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94"/>
        <w:ind w:left="113" w:right="0" w:firstLine="0"/>
        <w:jc w:val="left"/>
        <w:rPr>
          <w:sz w:val="27"/>
        </w:rPr>
      </w:pPr>
      <w:r>
        <w:rPr/>
        <w:pict>
          <v:group style="position:absolute;margin-left:.0pt;margin-top:.001015pt;width:595.3pt;height:841.9pt;mso-position-horizontal-relative:page;mso-position-vertical-relative:page;z-index:-166264" coordorigin="0,0" coordsize="11906,16838">
            <v:shape style="position:absolute;left:0;top:0;width:11906;height:16271" type="#_x0000_t75" stroked="false">
              <v:imagedata r:id="rId5" o:title=""/>
            </v:shape>
            <v:rect style="position:absolute;left:0;top:16270;width:11906;height:567" filled="true" fillcolor="#231f20" stroked="false">
              <v:fill type="solid"/>
            </v:rect>
            <v:rect style="position:absolute;left:8739;top:624;width:3167;height:624" filled="true" fillcolor="#939598" stroked="false">
              <v:fill type="solid"/>
            </v:rect>
            <v:shape style="position:absolute;left:9449;top:846;width:1367;height:172" coordorigin="9449,846" coordsize="1367,172" path="m9641,849l9612,849,9545,972,9499,884,9481,849,9449,849,9449,1014,9472,1014,9472,884,9544,1017,9569,972,9618,884,9618,1014,9641,1014,9641,884,9641,849m9845,1014l9824,971,9815,951,9790,899,9790,951,9718,951,9754,871,9790,951,9790,899,9776,871,9766,849,9743,849,9664,1014,9688,1014,9709,971,9799,971,9820,1014,9845,1014m10035,982l10021,967,9970,993,9920,992,9882,970,9867,931,9882,892,9921,870,9970,867,10016,885,10028,868,10023,867,9990,852,9950,846,9913,851,9882,865,9864,879,9850,895,9842,913,9840,931,9850,972,9876,998,9911,1012,9945,1016,9984,1011,10012,1000,10021,993,10028,988,10035,982m10430,849l10408,849,10408,970,10406,980,10401,985,10396,990,10386,994,10371,998,10350,1000,10328,998,10313,994,10304,990,10298,985,10293,980,10291,970,10291,849,10269,849,10269,980,10269,989,10281,999,10288,1004,10300,1010,10320,1016,10350,1018,10380,1016,10399,1010,10411,1004,10417,1000,10418,999,10430,989,10430,980,10430,849m10620,1014l10599,971,10589,951,10564,899,10564,951,10492,951,10529,871,10564,951,10564,899,10551,871,10540,849,10517,849,10439,1014,10463,1014,10484,971,10574,971,10594,1014,10620,1014m10816,1014l10765,942,10764,940,10791,932,10802,923,10806,919,10813,905,10814,895,10813,884,10806,869,10804,867,10790,856,10790,895,10789,901,10785,910,10773,919,10748,923,10668,923,10668,867,10754,867,10774,871,10785,880,10789,889,10790,895,10790,856,10789,855,10755,849,10645,849,10645,1014,10668,1014,10668,942,10739,942,10788,1014,10816,1014e" filled="true" fillcolor="#ffffff" stroked="false">
              <v:path arrowok="t"/>
              <v:fill type="solid"/>
            </v:shape>
            <v:line style="position:absolute" from="10862,849" to="10862,1014" stroked="true" strokeweight="1.148pt" strokecolor="#ffffff">
              <v:stroke dashstyle="solid"/>
            </v:line>
            <v:shape style="position:absolute;left:10053;top:846;width:196;height:197" coordorigin="10054,847" coordsize="196,197" path="m10217,1015l10184,1015,10218,1043,10230,1026,10217,1015xm10152,847l10115,852,10084,868,10062,895,10054,932,10057,954,10071,983,10101,1009,10152,1020,10163,1020,10176,1018,10184,1015,10217,1015,10204,1003,10206,1002,10152,1002,10129,998,10106,985,10087,962,10080,930,10084,909,10096,888,10119,870,10152,863,10212,863,10211,862,10179,850,10152,847xm10183,989l10143,989,10154,992,10162,996,10167,1000,10164,1001,10160,1002,10152,1002,10206,1002,10215,996,10220,992,10190,992,10183,989xm10212,863l10152,863,10175,867,10198,880,10216,902,10223,932,10221,951,10215,967,10204,980,10190,992,10220,992,10230,983,10243,962,10249,932,10238,888,10212,863xm10149,980l10136,983,10130,990,10143,989,10183,989,10167,981,10149,980xe" filled="true" fillcolor="#ffffff" stroked="false">
              <v:path arrowok="t"/>
              <v:fill type="solid"/>
            </v:shape>
            <v:line style="position:absolute" from="10907,1002" to="11055,1002" stroked="true" strokeweight="1.1pt" strokecolor="#ffffff">
              <v:stroke dashstyle="solid"/>
            </v:line>
            <v:shape style="position:absolute;left:10906;top:870;width:108;height:120" coordorigin="10907,871" coordsize="108,120" path="m11014,917l10930,917,10930,871,10907,871,10907,917,10907,939,10907,991,10930,991,10930,939,11014,939,11014,917e" filled="true" fillcolor="#ffffff" stroked="false">
              <v:path arrowok="t"/>
              <v:fill type="solid"/>
            </v:shape>
            <v:line style="position:absolute" from="10907,860" to="11055,860" stroked="true" strokeweight="1.1pt" strokecolor="#ffffff">
              <v:stroke dashstyle="solid"/>
            </v:line>
            <v:shape style="position:absolute;left:8906;top:728;width:2108;height:416" coordorigin="8907,728" coordsize="2108,416" path="m9350,936l9339,871,9339,935,9336,976,9323,1015,9304,1049,9279,1078,9267,1088,9255,1097,9242,1105,9229,1112,9225,1113,9222,1115,9218,1116,9222,1114,9229,1109,9242,1099,9255,1089,9268,1077,9279,1065,9299,1037,9302,1030,9306,1023,9314,1007,9323,972,9326,935,9323,897,9313,864,9306,849,9302,842,9298,834,9279,807,9268,795,9255,783,9242,773,9239,770,9239,936,9238,947,9236,958,9233,968,9229,978,9222,990,9213,1000,9204,1008,9194,1015,9188,1019,9182,1021,9175,1023,9182,1018,9188,1014,9194,1009,9206,995,9215,979,9221,959,9221,958,9223,936,9221,915,9221,913,9215,894,9212,889,9212,936,9205,971,9187,1001,9160,1021,9128,1030,9101,1023,9096,1021,9070,1000,9051,971,9045,936,9051,901,9070,871,9096,851,9101,849,9128,842,9160,851,9187,871,9205,901,9212,936,9212,889,9206,878,9194,864,9188,858,9182,854,9175,849,9182,852,9188,854,9194,858,9204,865,9214,874,9222,884,9229,896,9233,905,9236,915,9238,925,9239,936,9239,770,9229,763,9222,758,9218,756,9222,758,9225,759,9229,761,9242,768,9255,777,9267,786,9279,796,9304,824,9322,857,9335,894,9339,935,9339,871,9339,870,9308,813,9261,768,9235,756,9200,739,9128,728,9081,735,9081,849,9075,854,9069,858,9064,863,9051,877,9042,894,9036,913,9034,936,9036,959,9042,979,9051,995,9064,1009,9069,1014,9075,1019,9081,1023,9075,1021,9069,1019,9064,1016,9053,1009,9044,1000,9035,990,9028,978,9024,968,9021,958,9019,947,9018,936,9019,925,9021,915,9024,905,9028,896,9035,884,9044,874,9053,865,9064,858,9069,854,9075,852,9081,849,9081,735,9057,739,9038,748,9038,756,9035,758,9028,763,9014,773,9001,783,8989,795,8978,807,8959,834,8944,864,8934,897,8930,935,8933,972,8943,1007,8958,1037,8978,1065,8989,1077,9002,1089,9014,1099,9028,1109,9035,1114,9038,1116,9035,1115,9032,1113,9028,1112,9015,1105,9002,1097,8990,1088,8978,1078,8953,1049,8934,1015,8921,976,8917,935,8922,894,8935,857,8953,824,8978,796,8989,786,9002,777,9015,768,9028,761,9032,759,9035,758,9038,756,9038,748,8996,768,8948,813,8918,870,8907,935,8907,936,8918,1002,8948,1059,8996,1104,9057,1133,9128,1144,9200,1133,9236,1116,9261,1104,9308,1059,9339,1002,9350,936m11014,939l10930,939,10930,939,11014,939,11014,939e" filled="true" fillcolor="#ffffff" stroked="false">
              <v:path arrowok="t"/>
              <v:fill type="solid"/>
            </v:shape>
            <v:rect style="position:absolute;left:0;top:16250;width:11906;height:20" filled="true" fillcolor="#ffffff" stroked="false">
              <v:fill type="solid"/>
            </v:rect>
            <w10:wrap type="none"/>
          </v:group>
        </w:pict>
      </w:r>
      <w:r>
        <w:rPr>
          <w:color w:val="FFFFFF"/>
          <w:sz w:val="27"/>
        </w:rPr>
        <w:t>Macquarie Asset Management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49"/>
        <w:ind w:left="3488" w:right="0" w:firstLine="0"/>
        <w:jc w:val="left"/>
        <w:rPr>
          <w:sz w:val="96"/>
        </w:rPr>
      </w:pPr>
      <w:r>
        <w:rPr>
          <w:color w:val="FFFFFF"/>
          <w:spacing w:val="-4"/>
          <w:w w:val="95"/>
          <w:sz w:val="96"/>
        </w:rPr>
        <w:t>The</w:t>
      </w:r>
      <w:r>
        <w:rPr>
          <w:color w:val="FFFFFF"/>
          <w:spacing w:val="-140"/>
          <w:w w:val="95"/>
          <w:sz w:val="96"/>
        </w:rPr>
        <w:t> </w:t>
      </w:r>
      <w:r>
        <w:rPr>
          <w:color w:val="FFFFFF"/>
          <w:spacing w:val="-21"/>
          <w:w w:val="95"/>
          <w:sz w:val="96"/>
        </w:rPr>
        <w:t>Way</w:t>
      </w:r>
      <w:r>
        <w:rPr>
          <w:color w:val="FFFFFF"/>
          <w:spacing w:val="-139"/>
          <w:w w:val="95"/>
          <w:sz w:val="96"/>
        </w:rPr>
        <w:t> </w:t>
      </w:r>
      <w:r>
        <w:rPr>
          <w:color w:val="FFFFFF"/>
          <w:spacing w:val="-11"/>
          <w:w w:val="95"/>
          <w:sz w:val="96"/>
        </w:rPr>
        <w:t>Forward</w:t>
      </w:r>
    </w:p>
    <w:p>
      <w:pPr>
        <w:spacing w:before="140"/>
        <w:ind w:left="4380" w:right="0" w:firstLine="0"/>
        <w:jc w:val="left"/>
        <w:rPr>
          <w:sz w:val="44"/>
        </w:rPr>
      </w:pPr>
      <w:r>
        <w:rPr>
          <w:color w:val="FFFFFF"/>
          <w:spacing w:val="-16"/>
          <w:sz w:val="44"/>
        </w:rPr>
        <w:t>2019</w:t>
      </w:r>
      <w:r>
        <w:rPr>
          <w:color w:val="FFFFFF"/>
          <w:spacing w:val="-72"/>
          <w:sz w:val="44"/>
        </w:rPr>
        <w:t> </w:t>
      </w:r>
      <w:r>
        <w:rPr>
          <w:color w:val="FFFFFF"/>
          <w:sz w:val="44"/>
        </w:rPr>
        <w:t>Global</w:t>
      </w:r>
      <w:r>
        <w:rPr>
          <w:color w:val="FFFFFF"/>
          <w:spacing w:val="-72"/>
          <w:sz w:val="44"/>
        </w:rPr>
        <w:t> </w:t>
      </w:r>
      <w:r>
        <w:rPr>
          <w:color w:val="FFFFFF"/>
          <w:spacing w:val="-5"/>
          <w:sz w:val="44"/>
        </w:rPr>
        <w:t>Investment</w:t>
      </w:r>
      <w:r>
        <w:rPr>
          <w:color w:val="FFFFFF"/>
          <w:spacing w:val="-71"/>
          <w:sz w:val="44"/>
        </w:rPr>
        <w:t> </w:t>
      </w:r>
      <w:r>
        <w:rPr>
          <w:color w:val="FFFFFF"/>
          <w:spacing w:val="-3"/>
          <w:sz w:val="44"/>
        </w:rPr>
        <w:t>Outlook</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1"/>
        </w:rPr>
      </w:pPr>
    </w:p>
    <w:p>
      <w:pPr>
        <w:pStyle w:val="BodyText"/>
        <w:ind w:right="848"/>
        <w:jc w:val="right"/>
      </w:pPr>
      <w:r>
        <w:rPr>
          <w:color w:val="FFFFFF"/>
          <w:w w:val="105"/>
        </w:rPr>
        <w:t>macquarieIM.com</w:t>
      </w:r>
    </w:p>
    <w:p>
      <w:pPr>
        <w:spacing w:after="0"/>
        <w:jc w:val="right"/>
        <w:sectPr>
          <w:type w:val="continuous"/>
          <w:pgSz w:w="11910" w:h="16840"/>
          <w:pgMar w:top="660" w:bottom="0" w:left="72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5"/>
        </w:rPr>
      </w:pPr>
    </w:p>
    <w:p>
      <w:pPr>
        <w:spacing w:after="0"/>
        <w:rPr>
          <w:sz w:val="25"/>
        </w:rPr>
        <w:sectPr>
          <w:pgSz w:w="11910" w:h="16840"/>
          <w:pgMar w:top="1580" w:bottom="0" w:left="720" w:right="0"/>
        </w:sectPr>
      </w:pPr>
    </w:p>
    <w:p>
      <w:pPr>
        <w:spacing w:line="235" w:lineRule="auto" w:before="103"/>
        <w:ind w:left="130" w:right="93" w:firstLine="0"/>
        <w:jc w:val="left"/>
        <w:rPr>
          <w:sz w:val="16"/>
        </w:rPr>
      </w:pPr>
      <w:r>
        <w:rPr>
          <w:color w:val="FFFFFF"/>
          <w:w w:val="90"/>
          <w:sz w:val="16"/>
        </w:rPr>
        <w:t>This</w:t>
      </w:r>
      <w:r>
        <w:rPr>
          <w:color w:val="FFFFFF"/>
          <w:spacing w:val="-23"/>
          <w:w w:val="90"/>
          <w:sz w:val="16"/>
        </w:rPr>
        <w:t> </w:t>
      </w:r>
      <w:r>
        <w:rPr>
          <w:color w:val="FFFFFF"/>
          <w:w w:val="90"/>
          <w:sz w:val="16"/>
        </w:rPr>
        <w:t>information</w:t>
      </w:r>
      <w:r>
        <w:rPr>
          <w:color w:val="FFFFFF"/>
          <w:spacing w:val="-22"/>
          <w:w w:val="90"/>
          <w:sz w:val="16"/>
        </w:rPr>
        <w:t> </w:t>
      </w:r>
      <w:r>
        <w:rPr>
          <w:color w:val="FFFFFF"/>
          <w:w w:val="90"/>
          <w:sz w:val="16"/>
        </w:rPr>
        <w:t>is</w:t>
      </w:r>
      <w:r>
        <w:rPr>
          <w:color w:val="FFFFFF"/>
          <w:spacing w:val="-23"/>
          <w:w w:val="90"/>
          <w:sz w:val="16"/>
        </w:rPr>
        <w:t> </w:t>
      </w:r>
      <w:r>
        <w:rPr>
          <w:color w:val="FFFFFF"/>
          <w:w w:val="90"/>
          <w:sz w:val="16"/>
        </w:rPr>
        <w:t>confidential</w:t>
      </w:r>
      <w:r>
        <w:rPr>
          <w:color w:val="FFFFFF"/>
          <w:spacing w:val="-22"/>
          <w:w w:val="90"/>
          <w:sz w:val="16"/>
        </w:rPr>
        <w:t> </w:t>
      </w:r>
      <w:r>
        <w:rPr>
          <w:color w:val="FFFFFF"/>
          <w:w w:val="90"/>
          <w:sz w:val="16"/>
        </w:rPr>
        <w:t>and</w:t>
      </w:r>
      <w:r>
        <w:rPr>
          <w:color w:val="FFFFFF"/>
          <w:spacing w:val="-23"/>
          <w:w w:val="90"/>
          <w:sz w:val="16"/>
        </w:rPr>
        <w:t> </w:t>
      </w:r>
      <w:r>
        <w:rPr>
          <w:color w:val="FFFFFF"/>
          <w:w w:val="90"/>
          <w:sz w:val="16"/>
        </w:rPr>
        <w:t>intended</w:t>
      </w:r>
      <w:r>
        <w:rPr>
          <w:color w:val="FFFFFF"/>
          <w:spacing w:val="-22"/>
          <w:w w:val="90"/>
          <w:sz w:val="16"/>
        </w:rPr>
        <w:t> </w:t>
      </w:r>
      <w:r>
        <w:rPr>
          <w:color w:val="FFFFFF"/>
          <w:w w:val="90"/>
          <w:sz w:val="16"/>
        </w:rPr>
        <w:t>for</w:t>
      </w:r>
      <w:r>
        <w:rPr>
          <w:color w:val="FFFFFF"/>
          <w:spacing w:val="-23"/>
          <w:w w:val="90"/>
          <w:sz w:val="16"/>
        </w:rPr>
        <w:t> </w:t>
      </w:r>
      <w:r>
        <w:rPr>
          <w:color w:val="FFFFFF"/>
          <w:w w:val="90"/>
          <w:sz w:val="16"/>
        </w:rPr>
        <w:t>the</w:t>
      </w:r>
      <w:r>
        <w:rPr>
          <w:color w:val="FFFFFF"/>
          <w:spacing w:val="-22"/>
          <w:w w:val="90"/>
          <w:sz w:val="16"/>
        </w:rPr>
        <w:t> </w:t>
      </w:r>
      <w:r>
        <w:rPr>
          <w:color w:val="FFFFFF"/>
          <w:w w:val="90"/>
          <w:sz w:val="16"/>
        </w:rPr>
        <w:t>audiences</w:t>
      </w:r>
      <w:r>
        <w:rPr>
          <w:color w:val="FFFFFF"/>
          <w:spacing w:val="-23"/>
          <w:w w:val="90"/>
          <w:sz w:val="16"/>
        </w:rPr>
        <w:t> </w:t>
      </w:r>
      <w:r>
        <w:rPr>
          <w:color w:val="FFFFFF"/>
          <w:w w:val="90"/>
          <w:sz w:val="16"/>
        </w:rPr>
        <w:t>as</w:t>
      </w:r>
      <w:r>
        <w:rPr>
          <w:color w:val="FFFFFF"/>
          <w:spacing w:val="-22"/>
          <w:w w:val="90"/>
          <w:sz w:val="16"/>
        </w:rPr>
        <w:t> </w:t>
      </w:r>
      <w:r>
        <w:rPr>
          <w:color w:val="FFFFFF"/>
          <w:w w:val="90"/>
          <w:sz w:val="16"/>
        </w:rPr>
        <w:t>indicated.</w:t>
      </w:r>
      <w:r>
        <w:rPr>
          <w:color w:val="FFFFFF"/>
          <w:spacing w:val="-23"/>
          <w:w w:val="90"/>
          <w:sz w:val="16"/>
        </w:rPr>
        <w:t> </w:t>
      </w:r>
      <w:r>
        <w:rPr>
          <w:color w:val="FFFFFF"/>
          <w:w w:val="90"/>
          <w:sz w:val="16"/>
        </w:rPr>
        <w:t>It</w:t>
      </w:r>
      <w:r>
        <w:rPr>
          <w:color w:val="FFFFFF"/>
          <w:spacing w:val="-22"/>
          <w:w w:val="90"/>
          <w:sz w:val="16"/>
        </w:rPr>
        <w:t> </w:t>
      </w:r>
      <w:r>
        <w:rPr>
          <w:color w:val="FFFFFF"/>
          <w:w w:val="90"/>
          <w:sz w:val="16"/>
        </w:rPr>
        <w:t>is </w:t>
      </w:r>
      <w:r>
        <w:rPr>
          <w:color w:val="FFFFFF"/>
          <w:w w:val="95"/>
          <w:sz w:val="16"/>
        </w:rPr>
        <w:t>not</w:t>
      </w:r>
      <w:r>
        <w:rPr>
          <w:color w:val="FFFFFF"/>
          <w:spacing w:val="-12"/>
          <w:w w:val="95"/>
          <w:sz w:val="16"/>
        </w:rPr>
        <w:t> </w:t>
      </w:r>
      <w:r>
        <w:rPr>
          <w:color w:val="FFFFFF"/>
          <w:w w:val="95"/>
          <w:sz w:val="16"/>
        </w:rPr>
        <w:t>to</w:t>
      </w:r>
      <w:r>
        <w:rPr>
          <w:color w:val="FFFFFF"/>
          <w:spacing w:val="-11"/>
          <w:w w:val="95"/>
          <w:sz w:val="16"/>
        </w:rPr>
        <w:t> </w:t>
      </w:r>
      <w:r>
        <w:rPr>
          <w:color w:val="FFFFFF"/>
          <w:w w:val="95"/>
          <w:sz w:val="16"/>
        </w:rPr>
        <w:t>be</w:t>
      </w:r>
      <w:r>
        <w:rPr>
          <w:color w:val="FFFFFF"/>
          <w:spacing w:val="-12"/>
          <w:w w:val="95"/>
          <w:sz w:val="16"/>
        </w:rPr>
        <w:t> </w:t>
      </w:r>
      <w:r>
        <w:rPr>
          <w:color w:val="FFFFFF"/>
          <w:w w:val="95"/>
          <w:sz w:val="16"/>
        </w:rPr>
        <w:t>distributed</w:t>
      </w:r>
      <w:r>
        <w:rPr>
          <w:color w:val="FFFFFF"/>
          <w:spacing w:val="-11"/>
          <w:w w:val="95"/>
          <w:sz w:val="16"/>
        </w:rPr>
        <w:t> </w:t>
      </w:r>
      <w:r>
        <w:rPr>
          <w:color w:val="FFFFFF"/>
          <w:w w:val="95"/>
          <w:sz w:val="16"/>
        </w:rPr>
        <w:t>to,</w:t>
      </w:r>
      <w:r>
        <w:rPr>
          <w:color w:val="FFFFFF"/>
          <w:spacing w:val="-11"/>
          <w:w w:val="95"/>
          <w:sz w:val="16"/>
        </w:rPr>
        <w:t> </w:t>
      </w:r>
      <w:r>
        <w:rPr>
          <w:color w:val="FFFFFF"/>
          <w:w w:val="95"/>
          <w:sz w:val="16"/>
        </w:rPr>
        <w:t>or</w:t>
      </w:r>
      <w:r>
        <w:rPr>
          <w:color w:val="FFFFFF"/>
          <w:spacing w:val="-12"/>
          <w:w w:val="95"/>
          <w:sz w:val="16"/>
        </w:rPr>
        <w:t> </w:t>
      </w:r>
      <w:r>
        <w:rPr>
          <w:color w:val="FFFFFF"/>
          <w:w w:val="95"/>
          <w:sz w:val="16"/>
        </w:rPr>
        <w:t>disclosed</w:t>
      </w:r>
      <w:r>
        <w:rPr>
          <w:color w:val="FFFFFF"/>
          <w:spacing w:val="-11"/>
          <w:w w:val="95"/>
          <w:sz w:val="16"/>
        </w:rPr>
        <w:t> </w:t>
      </w:r>
      <w:r>
        <w:rPr>
          <w:color w:val="FFFFFF"/>
          <w:w w:val="95"/>
          <w:sz w:val="16"/>
        </w:rPr>
        <w:t>to</w:t>
      </w:r>
      <w:r>
        <w:rPr>
          <w:color w:val="FFFFFF"/>
          <w:spacing w:val="-11"/>
          <w:w w:val="95"/>
          <w:sz w:val="16"/>
        </w:rPr>
        <w:t> </w:t>
      </w:r>
      <w:r>
        <w:rPr>
          <w:color w:val="FFFFFF"/>
          <w:w w:val="95"/>
          <w:sz w:val="16"/>
        </w:rPr>
        <w:t>retail</w:t>
      </w:r>
      <w:r>
        <w:rPr>
          <w:color w:val="FFFFFF"/>
          <w:spacing w:val="-12"/>
          <w:w w:val="95"/>
          <w:sz w:val="16"/>
        </w:rPr>
        <w:t> </w:t>
      </w:r>
      <w:r>
        <w:rPr>
          <w:color w:val="FFFFFF"/>
          <w:w w:val="95"/>
          <w:sz w:val="16"/>
        </w:rPr>
        <w:t>investors.</w:t>
      </w:r>
    </w:p>
    <w:p>
      <w:pPr>
        <w:spacing w:line="235" w:lineRule="auto" w:before="56"/>
        <w:ind w:left="130" w:right="93" w:firstLine="0"/>
        <w:jc w:val="left"/>
        <w:rPr>
          <w:sz w:val="16"/>
        </w:rPr>
      </w:pPr>
      <w:r>
        <w:rPr>
          <w:color w:val="FFFFFF"/>
          <w:w w:val="85"/>
          <w:sz w:val="16"/>
        </w:rPr>
        <w:t>The</w:t>
      </w:r>
      <w:r>
        <w:rPr>
          <w:color w:val="FFFFFF"/>
          <w:spacing w:val="-24"/>
          <w:w w:val="85"/>
          <w:sz w:val="16"/>
        </w:rPr>
        <w:t> </w:t>
      </w:r>
      <w:r>
        <w:rPr>
          <w:color w:val="FFFFFF"/>
          <w:w w:val="85"/>
          <w:sz w:val="16"/>
        </w:rPr>
        <w:t>views</w:t>
      </w:r>
      <w:r>
        <w:rPr>
          <w:color w:val="FFFFFF"/>
          <w:spacing w:val="-23"/>
          <w:w w:val="85"/>
          <w:sz w:val="16"/>
        </w:rPr>
        <w:t> </w:t>
      </w:r>
      <w:r>
        <w:rPr>
          <w:color w:val="FFFFFF"/>
          <w:w w:val="85"/>
          <w:sz w:val="16"/>
        </w:rPr>
        <w:t>expressed</w:t>
      </w:r>
      <w:r>
        <w:rPr>
          <w:color w:val="FFFFFF"/>
          <w:spacing w:val="-23"/>
          <w:w w:val="85"/>
          <w:sz w:val="16"/>
        </w:rPr>
        <w:t> </w:t>
      </w:r>
      <w:r>
        <w:rPr>
          <w:color w:val="FFFFFF"/>
          <w:w w:val="85"/>
          <w:sz w:val="16"/>
        </w:rPr>
        <w:t>represent</w:t>
      </w:r>
      <w:r>
        <w:rPr>
          <w:color w:val="FFFFFF"/>
          <w:spacing w:val="-23"/>
          <w:w w:val="85"/>
          <w:sz w:val="16"/>
        </w:rPr>
        <w:t> </w:t>
      </w:r>
      <w:r>
        <w:rPr>
          <w:color w:val="FFFFFF"/>
          <w:w w:val="85"/>
          <w:sz w:val="16"/>
        </w:rPr>
        <w:t>the</w:t>
      </w:r>
      <w:r>
        <w:rPr>
          <w:color w:val="FFFFFF"/>
          <w:spacing w:val="-23"/>
          <w:w w:val="85"/>
          <w:sz w:val="16"/>
        </w:rPr>
        <w:t> </w:t>
      </w:r>
      <w:r>
        <w:rPr>
          <w:color w:val="FFFFFF"/>
          <w:w w:val="85"/>
          <w:sz w:val="16"/>
        </w:rPr>
        <w:t>investment</w:t>
      </w:r>
      <w:r>
        <w:rPr>
          <w:color w:val="FFFFFF"/>
          <w:spacing w:val="-23"/>
          <w:w w:val="85"/>
          <w:sz w:val="16"/>
        </w:rPr>
        <w:t> </w:t>
      </w:r>
      <w:r>
        <w:rPr>
          <w:color w:val="FFFFFF"/>
          <w:w w:val="85"/>
          <w:sz w:val="16"/>
        </w:rPr>
        <w:t>teams’</w:t>
      </w:r>
      <w:r>
        <w:rPr>
          <w:color w:val="FFFFFF"/>
          <w:spacing w:val="-23"/>
          <w:w w:val="85"/>
          <w:sz w:val="16"/>
        </w:rPr>
        <w:t> </w:t>
      </w:r>
      <w:r>
        <w:rPr>
          <w:color w:val="FFFFFF"/>
          <w:w w:val="85"/>
          <w:sz w:val="16"/>
        </w:rPr>
        <w:t>as</w:t>
      </w:r>
      <w:r>
        <w:rPr>
          <w:color w:val="FFFFFF"/>
          <w:spacing w:val="-23"/>
          <w:w w:val="85"/>
          <w:sz w:val="16"/>
        </w:rPr>
        <w:t> </w:t>
      </w:r>
      <w:r>
        <w:rPr>
          <w:color w:val="FFFFFF"/>
          <w:w w:val="85"/>
          <w:sz w:val="16"/>
        </w:rPr>
        <w:t>of</w:t>
      </w:r>
      <w:r>
        <w:rPr>
          <w:color w:val="FFFFFF"/>
          <w:spacing w:val="-23"/>
          <w:w w:val="85"/>
          <w:sz w:val="16"/>
        </w:rPr>
        <w:t> </w:t>
      </w:r>
      <w:r>
        <w:rPr>
          <w:color w:val="FFFFFF"/>
          <w:w w:val="85"/>
          <w:sz w:val="16"/>
        </w:rPr>
        <w:t>the</w:t>
      </w:r>
      <w:r>
        <w:rPr>
          <w:color w:val="FFFFFF"/>
          <w:spacing w:val="-23"/>
          <w:w w:val="85"/>
          <w:sz w:val="16"/>
        </w:rPr>
        <w:t> </w:t>
      </w:r>
      <w:r>
        <w:rPr>
          <w:color w:val="FFFFFF"/>
          <w:w w:val="85"/>
          <w:sz w:val="16"/>
        </w:rPr>
        <w:t>date</w:t>
      </w:r>
      <w:r>
        <w:rPr>
          <w:color w:val="FFFFFF"/>
          <w:spacing w:val="-23"/>
          <w:w w:val="85"/>
          <w:sz w:val="16"/>
        </w:rPr>
        <w:t> </w:t>
      </w:r>
      <w:r>
        <w:rPr>
          <w:color w:val="FFFFFF"/>
          <w:w w:val="85"/>
          <w:sz w:val="16"/>
        </w:rPr>
        <w:t>indicated,</w:t>
      </w:r>
      <w:r>
        <w:rPr>
          <w:color w:val="FFFFFF"/>
          <w:spacing w:val="-23"/>
          <w:w w:val="85"/>
          <w:sz w:val="16"/>
        </w:rPr>
        <w:t> </w:t>
      </w:r>
      <w:r>
        <w:rPr>
          <w:color w:val="FFFFFF"/>
          <w:w w:val="85"/>
          <w:sz w:val="16"/>
        </w:rPr>
        <w:t>and should</w:t>
      </w:r>
      <w:r>
        <w:rPr>
          <w:color w:val="FFFFFF"/>
          <w:spacing w:val="-21"/>
          <w:w w:val="85"/>
          <w:sz w:val="16"/>
        </w:rPr>
        <w:t> </w:t>
      </w:r>
      <w:r>
        <w:rPr>
          <w:color w:val="FFFFFF"/>
          <w:w w:val="85"/>
          <w:sz w:val="16"/>
        </w:rPr>
        <w:t>not</w:t>
      </w:r>
      <w:r>
        <w:rPr>
          <w:color w:val="FFFFFF"/>
          <w:spacing w:val="-20"/>
          <w:w w:val="85"/>
          <w:sz w:val="16"/>
        </w:rPr>
        <w:t> </w:t>
      </w:r>
      <w:r>
        <w:rPr>
          <w:color w:val="FFFFFF"/>
          <w:w w:val="85"/>
          <w:sz w:val="16"/>
        </w:rPr>
        <w:t>be</w:t>
      </w:r>
      <w:r>
        <w:rPr>
          <w:color w:val="FFFFFF"/>
          <w:spacing w:val="-20"/>
          <w:w w:val="85"/>
          <w:sz w:val="16"/>
        </w:rPr>
        <w:t> </w:t>
      </w:r>
      <w:r>
        <w:rPr>
          <w:color w:val="FFFFFF"/>
          <w:w w:val="85"/>
          <w:sz w:val="16"/>
        </w:rPr>
        <w:t>considered</w:t>
      </w:r>
      <w:r>
        <w:rPr>
          <w:color w:val="FFFFFF"/>
          <w:spacing w:val="-20"/>
          <w:w w:val="85"/>
          <w:sz w:val="16"/>
        </w:rPr>
        <w:t> </w:t>
      </w:r>
      <w:r>
        <w:rPr>
          <w:color w:val="FFFFFF"/>
          <w:w w:val="85"/>
          <w:sz w:val="16"/>
        </w:rPr>
        <w:t>a</w:t>
      </w:r>
      <w:r>
        <w:rPr>
          <w:color w:val="FFFFFF"/>
          <w:spacing w:val="-20"/>
          <w:w w:val="85"/>
          <w:sz w:val="16"/>
        </w:rPr>
        <w:t> </w:t>
      </w:r>
      <w:r>
        <w:rPr>
          <w:color w:val="FFFFFF"/>
          <w:w w:val="85"/>
          <w:sz w:val="16"/>
        </w:rPr>
        <w:t>recommendation</w:t>
      </w:r>
      <w:r>
        <w:rPr>
          <w:color w:val="FFFFFF"/>
          <w:spacing w:val="-20"/>
          <w:w w:val="85"/>
          <w:sz w:val="16"/>
        </w:rPr>
        <w:t> </w:t>
      </w:r>
      <w:r>
        <w:rPr>
          <w:color w:val="FFFFFF"/>
          <w:w w:val="85"/>
          <w:sz w:val="16"/>
        </w:rPr>
        <w:t>to</w:t>
      </w:r>
      <w:r>
        <w:rPr>
          <w:color w:val="FFFFFF"/>
          <w:spacing w:val="-20"/>
          <w:w w:val="85"/>
          <w:sz w:val="16"/>
        </w:rPr>
        <w:t> </w:t>
      </w:r>
      <w:r>
        <w:rPr>
          <w:color w:val="FFFFFF"/>
          <w:w w:val="85"/>
          <w:sz w:val="16"/>
        </w:rPr>
        <w:t>buy,</w:t>
      </w:r>
      <w:r>
        <w:rPr>
          <w:color w:val="FFFFFF"/>
          <w:spacing w:val="-21"/>
          <w:w w:val="85"/>
          <w:sz w:val="16"/>
        </w:rPr>
        <w:t> </w:t>
      </w:r>
      <w:r>
        <w:rPr>
          <w:color w:val="FFFFFF"/>
          <w:w w:val="85"/>
          <w:sz w:val="16"/>
        </w:rPr>
        <w:t>hold,</w:t>
      </w:r>
      <w:r>
        <w:rPr>
          <w:color w:val="FFFFFF"/>
          <w:spacing w:val="-20"/>
          <w:w w:val="85"/>
          <w:sz w:val="16"/>
        </w:rPr>
        <w:t> </w:t>
      </w:r>
      <w:r>
        <w:rPr>
          <w:color w:val="FFFFFF"/>
          <w:w w:val="85"/>
          <w:sz w:val="16"/>
        </w:rPr>
        <w:t>or</w:t>
      </w:r>
      <w:r>
        <w:rPr>
          <w:color w:val="FFFFFF"/>
          <w:spacing w:val="-20"/>
          <w:w w:val="85"/>
          <w:sz w:val="16"/>
        </w:rPr>
        <w:t> </w:t>
      </w:r>
      <w:r>
        <w:rPr>
          <w:color w:val="FFFFFF"/>
          <w:w w:val="85"/>
          <w:sz w:val="16"/>
        </w:rPr>
        <w:t>sell</w:t>
      </w:r>
      <w:r>
        <w:rPr>
          <w:color w:val="FFFFFF"/>
          <w:spacing w:val="-20"/>
          <w:w w:val="85"/>
          <w:sz w:val="16"/>
        </w:rPr>
        <w:t> </w:t>
      </w:r>
      <w:r>
        <w:rPr>
          <w:color w:val="FFFFFF"/>
          <w:w w:val="85"/>
          <w:sz w:val="16"/>
        </w:rPr>
        <w:t>any</w:t>
      </w:r>
      <w:r>
        <w:rPr>
          <w:color w:val="FFFFFF"/>
          <w:spacing w:val="-20"/>
          <w:w w:val="85"/>
          <w:sz w:val="16"/>
        </w:rPr>
        <w:t> </w:t>
      </w:r>
      <w:r>
        <w:rPr>
          <w:color w:val="FFFFFF"/>
          <w:w w:val="85"/>
          <w:sz w:val="16"/>
        </w:rPr>
        <w:t>security,</w:t>
      </w:r>
      <w:r>
        <w:rPr>
          <w:color w:val="FFFFFF"/>
          <w:spacing w:val="-20"/>
          <w:w w:val="85"/>
          <w:sz w:val="16"/>
        </w:rPr>
        <w:t> </w:t>
      </w:r>
      <w:r>
        <w:rPr>
          <w:color w:val="FFFFFF"/>
          <w:w w:val="85"/>
          <w:sz w:val="16"/>
        </w:rPr>
        <w:t>and </w:t>
      </w:r>
      <w:r>
        <w:rPr>
          <w:color w:val="FFFFFF"/>
          <w:w w:val="80"/>
          <w:sz w:val="16"/>
        </w:rPr>
        <w:t>should</w:t>
      </w:r>
      <w:r>
        <w:rPr>
          <w:color w:val="FFFFFF"/>
          <w:spacing w:val="-8"/>
          <w:w w:val="80"/>
          <w:sz w:val="16"/>
        </w:rPr>
        <w:t> </w:t>
      </w:r>
      <w:r>
        <w:rPr>
          <w:color w:val="FFFFFF"/>
          <w:w w:val="80"/>
          <w:sz w:val="16"/>
        </w:rPr>
        <w:t>not</w:t>
      </w:r>
      <w:r>
        <w:rPr>
          <w:color w:val="FFFFFF"/>
          <w:spacing w:val="-8"/>
          <w:w w:val="80"/>
          <w:sz w:val="16"/>
        </w:rPr>
        <w:t> </w:t>
      </w:r>
      <w:r>
        <w:rPr>
          <w:color w:val="FFFFFF"/>
          <w:w w:val="80"/>
          <w:sz w:val="16"/>
        </w:rPr>
        <w:t>be</w:t>
      </w:r>
      <w:r>
        <w:rPr>
          <w:color w:val="FFFFFF"/>
          <w:spacing w:val="-8"/>
          <w:w w:val="80"/>
          <w:sz w:val="16"/>
        </w:rPr>
        <w:t> </w:t>
      </w:r>
      <w:r>
        <w:rPr>
          <w:color w:val="FFFFFF"/>
          <w:w w:val="80"/>
          <w:sz w:val="16"/>
        </w:rPr>
        <w:t>relied</w:t>
      </w:r>
      <w:r>
        <w:rPr>
          <w:color w:val="FFFFFF"/>
          <w:spacing w:val="-7"/>
          <w:w w:val="80"/>
          <w:sz w:val="16"/>
        </w:rPr>
        <w:t> </w:t>
      </w:r>
      <w:r>
        <w:rPr>
          <w:color w:val="FFFFFF"/>
          <w:w w:val="80"/>
          <w:sz w:val="16"/>
        </w:rPr>
        <w:t>on</w:t>
      </w:r>
      <w:r>
        <w:rPr>
          <w:color w:val="FFFFFF"/>
          <w:spacing w:val="-8"/>
          <w:w w:val="80"/>
          <w:sz w:val="16"/>
        </w:rPr>
        <w:t> </w:t>
      </w:r>
      <w:r>
        <w:rPr>
          <w:color w:val="FFFFFF"/>
          <w:w w:val="80"/>
          <w:sz w:val="16"/>
        </w:rPr>
        <w:t>as</w:t>
      </w:r>
      <w:r>
        <w:rPr>
          <w:color w:val="FFFFFF"/>
          <w:spacing w:val="-8"/>
          <w:w w:val="80"/>
          <w:sz w:val="16"/>
        </w:rPr>
        <w:t> </w:t>
      </w:r>
      <w:r>
        <w:rPr>
          <w:color w:val="FFFFFF"/>
          <w:w w:val="80"/>
          <w:sz w:val="16"/>
        </w:rPr>
        <w:t>research</w:t>
      </w:r>
      <w:r>
        <w:rPr>
          <w:color w:val="FFFFFF"/>
          <w:spacing w:val="-8"/>
          <w:w w:val="80"/>
          <w:sz w:val="16"/>
        </w:rPr>
        <w:t> </w:t>
      </w:r>
      <w:r>
        <w:rPr>
          <w:color w:val="FFFFFF"/>
          <w:w w:val="80"/>
          <w:sz w:val="16"/>
        </w:rPr>
        <w:t>or</w:t>
      </w:r>
      <w:r>
        <w:rPr>
          <w:color w:val="FFFFFF"/>
          <w:spacing w:val="-7"/>
          <w:w w:val="80"/>
          <w:sz w:val="16"/>
        </w:rPr>
        <w:t> </w:t>
      </w:r>
      <w:r>
        <w:rPr>
          <w:color w:val="FFFFFF"/>
          <w:w w:val="80"/>
          <w:sz w:val="16"/>
        </w:rPr>
        <w:t>investment</w:t>
      </w:r>
      <w:r>
        <w:rPr>
          <w:color w:val="FFFFFF"/>
          <w:spacing w:val="-8"/>
          <w:w w:val="80"/>
          <w:sz w:val="16"/>
        </w:rPr>
        <w:t> </w:t>
      </w:r>
      <w:r>
        <w:rPr>
          <w:color w:val="FFFFFF"/>
          <w:w w:val="80"/>
          <w:sz w:val="16"/>
        </w:rPr>
        <w:t>advice.</w:t>
      </w:r>
      <w:r>
        <w:rPr>
          <w:color w:val="FFFFFF"/>
          <w:spacing w:val="-8"/>
          <w:w w:val="80"/>
          <w:sz w:val="16"/>
        </w:rPr>
        <w:t> </w:t>
      </w:r>
      <w:r>
        <w:rPr>
          <w:color w:val="FFFFFF"/>
          <w:w w:val="80"/>
          <w:sz w:val="16"/>
        </w:rPr>
        <w:t>Views</w:t>
      </w:r>
      <w:r>
        <w:rPr>
          <w:color w:val="FFFFFF"/>
          <w:spacing w:val="-8"/>
          <w:w w:val="80"/>
          <w:sz w:val="16"/>
        </w:rPr>
        <w:t> </w:t>
      </w:r>
      <w:r>
        <w:rPr>
          <w:color w:val="FFFFFF"/>
          <w:w w:val="80"/>
          <w:sz w:val="16"/>
        </w:rPr>
        <w:t>are</w:t>
      </w:r>
      <w:r>
        <w:rPr>
          <w:color w:val="FFFFFF"/>
          <w:spacing w:val="-7"/>
          <w:w w:val="80"/>
          <w:sz w:val="16"/>
        </w:rPr>
        <w:t> </w:t>
      </w:r>
      <w:r>
        <w:rPr>
          <w:color w:val="FFFFFF"/>
          <w:w w:val="80"/>
          <w:sz w:val="16"/>
        </w:rPr>
        <w:t>subject</w:t>
      </w:r>
      <w:r>
        <w:rPr>
          <w:color w:val="FFFFFF"/>
          <w:spacing w:val="-8"/>
          <w:w w:val="80"/>
          <w:sz w:val="16"/>
        </w:rPr>
        <w:t> </w:t>
      </w:r>
      <w:r>
        <w:rPr>
          <w:color w:val="FFFFFF"/>
          <w:w w:val="80"/>
          <w:sz w:val="16"/>
        </w:rPr>
        <w:t>to</w:t>
      </w:r>
      <w:r>
        <w:rPr>
          <w:color w:val="FFFFFF"/>
          <w:spacing w:val="-8"/>
          <w:w w:val="80"/>
          <w:sz w:val="16"/>
        </w:rPr>
        <w:t> </w:t>
      </w:r>
      <w:r>
        <w:rPr>
          <w:color w:val="FFFFFF"/>
          <w:w w:val="80"/>
          <w:sz w:val="16"/>
        </w:rPr>
        <w:t>change </w:t>
      </w:r>
      <w:r>
        <w:rPr>
          <w:color w:val="FFFFFF"/>
          <w:w w:val="90"/>
          <w:sz w:val="16"/>
        </w:rPr>
        <w:t>without</w:t>
      </w:r>
      <w:r>
        <w:rPr>
          <w:color w:val="FFFFFF"/>
          <w:spacing w:val="-7"/>
          <w:w w:val="90"/>
          <w:sz w:val="16"/>
        </w:rPr>
        <w:t> </w:t>
      </w:r>
      <w:r>
        <w:rPr>
          <w:color w:val="FFFFFF"/>
          <w:w w:val="90"/>
          <w:sz w:val="16"/>
        </w:rPr>
        <w:t>notice.</w:t>
      </w:r>
    </w:p>
    <w:p>
      <w:pPr>
        <w:spacing w:line="235" w:lineRule="auto" w:before="55"/>
        <w:ind w:left="130" w:right="228" w:firstLine="0"/>
        <w:jc w:val="left"/>
        <w:rPr>
          <w:sz w:val="16"/>
        </w:rPr>
      </w:pPr>
      <w:r>
        <w:rPr>
          <w:color w:val="FFFFFF"/>
          <w:w w:val="90"/>
          <w:sz w:val="16"/>
        </w:rPr>
        <w:t>The</w:t>
      </w:r>
      <w:r>
        <w:rPr>
          <w:color w:val="FFFFFF"/>
          <w:spacing w:val="-26"/>
          <w:w w:val="90"/>
          <w:sz w:val="16"/>
        </w:rPr>
        <w:t> </w:t>
      </w:r>
      <w:r>
        <w:rPr>
          <w:color w:val="FFFFFF"/>
          <w:w w:val="90"/>
          <w:sz w:val="16"/>
        </w:rPr>
        <w:t>information</w:t>
      </w:r>
      <w:r>
        <w:rPr>
          <w:color w:val="FFFFFF"/>
          <w:spacing w:val="-26"/>
          <w:w w:val="90"/>
          <w:sz w:val="16"/>
        </w:rPr>
        <w:t> </w:t>
      </w:r>
      <w:r>
        <w:rPr>
          <w:color w:val="FFFFFF"/>
          <w:w w:val="90"/>
          <w:sz w:val="16"/>
        </w:rPr>
        <w:t>in</w:t>
      </w:r>
      <w:r>
        <w:rPr>
          <w:color w:val="FFFFFF"/>
          <w:spacing w:val="-25"/>
          <w:w w:val="90"/>
          <w:sz w:val="16"/>
        </w:rPr>
        <w:t> </w:t>
      </w:r>
      <w:r>
        <w:rPr>
          <w:color w:val="FFFFFF"/>
          <w:w w:val="90"/>
          <w:sz w:val="16"/>
        </w:rPr>
        <w:t>this</w:t>
      </w:r>
      <w:r>
        <w:rPr>
          <w:color w:val="FFFFFF"/>
          <w:spacing w:val="-26"/>
          <w:w w:val="90"/>
          <w:sz w:val="16"/>
        </w:rPr>
        <w:t> </w:t>
      </w:r>
      <w:r>
        <w:rPr>
          <w:color w:val="FFFFFF"/>
          <w:w w:val="90"/>
          <w:sz w:val="16"/>
        </w:rPr>
        <w:t>document</w:t>
      </w:r>
      <w:r>
        <w:rPr>
          <w:color w:val="FFFFFF"/>
          <w:spacing w:val="-25"/>
          <w:w w:val="90"/>
          <w:sz w:val="16"/>
        </w:rPr>
        <w:t> </w:t>
      </w:r>
      <w:r>
        <w:rPr>
          <w:color w:val="FFFFFF"/>
          <w:w w:val="90"/>
          <w:sz w:val="16"/>
        </w:rPr>
        <w:t>is</w:t>
      </w:r>
      <w:r>
        <w:rPr>
          <w:color w:val="FFFFFF"/>
          <w:spacing w:val="-26"/>
          <w:w w:val="90"/>
          <w:sz w:val="16"/>
        </w:rPr>
        <w:t> </w:t>
      </w:r>
      <w:r>
        <w:rPr>
          <w:color w:val="FFFFFF"/>
          <w:w w:val="90"/>
          <w:sz w:val="16"/>
        </w:rPr>
        <w:t>not,</w:t>
      </w:r>
      <w:r>
        <w:rPr>
          <w:color w:val="FFFFFF"/>
          <w:spacing w:val="-26"/>
          <w:w w:val="90"/>
          <w:sz w:val="16"/>
        </w:rPr>
        <w:t> </w:t>
      </w:r>
      <w:r>
        <w:rPr>
          <w:color w:val="FFFFFF"/>
          <w:w w:val="90"/>
          <w:sz w:val="16"/>
        </w:rPr>
        <w:t>and</w:t>
      </w:r>
      <w:r>
        <w:rPr>
          <w:color w:val="FFFFFF"/>
          <w:spacing w:val="-25"/>
          <w:w w:val="90"/>
          <w:sz w:val="16"/>
        </w:rPr>
        <w:t> </w:t>
      </w:r>
      <w:r>
        <w:rPr>
          <w:color w:val="FFFFFF"/>
          <w:w w:val="90"/>
          <w:sz w:val="16"/>
        </w:rPr>
        <w:t>should</w:t>
      </w:r>
      <w:r>
        <w:rPr>
          <w:color w:val="FFFFFF"/>
          <w:spacing w:val="-26"/>
          <w:w w:val="90"/>
          <w:sz w:val="16"/>
        </w:rPr>
        <w:t> </w:t>
      </w:r>
      <w:r>
        <w:rPr>
          <w:color w:val="FFFFFF"/>
          <w:w w:val="90"/>
          <w:sz w:val="16"/>
        </w:rPr>
        <w:t>not</w:t>
      </w:r>
      <w:r>
        <w:rPr>
          <w:color w:val="FFFFFF"/>
          <w:spacing w:val="-25"/>
          <w:w w:val="90"/>
          <w:sz w:val="16"/>
        </w:rPr>
        <w:t> </w:t>
      </w:r>
      <w:r>
        <w:rPr>
          <w:color w:val="FFFFFF"/>
          <w:w w:val="90"/>
          <w:sz w:val="16"/>
        </w:rPr>
        <w:t>be</w:t>
      </w:r>
      <w:r>
        <w:rPr>
          <w:color w:val="FFFFFF"/>
          <w:spacing w:val="-26"/>
          <w:w w:val="90"/>
          <w:sz w:val="16"/>
        </w:rPr>
        <w:t> </w:t>
      </w:r>
      <w:r>
        <w:rPr>
          <w:color w:val="FFFFFF"/>
          <w:w w:val="90"/>
          <w:sz w:val="16"/>
        </w:rPr>
        <w:t>construed</w:t>
      </w:r>
      <w:r>
        <w:rPr>
          <w:color w:val="FFFFFF"/>
          <w:spacing w:val="-26"/>
          <w:w w:val="90"/>
          <w:sz w:val="16"/>
        </w:rPr>
        <w:t> </w:t>
      </w:r>
      <w:r>
        <w:rPr>
          <w:color w:val="FFFFFF"/>
          <w:w w:val="90"/>
          <w:sz w:val="16"/>
        </w:rPr>
        <w:t>as,</w:t>
      </w:r>
      <w:r>
        <w:rPr>
          <w:color w:val="FFFFFF"/>
          <w:spacing w:val="-25"/>
          <w:w w:val="90"/>
          <w:sz w:val="16"/>
        </w:rPr>
        <w:t> </w:t>
      </w:r>
      <w:r>
        <w:rPr>
          <w:color w:val="FFFFFF"/>
          <w:w w:val="90"/>
          <w:sz w:val="16"/>
        </w:rPr>
        <w:t>an </w:t>
      </w:r>
      <w:r>
        <w:rPr>
          <w:color w:val="FFFFFF"/>
          <w:w w:val="80"/>
          <w:sz w:val="16"/>
        </w:rPr>
        <w:t>advertisement,</w:t>
      </w:r>
      <w:r>
        <w:rPr>
          <w:color w:val="FFFFFF"/>
          <w:spacing w:val="-6"/>
          <w:w w:val="80"/>
          <w:sz w:val="16"/>
        </w:rPr>
        <w:t> </w:t>
      </w:r>
      <w:r>
        <w:rPr>
          <w:color w:val="FFFFFF"/>
          <w:w w:val="80"/>
          <w:sz w:val="16"/>
        </w:rPr>
        <w:t>an</w:t>
      </w:r>
      <w:r>
        <w:rPr>
          <w:color w:val="FFFFFF"/>
          <w:spacing w:val="-6"/>
          <w:w w:val="80"/>
          <w:sz w:val="16"/>
        </w:rPr>
        <w:t> </w:t>
      </w:r>
      <w:r>
        <w:rPr>
          <w:color w:val="FFFFFF"/>
          <w:w w:val="80"/>
          <w:sz w:val="16"/>
        </w:rPr>
        <w:t>invitation,</w:t>
      </w:r>
      <w:r>
        <w:rPr>
          <w:color w:val="FFFFFF"/>
          <w:spacing w:val="-5"/>
          <w:w w:val="80"/>
          <w:sz w:val="16"/>
        </w:rPr>
        <w:t> </w:t>
      </w:r>
      <w:r>
        <w:rPr>
          <w:color w:val="FFFFFF"/>
          <w:w w:val="80"/>
          <w:sz w:val="16"/>
        </w:rPr>
        <w:t>an</w:t>
      </w:r>
      <w:r>
        <w:rPr>
          <w:color w:val="FFFFFF"/>
          <w:spacing w:val="-6"/>
          <w:w w:val="80"/>
          <w:sz w:val="16"/>
        </w:rPr>
        <w:t> </w:t>
      </w:r>
      <w:r>
        <w:rPr>
          <w:color w:val="FFFFFF"/>
          <w:w w:val="80"/>
          <w:sz w:val="16"/>
        </w:rPr>
        <w:t>offer,</w:t>
      </w:r>
      <w:r>
        <w:rPr>
          <w:color w:val="FFFFFF"/>
          <w:spacing w:val="-5"/>
          <w:w w:val="80"/>
          <w:sz w:val="16"/>
        </w:rPr>
        <w:t> </w:t>
      </w:r>
      <w:r>
        <w:rPr>
          <w:color w:val="FFFFFF"/>
          <w:w w:val="80"/>
          <w:sz w:val="16"/>
        </w:rPr>
        <w:t>a</w:t>
      </w:r>
      <w:r>
        <w:rPr>
          <w:color w:val="FFFFFF"/>
          <w:spacing w:val="-6"/>
          <w:w w:val="80"/>
          <w:sz w:val="16"/>
        </w:rPr>
        <w:t> </w:t>
      </w:r>
      <w:r>
        <w:rPr>
          <w:color w:val="FFFFFF"/>
          <w:w w:val="80"/>
          <w:sz w:val="16"/>
        </w:rPr>
        <w:t>solicitation</w:t>
      </w:r>
      <w:r>
        <w:rPr>
          <w:color w:val="FFFFFF"/>
          <w:spacing w:val="-5"/>
          <w:w w:val="80"/>
          <w:sz w:val="16"/>
        </w:rPr>
        <w:t> </w:t>
      </w:r>
      <w:r>
        <w:rPr>
          <w:color w:val="FFFFFF"/>
          <w:w w:val="80"/>
          <w:sz w:val="16"/>
        </w:rPr>
        <w:t>of</w:t>
      </w:r>
      <w:r>
        <w:rPr>
          <w:color w:val="FFFFFF"/>
          <w:spacing w:val="-6"/>
          <w:w w:val="80"/>
          <w:sz w:val="16"/>
        </w:rPr>
        <w:t> </w:t>
      </w:r>
      <w:r>
        <w:rPr>
          <w:color w:val="FFFFFF"/>
          <w:w w:val="80"/>
          <w:sz w:val="16"/>
        </w:rPr>
        <w:t>an</w:t>
      </w:r>
      <w:r>
        <w:rPr>
          <w:color w:val="FFFFFF"/>
          <w:spacing w:val="-6"/>
          <w:w w:val="80"/>
          <w:sz w:val="16"/>
        </w:rPr>
        <w:t> </w:t>
      </w:r>
      <w:r>
        <w:rPr>
          <w:color w:val="FFFFFF"/>
          <w:w w:val="80"/>
          <w:sz w:val="16"/>
        </w:rPr>
        <w:t>offer</w:t>
      </w:r>
      <w:r>
        <w:rPr>
          <w:color w:val="FFFFFF"/>
          <w:spacing w:val="-5"/>
          <w:w w:val="80"/>
          <w:sz w:val="16"/>
        </w:rPr>
        <w:t> </w:t>
      </w:r>
      <w:r>
        <w:rPr>
          <w:color w:val="FFFFFF"/>
          <w:w w:val="80"/>
          <w:sz w:val="16"/>
        </w:rPr>
        <w:t>or</w:t>
      </w:r>
      <w:r>
        <w:rPr>
          <w:color w:val="FFFFFF"/>
          <w:spacing w:val="-6"/>
          <w:w w:val="80"/>
          <w:sz w:val="16"/>
        </w:rPr>
        <w:t> </w:t>
      </w:r>
      <w:r>
        <w:rPr>
          <w:color w:val="FFFFFF"/>
          <w:w w:val="80"/>
          <w:sz w:val="16"/>
        </w:rPr>
        <w:t>a</w:t>
      </w:r>
      <w:r>
        <w:rPr>
          <w:color w:val="FFFFFF"/>
          <w:spacing w:val="-5"/>
          <w:w w:val="80"/>
          <w:sz w:val="16"/>
        </w:rPr>
        <w:t> </w:t>
      </w:r>
      <w:r>
        <w:rPr>
          <w:color w:val="FFFFFF"/>
          <w:w w:val="80"/>
          <w:sz w:val="16"/>
        </w:rPr>
        <w:t>recommendation </w:t>
      </w:r>
      <w:r>
        <w:rPr>
          <w:color w:val="FFFFFF"/>
          <w:w w:val="85"/>
          <w:sz w:val="16"/>
        </w:rPr>
        <w:t>to</w:t>
      </w:r>
      <w:r>
        <w:rPr>
          <w:color w:val="FFFFFF"/>
          <w:spacing w:val="-22"/>
          <w:w w:val="85"/>
          <w:sz w:val="16"/>
        </w:rPr>
        <w:t> </w:t>
      </w:r>
      <w:r>
        <w:rPr>
          <w:color w:val="FFFFFF"/>
          <w:w w:val="85"/>
          <w:sz w:val="16"/>
        </w:rPr>
        <w:t>participate</w:t>
      </w:r>
      <w:r>
        <w:rPr>
          <w:color w:val="FFFFFF"/>
          <w:spacing w:val="-22"/>
          <w:w w:val="85"/>
          <w:sz w:val="16"/>
        </w:rPr>
        <w:t> </w:t>
      </w:r>
      <w:r>
        <w:rPr>
          <w:color w:val="FFFFFF"/>
          <w:w w:val="85"/>
          <w:sz w:val="16"/>
        </w:rPr>
        <w:t>in</w:t>
      </w:r>
      <w:r>
        <w:rPr>
          <w:color w:val="FFFFFF"/>
          <w:spacing w:val="-22"/>
          <w:w w:val="85"/>
          <w:sz w:val="16"/>
        </w:rPr>
        <w:t> </w:t>
      </w:r>
      <w:r>
        <w:rPr>
          <w:color w:val="FFFFFF"/>
          <w:w w:val="85"/>
          <w:sz w:val="16"/>
        </w:rPr>
        <w:t>any</w:t>
      </w:r>
      <w:r>
        <w:rPr>
          <w:color w:val="FFFFFF"/>
          <w:spacing w:val="-22"/>
          <w:w w:val="85"/>
          <w:sz w:val="16"/>
        </w:rPr>
        <w:t> </w:t>
      </w:r>
      <w:r>
        <w:rPr>
          <w:color w:val="FFFFFF"/>
          <w:w w:val="85"/>
          <w:sz w:val="16"/>
        </w:rPr>
        <w:t>investment</w:t>
      </w:r>
      <w:r>
        <w:rPr>
          <w:color w:val="FFFFFF"/>
          <w:spacing w:val="-22"/>
          <w:w w:val="85"/>
          <w:sz w:val="16"/>
        </w:rPr>
        <w:t> </w:t>
      </w:r>
      <w:r>
        <w:rPr>
          <w:color w:val="FFFFFF"/>
          <w:w w:val="85"/>
          <w:sz w:val="16"/>
        </w:rPr>
        <w:t>strategy</w:t>
      </w:r>
      <w:r>
        <w:rPr>
          <w:color w:val="FFFFFF"/>
          <w:spacing w:val="-22"/>
          <w:w w:val="85"/>
          <w:sz w:val="16"/>
        </w:rPr>
        <w:t> </w:t>
      </w:r>
      <w:r>
        <w:rPr>
          <w:color w:val="FFFFFF"/>
          <w:w w:val="85"/>
          <w:sz w:val="16"/>
        </w:rPr>
        <w:t>or</w:t>
      </w:r>
      <w:r>
        <w:rPr>
          <w:color w:val="FFFFFF"/>
          <w:spacing w:val="-22"/>
          <w:w w:val="85"/>
          <w:sz w:val="16"/>
        </w:rPr>
        <w:t> </w:t>
      </w:r>
      <w:r>
        <w:rPr>
          <w:color w:val="FFFFFF"/>
          <w:w w:val="85"/>
          <w:sz w:val="16"/>
        </w:rPr>
        <w:t>take</w:t>
      </w:r>
      <w:r>
        <w:rPr>
          <w:color w:val="FFFFFF"/>
          <w:spacing w:val="-21"/>
          <w:w w:val="85"/>
          <w:sz w:val="16"/>
        </w:rPr>
        <w:t> </w:t>
      </w:r>
      <w:r>
        <w:rPr>
          <w:color w:val="FFFFFF"/>
          <w:w w:val="85"/>
          <w:sz w:val="16"/>
        </w:rPr>
        <w:t>any</w:t>
      </w:r>
      <w:r>
        <w:rPr>
          <w:color w:val="FFFFFF"/>
          <w:spacing w:val="-22"/>
          <w:w w:val="85"/>
          <w:sz w:val="16"/>
        </w:rPr>
        <w:t> </w:t>
      </w:r>
      <w:r>
        <w:rPr>
          <w:color w:val="FFFFFF"/>
          <w:w w:val="85"/>
          <w:sz w:val="16"/>
        </w:rPr>
        <w:t>other</w:t>
      </w:r>
      <w:r>
        <w:rPr>
          <w:color w:val="FFFFFF"/>
          <w:spacing w:val="-22"/>
          <w:w w:val="85"/>
          <w:sz w:val="16"/>
        </w:rPr>
        <w:t> </w:t>
      </w:r>
      <w:r>
        <w:rPr>
          <w:color w:val="FFFFFF"/>
          <w:w w:val="85"/>
          <w:sz w:val="16"/>
        </w:rPr>
        <w:t>action,</w:t>
      </w:r>
      <w:r>
        <w:rPr>
          <w:color w:val="FFFFFF"/>
          <w:spacing w:val="-22"/>
          <w:w w:val="85"/>
          <w:sz w:val="16"/>
        </w:rPr>
        <w:t> </w:t>
      </w:r>
      <w:r>
        <w:rPr>
          <w:color w:val="FFFFFF"/>
          <w:w w:val="85"/>
          <w:sz w:val="16"/>
        </w:rPr>
        <w:t>including</w:t>
      </w:r>
      <w:r>
        <w:rPr>
          <w:color w:val="FFFFFF"/>
          <w:spacing w:val="-22"/>
          <w:w w:val="85"/>
          <w:sz w:val="16"/>
        </w:rPr>
        <w:t> </w:t>
      </w:r>
      <w:r>
        <w:rPr>
          <w:color w:val="FFFFFF"/>
          <w:w w:val="85"/>
          <w:sz w:val="16"/>
        </w:rPr>
        <w:t>to</w:t>
      </w:r>
      <w:r>
        <w:rPr>
          <w:color w:val="FFFFFF"/>
          <w:spacing w:val="-22"/>
          <w:w w:val="85"/>
          <w:sz w:val="16"/>
        </w:rPr>
        <w:t> </w:t>
      </w:r>
      <w:r>
        <w:rPr>
          <w:color w:val="FFFFFF"/>
          <w:w w:val="85"/>
          <w:sz w:val="16"/>
        </w:rPr>
        <w:t>buy or</w:t>
      </w:r>
      <w:r>
        <w:rPr>
          <w:color w:val="FFFFFF"/>
          <w:spacing w:val="-21"/>
          <w:w w:val="85"/>
          <w:sz w:val="16"/>
        </w:rPr>
        <w:t> </w:t>
      </w:r>
      <w:r>
        <w:rPr>
          <w:color w:val="FFFFFF"/>
          <w:w w:val="85"/>
          <w:sz w:val="16"/>
        </w:rPr>
        <w:t>sell</w:t>
      </w:r>
      <w:r>
        <w:rPr>
          <w:color w:val="FFFFFF"/>
          <w:spacing w:val="-20"/>
          <w:w w:val="85"/>
          <w:sz w:val="16"/>
        </w:rPr>
        <w:t> </w:t>
      </w:r>
      <w:r>
        <w:rPr>
          <w:color w:val="FFFFFF"/>
          <w:w w:val="85"/>
          <w:sz w:val="16"/>
        </w:rPr>
        <w:t>any</w:t>
      </w:r>
      <w:r>
        <w:rPr>
          <w:color w:val="FFFFFF"/>
          <w:spacing w:val="-20"/>
          <w:w w:val="85"/>
          <w:sz w:val="16"/>
        </w:rPr>
        <w:t> </w:t>
      </w:r>
      <w:r>
        <w:rPr>
          <w:color w:val="FFFFFF"/>
          <w:w w:val="85"/>
          <w:sz w:val="16"/>
        </w:rPr>
        <w:t>product</w:t>
      </w:r>
      <w:r>
        <w:rPr>
          <w:color w:val="FFFFFF"/>
          <w:spacing w:val="-20"/>
          <w:w w:val="85"/>
          <w:sz w:val="16"/>
        </w:rPr>
        <w:t> </w:t>
      </w:r>
      <w:r>
        <w:rPr>
          <w:color w:val="FFFFFF"/>
          <w:w w:val="85"/>
          <w:sz w:val="16"/>
        </w:rPr>
        <w:t>or</w:t>
      </w:r>
      <w:r>
        <w:rPr>
          <w:color w:val="FFFFFF"/>
          <w:spacing w:val="-20"/>
          <w:w w:val="85"/>
          <w:sz w:val="16"/>
        </w:rPr>
        <w:t> </w:t>
      </w:r>
      <w:r>
        <w:rPr>
          <w:color w:val="FFFFFF"/>
          <w:w w:val="85"/>
          <w:sz w:val="16"/>
        </w:rPr>
        <w:t>security</w:t>
      </w:r>
      <w:r>
        <w:rPr>
          <w:color w:val="FFFFFF"/>
          <w:spacing w:val="-20"/>
          <w:w w:val="85"/>
          <w:sz w:val="16"/>
        </w:rPr>
        <w:t> </w:t>
      </w:r>
      <w:r>
        <w:rPr>
          <w:color w:val="FFFFFF"/>
          <w:w w:val="85"/>
          <w:sz w:val="16"/>
        </w:rPr>
        <w:t>or</w:t>
      </w:r>
      <w:r>
        <w:rPr>
          <w:color w:val="FFFFFF"/>
          <w:spacing w:val="-20"/>
          <w:w w:val="85"/>
          <w:sz w:val="16"/>
        </w:rPr>
        <w:t> </w:t>
      </w:r>
      <w:r>
        <w:rPr>
          <w:color w:val="FFFFFF"/>
          <w:w w:val="85"/>
          <w:sz w:val="16"/>
        </w:rPr>
        <w:t>offer</w:t>
      </w:r>
      <w:r>
        <w:rPr>
          <w:color w:val="FFFFFF"/>
          <w:spacing w:val="-20"/>
          <w:w w:val="85"/>
          <w:sz w:val="16"/>
        </w:rPr>
        <w:t> </w:t>
      </w:r>
      <w:r>
        <w:rPr>
          <w:color w:val="FFFFFF"/>
          <w:w w:val="85"/>
          <w:sz w:val="16"/>
        </w:rPr>
        <w:t>any</w:t>
      </w:r>
      <w:r>
        <w:rPr>
          <w:color w:val="FFFFFF"/>
          <w:spacing w:val="-20"/>
          <w:w w:val="85"/>
          <w:sz w:val="16"/>
        </w:rPr>
        <w:t> </w:t>
      </w:r>
      <w:r>
        <w:rPr>
          <w:color w:val="FFFFFF"/>
          <w:w w:val="85"/>
          <w:sz w:val="16"/>
        </w:rPr>
        <w:t>banking</w:t>
      </w:r>
      <w:r>
        <w:rPr>
          <w:color w:val="FFFFFF"/>
          <w:spacing w:val="-20"/>
          <w:w w:val="85"/>
          <w:sz w:val="16"/>
        </w:rPr>
        <w:t> </w:t>
      </w:r>
      <w:r>
        <w:rPr>
          <w:color w:val="FFFFFF"/>
          <w:w w:val="85"/>
          <w:sz w:val="16"/>
        </w:rPr>
        <w:t>or</w:t>
      </w:r>
      <w:r>
        <w:rPr>
          <w:color w:val="FFFFFF"/>
          <w:spacing w:val="-20"/>
          <w:w w:val="85"/>
          <w:sz w:val="16"/>
        </w:rPr>
        <w:t> </w:t>
      </w:r>
      <w:r>
        <w:rPr>
          <w:color w:val="FFFFFF"/>
          <w:w w:val="85"/>
          <w:sz w:val="16"/>
        </w:rPr>
        <w:t>financial</w:t>
      </w:r>
      <w:r>
        <w:rPr>
          <w:color w:val="FFFFFF"/>
          <w:spacing w:val="-20"/>
          <w:w w:val="85"/>
          <w:sz w:val="16"/>
        </w:rPr>
        <w:t> </w:t>
      </w:r>
      <w:r>
        <w:rPr>
          <w:color w:val="FFFFFF"/>
          <w:w w:val="85"/>
          <w:sz w:val="16"/>
        </w:rPr>
        <w:t>service</w:t>
      </w:r>
      <w:r>
        <w:rPr>
          <w:color w:val="FFFFFF"/>
          <w:spacing w:val="-20"/>
          <w:w w:val="85"/>
          <w:sz w:val="16"/>
        </w:rPr>
        <w:t> </w:t>
      </w:r>
      <w:r>
        <w:rPr>
          <w:color w:val="FFFFFF"/>
          <w:w w:val="85"/>
          <w:sz w:val="16"/>
        </w:rPr>
        <w:t>or</w:t>
      </w:r>
      <w:r>
        <w:rPr>
          <w:color w:val="FFFFFF"/>
          <w:spacing w:val="-20"/>
          <w:w w:val="85"/>
          <w:sz w:val="16"/>
        </w:rPr>
        <w:t> </w:t>
      </w:r>
      <w:r>
        <w:rPr>
          <w:color w:val="FFFFFF"/>
          <w:w w:val="85"/>
          <w:sz w:val="16"/>
        </w:rPr>
        <w:t>facility</w:t>
      </w:r>
      <w:r>
        <w:rPr>
          <w:color w:val="FFFFFF"/>
          <w:spacing w:val="-20"/>
          <w:w w:val="85"/>
          <w:sz w:val="16"/>
        </w:rPr>
        <w:t> </w:t>
      </w:r>
      <w:r>
        <w:rPr>
          <w:color w:val="FFFFFF"/>
          <w:w w:val="85"/>
          <w:sz w:val="16"/>
        </w:rPr>
        <w:t>in any</w:t>
      </w:r>
      <w:r>
        <w:rPr>
          <w:color w:val="FFFFFF"/>
          <w:spacing w:val="-21"/>
          <w:w w:val="85"/>
          <w:sz w:val="16"/>
        </w:rPr>
        <w:t> </w:t>
      </w:r>
      <w:r>
        <w:rPr>
          <w:color w:val="FFFFFF"/>
          <w:w w:val="85"/>
          <w:sz w:val="16"/>
        </w:rPr>
        <w:t>jurisdiction</w:t>
      </w:r>
      <w:r>
        <w:rPr>
          <w:color w:val="FFFFFF"/>
          <w:spacing w:val="-21"/>
          <w:w w:val="85"/>
          <w:sz w:val="16"/>
        </w:rPr>
        <w:t> </w:t>
      </w:r>
      <w:r>
        <w:rPr>
          <w:color w:val="FFFFFF"/>
          <w:w w:val="85"/>
          <w:sz w:val="16"/>
        </w:rPr>
        <w:t>where</w:t>
      </w:r>
      <w:r>
        <w:rPr>
          <w:color w:val="FFFFFF"/>
          <w:spacing w:val="-21"/>
          <w:w w:val="85"/>
          <w:sz w:val="16"/>
        </w:rPr>
        <w:t> </w:t>
      </w:r>
      <w:r>
        <w:rPr>
          <w:color w:val="FFFFFF"/>
          <w:w w:val="85"/>
          <w:sz w:val="16"/>
        </w:rPr>
        <w:t>it</w:t>
      </w:r>
      <w:r>
        <w:rPr>
          <w:color w:val="FFFFFF"/>
          <w:spacing w:val="-21"/>
          <w:w w:val="85"/>
          <w:sz w:val="16"/>
        </w:rPr>
        <w:t> </w:t>
      </w:r>
      <w:r>
        <w:rPr>
          <w:color w:val="FFFFFF"/>
          <w:w w:val="85"/>
          <w:sz w:val="16"/>
        </w:rPr>
        <w:t>would</w:t>
      </w:r>
      <w:r>
        <w:rPr>
          <w:color w:val="FFFFFF"/>
          <w:spacing w:val="-21"/>
          <w:w w:val="85"/>
          <w:sz w:val="16"/>
        </w:rPr>
        <w:t> </w:t>
      </w:r>
      <w:r>
        <w:rPr>
          <w:color w:val="FFFFFF"/>
          <w:w w:val="85"/>
          <w:sz w:val="16"/>
        </w:rPr>
        <w:t>be</w:t>
      </w:r>
      <w:r>
        <w:rPr>
          <w:color w:val="FFFFFF"/>
          <w:spacing w:val="-21"/>
          <w:w w:val="85"/>
          <w:sz w:val="16"/>
        </w:rPr>
        <w:t> </w:t>
      </w:r>
      <w:r>
        <w:rPr>
          <w:color w:val="FFFFFF"/>
          <w:w w:val="85"/>
          <w:sz w:val="16"/>
        </w:rPr>
        <w:t>unlawful</w:t>
      </w:r>
      <w:r>
        <w:rPr>
          <w:color w:val="FFFFFF"/>
          <w:spacing w:val="-21"/>
          <w:w w:val="85"/>
          <w:sz w:val="16"/>
        </w:rPr>
        <w:t> </w:t>
      </w:r>
      <w:r>
        <w:rPr>
          <w:color w:val="FFFFFF"/>
          <w:w w:val="85"/>
          <w:sz w:val="16"/>
        </w:rPr>
        <w:t>to</w:t>
      </w:r>
      <w:r>
        <w:rPr>
          <w:color w:val="FFFFFF"/>
          <w:spacing w:val="-21"/>
          <w:w w:val="85"/>
          <w:sz w:val="16"/>
        </w:rPr>
        <w:t> </w:t>
      </w:r>
      <w:r>
        <w:rPr>
          <w:color w:val="FFFFFF"/>
          <w:w w:val="85"/>
          <w:sz w:val="16"/>
        </w:rPr>
        <w:t>do</w:t>
      </w:r>
      <w:r>
        <w:rPr>
          <w:color w:val="FFFFFF"/>
          <w:spacing w:val="-21"/>
          <w:w w:val="85"/>
          <w:sz w:val="16"/>
        </w:rPr>
        <w:t> </w:t>
      </w:r>
      <w:r>
        <w:rPr>
          <w:color w:val="FFFFFF"/>
          <w:w w:val="85"/>
          <w:sz w:val="16"/>
        </w:rPr>
        <w:t>so.</w:t>
      </w:r>
      <w:r>
        <w:rPr>
          <w:color w:val="FFFFFF"/>
          <w:spacing w:val="-21"/>
          <w:w w:val="85"/>
          <w:sz w:val="16"/>
        </w:rPr>
        <w:t> </w:t>
      </w:r>
      <w:r>
        <w:rPr>
          <w:color w:val="FFFFFF"/>
          <w:w w:val="85"/>
          <w:sz w:val="16"/>
        </w:rPr>
        <w:t>The</w:t>
      </w:r>
      <w:r>
        <w:rPr>
          <w:color w:val="FFFFFF"/>
          <w:spacing w:val="-20"/>
          <w:w w:val="85"/>
          <w:sz w:val="16"/>
        </w:rPr>
        <w:t> </w:t>
      </w:r>
      <w:r>
        <w:rPr>
          <w:color w:val="FFFFFF"/>
          <w:w w:val="85"/>
          <w:sz w:val="16"/>
        </w:rPr>
        <w:t>information</w:t>
      </w:r>
      <w:r>
        <w:rPr>
          <w:color w:val="FFFFFF"/>
          <w:spacing w:val="-21"/>
          <w:w w:val="85"/>
          <w:sz w:val="16"/>
        </w:rPr>
        <w:t> </w:t>
      </w:r>
      <w:r>
        <w:rPr>
          <w:color w:val="FFFFFF"/>
          <w:w w:val="85"/>
          <w:sz w:val="16"/>
        </w:rPr>
        <w:t>presented</w:t>
      </w:r>
      <w:r>
        <w:rPr>
          <w:color w:val="FFFFFF"/>
          <w:spacing w:val="-21"/>
          <w:w w:val="85"/>
          <w:sz w:val="16"/>
        </w:rPr>
        <w:t> </w:t>
      </w:r>
      <w:r>
        <w:rPr>
          <w:color w:val="FFFFFF"/>
          <w:w w:val="85"/>
          <w:sz w:val="16"/>
        </w:rPr>
        <w:t>is</w:t>
      </w:r>
    </w:p>
    <w:p>
      <w:pPr>
        <w:spacing w:line="235" w:lineRule="auto" w:before="0"/>
        <w:ind w:left="130" w:right="93" w:firstLine="0"/>
        <w:jc w:val="left"/>
        <w:rPr>
          <w:sz w:val="16"/>
        </w:rPr>
      </w:pPr>
      <w:r>
        <w:rPr>
          <w:color w:val="FFFFFF"/>
          <w:w w:val="85"/>
          <w:sz w:val="16"/>
        </w:rPr>
        <w:t>not</w:t>
      </w:r>
      <w:r>
        <w:rPr>
          <w:color w:val="FFFFFF"/>
          <w:spacing w:val="-25"/>
          <w:w w:val="85"/>
          <w:sz w:val="16"/>
        </w:rPr>
        <w:t> </w:t>
      </w:r>
      <w:r>
        <w:rPr>
          <w:color w:val="FFFFFF"/>
          <w:w w:val="85"/>
          <w:sz w:val="16"/>
        </w:rPr>
        <w:t>intended</w:t>
      </w:r>
      <w:r>
        <w:rPr>
          <w:color w:val="FFFFFF"/>
          <w:spacing w:val="-24"/>
          <w:w w:val="85"/>
          <w:sz w:val="16"/>
        </w:rPr>
        <w:t> </w:t>
      </w:r>
      <w:r>
        <w:rPr>
          <w:color w:val="FFFFFF"/>
          <w:w w:val="85"/>
          <w:sz w:val="16"/>
        </w:rPr>
        <w:t>and</w:t>
      </w:r>
      <w:r>
        <w:rPr>
          <w:color w:val="FFFFFF"/>
          <w:spacing w:val="-24"/>
          <w:w w:val="85"/>
          <w:sz w:val="16"/>
        </w:rPr>
        <w:t> </w:t>
      </w:r>
      <w:r>
        <w:rPr>
          <w:color w:val="FFFFFF"/>
          <w:w w:val="85"/>
          <w:sz w:val="16"/>
        </w:rPr>
        <w:t>should</w:t>
      </w:r>
      <w:r>
        <w:rPr>
          <w:color w:val="FFFFFF"/>
          <w:spacing w:val="-25"/>
          <w:w w:val="85"/>
          <w:sz w:val="16"/>
        </w:rPr>
        <w:t> </w:t>
      </w:r>
      <w:r>
        <w:rPr>
          <w:color w:val="FFFFFF"/>
          <w:w w:val="85"/>
          <w:sz w:val="16"/>
        </w:rPr>
        <w:t>not</w:t>
      </w:r>
      <w:r>
        <w:rPr>
          <w:color w:val="FFFFFF"/>
          <w:spacing w:val="-24"/>
          <w:w w:val="85"/>
          <w:sz w:val="16"/>
        </w:rPr>
        <w:t> </w:t>
      </w:r>
      <w:r>
        <w:rPr>
          <w:color w:val="FFFFFF"/>
          <w:w w:val="85"/>
          <w:sz w:val="16"/>
        </w:rPr>
        <w:t>be</w:t>
      </w:r>
      <w:r>
        <w:rPr>
          <w:color w:val="FFFFFF"/>
          <w:spacing w:val="-24"/>
          <w:w w:val="85"/>
          <w:sz w:val="16"/>
        </w:rPr>
        <w:t> </w:t>
      </w:r>
      <w:r>
        <w:rPr>
          <w:color w:val="FFFFFF"/>
          <w:w w:val="85"/>
          <w:sz w:val="16"/>
        </w:rPr>
        <w:t>construed</w:t>
      </w:r>
      <w:r>
        <w:rPr>
          <w:color w:val="FFFFFF"/>
          <w:spacing w:val="-25"/>
          <w:w w:val="85"/>
          <w:sz w:val="16"/>
        </w:rPr>
        <w:t> </w:t>
      </w:r>
      <w:r>
        <w:rPr>
          <w:color w:val="FFFFFF"/>
          <w:w w:val="85"/>
          <w:sz w:val="16"/>
        </w:rPr>
        <w:t>to</w:t>
      </w:r>
      <w:r>
        <w:rPr>
          <w:color w:val="FFFFFF"/>
          <w:spacing w:val="-24"/>
          <w:w w:val="85"/>
          <w:sz w:val="16"/>
        </w:rPr>
        <w:t> </w:t>
      </w:r>
      <w:r>
        <w:rPr>
          <w:color w:val="FFFFFF"/>
          <w:w w:val="85"/>
          <w:sz w:val="16"/>
        </w:rPr>
        <w:t>be</w:t>
      </w:r>
      <w:r>
        <w:rPr>
          <w:color w:val="FFFFFF"/>
          <w:spacing w:val="-24"/>
          <w:w w:val="85"/>
          <w:sz w:val="16"/>
        </w:rPr>
        <w:t> </w:t>
      </w:r>
      <w:r>
        <w:rPr>
          <w:color w:val="FFFFFF"/>
          <w:w w:val="85"/>
          <w:sz w:val="16"/>
        </w:rPr>
        <w:t>a</w:t>
      </w:r>
      <w:r>
        <w:rPr>
          <w:color w:val="FFFFFF"/>
          <w:spacing w:val="-25"/>
          <w:w w:val="85"/>
          <w:sz w:val="16"/>
        </w:rPr>
        <w:t> </w:t>
      </w:r>
      <w:r>
        <w:rPr>
          <w:color w:val="FFFFFF"/>
          <w:w w:val="85"/>
          <w:sz w:val="16"/>
        </w:rPr>
        <w:t>presentation</w:t>
      </w:r>
      <w:r>
        <w:rPr>
          <w:color w:val="FFFFFF"/>
          <w:spacing w:val="-24"/>
          <w:w w:val="85"/>
          <w:sz w:val="16"/>
        </w:rPr>
        <w:t> </w:t>
      </w:r>
      <w:r>
        <w:rPr>
          <w:color w:val="FFFFFF"/>
          <w:w w:val="85"/>
          <w:sz w:val="16"/>
        </w:rPr>
        <w:t>of</w:t>
      </w:r>
      <w:r>
        <w:rPr>
          <w:color w:val="FFFFFF"/>
          <w:spacing w:val="-24"/>
          <w:w w:val="85"/>
          <w:sz w:val="16"/>
        </w:rPr>
        <w:t> </w:t>
      </w:r>
      <w:r>
        <w:rPr>
          <w:color w:val="FFFFFF"/>
          <w:w w:val="85"/>
          <w:sz w:val="16"/>
        </w:rPr>
        <w:t>information</w:t>
      </w:r>
      <w:r>
        <w:rPr>
          <w:color w:val="FFFFFF"/>
          <w:spacing w:val="-25"/>
          <w:w w:val="85"/>
          <w:sz w:val="16"/>
        </w:rPr>
        <w:t> </w:t>
      </w:r>
      <w:r>
        <w:rPr>
          <w:color w:val="FFFFFF"/>
          <w:w w:val="85"/>
          <w:sz w:val="16"/>
        </w:rPr>
        <w:t>for</w:t>
      </w:r>
      <w:r>
        <w:rPr>
          <w:color w:val="FFFFFF"/>
          <w:spacing w:val="-24"/>
          <w:w w:val="85"/>
          <w:sz w:val="16"/>
        </w:rPr>
        <w:t> </w:t>
      </w:r>
      <w:r>
        <w:rPr>
          <w:color w:val="FFFFFF"/>
          <w:w w:val="85"/>
          <w:sz w:val="16"/>
        </w:rPr>
        <w:t>any </w:t>
      </w:r>
      <w:r>
        <w:rPr>
          <w:color w:val="FFFFFF"/>
          <w:w w:val="80"/>
          <w:sz w:val="16"/>
        </w:rPr>
        <w:t>pooled</w:t>
      </w:r>
      <w:r>
        <w:rPr>
          <w:color w:val="FFFFFF"/>
          <w:spacing w:val="-9"/>
          <w:w w:val="80"/>
          <w:sz w:val="16"/>
        </w:rPr>
        <w:t> </w:t>
      </w:r>
      <w:r>
        <w:rPr>
          <w:color w:val="FFFFFF"/>
          <w:w w:val="80"/>
          <w:sz w:val="16"/>
        </w:rPr>
        <w:t>vehicle</w:t>
      </w:r>
      <w:r>
        <w:rPr>
          <w:color w:val="FFFFFF"/>
          <w:spacing w:val="-8"/>
          <w:w w:val="80"/>
          <w:sz w:val="16"/>
        </w:rPr>
        <w:t> </w:t>
      </w:r>
      <w:r>
        <w:rPr>
          <w:color w:val="FFFFFF"/>
          <w:w w:val="80"/>
          <w:sz w:val="16"/>
        </w:rPr>
        <w:t>including</w:t>
      </w:r>
      <w:r>
        <w:rPr>
          <w:color w:val="FFFFFF"/>
          <w:spacing w:val="-8"/>
          <w:w w:val="80"/>
          <w:sz w:val="16"/>
        </w:rPr>
        <w:t> </w:t>
      </w:r>
      <w:r>
        <w:rPr>
          <w:color w:val="FFFFFF"/>
          <w:w w:val="80"/>
          <w:sz w:val="16"/>
        </w:rPr>
        <w:t>US</w:t>
      </w:r>
      <w:r>
        <w:rPr>
          <w:color w:val="FFFFFF"/>
          <w:spacing w:val="-8"/>
          <w:w w:val="80"/>
          <w:sz w:val="16"/>
        </w:rPr>
        <w:t> </w:t>
      </w:r>
      <w:r>
        <w:rPr>
          <w:color w:val="FFFFFF"/>
          <w:w w:val="80"/>
          <w:sz w:val="16"/>
        </w:rPr>
        <w:t>mutual</w:t>
      </w:r>
      <w:r>
        <w:rPr>
          <w:color w:val="FFFFFF"/>
          <w:spacing w:val="-8"/>
          <w:w w:val="80"/>
          <w:sz w:val="16"/>
        </w:rPr>
        <w:t> </w:t>
      </w:r>
      <w:r>
        <w:rPr>
          <w:color w:val="FFFFFF"/>
          <w:w w:val="80"/>
          <w:sz w:val="16"/>
        </w:rPr>
        <w:t>funds.</w:t>
      </w:r>
      <w:r>
        <w:rPr>
          <w:color w:val="FFFFFF"/>
          <w:spacing w:val="-8"/>
          <w:w w:val="80"/>
          <w:sz w:val="16"/>
        </w:rPr>
        <w:t> </w:t>
      </w:r>
      <w:r>
        <w:rPr>
          <w:color w:val="FFFFFF"/>
          <w:w w:val="80"/>
          <w:sz w:val="16"/>
        </w:rPr>
        <w:t>This</w:t>
      </w:r>
      <w:r>
        <w:rPr>
          <w:color w:val="FFFFFF"/>
          <w:spacing w:val="-8"/>
          <w:w w:val="80"/>
          <w:sz w:val="16"/>
        </w:rPr>
        <w:t> </w:t>
      </w:r>
      <w:r>
        <w:rPr>
          <w:color w:val="FFFFFF"/>
          <w:w w:val="80"/>
          <w:sz w:val="16"/>
        </w:rPr>
        <w:t>document</w:t>
      </w:r>
      <w:r>
        <w:rPr>
          <w:color w:val="FFFFFF"/>
          <w:spacing w:val="-9"/>
          <w:w w:val="80"/>
          <w:sz w:val="16"/>
        </w:rPr>
        <w:t> </w:t>
      </w:r>
      <w:r>
        <w:rPr>
          <w:color w:val="FFFFFF"/>
          <w:w w:val="80"/>
          <w:sz w:val="16"/>
        </w:rPr>
        <w:t>has</w:t>
      </w:r>
      <w:r>
        <w:rPr>
          <w:color w:val="FFFFFF"/>
          <w:spacing w:val="-8"/>
          <w:w w:val="80"/>
          <w:sz w:val="16"/>
        </w:rPr>
        <w:t> </w:t>
      </w:r>
      <w:r>
        <w:rPr>
          <w:color w:val="FFFFFF"/>
          <w:w w:val="80"/>
          <w:sz w:val="16"/>
        </w:rPr>
        <w:t>been</w:t>
      </w:r>
      <w:r>
        <w:rPr>
          <w:color w:val="FFFFFF"/>
          <w:spacing w:val="-8"/>
          <w:w w:val="80"/>
          <w:sz w:val="16"/>
        </w:rPr>
        <w:t> </w:t>
      </w:r>
      <w:r>
        <w:rPr>
          <w:color w:val="FFFFFF"/>
          <w:w w:val="80"/>
          <w:sz w:val="16"/>
        </w:rPr>
        <w:t>prepared</w:t>
      </w:r>
      <w:r>
        <w:rPr>
          <w:color w:val="FFFFFF"/>
          <w:spacing w:val="-8"/>
          <w:w w:val="80"/>
          <w:sz w:val="16"/>
        </w:rPr>
        <w:t> </w:t>
      </w:r>
      <w:r>
        <w:rPr>
          <w:color w:val="FFFFFF"/>
          <w:w w:val="80"/>
          <w:sz w:val="16"/>
        </w:rPr>
        <w:t>without taking into account any person’s objectives, financial situation or needs. Recipients </w:t>
      </w:r>
      <w:r>
        <w:rPr>
          <w:color w:val="FFFFFF"/>
          <w:w w:val="85"/>
          <w:sz w:val="16"/>
        </w:rPr>
        <w:t>should</w:t>
      </w:r>
      <w:r>
        <w:rPr>
          <w:color w:val="FFFFFF"/>
          <w:spacing w:val="-24"/>
          <w:w w:val="85"/>
          <w:sz w:val="16"/>
        </w:rPr>
        <w:t> </w:t>
      </w:r>
      <w:r>
        <w:rPr>
          <w:color w:val="FFFFFF"/>
          <w:w w:val="85"/>
          <w:sz w:val="16"/>
        </w:rPr>
        <w:t>not</w:t>
      </w:r>
      <w:r>
        <w:rPr>
          <w:color w:val="FFFFFF"/>
          <w:spacing w:val="-23"/>
          <w:w w:val="85"/>
          <w:sz w:val="16"/>
        </w:rPr>
        <w:t> </w:t>
      </w:r>
      <w:r>
        <w:rPr>
          <w:color w:val="FFFFFF"/>
          <w:w w:val="85"/>
          <w:sz w:val="16"/>
        </w:rPr>
        <w:t>construe</w:t>
      </w:r>
      <w:r>
        <w:rPr>
          <w:color w:val="FFFFFF"/>
          <w:spacing w:val="-23"/>
          <w:w w:val="85"/>
          <w:sz w:val="16"/>
        </w:rPr>
        <w:t> </w:t>
      </w:r>
      <w:r>
        <w:rPr>
          <w:color w:val="FFFFFF"/>
          <w:w w:val="85"/>
          <w:sz w:val="16"/>
        </w:rPr>
        <w:t>the</w:t>
      </w:r>
      <w:r>
        <w:rPr>
          <w:color w:val="FFFFFF"/>
          <w:spacing w:val="-23"/>
          <w:w w:val="85"/>
          <w:sz w:val="16"/>
        </w:rPr>
        <w:t> </w:t>
      </w:r>
      <w:r>
        <w:rPr>
          <w:color w:val="FFFFFF"/>
          <w:w w:val="85"/>
          <w:sz w:val="16"/>
        </w:rPr>
        <w:t>contents</w:t>
      </w:r>
      <w:r>
        <w:rPr>
          <w:color w:val="FFFFFF"/>
          <w:spacing w:val="-23"/>
          <w:w w:val="85"/>
          <w:sz w:val="16"/>
        </w:rPr>
        <w:t> </w:t>
      </w:r>
      <w:r>
        <w:rPr>
          <w:color w:val="FFFFFF"/>
          <w:w w:val="85"/>
          <w:sz w:val="16"/>
        </w:rPr>
        <w:t>of</w:t>
      </w:r>
      <w:r>
        <w:rPr>
          <w:color w:val="FFFFFF"/>
          <w:spacing w:val="-23"/>
          <w:w w:val="85"/>
          <w:sz w:val="16"/>
        </w:rPr>
        <w:t> </w:t>
      </w:r>
      <w:r>
        <w:rPr>
          <w:color w:val="FFFFFF"/>
          <w:w w:val="85"/>
          <w:sz w:val="16"/>
        </w:rPr>
        <w:t>this</w:t>
      </w:r>
      <w:r>
        <w:rPr>
          <w:color w:val="FFFFFF"/>
          <w:spacing w:val="-23"/>
          <w:w w:val="85"/>
          <w:sz w:val="16"/>
        </w:rPr>
        <w:t> </w:t>
      </w:r>
      <w:r>
        <w:rPr>
          <w:color w:val="FFFFFF"/>
          <w:w w:val="85"/>
          <w:sz w:val="16"/>
        </w:rPr>
        <w:t>document</w:t>
      </w:r>
      <w:r>
        <w:rPr>
          <w:color w:val="FFFFFF"/>
          <w:spacing w:val="-23"/>
          <w:w w:val="85"/>
          <w:sz w:val="16"/>
        </w:rPr>
        <w:t> </w:t>
      </w:r>
      <w:r>
        <w:rPr>
          <w:color w:val="FFFFFF"/>
          <w:w w:val="85"/>
          <w:sz w:val="16"/>
        </w:rPr>
        <w:t>as</w:t>
      </w:r>
      <w:r>
        <w:rPr>
          <w:color w:val="FFFFFF"/>
          <w:spacing w:val="-24"/>
          <w:w w:val="85"/>
          <w:sz w:val="16"/>
        </w:rPr>
        <w:t> </w:t>
      </w:r>
      <w:r>
        <w:rPr>
          <w:color w:val="FFFFFF"/>
          <w:w w:val="85"/>
          <w:sz w:val="16"/>
        </w:rPr>
        <w:t>financial,</w:t>
      </w:r>
      <w:r>
        <w:rPr>
          <w:color w:val="FFFFFF"/>
          <w:spacing w:val="-23"/>
          <w:w w:val="85"/>
          <w:sz w:val="16"/>
        </w:rPr>
        <w:t> </w:t>
      </w:r>
      <w:r>
        <w:rPr>
          <w:color w:val="FFFFFF"/>
          <w:w w:val="85"/>
          <w:sz w:val="16"/>
        </w:rPr>
        <w:t>investment</w:t>
      </w:r>
      <w:r>
        <w:rPr>
          <w:color w:val="FFFFFF"/>
          <w:spacing w:val="-23"/>
          <w:w w:val="85"/>
          <w:sz w:val="16"/>
        </w:rPr>
        <w:t> </w:t>
      </w:r>
      <w:r>
        <w:rPr>
          <w:color w:val="FFFFFF"/>
          <w:w w:val="85"/>
          <w:sz w:val="16"/>
        </w:rPr>
        <w:t>or</w:t>
      </w:r>
      <w:r>
        <w:rPr>
          <w:color w:val="FFFFFF"/>
          <w:spacing w:val="-23"/>
          <w:w w:val="85"/>
          <w:sz w:val="16"/>
        </w:rPr>
        <w:t> </w:t>
      </w:r>
      <w:r>
        <w:rPr>
          <w:color w:val="FFFFFF"/>
          <w:w w:val="85"/>
          <w:sz w:val="16"/>
        </w:rPr>
        <w:t>other </w:t>
      </w:r>
      <w:r>
        <w:rPr>
          <w:color w:val="FFFFFF"/>
          <w:w w:val="90"/>
          <w:sz w:val="16"/>
        </w:rPr>
        <w:t>advice.</w:t>
      </w:r>
      <w:r>
        <w:rPr>
          <w:color w:val="FFFFFF"/>
          <w:spacing w:val="-19"/>
          <w:w w:val="90"/>
          <w:sz w:val="16"/>
        </w:rPr>
        <w:t> </w:t>
      </w:r>
      <w:r>
        <w:rPr>
          <w:color w:val="FFFFFF"/>
          <w:w w:val="90"/>
          <w:sz w:val="16"/>
        </w:rPr>
        <w:t>It</w:t>
      </w:r>
      <w:r>
        <w:rPr>
          <w:color w:val="FFFFFF"/>
          <w:spacing w:val="-19"/>
          <w:w w:val="90"/>
          <w:sz w:val="16"/>
        </w:rPr>
        <w:t> </w:t>
      </w:r>
      <w:r>
        <w:rPr>
          <w:color w:val="FFFFFF"/>
          <w:w w:val="90"/>
          <w:sz w:val="16"/>
        </w:rPr>
        <w:t>should</w:t>
      </w:r>
      <w:r>
        <w:rPr>
          <w:color w:val="FFFFFF"/>
          <w:spacing w:val="-18"/>
          <w:w w:val="90"/>
          <w:sz w:val="16"/>
        </w:rPr>
        <w:t> </w:t>
      </w:r>
      <w:r>
        <w:rPr>
          <w:color w:val="FFFFFF"/>
          <w:w w:val="90"/>
          <w:sz w:val="16"/>
        </w:rPr>
        <w:t>not</w:t>
      </w:r>
      <w:r>
        <w:rPr>
          <w:color w:val="FFFFFF"/>
          <w:spacing w:val="-19"/>
          <w:w w:val="90"/>
          <w:sz w:val="16"/>
        </w:rPr>
        <w:t> </w:t>
      </w:r>
      <w:r>
        <w:rPr>
          <w:color w:val="FFFFFF"/>
          <w:w w:val="90"/>
          <w:sz w:val="16"/>
        </w:rPr>
        <w:t>be</w:t>
      </w:r>
      <w:r>
        <w:rPr>
          <w:color w:val="FFFFFF"/>
          <w:spacing w:val="-18"/>
          <w:w w:val="90"/>
          <w:sz w:val="16"/>
        </w:rPr>
        <w:t> </w:t>
      </w:r>
      <w:r>
        <w:rPr>
          <w:color w:val="FFFFFF"/>
          <w:w w:val="90"/>
          <w:sz w:val="16"/>
        </w:rPr>
        <w:t>relied</w:t>
      </w:r>
      <w:r>
        <w:rPr>
          <w:color w:val="FFFFFF"/>
          <w:spacing w:val="-19"/>
          <w:w w:val="90"/>
          <w:sz w:val="16"/>
        </w:rPr>
        <w:t> </w:t>
      </w:r>
      <w:r>
        <w:rPr>
          <w:color w:val="FFFFFF"/>
          <w:w w:val="90"/>
          <w:sz w:val="16"/>
        </w:rPr>
        <w:t>on</w:t>
      </w:r>
      <w:r>
        <w:rPr>
          <w:color w:val="FFFFFF"/>
          <w:spacing w:val="-18"/>
          <w:w w:val="90"/>
          <w:sz w:val="16"/>
        </w:rPr>
        <w:t> </w:t>
      </w:r>
      <w:r>
        <w:rPr>
          <w:color w:val="FFFFFF"/>
          <w:w w:val="90"/>
          <w:sz w:val="16"/>
        </w:rPr>
        <w:t>in</w:t>
      </w:r>
      <w:r>
        <w:rPr>
          <w:color w:val="FFFFFF"/>
          <w:spacing w:val="-19"/>
          <w:w w:val="90"/>
          <w:sz w:val="16"/>
        </w:rPr>
        <w:t> </w:t>
      </w:r>
      <w:r>
        <w:rPr>
          <w:color w:val="FFFFFF"/>
          <w:w w:val="90"/>
          <w:sz w:val="16"/>
        </w:rPr>
        <w:t>making</w:t>
      </w:r>
      <w:r>
        <w:rPr>
          <w:color w:val="FFFFFF"/>
          <w:spacing w:val="-18"/>
          <w:w w:val="90"/>
          <w:sz w:val="16"/>
        </w:rPr>
        <w:t> </w:t>
      </w:r>
      <w:r>
        <w:rPr>
          <w:color w:val="FFFFFF"/>
          <w:w w:val="90"/>
          <w:sz w:val="16"/>
        </w:rPr>
        <w:t>any</w:t>
      </w:r>
      <w:r>
        <w:rPr>
          <w:color w:val="FFFFFF"/>
          <w:spacing w:val="-19"/>
          <w:w w:val="90"/>
          <w:sz w:val="16"/>
        </w:rPr>
        <w:t> </w:t>
      </w:r>
      <w:r>
        <w:rPr>
          <w:color w:val="FFFFFF"/>
          <w:w w:val="90"/>
          <w:sz w:val="16"/>
        </w:rPr>
        <w:t>investment</w:t>
      </w:r>
      <w:r>
        <w:rPr>
          <w:color w:val="FFFFFF"/>
          <w:spacing w:val="-18"/>
          <w:w w:val="90"/>
          <w:sz w:val="16"/>
        </w:rPr>
        <w:t> </w:t>
      </w:r>
      <w:r>
        <w:rPr>
          <w:color w:val="FFFFFF"/>
          <w:w w:val="90"/>
          <w:sz w:val="16"/>
        </w:rPr>
        <w:t>decision.</w:t>
      </w:r>
    </w:p>
    <w:p>
      <w:pPr>
        <w:spacing w:line="235" w:lineRule="auto" w:before="54"/>
        <w:ind w:left="130" w:right="38" w:firstLine="0"/>
        <w:jc w:val="left"/>
        <w:rPr>
          <w:sz w:val="16"/>
        </w:rPr>
      </w:pPr>
      <w:r>
        <w:rPr>
          <w:color w:val="FFFFFF"/>
          <w:w w:val="80"/>
          <w:sz w:val="16"/>
        </w:rPr>
        <w:t>Future</w:t>
      </w:r>
      <w:r>
        <w:rPr>
          <w:color w:val="FFFFFF"/>
          <w:spacing w:val="-9"/>
          <w:w w:val="80"/>
          <w:sz w:val="16"/>
        </w:rPr>
        <w:t> </w:t>
      </w:r>
      <w:r>
        <w:rPr>
          <w:color w:val="FFFFFF"/>
          <w:w w:val="80"/>
          <w:sz w:val="16"/>
        </w:rPr>
        <w:t>results</w:t>
      </w:r>
      <w:r>
        <w:rPr>
          <w:color w:val="FFFFFF"/>
          <w:spacing w:val="-8"/>
          <w:w w:val="80"/>
          <w:sz w:val="16"/>
        </w:rPr>
        <w:t> </w:t>
      </w:r>
      <w:r>
        <w:rPr>
          <w:color w:val="FFFFFF"/>
          <w:w w:val="80"/>
          <w:sz w:val="16"/>
        </w:rPr>
        <w:t>are</w:t>
      </w:r>
      <w:r>
        <w:rPr>
          <w:color w:val="FFFFFF"/>
          <w:spacing w:val="-8"/>
          <w:w w:val="80"/>
          <w:sz w:val="16"/>
        </w:rPr>
        <w:t> </w:t>
      </w:r>
      <w:r>
        <w:rPr>
          <w:color w:val="FFFFFF"/>
          <w:w w:val="80"/>
          <w:sz w:val="16"/>
        </w:rPr>
        <w:t>impossible</w:t>
      </w:r>
      <w:r>
        <w:rPr>
          <w:color w:val="FFFFFF"/>
          <w:spacing w:val="-8"/>
          <w:w w:val="80"/>
          <w:sz w:val="16"/>
        </w:rPr>
        <w:t> </w:t>
      </w:r>
      <w:r>
        <w:rPr>
          <w:color w:val="FFFFFF"/>
          <w:w w:val="80"/>
          <w:sz w:val="16"/>
        </w:rPr>
        <w:t>to</w:t>
      </w:r>
      <w:r>
        <w:rPr>
          <w:color w:val="FFFFFF"/>
          <w:spacing w:val="-8"/>
          <w:w w:val="80"/>
          <w:sz w:val="16"/>
        </w:rPr>
        <w:t> </w:t>
      </w:r>
      <w:r>
        <w:rPr>
          <w:color w:val="FFFFFF"/>
          <w:w w:val="80"/>
          <w:sz w:val="16"/>
        </w:rPr>
        <w:t>predict.</w:t>
      </w:r>
      <w:r>
        <w:rPr>
          <w:color w:val="FFFFFF"/>
          <w:spacing w:val="-8"/>
          <w:w w:val="80"/>
          <w:sz w:val="16"/>
        </w:rPr>
        <w:t> </w:t>
      </w:r>
      <w:r>
        <w:rPr>
          <w:color w:val="FFFFFF"/>
          <w:w w:val="80"/>
          <w:sz w:val="16"/>
        </w:rPr>
        <w:t>This</w:t>
      </w:r>
      <w:r>
        <w:rPr>
          <w:color w:val="FFFFFF"/>
          <w:spacing w:val="-8"/>
          <w:w w:val="80"/>
          <w:sz w:val="16"/>
        </w:rPr>
        <w:t> </w:t>
      </w:r>
      <w:r>
        <w:rPr>
          <w:color w:val="FFFFFF"/>
          <w:w w:val="80"/>
          <w:sz w:val="16"/>
        </w:rPr>
        <w:t>document</w:t>
      </w:r>
      <w:r>
        <w:rPr>
          <w:color w:val="FFFFFF"/>
          <w:spacing w:val="-8"/>
          <w:w w:val="80"/>
          <w:sz w:val="16"/>
        </w:rPr>
        <w:t> </w:t>
      </w:r>
      <w:r>
        <w:rPr>
          <w:color w:val="FFFFFF"/>
          <w:w w:val="80"/>
          <w:sz w:val="16"/>
        </w:rPr>
        <w:t>contains</w:t>
      </w:r>
      <w:r>
        <w:rPr>
          <w:color w:val="FFFFFF"/>
          <w:spacing w:val="-8"/>
          <w:w w:val="80"/>
          <w:sz w:val="16"/>
        </w:rPr>
        <w:t> </w:t>
      </w:r>
      <w:r>
        <w:rPr>
          <w:color w:val="FFFFFF"/>
          <w:w w:val="80"/>
          <w:sz w:val="16"/>
        </w:rPr>
        <w:t>opinions,</w:t>
      </w:r>
      <w:r>
        <w:rPr>
          <w:color w:val="FFFFFF"/>
          <w:spacing w:val="-8"/>
          <w:w w:val="80"/>
          <w:sz w:val="16"/>
        </w:rPr>
        <w:t> </w:t>
      </w:r>
      <w:r>
        <w:rPr>
          <w:color w:val="FFFFFF"/>
          <w:w w:val="80"/>
          <w:sz w:val="16"/>
        </w:rPr>
        <w:t>conclusions, </w:t>
      </w:r>
      <w:r>
        <w:rPr>
          <w:color w:val="FFFFFF"/>
          <w:w w:val="85"/>
          <w:sz w:val="16"/>
        </w:rPr>
        <w:t>estimates and other forward-looking statements which are, by their very nature, </w:t>
      </w:r>
      <w:r>
        <w:rPr>
          <w:color w:val="FFFFFF"/>
          <w:w w:val="90"/>
          <w:sz w:val="16"/>
        </w:rPr>
        <w:t>subject to various risks and uncertainties. Actual events or results may differ </w:t>
      </w:r>
      <w:r>
        <w:rPr>
          <w:color w:val="FFFFFF"/>
          <w:w w:val="85"/>
          <w:sz w:val="16"/>
        </w:rPr>
        <w:t>materially, positively or negatively, from those reflected or contemplated in such </w:t>
      </w:r>
      <w:r>
        <w:rPr>
          <w:color w:val="FFFFFF"/>
          <w:w w:val="90"/>
          <w:sz w:val="16"/>
        </w:rPr>
        <w:t>forward-looking</w:t>
      </w:r>
      <w:r>
        <w:rPr>
          <w:color w:val="FFFFFF"/>
          <w:spacing w:val="-8"/>
          <w:w w:val="90"/>
          <w:sz w:val="16"/>
        </w:rPr>
        <w:t> </w:t>
      </w:r>
      <w:r>
        <w:rPr>
          <w:color w:val="FFFFFF"/>
          <w:w w:val="90"/>
          <w:sz w:val="16"/>
        </w:rPr>
        <w:t>statements.</w:t>
      </w:r>
    </w:p>
    <w:p>
      <w:pPr>
        <w:spacing w:line="235" w:lineRule="auto" w:before="0"/>
        <w:ind w:left="130" w:right="93" w:firstLine="0"/>
        <w:jc w:val="left"/>
        <w:rPr>
          <w:sz w:val="16"/>
        </w:rPr>
      </w:pPr>
      <w:r>
        <w:rPr>
          <w:color w:val="FFFFFF"/>
          <w:w w:val="90"/>
          <w:sz w:val="16"/>
        </w:rPr>
        <w:t>Past</w:t>
      </w:r>
      <w:r>
        <w:rPr>
          <w:color w:val="FFFFFF"/>
          <w:spacing w:val="-21"/>
          <w:w w:val="90"/>
          <w:sz w:val="16"/>
        </w:rPr>
        <w:t> </w:t>
      </w:r>
      <w:r>
        <w:rPr>
          <w:color w:val="FFFFFF"/>
          <w:w w:val="90"/>
          <w:sz w:val="16"/>
        </w:rPr>
        <w:t>performance</w:t>
      </w:r>
      <w:r>
        <w:rPr>
          <w:color w:val="FFFFFF"/>
          <w:spacing w:val="-21"/>
          <w:w w:val="90"/>
          <w:sz w:val="16"/>
        </w:rPr>
        <w:t> </w:t>
      </w:r>
      <w:r>
        <w:rPr>
          <w:color w:val="FFFFFF"/>
          <w:w w:val="90"/>
          <w:sz w:val="16"/>
        </w:rPr>
        <w:t>is</w:t>
      </w:r>
      <w:r>
        <w:rPr>
          <w:color w:val="FFFFFF"/>
          <w:spacing w:val="-20"/>
          <w:w w:val="90"/>
          <w:sz w:val="16"/>
        </w:rPr>
        <w:t> </w:t>
      </w:r>
      <w:r>
        <w:rPr>
          <w:color w:val="FFFFFF"/>
          <w:w w:val="90"/>
          <w:sz w:val="16"/>
        </w:rPr>
        <w:t>not</w:t>
      </w:r>
      <w:r>
        <w:rPr>
          <w:color w:val="FFFFFF"/>
          <w:spacing w:val="-21"/>
          <w:w w:val="90"/>
          <w:sz w:val="16"/>
        </w:rPr>
        <w:t> </w:t>
      </w:r>
      <w:r>
        <w:rPr>
          <w:color w:val="FFFFFF"/>
          <w:w w:val="90"/>
          <w:sz w:val="16"/>
        </w:rPr>
        <w:t>a</w:t>
      </w:r>
      <w:r>
        <w:rPr>
          <w:color w:val="FFFFFF"/>
          <w:spacing w:val="-20"/>
          <w:w w:val="90"/>
          <w:sz w:val="16"/>
        </w:rPr>
        <w:t> </w:t>
      </w:r>
      <w:r>
        <w:rPr>
          <w:color w:val="FFFFFF"/>
          <w:w w:val="90"/>
          <w:sz w:val="16"/>
        </w:rPr>
        <w:t>reliable</w:t>
      </w:r>
      <w:r>
        <w:rPr>
          <w:color w:val="FFFFFF"/>
          <w:spacing w:val="-21"/>
          <w:w w:val="90"/>
          <w:sz w:val="16"/>
        </w:rPr>
        <w:t> </w:t>
      </w:r>
      <w:r>
        <w:rPr>
          <w:color w:val="FFFFFF"/>
          <w:w w:val="90"/>
          <w:sz w:val="16"/>
        </w:rPr>
        <w:t>indicator</w:t>
      </w:r>
      <w:r>
        <w:rPr>
          <w:color w:val="FFFFFF"/>
          <w:spacing w:val="-21"/>
          <w:w w:val="90"/>
          <w:sz w:val="16"/>
        </w:rPr>
        <w:t> </w:t>
      </w:r>
      <w:r>
        <w:rPr>
          <w:color w:val="FFFFFF"/>
          <w:w w:val="90"/>
          <w:sz w:val="16"/>
        </w:rPr>
        <w:t>of</w:t>
      </w:r>
      <w:r>
        <w:rPr>
          <w:color w:val="FFFFFF"/>
          <w:spacing w:val="-20"/>
          <w:w w:val="90"/>
          <w:sz w:val="16"/>
        </w:rPr>
        <w:t> </w:t>
      </w:r>
      <w:r>
        <w:rPr>
          <w:color w:val="FFFFFF"/>
          <w:w w:val="90"/>
          <w:sz w:val="16"/>
        </w:rPr>
        <w:t>future</w:t>
      </w:r>
      <w:r>
        <w:rPr>
          <w:color w:val="FFFFFF"/>
          <w:spacing w:val="-21"/>
          <w:w w:val="90"/>
          <w:sz w:val="16"/>
        </w:rPr>
        <w:t> </w:t>
      </w:r>
      <w:r>
        <w:rPr>
          <w:color w:val="FFFFFF"/>
          <w:w w:val="90"/>
          <w:sz w:val="16"/>
        </w:rPr>
        <w:t>performance.</w:t>
      </w:r>
      <w:r>
        <w:rPr>
          <w:color w:val="FFFFFF"/>
          <w:spacing w:val="-20"/>
          <w:w w:val="90"/>
          <w:sz w:val="16"/>
        </w:rPr>
        <w:t> </w:t>
      </w:r>
      <w:r>
        <w:rPr>
          <w:color w:val="FFFFFF"/>
          <w:w w:val="90"/>
          <w:sz w:val="16"/>
        </w:rPr>
        <w:t>Investing </w:t>
      </w:r>
      <w:r>
        <w:rPr>
          <w:color w:val="FFFFFF"/>
          <w:w w:val="95"/>
          <w:sz w:val="16"/>
        </w:rPr>
        <w:t>involves</w:t>
      </w:r>
      <w:r>
        <w:rPr>
          <w:color w:val="FFFFFF"/>
          <w:spacing w:val="-18"/>
          <w:w w:val="95"/>
          <w:sz w:val="16"/>
        </w:rPr>
        <w:t> </w:t>
      </w:r>
      <w:r>
        <w:rPr>
          <w:color w:val="FFFFFF"/>
          <w:w w:val="95"/>
          <w:sz w:val="16"/>
        </w:rPr>
        <w:t>risk,</w:t>
      </w:r>
      <w:r>
        <w:rPr>
          <w:color w:val="FFFFFF"/>
          <w:spacing w:val="-17"/>
          <w:w w:val="95"/>
          <w:sz w:val="16"/>
        </w:rPr>
        <w:t> </w:t>
      </w:r>
      <w:r>
        <w:rPr>
          <w:color w:val="FFFFFF"/>
          <w:w w:val="95"/>
          <w:sz w:val="16"/>
        </w:rPr>
        <w:t>including</w:t>
      </w:r>
      <w:r>
        <w:rPr>
          <w:color w:val="FFFFFF"/>
          <w:spacing w:val="-18"/>
          <w:w w:val="95"/>
          <w:sz w:val="16"/>
        </w:rPr>
        <w:t> </w:t>
      </w:r>
      <w:r>
        <w:rPr>
          <w:color w:val="FFFFFF"/>
          <w:w w:val="95"/>
          <w:sz w:val="16"/>
        </w:rPr>
        <w:t>the</w:t>
      </w:r>
      <w:r>
        <w:rPr>
          <w:color w:val="FFFFFF"/>
          <w:spacing w:val="-17"/>
          <w:w w:val="95"/>
          <w:sz w:val="16"/>
        </w:rPr>
        <w:t> </w:t>
      </w:r>
      <w:r>
        <w:rPr>
          <w:color w:val="FFFFFF"/>
          <w:w w:val="95"/>
          <w:sz w:val="16"/>
        </w:rPr>
        <w:t>possible</w:t>
      </w:r>
      <w:r>
        <w:rPr>
          <w:color w:val="FFFFFF"/>
          <w:spacing w:val="-18"/>
          <w:w w:val="95"/>
          <w:sz w:val="16"/>
        </w:rPr>
        <w:t> </w:t>
      </w:r>
      <w:r>
        <w:rPr>
          <w:color w:val="FFFFFF"/>
          <w:w w:val="95"/>
          <w:sz w:val="16"/>
        </w:rPr>
        <w:t>loss</w:t>
      </w:r>
      <w:r>
        <w:rPr>
          <w:color w:val="FFFFFF"/>
          <w:spacing w:val="-17"/>
          <w:w w:val="95"/>
          <w:sz w:val="16"/>
        </w:rPr>
        <w:t> </w:t>
      </w:r>
      <w:r>
        <w:rPr>
          <w:color w:val="FFFFFF"/>
          <w:w w:val="95"/>
          <w:sz w:val="16"/>
        </w:rPr>
        <w:t>of</w:t>
      </w:r>
      <w:r>
        <w:rPr>
          <w:color w:val="FFFFFF"/>
          <w:spacing w:val="-18"/>
          <w:w w:val="95"/>
          <w:sz w:val="16"/>
        </w:rPr>
        <w:t> </w:t>
      </w:r>
      <w:r>
        <w:rPr>
          <w:color w:val="FFFFFF"/>
          <w:w w:val="95"/>
          <w:sz w:val="16"/>
        </w:rPr>
        <w:t>principal.</w:t>
      </w:r>
    </w:p>
    <w:p>
      <w:pPr>
        <w:spacing w:line="235" w:lineRule="auto" w:before="102"/>
        <w:ind w:left="130" w:right="942" w:firstLine="0"/>
        <w:jc w:val="left"/>
        <w:rPr>
          <w:sz w:val="16"/>
        </w:rPr>
      </w:pPr>
      <w:r>
        <w:rPr/>
        <w:br w:type="column"/>
      </w:r>
      <w:r>
        <w:rPr>
          <w:color w:val="FFFFFF"/>
          <w:w w:val="85"/>
          <w:sz w:val="16"/>
        </w:rPr>
        <w:t>This</w:t>
      </w:r>
      <w:r>
        <w:rPr>
          <w:color w:val="FFFFFF"/>
          <w:spacing w:val="-22"/>
          <w:w w:val="85"/>
          <w:sz w:val="16"/>
        </w:rPr>
        <w:t> </w:t>
      </w:r>
      <w:r>
        <w:rPr>
          <w:color w:val="FFFFFF"/>
          <w:w w:val="85"/>
          <w:sz w:val="16"/>
        </w:rPr>
        <w:t>presentation</w:t>
      </w:r>
      <w:r>
        <w:rPr>
          <w:color w:val="FFFFFF"/>
          <w:spacing w:val="-22"/>
          <w:w w:val="85"/>
          <w:sz w:val="16"/>
        </w:rPr>
        <w:t> </w:t>
      </w:r>
      <w:r>
        <w:rPr>
          <w:color w:val="FFFFFF"/>
          <w:w w:val="85"/>
          <w:sz w:val="16"/>
        </w:rPr>
        <w:t>does</w:t>
      </w:r>
      <w:r>
        <w:rPr>
          <w:color w:val="FFFFFF"/>
          <w:spacing w:val="-22"/>
          <w:w w:val="85"/>
          <w:sz w:val="16"/>
        </w:rPr>
        <w:t> </w:t>
      </w:r>
      <w:r>
        <w:rPr>
          <w:color w:val="FFFFFF"/>
          <w:w w:val="85"/>
          <w:sz w:val="16"/>
        </w:rPr>
        <w:t>not</w:t>
      </w:r>
      <w:r>
        <w:rPr>
          <w:color w:val="FFFFFF"/>
          <w:spacing w:val="-22"/>
          <w:w w:val="85"/>
          <w:sz w:val="16"/>
        </w:rPr>
        <w:t> </w:t>
      </w:r>
      <w:r>
        <w:rPr>
          <w:color w:val="FFFFFF"/>
          <w:w w:val="85"/>
          <w:sz w:val="16"/>
        </w:rPr>
        <w:t>contain</w:t>
      </w:r>
      <w:r>
        <w:rPr>
          <w:color w:val="FFFFFF"/>
          <w:spacing w:val="-22"/>
          <w:w w:val="85"/>
          <w:sz w:val="16"/>
        </w:rPr>
        <w:t> </w:t>
      </w:r>
      <w:r>
        <w:rPr>
          <w:color w:val="FFFFFF"/>
          <w:w w:val="85"/>
          <w:sz w:val="16"/>
        </w:rPr>
        <w:t>all</w:t>
      </w:r>
      <w:r>
        <w:rPr>
          <w:color w:val="FFFFFF"/>
          <w:spacing w:val="-22"/>
          <w:w w:val="85"/>
          <w:sz w:val="16"/>
        </w:rPr>
        <w:t> </w:t>
      </w:r>
      <w:r>
        <w:rPr>
          <w:color w:val="FFFFFF"/>
          <w:w w:val="85"/>
          <w:sz w:val="16"/>
        </w:rPr>
        <w:t>the</w:t>
      </w:r>
      <w:r>
        <w:rPr>
          <w:color w:val="FFFFFF"/>
          <w:spacing w:val="-22"/>
          <w:w w:val="85"/>
          <w:sz w:val="16"/>
        </w:rPr>
        <w:t> </w:t>
      </w:r>
      <w:r>
        <w:rPr>
          <w:color w:val="FFFFFF"/>
          <w:w w:val="85"/>
          <w:sz w:val="16"/>
        </w:rPr>
        <w:t>information</w:t>
      </w:r>
      <w:r>
        <w:rPr>
          <w:color w:val="FFFFFF"/>
          <w:spacing w:val="-22"/>
          <w:w w:val="85"/>
          <w:sz w:val="16"/>
        </w:rPr>
        <w:t> </w:t>
      </w:r>
      <w:r>
        <w:rPr>
          <w:color w:val="FFFFFF"/>
          <w:w w:val="85"/>
          <w:sz w:val="16"/>
        </w:rPr>
        <w:t>necessary</w:t>
      </w:r>
      <w:r>
        <w:rPr>
          <w:color w:val="FFFFFF"/>
          <w:spacing w:val="-22"/>
          <w:w w:val="85"/>
          <w:sz w:val="16"/>
        </w:rPr>
        <w:t> </w:t>
      </w:r>
      <w:r>
        <w:rPr>
          <w:color w:val="FFFFFF"/>
          <w:w w:val="85"/>
          <w:sz w:val="16"/>
        </w:rPr>
        <w:t>to</w:t>
      </w:r>
      <w:r>
        <w:rPr>
          <w:color w:val="FFFFFF"/>
          <w:spacing w:val="-22"/>
          <w:w w:val="85"/>
          <w:sz w:val="16"/>
        </w:rPr>
        <w:t> </w:t>
      </w:r>
      <w:r>
        <w:rPr>
          <w:color w:val="FFFFFF"/>
          <w:w w:val="85"/>
          <w:sz w:val="16"/>
        </w:rPr>
        <w:t>fully</w:t>
      </w:r>
      <w:r>
        <w:rPr>
          <w:color w:val="FFFFFF"/>
          <w:spacing w:val="-22"/>
          <w:w w:val="85"/>
          <w:sz w:val="16"/>
        </w:rPr>
        <w:t> </w:t>
      </w:r>
      <w:r>
        <w:rPr>
          <w:color w:val="FFFFFF"/>
          <w:w w:val="85"/>
          <w:sz w:val="16"/>
        </w:rPr>
        <w:t>evaluate any</w:t>
      </w:r>
      <w:r>
        <w:rPr>
          <w:color w:val="FFFFFF"/>
          <w:spacing w:val="-23"/>
          <w:w w:val="85"/>
          <w:sz w:val="16"/>
        </w:rPr>
        <w:t> </w:t>
      </w:r>
      <w:r>
        <w:rPr>
          <w:color w:val="FFFFFF"/>
          <w:w w:val="85"/>
          <w:sz w:val="16"/>
        </w:rPr>
        <w:t>investment</w:t>
      </w:r>
      <w:r>
        <w:rPr>
          <w:color w:val="FFFFFF"/>
          <w:spacing w:val="-23"/>
          <w:w w:val="85"/>
          <w:sz w:val="16"/>
        </w:rPr>
        <w:t> </w:t>
      </w:r>
      <w:r>
        <w:rPr>
          <w:color w:val="FFFFFF"/>
          <w:w w:val="85"/>
          <w:sz w:val="16"/>
        </w:rPr>
        <w:t>program,</w:t>
      </w:r>
      <w:r>
        <w:rPr>
          <w:color w:val="FFFFFF"/>
          <w:spacing w:val="-23"/>
          <w:w w:val="85"/>
          <w:sz w:val="16"/>
        </w:rPr>
        <w:t> </w:t>
      </w:r>
      <w:r>
        <w:rPr>
          <w:color w:val="FFFFFF"/>
          <w:w w:val="85"/>
          <w:sz w:val="16"/>
        </w:rPr>
        <w:t>and</w:t>
      </w:r>
      <w:r>
        <w:rPr>
          <w:color w:val="FFFFFF"/>
          <w:spacing w:val="-22"/>
          <w:w w:val="85"/>
          <w:sz w:val="16"/>
        </w:rPr>
        <w:t> </w:t>
      </w:r>
      <w:r>
        <w:rPr>
          <w:color w:val="FFFFFF"/>
          <w:w w:val="85"/>
          <w:sz w:val="16"/>
        </w:rPr>
        <w:t>reliance</w:t>
      </w:r>
      <w:r>
        <w:rPr>
          <w:color w:val="FFFFFF"/>
          <w:spacing w:val="-23"/>
          <w:w w:val="85"/>
          <w:sz w:val="16"/>
        </w:rPr>
        <w:t> </w:t>
      </w:r>
      <w:r>
        <w:rPr>
          <w:color w:val="FFFFFF"/>
          <w:w w:val="85"/>
          <w:sz w:val="16"/>
        </w:rPr>
        <w:t>should</w:t>
      </w:r>
      <w:r>
        <w:rPr>
          <w:color w:val="FFFFFF"/>
          <w:spacing w:val="-23"/>
          <w:w w:val="85"/>
          <w:sz w:val="16"/>
        </w:rPr>
        <w:t> </w:t>
      </w:r>
      <w:r>
        <w:rPr>
          <w:color w:val="FFFFFF"/>
          <w:w w:val="85"/>
          <w:sz w:val="16"/>
        </w:rPr>
        <w:t>not</w:t>
      </w:r>
      <w:r>
        <w:rPr>
          <w:color w:val="FFFFFF"/>
          <w:spacing w:val="-23"/>
          <w:w w:val="85"/>
          <w:sz w:val="16"/>
        </w:rPr>
        <w:t> </w:t>
      </w:r>
      <w:r>
        <w:rPr>
          <w:color w:val="FFFFFF"/>
          <w:w w:val="85"/>
          <w:sz w:val="16"/>
        </w:rPr>
        <w:t>be</w:t>
      </w:r>
      <w:r>
        <w:rPr>
          <w:color w:val="FFFFFF"/>
          <w:spacing w:val="-22"/>
          <w:w w:val="85"/>
          <w:sz w:val="16"/>
        </w:rPr>
        <w:t> </w:t>
      </w:r>
      <w:r>
        <w:rPr>
          <w:color w:val="FFFFFF"/>
          <w:w w:val="85"/>
          <w:sz w:val="16"/>
        </w:rPr>
        <w:t>placed</w:t>
      </w:r>
      <w:r>
        <w:rPr>
          <w:color w:val="FFFFFF"/>
          <w:spacing w:val="-23"/>
          <w:w w:val="85"/>
          <w:sz w:val="16"/>
        </w:rPr>
        <w:t> </w:t>
      </w:r>
      <w:r>
        <w:rPr>
          <w:color w:val="FFFFFF"/>
          <w:w w:val="85"/>
          <w:sz w:val="16"/>
        </w:rPr>
        <w:t>on</w:t>
      </w:r>
      <w:r>
        <w:rPr>
          <w:color w:val="FFFFFF"/>
          <w:spacing w:val="-23"/>
          <w:w w:val="85"/>
          <w:sz w:val="16"/>
        </w:rPr>
        <w:t> </w:t>
      </w:r>
      <w:r>
        <w:rPr>
          <w:color w:val="FFFFFF"/>
          <w:w w:val="85"/>
          <w:sz w:val="16"/>
        </w:rPr>
        <w:t>the</w:t>
      </w:r>
      <w:r>
        <w:rPr>
          <w:color w:val="FFFFFF"/>
          <w:spacing w:val="-23"/>
          <w:w w:val="85"/>
          <w:sz w:val="16"/>
        </w:rPr>
        <w:t> </w:t>
      </w:r>
      <w:r>
        <w:rPr>
          <w:color w:val="FFFFFF"/>
          <w:w w:val="85"/>
          <w:sz w:val="16"/>
        </w:rPr>
        <w:t>contents</w:t>
      </w:r>
      <w:r>
        <w:rPr>
          <w:color w:val="FFFFFF"/>
          <w:spacing w:val="-22"/>
          <w:w w:val="85"/>
          <w:sz w:val="16"/>
        </w:rPr>
        <w:t> </w:t>
      </w:r>
      <w:r>
        <w:rPr>
          <w:color w:val="FFFFFF"/>
          <w:w w:val="85"/>
          <w:sz w:val="16"/>
        </w:rPr>
        <w:t>of</w:t>
      </w:r>
      <w:r>
        <w:rPr>
          <w:color w:val="FFFFFF"/>
          <w:spacing w:val="-23"/>
          <w:w w:val="85"/>
          <w:sz w:val="16"/>
        </w:rPr>
        <w:t> </w:t>
      </w:r>
      <w:r>
        <w:rPr>
          <w:color w:val="FFFFFF"/>
          <w:w w:val="85"/>
          <w:sz w:val="16"/>
        </w:rPr>
        <w:t>this document.</w:t>
      </w:r>
      <w:r>
        <w:rPr>
          <w:color w:val="FFFFFF"/>
          <w:spacing w:val="-26"/>
          <w:w w:val="85"/>
          <w:sz w:val="16"/>
        </w:rPr>
        <w:t> </w:t>
      </w:r>
      <w:r>
        <w:rPr>
          <w:color w:val="FFFFFF"/>
          <w:w w:val="85"/>
          <w:sz w:val="16"/>
        </w:rPr>
        <w:t>Any</w:t>
      </w:r>
      <w:r>
        <w:rPr>
          <w:color w:val="FFFFFF"/>
          <w:spacing w:val="-25"/>
          <w:w w:val="85"/>
          <w:sz w:val="16"/>
        </w:rPr>
        <w:t> </w:t>
      </w:r>
      <w:r>
        <w:rPr>
          <w:color w:val="FFFFFF"/>
          <w:w w:val="85"/>
          <w:sz w:val="16"/>
        </w:rPr>
        <w:t>decision</w:t>
      </w:r>
      <w:r>
        <w:rPr>
          <w:color w:val="FFFFFF"/>
          <w:spacing w:val="-25"/>
          <w:w w:val="85"/>
          <w:sz w:val="16"/>
        </w:rPr>
        <w:t> </w:t>
      </w:r>
      <w:r>
        <w:rPr>
          <w:color w:val="FFFFFF"/>
          <w:w w:val="85"/>
          <w:sz w:val="16"/>
        </w:rPr>
        <w:t>with</w:t>
      </w:r>
      <w:r>
        <w:rPr>
          <w:color w:val="FFFFFF"/>
          <w:spacing w:val="-26"/>
          <w:w w:val="85"/>
          <w:sz w:val="16"/>
        </w:rPr>
        <w:t> </w:t>
      </w:r>
      <w:r>
        <w:rPr>
          <w:color w:val="FFFFFF"/>
          <w:w w:val="85"/>
          <w:sz w:val="16"/>
        </w:rPr>
        <w:t>respect</w:t>
      </w:r>
      <w:r>
        <w:rPr>
          <w:color w:val="FFFFFF"/>
          <w:spacing w:val="-25"/>
          <w:w w:val="85"/>
          <w:sz w:val="16"/>
        </w:rPr>
        <w:t> </w:t>
      </w:r>
      <w:r>
        <w:rPr>
          <w:color w:val="FFFFFF"/>
          <w:w w:val="85"/>
          <w:sz w:val="16"/>
        </w:rPr>
        <w:t>to</w:t>
      </w:r>
      <w:r>
        <w:rPr>
          <w:color w:val="FFFFFF"/>
          <w:spacing w:val="-25"/>
          <w:w w:val="85"/>
          <w:sz w:val="16"/>
        </w:rPr>
        <w:t> </w:t>
      </w:r>
      <w:r>
        <w:rPr>
          <w:color w:val="FFFFFF"/>
          <w:w w:val="85"/>
          <w:sz w:val="16"/>
        </w:rPr>
        <w:t>any</w:t>
      </w:r>
      <w:r>
        <w:rPr>
          <w:color w:val="FFFFFF"/>
          <w:spacing w:val="-26"/>
          <w:w w:val="85"/>
          <w:sz w:val="16"/>
        </w:rPr>
        <w:t> </w:t>
      </w:r>
      <w:r>
        <w:rPr>
          <w:color w:val="FFFFFF"/>
          <w:w w:val="85"/>
          <w:sz w:val="16"/>
        </w:rPr>
        <w:t>investment</w:t>
      </w:r>
      <w:r>
        <w:rPr>
          <w:color w:val="FFFFFF"/>
          <w:spacing w:val="-25"/>
          <w:w w:val="85"/>
          <w:sz w:val="16"/>
        </w:rPr>
        <w:t> </w:t>
      </w:r>
      <w:r>
        <w:rPr>
          <w:color w:val="FFFFFF"/>
          <w:w w:val="85"/>
          <w:sz w:val="16"/>
        </w:rPr>
        <w:t>program</w:t>
      </w:r>
      <w:r>
        <w:rPr>
          <w:color w:val="FFFFFF"/>
          <w:spacing w:val="-25"/>
          <w:w w:val="85"/>
          <w:sz w:val="16"/>
        </w:rPr>
        <w:t> </w:t>
      </w:r>
      <w:r>
        <w:rPr>
          <w:color w:val="FFFFFF"/>
          <w:w w:val="85"/>
          <w:sz w:val="16"/>
        </w:rPr>
        <w:t>referred</w:t>
      </w:r>
      <w:r>
        <w:rPr>
          <w:color w:val="FFFFFF"/>
          <w:spacing w:val="-26"/>
          <w:w w:val="85"/>
          <w:sz w:val="16"/>
        </w:rPr>
        <w:t> </w:t>
      </w:r>
      <w:r>
        <w:rPr>
          <w:color w:val="FFFFFF"/>
          <w:w w:val="85"/>
          <w:sz w:val="16"/>
        </w:rPr>
        <w:t>to</w:t>
      </w:r>
      <w:r>
        <w:rPr>
          <w:color w:val="FFFFFF"/>
          <w:spacing w:val="-25"/>
          <w:w w:val="85"/>
          <w:sz w:val="16"/>
        </w:rPr>
        <w:t> </w:t>
      </w:r>
      <w:r>
        <w:rPr>
          <w:color w:val="FFFFFF"/>
          <w:w w:val="85"/>
          <w:sz w:val="16"/>
        </w:rPr>
        <w:t>herein should</w:t>
      </w:r>
      <w:r>
        <w:rPr>
          <w:color w:val="FFFFFF"/>
          <w:spacing w:val="-22"/>
          <w:w w:val="85"/>
          <w:sz w:val="16"/>
        </w:rPr>
        <w:t> </w:t>
      </w:r>
      <w:r>
        <w:rPr>
          <w:color w:val="FFFFFF"/>
          <w:w w:val="85"/>
          <w:sz w:val="16"/>
        </w:rPr>
        <w:t>be</w:t>
      </w:r>
      <w:r>
        <w:rPr>
          <w:color w:val="FFFFFF"/>
          <w:spacing w:val="-22"/>
          <w:w w:val="85"/>
          <w:sz w:val="16"/>
        </w:rPr>
        <w:t> </w:t>
      </w:r>
      <w:r>
        <w:rPr>
          <w:color w:val="FFFFFF"/>
          <w:w w:val="85"/>
          <w:sz w:val="16"/>
        </w:rPr>
        <w:t>made</w:t>
      </w:r>
      <w:r>
        <w:rPr>
          <w:color w:val="FFFFFF"/>
          <w:spacing w:val="-21"/>
          <w:w w:val="85"/>
          <w:sz w:val="16"/>
        </w:rPr>
        <w:t> </w:t>
      </w:r>
      <w:r>
        <w:rPr>
          <w:color w:val="FFFFFF"/>
          <w:w w:val="85"/>
          <w:sz w:val="16"/>
        </w:rPr>
        <w:t>based</w:t>
      </w:r>
      <w:r>
        <w:rPr>
          <w:color w:val="FFFFFF"/>
          <w:spacing w:val="-22"/>
          <w:w w:val="85"/>
          <w:sz w:val="16"/>
        </w:rPr>
        <w:t> </w:t>
      </w:r>
      <w:r>
        <w:rPr>
          <w:color w:val="FFFFFF"/>
          <w:w w:val="85"/>
          <w:sz w:val="16"/>
        </w:rPr>
        <w:t>solely</w:t>
      </w:r>
      <w:r>
        <w:rPr>
          <w:color w:val="FFFFFF"/>
          <w:spacing w:val="-21"/>
          <w:w w:val="85"/>
          <w:sz w:val="16"/>
        </w:rPr>
        <w:t> </w:t>
      </w:r>
      <w:r>
        <w:rPr>
          <w:color w:val="FFFFFF"/>
          <w:w w:val="85"/>
          <w:sz w:val="16"/>
        </w:rPr>
        <w:t>upon</w:t>
      </w:r>
      <w:r>
        <w:rPr>
          <w:color w:val="FFFFFF"/>
          <w:spacing w:val="-22"/>
          <w:w w:val="85"/>
          <w:sz w:val="16"/>
        </w:rPr>
        <w:t> </w:t>
      </w:r>
      <w:r>
        <w:rPr>
          <w:color w:val="FFFFFF"/>
          <w:w w:val="85"/>
          <w:sz w:val="16"/>
        </w:rPr>
        <w:t>appropriate</w:t>
      </w:r>
      <w:r>
        <w:rPr>
          <w:color w:val="FFFFFF"/>
          <w:spacing w:val="-21"/>
          <w:w w:val="85"/>
          <w:sz w:val="16"/>
        </w:rPr>
        <w:t> </w:t>
      </w:r>
      <w:r>
        <w:rPr>
          <w:color w:val="FFFFFF"/>
          <w:w w:val="85"/>
          <w:sz w:val="16"/>
        </w:rPr>
        <w:t>due</w:t>
      </w:r>
      <w:r>
        <w:rPr>
          <w:color w:val="FFFFFF"/>
          <w:spacing w:val="-22"/>
          <w:w w:val="85"/>
          <w:sz w:val="16"/>
        </w:rPr>
        <w:t> </w:t>
      </w:r>
      <w:r>
        <w:rPr>
          <w:color w:val="FFFFFF"/>
          <w:w w:val="85"/>
          <w:sz w:val="16"/>
        </w:rPr>
        <w:t>diligence</w:t>
      </w:r>
      <w:r>
        <w:rPr>
          <w:color w:val="FFFFFF"/>
          <w:spacing w:val="-21"/>
          <w:w w:val="85"/>
          <w:sz w:val="16"/>
        </w:rPr>
        <w:t> </w:t>
      </w:r>
      <w:r>
        <w:rPr>
          <w:color w:val="FFFFFF"/>
          <w:w w:val="85"/>
          <w:sz w:val="16"/>
        </w:rPr>
        <w:t>by</w:t>
      </w:r>
      <w:r>
        <w:rPr>
          <w:color w:val="FFFFFF"/>
          <w:spacing w:val="-22"/>
          <w:w w:val="85"/>
          <w:sz w:val="16"/>
        </w:rPr>
        <w:t> </w:t>
      </w:r>
      <w:r>
        <w:rPr>
          <w:color w:val="FFFFFF"/>
          <w:w w:val="85"/>
          <w:sz w:val="16"/>
        </w:rPr>
        <w:t>the</w:t>
      </w:r>
      <w:r>
        <w:rPr>
          <w:color w:val="FFFFFF"/>
          <w:spacing w:val="-22"/>
          <w:w w:val="85"/>
          <w:sz w:val="16"/>
        </w:rPr>
        <w:t> </w:t>
      </w:r>
      <w:r>
        <w:rPr>
          <w:color w:val="FFFFFF"/>
          <w:w w:val="85"/>
          <w:sz w:val="16"/>
        </w:rPr>
        <w:t>prospective investor.</w:t>
      </w:r>
      <w:r>
        <w:rPr>
          <w:color w:val="FFFFFF"/>
          <w:spacing w:val="-23"/>
          <w:w w:val="85"/>
          <w:sz w:val="16"/>
        </w:rPr>
        <w:t> </w:t>
      </w:r>
      <w:r>
        <w:rPr>
          <w:color w:val="FFFFFF"/>
          <w:w w:val="85"/>
          <w:sz w:val="16"/>
        </w:rPr>
        <w:t>The</w:t>
      </w:r>
      <w:r>
        <w:rPr>
          <w:color w:val="FFFFFF"/>
          <w:spacing w:val="-23"/>
          <w:w w:val="85"/>
          <w:sz w:val="16"/>
        </w:rPr>
        <w:t> </w:t>
      </w:r>
      <w:r>
        <w:rPr>
          <w:color w:val="FFFFFF"/>
          <w:w w:val="85"/>
          <w:sz w:val="16"/>
        </w:rPr>
        <w:t>investment</w:t>
      </w:r>
      <w:r>
        <w:rPr>
          <w:color w:val="FFFFFF"/>
          <w:spacing w:val="-23"/>
          <w:w w:val="85"/>
          <w:sz w:val="16"/>
        </w:rPr>
        <w:t> </w:t>
      </w:r>
      <w:r>
        <w:rPr>
          <w:color w:val="FFFFFF"/>
          <w:w w:val="85"/>
          <w:sz w:val="16"/>
        </w:rPr>
        <w:t>capabilities</w:t>
      </w:r>
      <w:r>
        <w:rPr>
          <w:color w:val="FFFFFF"/>
          <w:spacing w:val="-23"/>
          <w:w w:val="85"/>
          <w:sz w:val="16"/>
        </w:rPr>
        <w:t> </w:t>
      </w:r>
      <w:r>
        <w:rPr>
          <w:color w:val="FFFFFF"/>
          <w:w w:val="85"/>
          <w:sz w:val="16"/>
        </w:rPr>
        <w:t>described</w:t>
      </w:r>
      <w:r>
        <w:rPr>
          <w:color w:val="FFFFFF"/>
          <w:spacing w:val="-23"/>
          <w:w w:val="85"/>
          <w:sz w:val="16"/>
        </w:rPr>
        <w:t> </w:t>
      </w:r>
      <w:r>
        <w:rPr>
          <w:color w:val="FFFFFF"/>
          <w:w w:val="85"/>
          <w:sz w:val="16"/>
        </w:rPr>
        <w:t>herein</w:t>
      </w:r>
      <w:r>
        <w:rPr>
          <w:color w:val="FFFFFF"/>
          <w:spacing w:val="-22"/>
          <w:w w:val="85"/>
          <w:sz w:val="16"/>
        </w:rPr>
        <w:t> </w:t>
      </w:r>
      <w:r>
        <w:rPr>
          <w:color w:val="FFFFFF"/>
          <w:w w:val="85"/>
          <w:sz w:val="16"/>
        </w:rPr>
        <w:t>involve</w:t>
      </w:r>
      <w:r>
        <w:rPr>
          <w:color w:val="FFFFFF"/>
          <w:spacing w:val="-23"/>
          <w:w w:val="85"/>
          <w:sz w:val="16"/>
        </w:rPr>
        <w:t> </w:t>
      </w:r>
      <w:r>
        <w:rPr>
          <w:color w:val="FFFFFF"/>
          <w:w w:val="85"/>
          <w:sz w:val="16"/>
        </w:rPr>
        <w:t>risks</w:t>
      </w:r>
      <w:r>
        <w:rPr>
          <w:color w:val="FFFFFF"/>
          <w:spacing w:val="-23"/>
          <w:w w:val="85"/>
          <w:sz w:val="16"/>
        </w:rPr>
        <w:t> </w:t>
      </w:r>
      <w:r>
        <w:rPr>
          <w:color w:val="FFFFFF"/>
          <w:w w:val="85"/>
          <w:sz w:val="16"/>
        </w:rPr>
        <w:t>due,</w:t>
      </w:r>
      <w:r>
        <w:rPr>
          <w:color w:val="FFFFFF"/>
          <w:spacing w:val="-23"/>
          <w:w w:val="85"/>
          <w:sz w:val="16"/>
        </w:rPr>
        <w:t> </w:t>
      </w:r>
      <w:r>
        <w:rPr>
          <w:color w:val="FFFFFF"/>
          <w:w w:val="85"/>
          <w:sz w:val="16"/>
        </w:rPr>
        <w:t>among </w:t>
      </w:r>
      <w:r>
        <w:rPr>
          <w:color w:val="FFFFFF"/>
          <w:w w:val="80"/>
          <w:sz w:val="16"/>
        </w:rPr>
        <w:t>other</w:t>
      </w:r>
      <w:r>
        <w:rPr>
          <w:color w:val="FFFFFF"/>
          <w:spacing w:val="-7"/>
          <w:w w:val="80"/>
          <w:sz w:val="16"/>
        </w:rPr>
        <w:t> </w:t>
      </w:r>
      <w:r>
        <w:rPr>
          <w:color w:val="FFFFFF"/>
          <w:w w:val="80"/>
          <w:sz w:val="16"/>
        </w:rPr>
        <w:t>things,</w:t>
      </w:r>
      <w:r>
        <w:rPr>
          <w:color w:val="FFFFFF"/>
          <w:spacing w:val="-6"/>
          <w:w w:val="80"/>
          <w:sz w:val="16"/>
        </w:rPr>
        <w:t> </w:t>
      </w:r>
      <w:r>
        <w:rPr>
          <w:color w:val="FFFFFF"/>
          <w:w w:val="80"/>
          <w:sz w:val="16"/>
        </w:rPr>
        <w:t>to</w:t>
      </w:r>
      <w:r>
        <w:rPr>
          <w:color w:val="FFFFFF"/>
          <w:spacing w:val="-7"/>
          <w:w w:val="80"/>
          <w:sz w:val="16"/>
        </w:rPr>
        <w:t> </w:t>
      </w:r>
      <w:r>
        <w:rPr>
          <w:color w:val="FFFFFF"/>
          <w:w w:val="80"/>
          <w:sz w:val="16"/>
        </w:rPr>
        <w:t>the</w:t>
      </w:r>
      <w:r>
        <w:rPr>
          <w:color w:val="FFFFFF"/>
          <w:spacing w:val="-6"/>
          <w:w w:val="80"/>
          <w:sz w:val="16"/>
        </w:rPr>
        <w:t> </w:t>
      </w:r>
      <w:r>
        <w:rPr>
          <w:color w:val="FFFFFF"/>
          <w:w w:val="80"/>
          <w:sz w:val="16"/>
        </w:rPr>
        <w:t>nature</w:t>
      </w:r>
      <w:r>
        <w:rPr>
          <w:color w:val="FFFFFF"/>
          <w:spacing w:val="-7"/>
          <w:w w:val="80"/>
          <w:sz w:val="16"/>
        </w:rPr>
        <w:t> </w:t>
      </w:r>
      <w:r>
        <w:rPr>
          <w:color w:val="FFFFFF"/>
          <w:w w:val="80"/>
          <w:sz w:val="16"/>
        </w:rPr>
        <w:t>of</w:t>
      </w:r>
      <w:r>
        <w:rPr>
          <w:color w:val="FFFFFF"/>
          <w:spacing w:val="-6"/>
          <w:w w:val="80"/>
          <w:sz w:val="16"/>
        </w:rPr>
        <w:t> </w:t>
      </w:r>
      <w:r>
        <w:rPr>
          <w:color w:val="FFFFFF"/>
          <w:w w:val="80"/>
          <w:sz w:val="16"/>
        </w:rPr>
        <w:t>the</w:t>
      </w:r>
      <w:r>
        <w:rPr>
          <w:color w:val="FFFFFF"/>
          <w:spacing w:val="-6"/>
          <w:w w:val="80"/>
          <w:sz w:val="16"/>
        </w:rPr>
        <w:t> </w:t>
      </w:r>
      <w:r>
        <w:rPr>
          <w:color w:val="FFFFFF"/>
          <w:w w:val="80"/>
          <w:sz w:val="16"/>
        </w:rPr>
        <w:t>underlying</w:t>
      </w:r>
      <w:r>
        <w:rPr>
          <w:color w:val="FFFFFF"/>
          <w:spacing w:val="-7"/>
          <w:w w:val="80"/>
          <w:sz w:val="16"/>
        </w:rPr>
        <w:t> </w:t>
      </w:r>
      <w:r>
        <w:rPr>
          <w:color w:val="FFFFFF"/>
          <w:w w:val="80"/>
          <w:sz w:val="16"/>
        </w:rPr>
        <w:t>investments.</w:t>
      </w:r>
      <w:r>
        <w:rPr>
          <w:color w:val="FFFFFF"/>
          <w:spacing w:val="-6"/>
          <w:w w:val="80"/>
          <w:sz w:val="16"/>
        </w:rPr>
        <w:t> </w:t>
      </w:r>
      <w:r>
        <w:rPr>
          <w:color w:val="FFFFFF"/>
          <w:w w:val="80"/>
          <w:sz w:val="16"/>
        </w:rPr>
        <w:t>All</w:t>
      </w:r>
      <w:r>
        <w:rPr>
          <w:color w:val="FFFFFF"/>
          <w:spacing w:val="-7"/>
          <w:w w:val="80"/>
          <w:sz w:val="16"/>
        </w:rPr>
        <w:t> </w:t>
      </w:r>
      <w:r>
        <w:rPr>
          <w:color w:val="FFFFFF"/>
          <w:w w:val="80"/>
          <w:sz w:val="16"/>
        </w:rPr>
        <w:t>examples</w:t>
      </w:r>
      <w:r>
        <w:rPr>
          <w:color w:val="FFFFFF"/>
          <w:spacing w:val="-6"/>
          <w:w w:val="80"/>
          <w:sz w:val="16"/>
        </w:rPr>
        <w:t> </w:t>
      </w:r>
      <w:r>
        <w:rPr>
          <w:color w:val="FFFFFF"/>
          <w:w w:val="80"/>
          <w:sz w:val="16"/>
        </w:rPr>
        <w:t>herein</w:t>
      </w:r>
      <w:r>
        <w:rPr>
          <w:color w:val="FFFFFF"/>
          <w:spacing w:val="-6"/>
          <w:w w:val="80"/>
          <w:sz w:val="16"/>
        </w:rPr>
        <w:t> </w:t>
      </w:r>
      <w:r>
        <w:rPr>
          <w:color w:val="FFFFFF"/>
          <w:w w:val="80"/>
          <w:sz w:val="16"/>
        </w:rPr>
        <w:t>are</w:t>
      </w:r>
      <w:r>
        <w:rPr>
          <w:color w:val="FFFFFF"/>
          <w:spacing w:val="-7"/>
          <w:w w:val="80"/>
          <w:sz w:val="16"/>
        </w:rPr>
        <w:t> </w:t>
      </w:r>
      <w:r>
        <w:rPr>
          <w:color w:val="FFFFFF"/>
          <w:w w:val="80"/>
          <w:sz w:val="16"/>
        </w:rPr>
        <w:t>for</w:t>
      </w:r>
    </w:p>
    <w:p>
      <w:pPr>
        <w:spacing w:line="235" w:lineRule="auto" w:before="0"/>
        <w:ind w:left="130" w:right="801" w:firstLine="0"/>
        <w:jc w:val="left"/>
        <w:rPr>
          <w:sz w:val="16"/>
        </w:rPr>
      </w:pPr>
      <w:r>
        <w:rPr>
          <w:color w:val="FFFFFF"/>
          <w:w w:val="80"/>
          <w:sz w:val="16"/>
        </w:rPr>
        <w:t>illustrative purposes only and there can be no assurance that any particular investment objective will be realized or any investment strategy seeking to achieve such objective </w:t>
      </w:r>
      <w:r>
        <w:rPr>
          <w:color w:val="FFFFFF"/>
          <w:w w:val="90"/>
          <w:sz w:val="16"/>
        </w:rPr>
        <w:t>will be successful.</w:t>
      </w:r>
    </w:p>
    <w:p>
      <w:pPr>
        <w:spacing w:line="235" w:lineRule="auto" w:before="54"/>
        <w:ind w:left="130" w:right="1338" w:firstLine="0"/>
        <w:jc w:val="both"/>
        <w:rPr>
          <w:sz w:val="16"/>
        </w:rPr>
      </w:pPr>
      <w:r>
        <w:rPr>
          <w:color w:val="FFFFFF"/>
          <w:w w:val="85"/>
          <w:sz w:val="16"/>
        </w:rPr>
        <w:t>No</w:t>
      </w:r>
      <w:r>
        <w:rPr>
          <w:color w:val="FFFFFF"/>
          <w:spacing w:val="-26"/>
          <w:w w:val="85"/>
          <w:sz w:val="16"/>
        </w:rPr>
        <w:t> </w:t>
      </w:r>
      <w:r>
        <w:rPr>
          <w:color w:val="FFFFFF"/>
          <w:w w:val="85"/>
          <w:sz w:val="16"/>
        </w:rPr>
        <w:t>representation</w:t>
      </w:r>
      <w:r>
        <w:rPr>
          <w:color w:val="FFFFFF"/>
          <w:spacing w:val="-26"/>
          <w:w w:val="85"/>
          <w:sz w:val="16"/>
        </w:rPr>
        <w:t> </w:t>
      </w:r>
      <w:r>
        <w:rPr>
          <w:color w:val="FFFFFF"/>
          <w:w w:val="85"/>
          <w:sz w:val="16"/>
        </w:rPr>
        <w:t>or</w:t>
      </w:r>
      <w:r>
        <w:rPr>
          <w:color w:val="FFFFFF"/>
          <w:spacing w:val="-26"/>
          <w:w w:val="85"/>
          <w:sz w:val="16"/>
        </w:rPr>
        <w:t> </w:t>
      </w:r>
      <w:r>
        <w:rPr>
          <w:color w:val="FFFFFF"/>
          <w:w w:val="85"/>
          <w:sz w:val="16"/>
        </w:rPr>
        <w:t>warranty,</w:t>
      </w:r>
      <w:r>
        <w:rPr>
          <w:color w:val="FFFFFF"/>
          <w:spacing w:val="-25"/>
          <w:w w:val="85"/>
          <w:sz w:val="16"/>
        </w:rPr>
        <w:t> </w:t>
      </w:r>
      <w:r>
        <w:rPr>
          <w:color w:val="FFFFFF"/>
          <w:w w:val="85"/>
          <w:sz w:val="16"/>
        </w:rPr>
        <w:t>express</w:t>
      </w:r>
      <w:r>
        <w:rPr>
          <w:color w:val="FFFFFF"/>
          <w:spacing w:val="-26"/>
          <w:w w:val="85"/>
          <w:sz w:val="16"/>
        </w:rPr>
        <w:t> </w:t>
      </w:r>
      <w:r>
        <w:rPr>
          <w:color w:val="FFFFFF"/>
          <w:w w:val="85"/>
          <w:sz w:val="16"/>
        </w:rPr>
        <w:t>or</w:t>
      </w:r>
      <w:r>
        <w:rPr>
          <w:color w:val="FFFFFF"/>
          <w:spacing w:val="-26"/>
          <w:w w:val="85"/>
          <w:sz w:val="16"/>
        </w:rPr>
        <w:t> </w:t>
      </w:r>
      <w:r>
        <w:rPr>
          <w:color w:val="FFFFFF"/>
          <w:w w:val="85"/>
          <w:sz w:val="16"/>
        </w:rPr>
        <w:t>implied,</w:t>
      </w:r>
      <w:r>
        <w:rPr>
          <w:color w:val="FFFFFF"/>
          <w:spacing w:val="-25"/>
          <w:w w:val="85"/>
          <w:sz w:val="16"/>
        </w:rPr>
        <w:t> </w:t>
      </w:r>
      <w:r>
        <w:rPr>
          <w:color w:val="FFFFFF"/>
          <w:w w:val="85"/>
          <w:sz w:val="16"/>
        </w:rPr>
        <w:t>is</w:t>
      </w:r>
      <w:r>
        <w:rPr>
          <w:color w:val="FFFFFF"/>
          <w:spacing w:val="-26"/>
          <w:w w:val="85"/>
          <w:sz w:val="16"/>
        </w:rPr>
        <w:t> </w:t>
      </w:r>
      <w:r>
        <w:rPr>
          <w:color w:val="FFFFFF"/>
          <w:w w:val="85"/>
          <w:sz w:val="16"/>
        </w:rPr>
        <w:t>made</w:t>
      </w:r>
      <w:r>
        <w:rPr>
          <w:color w:val="FFFFFF"/>
          <w:spacing w:val="-26"/>
          <w:w w:val="85"/>
          <w:sz w:val="16"/>
        </w:rPr>
        <w:t> </w:t>
      </w:r>
      <w:r>
        <w:rPr>
          <w:color w:val="FFFFFF"/>
          <w:w w:val="85"/>
          <w:sz w:val="16"/>
        </w:rPr>
        <w:t>as</w:t>
      </w:r>
      <w:r>
        <w:rPr>
          <w:color w:val="FFFFFF"/>
          <w:spacing w:val="-25"/>
          <w:w w:val="85"/>
          <w:sz w:val="16"/>
        </w:rPr>
        <w:t> </w:t>
      </w:r>
      <w:r>
        <w:rPr>
          <w:color w:val="FFFFFF"/>
          <w:w w:val="85"/>
          <w:sz w:val="16"/>
        </w:rPr>
        <w:t>to</w:t>
      </w:r>
      <w:r>
        <w:rPr>
          <w:color w:val="FFFFFF"/>
          <w:spacing w:val="-26"/>
          <w:w w:val="85"/>
          <w:sz w:val="16"/>
        </w:rPr>
        <w:t> </w:t>
      </w:r>
      <w:r>
        <w:rPr>
          <w:color w:val="FFFFFF"/>
          <w:w w:val="85"/>
          <w:sz w:val="16"/>
        </w:rPr>
        <w:t>the</w:t>
      </w:r>
      <w:r>
        <w:rPr>
          <w:color w:val="FFFFFF"/>
          <w:spacing w:val="-26"/>
          <w:w w:val="85"/>
          <w:sz w:val="16"/>
        </w:rPr>
        <w:t> </w:t>
      </w:r>
      <w:r>
        <w:rPr>
          <w:color w:val="FFFFFF"/>
          <w:w w:val="85"/>
          <w:sz w:val="16"/>
        </w:rPr>
        <w:t>accuracy </w:t>
      </w:r>
      <w:r>
        <w:rPr>
          <w:color w:val="FFFFFF"/>
          <w:w w:val="80"/>
          <w:sz w:val="16"/>
        </w:rPr>
        <w:t>or</w:t>
      </w:r>
      <w:r>
        <w:rPr>
          <w:color w:val="FFFFFF"/>
          <w:spacing w:val="-7"/>
          <w:w w:val="80"/>
          <w:sz w:val="16"/>
        </w:rPr>
        <w:t> </w:t>
      </w:r>
      <w:r>
        <w:rPr>
          <w:color w:val="FFFFFF"/>
          <w:w w:val="80"/>
          <w:sz w:val="16"/>
        </w:rPr>
        <w:t>completeness</w:t>
      </w:r>
      <w:r>
        <w:rPr>
          <w:color w:val="FFFFFF"/>
          <w:spacing w:val="-7"/>
          <w:w w:val="80"/>
          <w:sz w:val="16"/>
        </w:rPr>
        <w:t> </w:t>
      </w:r>
      <w:r>
        <w:rPr>
          <w:color w:val="FFFFFF"/>
          <w:w w:val="80"/>
          <w:sz w:val="16"/>
        </w:rPr>
        <w:t>of</w:t>
      </w:r>
      <w:r>
        <w:rPr>
          <w:color w:val="FFFFFF"/>
          <w:spacing w:val="-7"/>
          <w:w w:val="80"/>
          <w:sz w:val="16"/>
        </w:rPr>
        <w:t> </w:t>
      </w:r>
      <w:r>
        <w:rPr>
          <w:color w:val="FFFFFF"/>
          <w:w w:val="80"/>
          <w:sz w:val="16"/>
        </w:rPr>
        <w:t>the</w:t>
      </w:r>
      <w:r>
        <w:rPr>
          <w:color w:val="FFFFFF"/>
          <w:spacing w:val="-7"/>
          <w:w w:val="80"/>
          <w:sz w:val="16"/>
        </w:rPr>
        <w:t> </w:t>
      </w:r>
      <w:r>
        <w:rPr>
          <w:color w:val="FFFFFF"/>
          <w:w w:val="80"/>
          <w:sz w:val="16"/>
        </w:rPr>
        <w:t>information,</w:t>
      </w:r>
      <w:r>
        <w:rPr>
          <w:color w:val="FFFFFF"/>
          <w:spacing w:val="-6"/>
          <w:w w:val="80"/>
          <w:sz w:val="16"/>
        </w:rPr>
        <w:t> </w:t>
      </w:r>
      <w:r>
        <w:rPr>
          <w:color w:val="FFFFFF"/>
          <w:w w:val="80"/>
          <w:sz w:val="16"/>
        </w:rPr>
        <w:t>opinions</w:t>
      </w:r>
      <w:r>
        <w:rPr>
          <w:color w:val="FFFFFF"/>
          <w:spacing w:val="-7"/>
          <w:w w:val="80"/>
          <w:sz w:val="16"/>
        </w:rPr>
        <w:t> </w:t>
      </w:r>
      <w:r>
        <w:rPr>
          <w:color w:val="FFFFFF"/>
          <w:w w:val="80"/>
          <w:sz w:val="16"/>
        </w:rPr>
        <w:t>and</w:t>
      </w:r>
      <w:r>
        <w:rPr>
          <w:color w:val="FFFFFF"/>
          <w:spacing w:val="-7"/>
          <w:w w:val="80"/>
          <w:sz w:val="16"/>
        </w:rPr>
        <w:t> </w:t>
      </w:r>
      <w:r>
        <w:rPr>
          <w:color w:val="FFFFFF"/>
          <w:w w:val="80"/>
          <w:sz w:val="16"/>
        </w:rPr>
        <w:t>conclusions</w:t>
      </w:r>
      <w:r>
        <w:rPr>
          <w:color w:val="FFFFFF"/>
          <w:spacing w:val="-7"/>
          <w:w w:val="80"/>
          <w:sz w:val="16"/>
        </w:rPr>
        <w:t> </w:t>
      </w:r>
      <w:r>
        <w:rPr>
          <w:color w:val="FFFFFF"/>
          <w:w w:val="80"/>
          <w:sz w:val="16"/>
        </w:rPr>
        <w:t>contained</w:t>
      </w:r>
      <w:r>
        <w:rPr>
          <w:color w:val="FFFFFF"/>
          <w:spacing w:val="-6"/>
          <w:w w:val="80"/>
          <w:sz w:val="16"/>
        </w:rPr>
        <w:t> </w:t>
      </w:r>
      <w:r>
        <w:rPr>
          <w:color w:val="FFFFFF"/>
          <w:w w:val="80"/>
          <w:sz w:val="16"/>
        </w:rPr>
        <w:t>in</w:t>
      </w:r>
      <w:r>
        <w:rPr>
          <w:color w:val="FFFFFF"/>
          <w:spacing w:val="-7"/>
          <w:w w:val="80"/>
          <w:sz w:val="16"/>
        </w:rPr>
        <w:t> </w:t>
      </w:r>
      <w:r>
        <w:rPr>
          <w:color w:val="FFFFFF"/>
          <w:w w:val="80"/>
          <w:sz w:val="16"/>
        </w:rPr>
        <w:t>this presentation.</w:t>
      </w:r>
      <w:r>
        <w:rPr>
          <w:color w:val="FFFFFF"/>
          <w:spacing w:val="-7"/>
          <w:w w:val="80"/>
          <w:sz w:val="16"/>
        </w:rPr>
        <w:t> </w:t>
      </w:r>
      <w:r>
        <w:rPr>
          <w:color w:val="FFFFFF"/>
          <w:w w:val="80"/>
          <w:sz w:val="16"/>
        </w:rPr>
        <w:t>In</w:t>
      </w:r>
      <w:r>
        <w:rPr>
          <w:color w:val="FFFFFF"/>
          <w:spacing w:val="-7"/>
          <w:w w:val="80"/>
          <w:sz w:val="16"/>
        </w:rPr>
        <w:t> </w:t>
      </w:r>
      <w:r>
        <w:rPr>
          <w:color w:val="FFFFFF"/>
          <w:w w:val="80"/>
          <w:sz w:val="16"/>
        </w:rPr>
        <w:t>preparing</w:t>
      </w:r>
      <w:r>
        <w:rPr>
          <w:color w:val="FFFFFF"/>
          <w:spacing w:val="-6"/>
          <w:w w:val="80"/>
          <w:sz w:val="16"/>
        </w:rPr>
        <w:t> </w:t>
      </w:r>
      <w:r>
        <w:rPr>
          <w:color w:val="FFFFFF"/>
          <w:w w:val="80"/>
          <w:sz w:val="16"/>
        </w:rPr>
        <w:t>this</w:t>
      </w:r>
      <w:r>
        <w:rPr>
          <w:color w:val="FFFFFF"/>
          <w:spacing w:val="-7"/>
          <w:w w:val="80"/>
          <w:sz w:val="16"/>
        </w:rPr>
        <w:t> </w:t>
      </w:r>
      <w:r>
        <w:rPr>
          <w:color w:val="FFFFFF"/>
          <w:w w:val="80"/>
          <w:sz w:val="16"/>
        </w:rPr>
        <w:t>presentation,</w:t>
      </w:r>
      <w:r>
        <w:rPr>
          <w:color w:val="FFFFFF"/>
          <w:spacing w:val="-6"/>
          <w:w w:val="80"/>
          <w:sz w:val="16"/>
        </w:rPr>
        <w:t> </w:t>
      </w:r>
      <w:r>
        <w:rPr>
          <w:color w:val="FFFFFF"/>
          <w:w w:val="80"/>
          <w:sz w:val="16"/>
        </w:rPr>
        <w:t>reliance</w:t>
      </w:r>
      <w:r>
        <w:rPr>
          <w:color w:val="FFFFFF"/>
          <w:spacing w:val="-7"/>
          <w:w w:val="80"/>
          <w:sz w:val="16"/>
        </w:rPr>
        <w:t> </w:t>
      </w:r>
      <w:r>
        <w:rPr>
          <w:color w:val="FFFFFF"/>
          <w:w w:val="80"/>
          <w:sz w:val="16"/>
        </w:rPr>
        <w:t>has</w:t>
      </w:r>
      <w:r>
        <w:rPr>
          <w:color w:val="FFFFFF"/>
          <w:spacing w:val="-6"/>
          <w:w w:val="80"/>
          <w:sz w:val="16"/>
        </w:rPr>
        <w:t> </w:t>
      </w:r>
      <w:r>
        <w:rPr>
          <w:color w:val="FFFFFF"/>
          <w:w w:val="80"/>
          <w:sz w:val="16"/>
        </w:rPr>
        <w:t>been</w:t>
      </w:r>
      <w:r>
        <w:rPr>
          <w:color w:val="FFFFFF"/>
          <w:spacing w:val="-7"/>
          <w:w w:val="80"/>
          <w:sz w:val="16"/>
        </w:rPr>
        <w:t> </w:t>
      </w:r>
      <w:r>
        <w:rPr>
          <w:color w:val="FFFFFF"/>
          <w:w w:val="80"/>
          <w:sz w:val="16"/>
        </w:rPr>
        <w:t>placed,</w:t>
      </w:r>
      <w:r>
        <w:rPr>
          <w:color w:val="FFFFFF"/>
          <w:spacing w:val="-6"/>
          <w:w w:val="80"/>
          <w:sz w:val="16"/>
        </w:rPr>
        <w:t> </w:t>
      </w:r>
      <w:r>
        <w:rPr>
          <w:color w:val="FFFFFF"/>
          <w:w w:val="80"/>
          <w:sz w:val="16"/>
        </w:rPr>
        <w:t>without</w:t>
      </w:r>
    </w:p>
    <w:p>
      <w:pPr>
        <w:spacing w:line="235" w:lineRule="auto" w:before="0"/>
        <w:ind w:left="130" w:right="794" w:firstLine="0"/>
        <w:jc w:val="left"/>
        <w:rPr>
          <w:sz w:val="16"/>
        </w:rPr>
      </w:pPr>
      <w:r>
        <w:rPr>
          <w:color w:val="FFFFFF"/>
          <w:w w:val="80"/>
          <w:sz w:val="16"/>
        </w:rPr>
        <w:t>independent verification, on the accuracy and completeness of all information available </w:t>
      </w:r>
      <w:r>
        <w:rPr>
          <w:color w:val="FFFFFF"/>
          <w:w w:val="90"/>
          <w:sz w:val="16"/>
        </w:rPr>
        <w:t>from external sources.</w:t>
      </w:r>
    </w:p>
    <w:p>
      <w:pPr>
        <w:spacing w:line="235" w:lineRule="auto" w:before="55"/>
        <w:ind w:left="130" w:right="942" w:firstLine="0"/>
        <w:jc w:val="left"/>
        <w:rPr>
          <w:sz w:val="16"/>
        </w:rPr>
      </w:pPr>
      <w:r>
        <w:rPr>
          <w:color w:val="FFFFFF"/>
          <w:spacing w:val="-4"/>
          <w:w w:val="85"/>
          <w:sz w:val="16"/>
        </w:rPr>
        <w:t>To </w:t>
      </w:r>
      <w:r>
        <w:rPr>
          <w:color w:val="FFFFFF"/>
          <w:w w:val="85"/>
          <w:sz w:val="16"/>
        </w:rPr>
        <w:t>the maximum extent permitted by law, none of the entities under Macquarie Investment</w:t>
      </w:r>
      <w:r>
        <w:rPr>
          <w:color w:val="FFFFFF"/>
          <w:spacing w:val="-22"/>
          <w:w w:val="85"/>
          <w:sz w:val="16"/>
        </w:rPr>
        <w:t> </w:t>
      </w:r>
      <w:r>
        <w:rPr>
          <w:color w:val="FFFFFF"/>
          <w:w w:val="85"/>
          <w:sz w:val="16"/>
        </w:rPr>
        <w:t>Management</w:t>
      </w:r>
      <w:r>
        <w:rPr>
          <w:color w:val="FFFFFF"/>
          <w:spacing w:val="-22"/>
          <w:w w:val="85"/>
          <w:sz w:val="16"/>
        </w:rPr>
        <w:t> </w:t>
      </w:r>
      <w:r>
        <w:rPr>
          <w:color w:val="FFFFFF"/>
          <w:w w:val="85"/>
          <w:sz w:val="16"/>
        </w:rPr>
        <w:t>nor</w:t>
      </w:r>
      <w:r>
        <w:rPr>
          <w:color w:val="FFFFFF"/>
          <w:spacing w:val="-21"/>
          <w:w w:val="85"/>
          <w:sz w:val="16"/>
        </w:rPr>
        <w:t> </w:t>
      </w:r>
      <w:r>
        <w:rPr>
          <w:color w:val="FFFFFF"/>
          <w:w w:val="85"/>
          <w:sz w:val="16"/>
        </w:rPr>
        <w:t>any</w:t>
      </w:r>
      <w:r>
        <w:rPr>
          <w:color w:val="FFFFFF"/>
          <w:spacing w:val="-22"/>
          <w:w w:val="85"/>
          <w:sz w:val="16"/>
        </w:rPr>
        <w:t> </w:t>
      </w:r>
      <w:r>
        <w:rPr>
          <w:color w:val="FFFFFF"/>
          <w:w w:val="85"/>
          <w:sz w:val="16"/>
        </w:rPr>
        <w:t>other</w:t>
      </w:r>
      <w:r>
        <w:rPr>
          <w:color w:val="FFFFFF"/>
          <w:spacing w:val="-21"/>
          <w:w w:val="85"/>
          <w:sz w:val="16"/>
        </w:rPr>
        <w:t> </w:t>
      </w:r>
      <w:r>
        <w:rPr>
          <w:color w:val="FFFFFF"/>
          <w:w w:val="85"/>
          <w:sz w:val="16"/>
        </w:rPr>
        <w:t>member</w:t>
      </w:r>
      <w:r>
        <w:rPr>
          <w:color w:val="FFFFFF"/>
          <w:spacing w:val="-22"/>
          <w:w w:val="85"/>
          <w:sz w:val="16"/>
        </w:rPr>
        <w:t> </w:t>
      </w:r>
      <w:r>
        <w:rPr>
          <w:color w:val="FFFFFF"/>
          <w:w w:val="85"/>
          <w:sz w:val="16"/>
        </w:rPr>
        <w:t>of</w:t>
      </w:r>
      <w:r>
        <w:rPr>
          <w:color w:val="FFFFFF"/>
          <w:spacing w:val="-21"/>
          <w:w w:val="85"/>
          <w:sz w:val="16"/>
        </w:rPr>
        <w:t> </w:t>
      </w:r>
      <w:r>
        <w:rPr>
          <w:color w:val="FFFFFF"/>
          <w:w w:val="85"/>
          <w:sz w:val="16"/>
        </w:rPr>
        <w:t>the</w:t>
      </w:r>
      <w:r>
        <w:rPr>
          <w:color w:val="FFFFFF"/>
          <w:spacing w:val="-22"/>
          <w:w w:val="85"/>
          <w:sz w:val="16"/>
        </w:rPr>
        <w:t> </w:t>
      </w:r>
      <w:r>
        <w:rPr>
          <w:color w:val="FFFFFF"/>
          <w:w w:val="85"/>
          <w:sz w:val="16"/>
        </w:rPr>
        <w:t>Macquarie</w:t>
      </w:r>
      <w:r>
        <w:rPr>
          <w:color w:val="FFFFFF"/>
          <w:spacing w:val="-21"/>
          <w:w w:val="85"/>
          <w:sz w:val="16"/>
        </w:rPr>
        <w:t> </w:t>
      </w:r>
      <w:r>
        <w:rPr>
          <w:color w:val="FFFFFF"/>
          <w:w w:val="85"/>
          <w:sz w:val="16"/>
        </w:rPr>
        <w:t>Group</w:t>
      </w:r>
      <w:r>
        <w:rPr>
          <w:color w:val="FFFFFF"/>
          <w:spacing w:val="-22"/>
          <w:w w:val="85"/>
          <w:sz w:val="16"/>
        </w:rPr>
        <w:t> </w:t>
      </w:r>
      <w:r>
        <w:rPr>
          <w:color w:val="FFFFFF"/>
          <w:w w:val="85"/>
          <w:sz w:val="16"/>
        </w:rPr>
        <w:t>nor</w:t>
      </w:r>
      <w:r>
        <w:rPr>
          <w:color w:val="FFFFFF"/>
          <w:spacing w:val="-21"/>
          <w:w w:val="85"/>
          <w:sz w:val="16"/>
        </w:rPr>
        <w:t> </w:t>
      </w:r>
      <w:r>
        <w:rPr>
          <w:color w:val="FFFFFF"/>
          <w:w w:val="85"/>
          <w:sz w:val="16"/>
        </w:rPr>
        <w:t>their </w:t>
      </w:r>
      <w:r>
        <w:rPr>
          <w:color w:val="FFFFFF"/>
          <w:w w:val="80"/>
          <w:sz w:val="16"/>
        </w:rPr>
        <w:t>directors,</w:t>
      </w:r>
      <w:r>
        <w:rPr>
          <w:color w:val="FFFFFF"/>
          <w:spacing w:val="-7"/>
          <w:w w:val="80"/>
          <w:sz w:val="16"/>
        </w:rPr>
        <w:t> </w:t>
      </w:r>
      <w:r>
        <w:rPr>
          <w:color w:val="FFFFFF"/>
          <w:w w:val="80"/>
          <w:sz w:val="16"/>
        </w:rPr>
        <w:t>employees</w:t>
      </w:r>
      <w:r>
        <w:rPr>
          <w:color w:val="FFFFFF"/>
          <w:spacing w:val="-7"/>
          <w:w w:val="80"/>
          <w:sz w:val="16"/>
        </w:rPr>
        <w:t> </w:t>
      </w:r>
      <w:r>
        <w:rPr>
          <w:color w:val="FFFFFF"/>
          <w:w w:val="80"/>
          <w:sz w:val="16"/>
        </w:rPr>
        <w:t>or</w:t>
      </w:r>
      <w:r>
        <w:rPr>
          <w:color w:val="FFFFFF"/>
          <w:spacing w:val="-6"/>
          <w:w w:val="80"/>
          <w:sz w:val="16"/>
        </w:rPr>
        <w:t> </w:t>
      </w:r>
      <w:r>
        <w:rPr>
          <w:color w:val="FFFFFF"/>
          <w:w w:val="80"/>
          <w:sz w:val="16"/>
        </w:rPr>
        <w:t>agents</w:t>
      </w:r>
      <w:r>
        <w:rPr>
          <w:color w:val="FFFFFF"/>
          <w:spacing w:val="-7"/>
          <w:w w:val="80"/>
          <w:sz w:val="16"/>
        </w:rPr>
        <w:t> </w:t>
      </w:r>
      <w:r>
        <w:rPr>
          <w:color w:val="FFFFFF"/>
          <w:w w:val="80"/>
          <w:sz w:val="16"/>
        </w:rPr>
        <w:t>accept</w:t>
      </w:r>
      <w:r>
        <w:rPr>
          <w:color w:val="FFFFFF"/>
          <w:spacing w:val="-6"/>
          <w:w w:val="80"/>
          <w:sz w:val="16"/>
        </w:rPr>
        <w:t> </w:t>
      </w:r>
      <w:r>
        <w:rPr>
          <w:color w:val="FFFFFF"/>
          <w:w w:val="80"/>
          <w:sz w:val="16"/>
        </w:rPr>
        <w:t>any</w:t>
      </w:r>
      <w:r>
        <w:rPr>
          <w:color w:val="FFFFFF"/>
          <w:spacing w:val="-7"/>
          <w:w w:val="80"/>
          <w:sz w:val="16"/>
        </w:rPr>
        <w:t> </w:t>
      </w:r>
      <w:r>
        <w:rPr>
          <w:color w:val="FFFFFF"/>
          <w:w w:val="80"/>
          <w:sz w:val="16"/>
        </w:rPr>
        <w:t>liability</w:t>
      </w:r>
      <w:r>
        <w:rPr>
          <w:color w:val="FFFFFF"/>
          <w:spacing w:val="-7"/>
          <w:w w:val="80"/>
          <w:sz w:val="16"/>
        </w:rPr>
        <w:t> </w:t>
      </w:r>
      <w:r>
        <w:rPr>
          <w:color w:val="FFFFFF"/>
          <w:w w:val="80"/>
          <w:sz w:val="16"/>
        </w:rPr>
        <w:t>for</w:t>
      </w:r>
      <w:r>
        <w:rPr>
          <w:color w:val="FFFFFF"/>
          <w:spacing w:val="-6"/>
          <w:w w:val="80"/>
          <w:sz w:val="16"/>
        </w:rPr>
        <w:t> </w:t>
      </w:r>
      <w:r>
        <w:rPr>
          <w:color w:val="FFFFFF"/>
          <w:w w:val="80"/>
          <w:sz w:val="16"/>
        </w:rPr>
        <w:t>any</w:t>
      </w:r>
      <w:r>
        <w:rPr>
          <w:color w:val="FFFFFF"/>
          <w:spacing w:val="-7"/>
          <w:w w:val="80"/>
          <w:sz w:val="16"/>
        </w:rPr>
        <w:t> </w:t>
      </w:r>
      <w:r>
        <w:rPr>
          <w:color w:val="FFFFFF"/>
          <w:w w:val="80"/>
          <w:sz w:val="16"/>
        </w:rPr>
        <w:t>loss</w:t>
      </w:r>
      <w:r>
        <w:rPr>
          <w:color w:val="FFFFFF"/>
          <w:spacing w:val="-6"/>
          <w:w w:val="80"/>
          <w:sz w:val="16"/>
        </w:rPr>
        <w:t> </w:t>
      </w:r>
      <w:r>
        <w:rPr>
          <w:color w:val="FFFFFF"/>
          <w:w w:val="80"/>
          <w:sz w:val="16"/>
        </w:rPr>
        <w:t>arising</w:t>
      </w:r>
      <w:r>
        <w:rPr>
          <w:color w:val="FFFFFF"/>
          <w:spacing w:val="-7"/>
          <w:w w:val="80"/>
          <w:sz w:val="16"/>
        </w:rPr>
        <w:t> </w:t>
      </w:r>
      <w:r>
        <w:rPr>
          <w:color w:val="FFFFFF"/>
          <w:w w:val="80"/>
          <w:sz w:val="16"/>
        </w:rPr>
        <w:t>from</w:t>
      </w:r>
      <w:r>
        <w:rPr>
          <w:color w:val="FFFFFF"/>
          <w:spacing w:val="-6"/>
          <w:w w:val="80"/>
          <w:sz w:val="16"/>
        </w:rPr>
        <w:t> </w:t>
      </w:r>
      <w:r>
        <w:rPr>
          <w:color w:val="FFFFFF"/>
          <w:w w:val="80"/>
          <w:sz w:val="16"/>
        </w:rPr>
        <w:t>the</w:t>
      </w:r>
      <w:r>
        <w:rPr>
          <w:color w:val="FFFFFF"/>
          <w:spacing w:val="-7"/>
          <w:w w:val="80"/>
          <w:sz w:val="16"/>
        </w:rPr>
        <w:t> </w:t>
      </w:r>
      <w:r>
        <w:rPr>
          <w:color w:val="FFFFFF"/>
          <w:w w:val="80"/>
          <w:sz w:val="16"/>
        </w:rPr>
        <w:t>use</w:t>
      </w:r>
      <w:r>
        <w:rPr>
          <w:color w:val="FFFFFF"/>
          <w:spacing w:val="-7"/>
          <w:w w:val="80"/>
          <w:sz w:val="16"/>
        </w:rPr>
        <w:t> </w:t>
      </w:r>
      <w:r>
        <w:rPr>
          <w:color w:val="FFFFFF"/>
          <w:w w:val="80"/>
          <w:sz w:val="16"/>
        </w:rPr>
        <w:t>of </w:t>
      </w:r>
      <w:r>
        <w:rPr>
          <w:color w:val="FFFFFF"/>
          <w:w w:val="90"/>
          <w:sz w:val="16"/>
        </w:rPr>
        <w:t>this</w:t>
      </w:r>
      <w:r>
        <w:rPr>
          <w:color w:val="FFFFFF"/>
          <w:spacing w:val="-20"/>
          <w:w w:val="90"/>
          <w:sz w:val="16"/>
        </w:rPr>
        <w:t> </w:t>
      </w:r>
      <w:r>
        <w:rPr>
          <w:color w:val="FFFFFF"/>
          <w:w w:val="90"/>
          <w:sz w:val="16"/>
        </w:rPr>
        <w:t>presentation,</w:t>
      </w:r>
      <w:r>
        <w:rPr>
          <w:color w:val="FFFFFF"/>
          <w:spacing w:val="-20"/>
          <w:w w:val="90"/>
          <w:sz w:val="16"/>
        </w:rPr>
        <w:t> </w:t>
      </w:r>
      <w:r>
        <w:rPr>
          <w:color w:val="FFFFFF"/>
          <w:w w:val="90"/>
          <w:sz w:val="16"/>
        </w:rPr>
        <w:t>its</w:t>
      </w:r>
      <w:r>
        <w:rPr>
          <w:color w:val="FFFFFF"/>
          <w:spacing w:val="-20"/>
          <w:w w:val="90"/>
          <w:sz w:val="16"/>
        </w:rPr>
        <w:t> </w:t>
      </w:r>
      <w:r>
        <w:rPr>
          <w:color w:val="FFFFFF"/>
          <w:w w:val="90"/>
          <w:sz w:val="16"/>
        </w:rPr>
        <w:t>contents</w:t>
      </w:r>
      <w:r>
        <w:rPr>
          <w:color w:val="FFFFFF"/>
          <w:spacing w:val="-20"/>
          <w:w w:val="90"/>
          <w:sz w:val="16"/>
        </w:rPr>
        <w:t> </w:t>
      </w:r>
      <w:r>
        <w:rPr>
          <w:color w:val="FFFFFF"/>
          <w:w w:val="90"/>
          <w:sz w:val="16"/>
        </w:rPr>
        <w:t>or</w:t>
      </w:r>
      <w:r>
        <w:rPr>
          <w:color w:val="FFFFFF"/>
          <w:spacing w:val="-20"/>
          <w:w w:val="90"/>
          <w:sz w:val="16"/>
        </w:rPr>
        <w:t> </w:t>
      </w:r>
      <w:r>
        <w:rPr>
          <w:color w:val="FFFFFF"/>
          <w:w w:val="90"/>
          <w:sz w:val="16"/>
        </w:rPr>
        <w:t>otherwise</w:t>
      </w:r>
      <w:r>
        <w:rPr>
          <w:color w:val="FFFFFF"/>
          <w:spacing w:val="-19"/>
          <w:w w:val="90"/>
          <w:sz w:val="16"/>
        </w:rPr>
        <w:t> </w:t>
      </w:r>
      <w:r>
        <w:rPr>
          <w:color w:val="FFFFFF"/>
          <w:w w:val="90"/>
          <w:sz w:val="16"/>
        </w:rPr>
        <w:t>arising</w:t>
      </w:r>
      <w:r>
        <w:rPr>
          <w:color w:val="FFFFFF"/>
          <w:spacing w:val="-20"/>
          <w:w w:val="90"/>
          <w:sz w:val="16"/>
        </w:rPr>
        <w:t> </w:t>
      </w:r>
      <w:r>
        <w:rPr>
          <w:color w:val="FFFFFF"/>
          <w:w w:val="90"/>
          <w:sz w:val="16"/>
        </w:rPr>
        <w:t>in</w:t>
      </w:r>
      <w:r>
        <w:rPr>
          <w:color w:val="FFFFFF"/>
          <w:spacing w:val="-20"/>
          <w:w w:val="90"/>
          <w:sz w:val="16"/>
        </w:rPr>
        <w:t> </w:t>
      </w:r>
      <w:r>
        <w:rPr>
          <w:color w:val="FFFFFF"/>
          <w:w w:val="90"/>
          <w:sz w:val="16"/>
        </w:rPr>
        <w:t>connection</w:t>
      </w:r>
      <w:r>
        <w:rPr>
          <w:color w:val="FFFFFF"/>
          <w:spacing w:val="-20"/>
          <w:w w:val="90"/>
          <w:sz w:val="16"/>
        </w:rPr>
        <w:t> </w:t>
      </w:r>
      <w:r>
        <w:rPr>
          <w:color w:val="FFFFFF"/>
          <w:w w:val="90"/>
          <w:sz w:val="16"/>
        </w:rPr>
        <w:t>with</w:t>
      </w:r>
      <w:r>
        <w:rPr>
          <w:color w:val="FFFFFF"/>
          <w:spacing w:val="-20"/>
          <w:w w:val="90"/>
          <w:sz w:val="16"/>
        </w:rPr>
        <w:t> </w:t>
      </w:r>
      <w:r>
        <w:rPr>
          <w:color w:val="FFFFFF"/>
          <w:w w:val="90"/>
          <w:sz w:val="16"/>
        </w:rPr>
        <w:t>it.</w:t>
      </w:r>
    </w:p>
    <w:p>
      <w:pPr>
        <w:spacing w:line="235" w:lineRule="auto" w:before="56"/>
        <w:ind w:left="130" w:right="801" w:firstLine="0"/>
        <w:jc w:val="left"/>
        <w:rPr>
          <w:sz w:val="16"/>
        </w:rPr>
      </w:pPr>
      <w:r>
        <w:rPr>
          <w:color w:val="FFFFFF"/>
          <w:w w:val="90"/>
          <w:sz w:val="16"/>
        </w:rPr>
        <w:t>Other than Macquarie Bank Limited (MBL), none of the entities noted in this </w:t>
      </w:r>
      <w:r>
        <w:rPr>
          <w:color w:val="FFFFFF"/>
          <w:w w:val="80"/>
          <w:sz w:val="16"/>
        </w:rPr>
        <w:t>presentation</w:t>
      </w:r>
      <w:r>
        <w:rPr>
          <w:color w:val="FFFFFF"/>
          <w:spacing w:val="-6"/>
          <w:w w:val="80"/>
          <w:sz w:val="16"/>
        </w:rPr>
        <w:t> </w:t>
      </w:r>
      <w:r>
        <w:rPr>
          <w:color w:val="FFFFFF"/>
          <w:w w:val="80"/>
          <w:sz w:val="16"/>
        </w:rPr>
        <w:t>are</w:t>
      </w:r>
      <w:r>
        <w:rPr>
          <w:color w:val="FFFFFF"/>
          <w:spacing w:val="-5"/>
          <w:w w:val="80"/>
          <w:sz w:val="16"/>
        </w:rPr>
        <w:t> </w:t>
      </w:r>
      <w:r>
        <w:rPr>
          <w:color w:val="FFFFFF"/>
          <w:w w:val="80"/>
          <w:sz w:val="16"/>
        </w:rPr>
        <w:t>authorised</w:t>
      </w:r>
      <w:r>
        <w:rPr>
          <w:color w:val="FFFFFF"/>
          <w:spacing w:val="-5"/>
          <w:w w:val="80"/>
          <w:sz w:val="16"/>
        </w:rPr>
        <w:t> </w:t>
      </w:r>
      <w:r>
        <w:rPr>
          <w:color w:val="FFFFFF"/>
          <w:w w:val="80"/>
          <w:sz w:val="16"/>
        </w:rPr>
        <w:t>deposit-taking</w:t>
      </w:r>
      <w:r>
        <w:rPr>
          <w:color w:val="FFFFFF"/>
          <w:spacing w:val="-5"/>
          <w:w w:val="80"/>
          <w:sz w:val="16"/>
        </w:rPr>
        <w:t> </w:t>
      </w:r>
      <w:r>
        <w:rPr>
          <w:color w:val="FFFFFF"/>
          <w:w w:val="80"/>
          <w:sz w:val="16"/>
        </w:rPr>
        <w:t>institutions</w:t>
      </w:r>
      <w:r>
        <w:rPr>
          <w:color w:val="FFFFFF"/>
          <w:spacing w:val="-6"/>
          <w:w w:val="80"/>
          <w:sz w:val="16"/>
        </w:rPr>
        <w:t> </w:t>
      </w:r>
      <w:r>
        <w:rPr>
          <w:color w:val="FFFFFF"/>
          <w:w w:val="80"/>
          <w:sz w:val="16"/>
        </w:rPr>
        <w:t>for</w:t>
      </w:r>
      <w:r>
        <w:rPr>
          <w:color w:val="FFFFFF"/>
          <w:spacing w:val="-5"/>
          <w:w w:val="80"/>
          <w:sz w:val="16"/>
        </w:rPr>
        <w:t> </w:t>
      </w:r>
      <w:r>
        <w:rPr>
          <w:color w:val="FFFFFF"/>
          <w:w w:val="80"/>
          <w:sz w:val="16"/>
        </w:rPr>
        <w:t>the</w:t>
      </w:r>
      <w:r>
        <w:rPr>
          <w:color w:val="FFFFFF"/>
          <w:spacing w:val="-5"/>
          <w:w w:val="80"/>
          <w:sz w:val="16"/>
        </w:rPr>
        <w:t> </w:t>
      </w:r>
      <w:r>
        <w:rPr>
          <w:color w:val="FFFFFF"/>
          <w:w w:val="80"/>
          <w:sz w:val="16"/>
        </w:rPr>
        <w:t>purposes</w:t>
      </w:r>
      <w:r>
        <w:rPr>
          <w:color w:val="FFFFFF"/>
          <w:spacing w:val="-5"/>
          <w:w w:val="80"/>
          <w:sz w:val="16"/>
        </w:rPr>
        <w:t> </w:t>
      </w:r>
      <w:r>
        <w:rPr>
          <w:color w:val="FFFFFF"/>
          <w:w w:val="80"/>
          <w:sz w:val="16"/>
        </w:rPr>
        <w:t>of</w:t>
      </w:r>
      <w:r>
        <w:rPr>
          <w:color w:val="FFFFFF"/>
          <w:spacing w:val="-5"/>
          <w:w w:val="80"/>
          <w:sz w:val="16"/>
        </w:rPr>
        <w:t> </w:t>
      </w:r>
      <w:r>
        <w:rPr>
          <w:color w:val="FFFFFF"/>
          <w:w w:val="80"/>
          <w:sz w:val="16"/>
        </w:rPr>
        <w:t>the</w:t>
      </w:r>
      <w:r>
        <w:rPr>
          <w:color w:val="FFFFFF"/>
          <w:spacing w:val="-6"/>
          <w:w w:val="80"/>
          <w:sz w:val="16"/>
        </w:rPr>
        <w:t> </w:t>
      </w:r>
      <w:r>
        <w:rPr>
          <w:color w:val="FFFFFF"/>
          <w:w w:val="80"/>
          <w:sz w:val="16"/>
        </w:rPr>
        <w:t>Banking </w:t>
      </w:r>
      <w:r>
        <w:rPr>
          <w:color w:val="FFFFFF"/>
          <w:w w:val="85"/>
          <w:sz w:val="16"/>
        </w:rPr>
        <w:t>Act 1959 (Commonwealth of Australia). The obligations of these entities do not represent</w:t>
      </w:r>
      <w:r>
        <w:rPr>
          <w:color w:val="FFFFFF"/>
          <w:spacing w:val="-22"/>
          <w:w w:val="85"/>
          <w:sz w:val="16"/>
        </w:rPr>
        <w:t> </w:t>
      </w:r>
      <w:r>
        <w:rPr>
          <w:color w:val="FFFFFF"/>
          <w:w w:val="85"/>
          <w:sz w:val="16"/>
        </w:rPr>
        <w:t>deposits</w:t>
      </w:r>
      <w:r>
        <w:rPr>
          <w:color w:val="FFFFFF"/>
          <w:spacing w:val="-21"/>
          <w:w w:val="85"/>
          <w:sz w:val="16"/>
        </w:rPr>
        <w:t> </w:t>
      </w:r>
      <w:r>
        <w:rPr>
          <w:color w:val="FFFFFF"/>
          <w:w w:val="85"/>
          <w:sz w:val="16"/>
        </w:rPr>
        <w:t>or</w:t>
      </w:r>
      <w:r>
        <w:rPr>
          <w:color w:val="FFFFFF"/>
          <w:spacing w:val="-22"/>
          <w:w w:val="85"/>
          <w:sz w:val="16"/>
        </w:rPr>
        <w:t> </w:t>
      </w:r>
      <w:r>
        <w:rPr>
          <w:color w:val="FFFFFF"/>
          <w:w w:val="85"/>
          <w:sz w:val="16"/>
        </w:rPr>
        <w:t>other</w:t>
      </w:r>
      <w:r>
        <w:rPr>
          <w:color w:val="FFFFFF"/>
          <w:spacing w:val="-21"/>
          <w:w w:val="85"/>
          <w:sz w:val="16"/>
        </w:rPr>
        <w:t> </w:t>
      </w:r>
      <w:r>
        <w:rPr>
          <w:color w:val="FFFFFF"/>
          <w:w w:val="85"/>
          <w:sz w:val="16"/>
        </w:rPr>
        <w:t>liabilities</w:t>
      </w:r>
      <w:r>
        <w:rPr>
          <w:color w:val="FFFFFF"/>
          <w:spacing w:val="-21"/>
          <w:w w:val="85"/>
          <w:sz w:val="16"/>
        </w:rPr>
        <w:t> </w:t>
      </w:r>
      <w:r>
        <w:rPr>
          <w:color w:val="FFFFFF"/>
          <w:w w:val="85"/>
          <w:sz w:val="16"/>
        </w:rPr>
        <w:t>of</w:t>
      </w:r>
      <w:r>
        <w:rPr>
          <w:color w:val="FFFFFF"/>
          <w:spacing w:val="-22"/>
          <w:w w:val="85"/>
          <w:sz w:val="16"/>
        </w:rPr>
        <w:t> </w:t>
      </w:r>
      <w:r>
        <w:rPr>
          <w:color w:val="FFFFFF"/>
          <w:w w:val="85"/>
          <w:sz w:val="16"/>
        </w:rPr>
        <w:t>MBL.</w:t>
      </w:r>
      <w:r>
        <w:rPr>
          <w:color w:val="FFFFFF"/>
          <w:spacing w:val="-21"/>
          <w:w w:val="85"/>
          <w:sz w:val="16"/>
        </w:rPr>
        <w:t> </w:t>
      </w:r>
      <w:r>
        <w:rPr>
          <w:color w:val="FFFFFF"/>
          <w:w w:val="85"/>
          <w:sz w:val="16"/>
        </w:rPr>
        <w:t>MBL</w:t>
      </w:r>
      <w:r>
        <w:rPr>
          <w:color w:val="FFFFFF"/>
          <w:spacing w:val="-21"/>
          <w:w w:val="85"/>
          <w:sz w:val="16"/>
        </w:rPr>
        <w:t> </w:t>
      </w:r>
      <w:r>
        <w:rPr>
          <w:color w:val="FFFFFF"/>
          <w:w w:val="85"/>
          <w:sz w:val="16"/>
        </w:rPr>
        <w:t>does</w:t>
      </w:r>
      <w:r>
        <w:rPr>
          <w:color w:val="FFFFFF"/>
          <w:spacing w:val="-22"/>
          <w:w w:val="85"/>
          <w:sz w:val="16"/>
        </w:rPr>
        <w:t> </w:t>
      </w:r>
      <w:r>
        <w:rPr>
          <w:color w:val="FFFFFF"/>
          <w:w w:val="85"/>
          <w:sz w:val="16"/>
        </w:rPr>
        <w:t>not</w:t>
      </w:r>
      <w:r>
        <w:rPr>
          <w:color w:val="FFFFFF"/>
          <w:spacing w:val="-21"/>
          <w:w w:val="85"/>
          <w:sz w:val="16"/>
        </w:rPr>
        <w:t> </w:t>
      </w:r>
      <w:r>
        <w:rPr>
          <w:color w:val="FFFFFF"/>
          <w:w w:val="85"/>
          <w:sz w:val="16"/>
        </w:rPr>
        <w:t>guarantee</w:t>
      </w:r>
      <w:r>
        <w:rPr>
          <w:color w:val="FFFFFF"/>
          <w:spacing w:val="-21"/>
          <w:w w:val="85"/>
          <w:sz w:val="16"/>
        </w:rPr>
        <w:t> </w:t>
      </w:r>
      <w:r>
        <w:rPr>
          <w:color w:val="FFFFFF"/>
          <w:w w:val="85"/>
          <w:sz w:val="16"/>
        </w:rPr>
        <w:t>or</w:t>
      </w:r>
      <w:r>
        <w:rPr>
          <w:color w:val="FFFFFF"/>
          <w:spacing w:val="-22"/>
          <w:w w:val="85"/>
          <w:sz w:val="16"/>
        </w:rPr>
        <w:t> </w:t>
      </w:r>
      <w:r>
        <w:rPr>
          <w:color w:val="FFFFFF"/>
          <w:w w:val="85"/>
          <w:sz w:val="16"/>
        </w:rPr>
        <w:t>otherwise </w:t>
      </w:r>
      <w:r>
        <w:rPr>
          <w:color w:val="FFFFFF"/>
          <w:w w:val="90"/>
          <w:sz w:val="16"/>
        </w:rPr>
        <w:t>provide</w:t>
      </w:r>
      <w:r>
        <w:rPr>
          <w:color w:val="FFFFFF"/>
          <w:spacing w:val="-27"/>
          <w:w w:val="90"/>
          <w:sz w:val="16"/>
        </w:rPr>
        <w:t> </w:t>
      </w:r>
      <w:r>
        <w:rPr>
          <w:color w:val="FFFFFF"/>
          <w:w w:val="90"/>
          <w:sz w:val="16"/>
        </w:rPr>
        <w:t>assurance</w:t>
      </w:r>
      <w:r>
        <w:rPr>
          <w:color w:val="FFFFFF"/>
          <w:spacing w:val="-27"/>
          <w:w w:val="90"/>
          <w:sz w:val="16"/>
        </w:rPr>
        <w:t> </w:t>
      </w:r>
      <w:r>
        <w:rPr>
          <w:color w:val="FFFFFF"/>
          <w:w w:val="90"/>
          <w:sz w:val="16"/>
        </w:rPr>
        <w:t>in</w:t>
      </w:r>
      <w:r>
        <w:rPr>
          <w:color w:val="FFFFFF"/>
          <w:spacing w:val="-27"/>
          <w:w w:val="90"/>
          <w:sz w:val="16"/>
        </w:rPr>
        <w:t> </w:t>
      </w:r>
      <w:r>
        <w:rPr>
          <w:color w:val="FFFFFF"/>
          <w:w w:val="90"/>
          <w:sz w:val="16"/>
        </w:rPr>
        <w:t>respect</w:t>
      </w:r>
      <w:r>
        <w:rPr>
          <w:color w:val="FFFFFF"/>
          <w:spacing w:val="-27"/>
          <w:w w:val="90"/>
          <w:sz w:val="16"/>
        </w:rPr>
        <w:t> </w:t>
      </w:r>
      <w:r>
        <w:rPr>
          <w:color w:val="FFFFFF"/>
          <w:w w:val="90"/>
          <w:sz w:val="16"/>
        </w:rPr>
        <w:t>of</w:t>
      </w:r>
      <w:r>
        <w:rPr>
          <w:color w:val="FFFFFF"/>
          <w:spacing w:val="-26"/>
          <w:w w:val="90"/>
          <w:sz w:val="16"/>
        </w:rPr>
        <w:t> </w:t>
      </w:r>
      <w:r>
        <w:rPr>
          <w:color w:val="FFFFFF"/>
          <w:w w:val="90"/>
          <w:sz w:val="16"/>
        </w:rPr>
        <w:t>the</w:t>
      </w:r>
      <w:r>
        <w:rPr>
          <w:color w:val="FFFFFF"/>
          <w:spacing w:val="-27"/>
          <w:w w:val="90"/>
          <w:sz w:val="16"/>
        </w:rPr>
        <w:t> </w:t>
      </w:r>
      <w:r>
        <w:rPr>
          <w:color w:val="FFFFFF"/>
          <w:w w:val="90"/>
          <w:sz w:val="16"/>
        </w:rPr>
        <w:t>obligations</w:t>
      </w:r>
      <w:r>
        <w:rPr>
          <w:color w:val="FFFFFF"/>
          <w:spacing w:val="-27"/>
          <w:w w:val="90"/>
          <w:sz w:val="16"/>
        </w:rPr>
        <w:t> </w:t>
      </w:r>
      <w:r>
        <w:rPr>
          <w:color w:val="FFFFFF"/>
          <w:w w:val="90"/>
          <w:sz w:val="16"/>
        </w:rPr>
        <w:t>of</w:t>
      </w:r>
      <w:r>
        <w:rPr>
          <w:color w:val="FFFFFF"/>
          <w:spacing w:val="-27"/>
          <w:w w:val="90"/>
          <w:sz w:val="16"/>
        </w:rPr>
        <w:t> </w:t>
      </w:r>
      <w:r>
        <w:rPr>
          <w:color w:val="FFFFFF"/>
          <w:w w:val="90"/>
          <w:sz w:val="16"/>
        </w:rPr>
        <w:t>these</w:t>
      </w:r>
      <w:r>
        <w:rPr>
          <w:color w:val="FFFFFF"/>
          <w:spacing w:val="-26"/>
          <w:w w:val="90"/>
          <w:sz w:val="16"/>
        </w:rPr>
        <w:t> </w:t>
      </w:r>
      <w:r>
        <w:rPr>
          <w:color w:val="FFFFFF"/>
          <w:w w:val="90"/>
          <w:sz w:val="16"/>
        </w:rPr>
        <w:t>entities,</w:t>
      </w:r>
      <w:r>
        <w:rPr>
          <w:color w:val="FFFFFF"/>
          <w:spacing w:val="-27"/>
          <w:w w:val="90"/>
          <w:sz w:val="16"/>
        </w:rPr>
        <w:t> </w:t>
      </w:r>
      <w:r>
        <w:rPr>
          <w:color w:val="FFFFFF"/>
          <w:w w:val="90"/>
          <w:sz w:val="16"/>
        </w:rPr>
        <w:t>unless</w:t>
      </w:r>
      <w:r>
        <w:rPr>
          <w:color w:val="FFFFFF"/>
          <w:spacing w:val="-27"/>
          <w:w w:val="90"/>
          <w:sz w:val="16"/>
        </w:rPr>
        <w:t> </w:t>
      </w:r>
      <w:r>
        <w:rPr>
          <w:color w:val="FFFFFF"/>
          <w:w w:val="90"/>
          <w:sz w:val="16"/>
        </w:rPr>
        <w:t>noted otherwise.</w:t>
      </w:r>
    </w:p>
    <w:p>
      <w:pPr>
        <w:spacing w:before="52"/>
        <w:ind w:left="130" w:right="0" w:firstLine="0"/>
        <w:jc w:val="left"/>
        <w:rPr>
          <w:sz w:val="16"/>
        </w:rPr>
      </w:pPr>
      <w:r>
        <w:rPr>
          <w:color w:val="FFFFFF"/>
          <w:w w:val="90"/>
          <w:sz w:val="16"/>
        </w:rPr>
        <w:t>Please see the end of this document for further important information.</w:t>
      </w:r>
    </w:p>
    <w:p>
      <w:pPr>
        <w:spacing w:after="0"/>
        <w:jc w:val="left"/>
        <w:rPr>
          <w:sz w:val="16"/>
        </w:rPr>
        <w:sectPr>
          <w:type w:val="continuous"/>
          <w:pgSz w:w="11910" w:h="16840"/>
          <w:pgMar w:top="660" w:bottom="0" w:left="720" w:right="0"/>
          <w:cols w:num="2" w:equalWidth="0">
            <w:col w:w="5040" w:space="289"/>
            <w:col w:w="5861"/>
          </w:cols>
        </w:sectPr>
      </w:pPr>
    </w:p>
    <w:p>
      <w:pPr>
        <w:pStyle w:val="BodyText"/>
        <w:rPr>
          <w:sz w:val="20"/>
        </w:rPr>
      </w:pPr>
      <w:r>
        <w:rPr/>
        <w:pict>
          <v:rect style="position:absolute;margin-left:0pt;margin-top:.000015pt;width:595.275pt;height:841.89pt;mso-position-horizontal-relative:page;mso-position-vertical-relative:page;z-index:-166240" filled="true" fillcolor="#231f20" stroked="false">
            <v:fill type="solid"/>
            <w10:wrap type="none"/>
          </v:rect>
        </w:pict>
      </w:r>
    </w:p>
    <w:p>
      <w:pPr>
        <w:pStyle w:val="BodyText"/>
        <w:spacing w:before="3"/>
        <w:rPr>
          <w:sz w:val="21"/>
        </w:rPr>
      </w:pPr>
    </w:p>
    <w:p>
      <w:pPr>
        <w:spacing w:before="0"/>
        <w:ind w:left="130" w:right="0" w:firstLine="0"/>
        <w:jc w:val="left"/>
        <w:rPr>
          <w:sz w:val="16"/>
        </w:rPr>
      </w:pPr>
      <w:r>
        <w:rPr>
          <w:color w:val="FFFFFF"/>
          <w:w w:val="99"/>
          <w:sz w:val="16"/>
        </w:rPr>
        <w:t>2</w:t>
      </w:r>
    </w:p>
    <w:p>
      <w:pPr>
        <w:spacing w:after="0"/>
        <w:jc w:val="left"/>
        <w:rPr>
          <w:sz w:val="16"/>
        </w:rPr>
        <w:sectPr>
          <w:type w:val="continuous"/>
          <w:pgSz w:w="11910" w:h="16840"/>
          <w:pgMar w:top="660" w:bottom="0" w:left="720" w:right="0"/>
        </w:sectPr>
      </w:pPr>
    </w:p>
    <w:p>
      <w:pPr>
        <w:pStyle w:val="BodyText"/>
        <w:rPr>
          <w:sz w:val="20"/>
        </w:rPr>
      </w:pPr>
      <w:r>
        <w:rPr/>
        <w:pict>
          <v:rect style="position:absolute;margin-left:0pt;margin-top:.000015pt;width:595.275pt;height:841.89pt;mso-position-horizontal-relative:page;mso-position-vertical-relative:page;z-index:-166216" filled="true" fillcolor="#231f20" stroked="false">
            <v:fill type="solid"/>
            <w10:wrap type="none"/>
          </v:rect>
        </w:pict>
      </w:r>
    </w:p>
    <w:p>
      <w:pPr>
        <w:pStyle w:val="BodyText"/>
        <w:rPr>
          <w:sz w:val="20"/>
        </w:rPr>
      </w:pPr>
    </w:p>
    <w:p>
      <w:pPr>
        <w:pStyle w:val="BodyText"/>
        <w:rPr>
          <w:sz w:val="20"/>
        </w:rPr>
      </w:pPr>
    </w:p>
    <w:p>
      <w:pPr>
        <w:pStyle w:val="BodyText"/>
        <w:spacing w:before="3"/>
        <w:rPr>
          <w:sz w:val="25"/>
        </w:rPr>
      </w:pPr>
    </w:p>
    <w:p>
      <w:pPr>
        <w:pStyle w:val="Heading1"/>
        <w:ind w:left="1426"/>
      </w:pPr>
      <w:r>
        <w:rPr>
          <w:color w:val="00A3E4"/>
        </w:rPr>
        <w:t>The </w:t>
      </w:r>
      <w:r>
        <w:rPr>
          <w:color w:val="00A3E4"/>
          <w:spacing w:val="-7"/>
        </w:rPr>
        <w:t>pivotal </w:t>
      </w:r>
      <w:r>
        <w:rPr>
          <w:color w:val="00A3E4"/>
          <w:spacing w:val="-5"/>
        </w:rPr>
        <w:t>year</w:t>
      </w:r>
      <w:r>
        <w:rPr>
          <w:color w:val="00A3E4"/>
          <w:spacing w:val="-91"/>
        </w:rPr>
        <w:t> </w:t>
      </w:r>
      <w:r>
        <w:rPr>
          <w:color w:val="00A3E4"/>
          <w:spacing w:val="-4"/>
        </w:rPr>
        <w:t>ahead</w:t>
      </w:r>
    </w:p>
    <w:p>
      <w:pPr>
        <w:spacing w:line="256" w:lineRule="auto" w:before="515"/>
        <w:ind w:left="1426" w:right="2161" w:firstLine="0"/>
        <w:jc w:val="left"/>
        <w:rPr>
          <w:sz w:val="26"/>
        </w:rPr>
      </w:pPr>
      <w:r>
        <w:rPr>
          <w:color w:val="FFFFFF"/>
          <w:sz w:val="26"/>
        </w:rPr>
        <w:t>Outlooks from our global investment managers hold a sense </w:t>
      </w:r>
      <w:r>
        <w:rPr>
          <w:color w:val="FFFFFF"/>
          <w:spacing w:val="-3"/>
          <w:sz w:val="26"/>
        </w:rPr>
        <w:t>of </w:t>
      </w:r>
      <w:r>
        <w:rPr>
          <w:color w:val="FFFFFF"/>
          <w:sz w:val="26"/>
        </w:rPr>
        <w:t>anticipation on many </w:t>
      </w:r>
      <w:r>
        <w:rPr>
          <w:color w:val="FFFFFF"/>
          <w:spacing w:val="-3"/>
          <w:sz w:val="26"/>
        </w:rPr>
        <w:t>fronts. </w:t>
      </w:r>
      <w:r>
        <w:rPr>
          <w:color w:val="FFFFFF"/>
          <w:sz w:val="26"/>
        </w:rPr>
        <w:t>Business </w:t>
      </w:r>
      <w:r>
        <w:rPr>
          <w:color w:val="FFFFFF"/>
          <w:spacing w:val="-3"/>
          <w:sz w:val="26"/>
        </w:rPr>
        <w:t>innovation, </w:t>
      </w:r>
      <w:r>
        <w:rPr>
          <w:color w:val="FFFFFF"/>
          <w:sz w:val="26"/>
        </w:rPr>
        <w:t>shifting trade policies, and evolving economic trends across emerging </w:t>
      </w:r>
      <w:r>
        <w:rPr>
          <w:color w:val="FFFFFF"/>
          <w:spacing w:val="-3"/>
          <w:sz w:val="26"/>
        </w:rPr>
        <w:t>markets </w:t>
      </w:r>
      <w:r>
        <w:rPr>
          <w:color w:val="FFFFFF"/>
          <w:sz w:val="26"/>
        </w:rPr>
        <w:t>are among the many forces driving market disruptions around the </w:t>
      </w:r>
      <w:r>
        <w:rPr>
          <w:color w:val="FFFFFF"/>
          <w:spacing w:val="-3"/>
          <w:sz w:val="26"/>
        </w:rPr>
        <w:t>world.</w:t>
      </w:r>
      <w:r>
        <w:rPr>
          <w:color w:val="FFFFFF"/>
          <w:spacing w:val="-25"/>
          <w:sz w:val="26"/>
        </w:rPr>
        <w:t> </w:t>
      </w:r>
      <w:r>
        <w:rPr>
          <w:color w:val="FFFFFF"/>
          <w:sz w:val="26"/>
        </w:rPr>
        <w:t>These</w:t>
      </w:r>
      <w:r>
        <w:rPr>
          <w:color w:val="FFFFFF"/>
          <w:spacing w:val="-25"/>
          <w:sz w:val="26"/>
        </w:rPr>
        <w:t> </w:t>
      </w:r>
      <w:r>
        <w:rPr>
          <w:color w:val="FFFFFF"/>
          <w:sz w:val="26"/>
        </w:rPr>
        <w:t>changes</w:t>
      </w:r>
      <w:r>
        <w:rPr>
          <w:color w:val="FFFFFF"/>
          <w:spacing w:val="-24"/>
          <w:sz w:val="26"/>
        </w:rPr>
        <w:t> </w:t>
      </w:r>
      <w:r>
        <w:rPr>
          <w:color w:val="FFFFFF"/>
          <w:sz w:val="26"/>
        </w:rPr>
        <w:t>can</w:t>
      </w:r>
      <w:r>
        <w:rPr>
          <w:color w:val="FFFFFF"/>
          <w:spacing w:val="-25"/>
          <w:sz w:val="26"/>
        </w:rPr>
        <w:t> </w:t>
      </w:r>
      <w:r>
        <w:rPr>
          <w:color w:val="FFFFFF"/>
          <w:spacing w:val="-3"/>
          <w:sz w:val="26"/>
        </w:rPr>
        <w:t>create</w:t>
      </w:r>
      <w:r>
        <w:rPr>
          <w:color w:val="FFFFFF"/>
          <w:spacing w:val="-25"/>
          <w:sz w:val="26"/>
        </w:rPr>
        <w:t> </w:t>
      </w:r>
      <w:r>
        <w:rPr>
          <w:color w:val="FFFFFF"/>
          <w:sz w:val="26"/>
        </w:rPr>
        <w:t>equal</w:t>
      </w:r>
      <w:r>
        <w:rPr>
          <w:color w:val="FFFFFF"/>
          <w:spacing w:val="-24"/>
          <w:sz w:val="26"/>
        </w:rPr>
        <w:t> </w:t>
      </w:r>
      <w:r>
        <w:rPr>
          <w:color w:val="FFFFFF"/>
          <w:sz w:val="26"/>
        </w:rPr>
        <w:t>measures</w:t>
      </w:r>
      <w:r>
        <w:rPr>
          <w:color w:val="FFFFFF"/>
          <w:spacing w:val="-25"/>
          <w:sz w:val="26"/>
        </w:rPr>
        <w:t> </w:t>
      </w:r>
      <w:r>
        <w:rPr>
          <w:color w:val="FFFFFF"/>
          <w:spacing w:val="-3"/>
          <w:sz w:val="26"/>
        </w:rPr>
        <w:t>of</w:t>
      </w:r>
      <w:r>
        <w:rPr>
          <w:color w:val="FFFFFF"/>
          <w:spacing w:val="-25"/>
          <w:sz w:val="26"/>
        </w:rPr>
        <w:t> </w:t>
      </w:r>
      <w:r>
        <w:rPr>
          <w:color w:val="FFFFFF"/>
          <w:spacing w:val="-3"/>
          <w:sz w:val="26"/>
        </w:rPr>
        <w:t>excitement</w:t>
      </w:r>
      <w:r>
        <w:rPr>
          <w:color w:val="FFFFFF"/>
          <w:spacing w:val="-24"/>
          <w:sz w:val="26"/>
        </w:rPr>
        <w:t> </w:t>
      </w:r>
      <w:r>
        <w:rPr>
          <w:color w:val="FFFFFF"/>
          <w:sz w:val="26"/>
        </w:rPr>
        <w:t>and angst among </w:t>
      </w:r>
      <w:r>
        <w:rPr>
          <w:color w:val="FFFFFF"/>
          <w:spacing w:val="-3"/>
          <w:sz w:val="26"/>
        </w:rPr>
        <w:t>investors </w:t>
      </w:r>
      <w:r>
        <w:rPr>
          <w:color w:val="FFFFFF"/>
          <w:sz w:val="26"/>
        </w:rPr>
        <w:t>able </w:t>
      </w:r>
      <w:r>
        <w:rPr>
          <w:color w:val="FFFFFF"/>
          <w:spacing w:val="-4"/>
          <w:sz w:val="26"/>
        </w:rPr>
        <w:t>to </w:t>
      </w:r>
      <w:r>
        <w:rPr>
          <w:color w:val="FFFFFF"/>
          <w:sz w:val="26"/>
        </w:rPr>
        <w:t>see </w:t>
      </w:r>
      <w:r>
        <w:rPr>
          <w:color w:val="FFFFFF"/>
          <w:spacing w:val="-3"/>
          <w:sz w:val="26"/>
        </w:rPr>
        <w:t>both </w:t>
      </w:r>
      <w:r>
        <w:rPr>
          <w:color w:val="FFFFFF"/>
          <w:sz w:val="26"/>
        </w:rPr>
        <w:t>opportunities and risk. As governments</w:t>
      </w:r>
      <w:r>
        <w:rPr>
          <w:color w:val="FFFFFF"/>
          <w:spacing w:val="-24"/>
          <w:sz w:val="26"/>
        </w:rPr>
        <w:t> </w:t>
      </w:r>
      <w:r>
        <w:rPr>
          <w:color w:val="FFFFFF"/>
          <w:sz w:val="26"/>
        </w:rPr>
        <w:t>and</w:t>
      </w:r>
      <w:r>
        <w:rPr>
          <w:color w:val="FFFFFF"/>
          <w:spacing w:val="-24"/>
          <w:sz w:val="26"/>
        </w:rPr>
        <w:t> </w:t>
      </w:r>
      <w:r>
        <w:rPr>
          <w:color w:val="FFFFFF"/>
          <w:sz w:val="26"/>
        </w:rPr>
        <w:t>businesses</w:t>
      </w:r>
      <w:r>
        <w:rPr>
          <w:color w:val="FFFFFF"/>
          <w:spacing w:val="-24"/>
          <w:sz w:val="26"/>
        </w:rPr>
        <w:t> </w:t>
      </w:r>
      <w:r>
        <w:rPr>
          <w:color w:val="FFFFFF"/>
          <w:sz w:val="26"/>
        </w:rPr>
        <w:t>seek</w:t>
      </w:r>
      <w:r>
        <w:rPr>
          <w:color w:val="FFFFFF"/>
          <w:spacing w:val="-24"/>
          <w:sz w:val="26"/>
        </w:rPr>
        <w:t> </w:t>
      </w:r>
      <w:r>
        <w:rPr>
          <w:color w:val="FFFFFF"/>
          <w:spacing w:val="-4"/>
          <w:sz w:val="26"/>
        </w:rPr>
        <w:t>to</w:t>
      </w:r>
      <w:r>
        <w:rPr>
          <w:color w:val="FFFFFF"/>
          <w:spacing w:val="-24"/>
          <w:sz w:val="26"/>
        </w:rPr>
        <w:t> </w:t>
      </w:r>
      <w:r>
        <w:rPr>
          <w:color w:val="FFFFFF"/>
          <w:sz w:val="26"/>
        </w:rPr>
        <w:t>adapt</w:t>
      </w:r>
      <w:r>
        <w:rPr>
          <w:color w:val="FFFFFF"/>
          <w:spacing w:val="-24"/>
          <w:sz w:val="26"/>
        </w:rPr>
        <w:t> </w:t>
      </w:r>
      <w:r>
        <w:rPr>
          <w:color w:val="FFFFFF"/>
          <w:sz w:val="26"/>
        </w:rPr>
        <w:t>—</w:t>
      </w:r>
      <w:r>
        <w:rPr>
          <w:color w:val="FFFFFF"/>
          <w:spacing w:val="-23"/>
          <w:sz w:val="26"/>
        </w:rPr>
        <w:t> </w:t>
      </w:r>
      <w:r>
        <w:rPr>
          <w:color w:val="FFFFFF"/>
          <w:spacing w:val="-4"/>
          <w:sz w:val="26"/>
        </w:rPr>
        <w:t>to</w:t>
      </w:r>
      <w:r>
        <w:rPr>
          <w:color w:val="FFFFFF"/>
          <w:spacing w:val="-24"/>
          <w:sz w:val="26"/>
        </w:rPr>
        <w:t> </w:t>
      </w:r>
      <w:r>
        <w:rPr>
          <w:color w:val="FFFFFF"/>
          <w:sz w:val="26"/>
        </w:rPr>
        <w:t>new</w:t>
      </w:r>
      <w:r>
        <w:rPr>
          <w:color w:val="FFFFFF"/>
          <w:spacing w:val="-24"/>
          <w:sz w:val="26"/>
        </w:rPr>
        <w:t> </w:t>
      </w:r>
      <w:r>
        <w:rPr>
          <w:color w:val="FFFFFF"/>
          <w:sz w:val="26"/>
        </w:rPr>
        <w:t>technologies, </w:t>
      </w:r>
      <w:r>
        <w:rPr>
          <w:color w:val="FFFFFF"/>
          <w:spacing w:val="-4"/>
          <w:sz w:val="26"/>
        </w:rPr>
        <w:t>to </w:t>
      </w:r>
      <w:r>
        <w:rPr>
          <w:color w:val="FFFFFF"/>
          <w:sz w:val="26"/>
        </w:rPr>
        <w:t>evolving business sentiments, </w:t>
      </w:r>
      <w:r>
        <w:rPr>
          <w:color w:val="FFFFFF"/>
          <w:spacing w:val="-4"/>
          <w:sz w:val="26"/>
        </w:rPr>
        <w:t>to </w:t>
      </w:r>
      <w:r>
        <w:rPr>
          <w:color w:val="FFFFFF"/>
          <w:sz w:val="26"/>
        </w:rPr>
        <w:t>local economic and market cycles</w:t>
      </w:r>
      <w:r>
        <w:rPr>
          <w:color w:val="FFFFFF"/>
          <w:spacing w:val="-19"/>
          <w:sz w:val="26"/>
        </w:rPr>
        <w:t> </w:t>
      </w:r>
      <w:r>
        <w:rPr>
          <w:color w:val="FFFFFF"/>
          <w:sz w:val="26"/>
        </w:rPr>
        <w:t>—</w:t>
      </w:r>
      <w:r>
        <w:rPr>
          <w:color w:val="FFFFFF"/>
          <w:spacing w:val="-19"/>
          <w:sz w:val="26"/>
        </w:rPr>
        <w:t> </w:t>
      </w:r>
      <w:r>
        <w:rPr>
          <w:color w:val="FFFFFF"/>
          <w:spacing w:val="-6"/>
          <w:sz w:val="26"/>
        </w:rPr>
        <w:t>there’s</w:t>
      </w:r>
      <w:r>
        <w:rPr>
          <w:color w:val="FFFFFF"/>
          <w:spacing w:val="-19"/>
          <w:sz w:val="26"/>
        </w:rPr>
        <w:t> </w:t>
      </w:r>
      <w:r>
        <w:rPr>
          <w:color w:val="FFFFFF"/>
          <w:sz w:val="26"/>
        </w:rPr>
        <w:t>a</w:t>
      </w:r>
      <w:r>
        <w:rPr>
          <w:color w:val="FFFFFF"/>
          <w:spacing w:val="-19"/>
          <w:sz w:val="26"/>
        </w:rPr>
        <w:t> </w:t>
      </w:r>
      <w:r>
        <w:rPr>
          <w:color w:val="FFFFFF"/>
          <w:sz w:val="26"/>
        </w:rPr>
        <w:t>heightened</w:t>
      </w:r>
      <w:r>
        <w:rPr>
          <w:color w:val="FFFFFF"/>
          <w:spacing w:val="-18"/>
          <w:sz w:val="26"/>
        </w:rPr>
        <w:t> </w:t>
      </w:r>
      <w:r>
        <w:rPr>
          <w:color w:val="FFFFFF"/>
          <w:sz w:val="26"/>
        </w:rPr>
        <w:t>sense</w:t>
      </w:r>
      <w:r>
        <w:rPr>
          <w:color w:val="FFFFFF"/>
          <w:spacing w:val="-19"/>
          <w:sz w:val="26"/>
        </w:rPr>
        <w:t> </w:t>
      </w:r>
      <w:r>
        <w:rPr>
          <w:color w:val="FFFFFF"/>
          <w:sz w:val="26"/>
        </w:rPr>
        <w:t>about</w:t>
      </w:r>
      <w:r>
        <w:rPr>
          <w:color w:val="FFFFFF"/>
          <w:spacing w:val="-19"/>
          <w:sz w:val="26"/>
        </w:rPr>
        <w:t> </w:t>
      </w:r>
      <w:r>
        <w:rPr>
          <w:color w:val="FFFFFF"/>
          <w:sz w:val="26"/>
        </w:rPr>
        <w:t>how</w:t>
      </w:r>
      <w:r>
        <w:rPr>
          <w:color w:val="FFFFFF"/>
          <w:spacing w:val="-19"/>
          <w:sz w:val="26"/>
        </w:rPr>
        <w:t> </w:t>
      </w:r>
      <w:r>
        <w:rPr>
          <w:color w:val="FFFFFF"/>
          <w:sz w:val="26"/>
        </w:rPr>
        <w:t>rapidly</w:t>
      </w:r>
      <w:r>
        <w:rPr>
          <w:color w:val="FFFFFF"/>
          <w:spacing w:val="-18"/>
          <w:sz w:val="26"/>
        </w:rPr>
        <w:t> </w:t>
      </w:r>
      <w:r>
        <w:rPr>
          <w:color w:val="FFFFFF"/>
          <w:sz w:val="26"/>
        </w:rPr>
        <w:t>our</w:t>
      </w:r>
      <w:r>
        <w:rPr>
          <w:color w:val="FFFFFF"/>
          <w:spacing w:val="-19"/>
          <w:sz w:val="26"/>
        </w:rPr>
        <w:t> </w:t>
      </w:r>
      <w:r>
        <w:rPr>
          <w:color w:val="FFFFFF"/>
          <w:sz w:val="26"/>
        </w:rPr>
        <w:t>world</w:t>
      </w:r>
      <w:r>
        <w:rPr>
          <w:color w:val="FFFFFF"/>
          <w:spacing w:val="-19"/>
          <w:sz w:val="26"/>
        </w:rPr>
        <w:t> </w:t>
      </w:r>
      <w:r>
        <w:rPr>
          <w:color w:val="FFFFFF"/>
          <w:sz w:val="26"/>
        </w:rPr>
        <w:t>is transforming.</w:t>
      </w:r>
    </w:p>
    <w:p>
      <w:pPr>
        <w:spacing w:line="256" w:lineRule="auto" w:before="87"/>
        <w:ind w:left="1426" w:right="2778" w:firstLine="0"/>
        <w:jc w:val="left"/>
        <w:rPr>
          <w:sz w:val="26"/>
        </w:rPr>
      </w:pPr>
      <w:r>
        <w:rPr>
          <w:color w:val="FFFFFF"/>
          <w:spacing w:val="1"/>
          <w:w w:val="91"/>
          <w:sz w:val="26"/>
        </w:rPr>
        <w:t>T</w:t>
      </w:r>
      <w:r>
        <w:rPr>
          <w:color w:val="FFFFFF"/>
          <w:spacing w:val="-1"/>
          <w:w w:val="96"/>
          <w:sz w:val="26"/>
        </w:rPr>
        <w:t>h</w:t>
      </w:r>
      <w:r>
        <w:rPr>
          <w:color w:val="FFFFFF"/>
          <w:spacing w:val="-2"/>
          <w:w w:val="83"/>
          <w:sz w:val="26"/>
        </w:rPr>
        <w:t>i</w:t>
      </w:r>
      <w:r>
        <w:rPr>
          <w:color w:val="FFFFFF"/>
          <w:w w:val="96"/>
          <w:sz w:val="26"/>
        </w:rPr>
        <w:t>s</w:t>
      </w:r>
      <w:r>
        <w:rPr>
          <w:color w:val="FFFFFF"/>
          <w:sz w:val="26"/>
        </w:rPr>
        <w:t> </w:t>
      </w:r>
      <w:r>
        <w:rPr>
          <w:color w:val="FFFFFF"/>
          <w:spacing w:val="-2"/>
          <w:w w:val="83"/>
          <w:sz w:val="26"/>
        </w:rPr>
        <w:t>i</w:t>
      </w:r>
      <w:r>
        <w:rPr>
          <w:color w:val="FFFFFF"/>
          <w:w w:val="96"/>
          <w:sz w:val="26"/>
        </w:rPr>
        <w:t>s</w:t>
      </w:r>
      <w:r>
        <w:rPr>
          <w:color w:val="FFFFFF"/>
          <w:sz w:val="26"/>
        </w:rPr>
        <w:t> </w:t>
      </w:r>
      <w:r>
        <w:rPr>
          <w:color w:val="FFFFFF"/>
          <w:spacing w:val="1"/>
          <w:w w:val="93"/>
          <w:sz w:val="26"/>
        </w:rPr>
        <w:t>e</w:t>
      </w:r>
      <w:r>
        <w:rPr>
          <w:color w:val="FFFFFF"/>
          <w:w w:val="97"/>
          <w:sz w:val="26"/>
        </w:rPr>
        <w:t>sp</w:t>
      </w:r>
      <w:r>
        <w:rPr>
          <w:color w:val="FFFFFF"/>
          <w:spacing w:val="1"/>
          <w:w w:val="97"/>
          <w:sz w:val="26"/>
        </w:rPr>
        <w:t>e</w:t>
      </w:r>
      <w:r>
        <w:rPr>
          <w:color w:val="FFFFFF"/>
          <w:spacing w:val="-1"/>
          <w:w w:val="103"/>
          <w:sz w:val="26"/>
        </w:rPr>
        <w:t>c</w:t>
      </w:r>
      <w:r>
        <w:rPr>
          <w:color w:val="FFFFFF"/>
          <w:spacing w:val="-1"/>
          <w:w w:val="83"/>
          <w:sz w:val="26"/>
        </w:rPr>
        <w:t>i</w:t>
      </w:r>
      <w:r>
        <w:rPr>
          <w:color w:val="FFFFFF"/>
          <w:w w:val="90"/>
          <w:sz w:val="26"/>
        </w:rPr>
        <w:t>a</w:t>
      </w:r>
      <w:r>
        <w:rPr>
          <w:color w:val="FFFFFF"/>
          <w:spacing w:val="-2"/>
          <w:w w:val="90"/>
          <w:sz w:val="26"/>
        </w:rPr>
        <w:t>l</w:t>
      </w:r>
      <w:r>
        <w:rPr>
          <w:color w:val="FFFFFF"/>
          <w:w w:val="83"/>
          <w:sz w:val="26"/>
        </w:rPr>
        <w:t>l</w:t>
      </w:r>
      <w:r>
        <w:rPr>
          <w:color w:val="FFFFFF"/>
          <w:w w:val="92"/>
          <w:sz w:val="26"/>
        </w:rPr>
        <w:t>y</w:t>
      </w:r>
      <w:r>
        <w:rPr>
          <w:color w:val="FFFFFF"/>
          <w:sz w:val="26"/>
        </w:rPr>
        <w:t> </w:t>
      </w:r>
      <w:r>
        <w:rPr>
          <w:color w:val="FFFFFF"/>
          <w:spacing w:val="-2"/>
          <w:w w:val="93"/>
          <w:sz w:val="26"/>
        </w:rPr>
        <w:t>a</w:t>
      </w:r>
      <w:r>
        <w:rPr>
          <w:color w:val="FFFFFF"/>
          <w:spacing w:val="-1"/>
          <w:w w:val="103"/>
          <w:sz w:val="26"/>
        </w:rPr>
        <w:t>c</w:t>
      </w:r>
      <w:r>
        <w:rPr>
          <w:color w:val="FFFFFF"/>
          <w:w w:val="96"/>
          <w:sz w:val="26"/>
        </w:rPr>
        <w:t>u</w:t>
      </w:r>
      <w:r>
        <w:rPr>
          <w:color w:val="FFFFFF"/>
          <w:spacing w:val="-7"/>
          <w:w w:val="106"/>
          <w:sz w:val="26"/>
        </w:rPr>
        <w:t>t</w:t>
      </w:r>
      <w:r>
        <w:rPr>
          <w:color w:val="FFFFFF"/>
          <w:w w:val="93"/>
          <w:sz w:val="26"/>
        </w:rPr>
        <w:t>e</w:t>
      </w:r>
      <w:r>
        <w:rPr>
          <w:color w:val="FFFFFF"/>
          <w:sz w:val="26"/>
        </w:rPr>
        <w:t> </w:t>
      </w:r>
      <w:r>
        <w:rPr>
          <w:color w:val="FFFFFF"/>
          <w:spacing w:val="-2"/>
          <w:w w:val="83"/>
          <w:sz w:val="26"/>
        </w:rPr>
        <w:t>i</w:t>
      </w:r>
      <w:r>
        <w:rPr>
          <w:color w:val="FFFFFF"/>
          <w:w w:val="96"/>
          <w:sz w:val="26"/>
        </w:rPr>
        <w:t>n</w:t>
      </w:r>
      <w:r>
        <w:rPr>
          <w:color w:val="FFFFFF"/>
          <w:sz w:val="26"/>
        </w:rPr>
        <w:t> </w:t>
      </w:r>
      <w:r>
        <w:rPr>
          <w:color w:val="FFFFFF"/>
          <w:spacing w:val="-4"/>
          <w:w w:val="106"/>
          <w:sz w:val="26"/>
        </w:rPr>
        <w:t>t</w:t>
      </w:r>
      <w:r>
        <w:rPr>
          <w:color w:val="FFFFFF"/>
          <w:spacing w:val="-1"/>
          <w:w w:val="96"/>
          <w:sz w:val="26"/>
        </w:rPr>
        <w:t>h</w:t>
      </w:r>
      <w:r>
        <w:rPr>
          <w:color w:val="FFFFFF"/>
          <w:w w:val="93"/>
          <w:sz w:val="26"/>
        </w:rPr>
        <w:t>e</w:t>
      </w:r>
      <w:r>
        <w:rPr>
          <w:color w:val="FFFFFF"/>
          <w:sz w:val="26"/>
        </w:rPr>
        <w:t> </w:t>
      </w:r>
      <w:r>
        <w:rPr>
          <w:color w:val="FFFFFF"/>
          <w:spacing w:val="-1"/>
          <w:w w:val="94"/>
          <w:sz w:val="26"/>
        </w:rPr>
        <w:t>U</w:t>
      </w:r>
      <w:r>
        <w:rPr>
          <w:color w:val="FFFFFF"/>
          <w:spacing w:val="-1"/>
          <w:w w:val="96"/>
          <w:sz w:val="26"/>
        </w:rPr>
        <w:t>n</w:t>
      </w:r>
      <w:r>
        <w:rPr>
          <w:color w:val="FFFFFF"/>
          <w:spacing w:val="-1"/>
          <w:w w:val="83"/>
          <w:sz w:val="26"/>
        </w:rPr>
        <w:t>i</w:t>
      </w:r>
      <w:r>
        <w:rPr>
          <w:color w:val="FFFFFF"/>
          <w:spacing w:val="-7"/>
          <w:w w:val="106"/>
          <w:sz w:val="26"/>
        </w:rPr>
        <w:t>t</w:t>
      </w:r>
      <w:r>
        <w:rPr>
          <w:color w:val="FFFFFF"/>
          <w:w w:val="93"/>
          <w:sz w:val="26"/>
        </w:rPr>
        <w:t>e</w:t>
      </w:r>
      <w:r>
        <w:rPr>
          <w:color w:val="FFFFFF"/>
          <w:w w:val="103"/>
          <w:sz w:val="26"/>
        </w:rPr>
        <w:t>d</w:t>
      </w:r>
      <w:r>
        <w:rPr>
          <w:color w:val="FFFFFF"/>
          <w:sz w:val="26"/>
        </w:rPr>
        <w:t> </w:t>
      </w:r>
      <w:r>
        <w:rPr>
          <w:color w:val="FFFFFF"/>
          <w:w w:val="98"/>
          <w:sz w:val="26"/>
        </w:rPr>
        <w:t>S</w:t>
      </w:r>
      <w:r>
        <w:rPr>
          <w:color w:val="FFFFFF"/>
          <w:spacing w:val="-2"/>
          <w:w w:val="98"/>
          <w:sz w:val="26"/>
        </w:rPr>
        <w:t>t</w:t>
      </w:r>
      <w:r>
        <w:rPr>
          <w:color w:val="FFFFFF"/>
          <w:spacing w:val="-3"/>
          <w:w w:val="93"/>
          <w:sz w:val="26"/>
        </w:rPr>
        <w:t>a</w:t>
      </w:r>
      <w:r>
        <w:rPr>
          <w:color w:val="FFFFFF"/>
          <w:spacing w:val="-7"/>
          <w:w w:val="106"/>
          <w:sz w:val="26"/>
        </w:rPr>
        <w:t>t</w:t>
      </w:r>
      <w:r>
        <w:rPr>
          <w:color w:val="FFFFFF"/>
          <w:spacing w:val="1"/>
          <w:w w:val="93"/>
          <w:sz w:val="26"/>
        </w:rPr>
        <w:t>e</w:t>
      </w:r>
      <w:r>
        <w:rPr>
          <w:color w:val="FFFFFF"/>
          <w:spacing w:val="-5"/>
          <w:w w:val="96"/>
          <w:sz w:val="26"/>
        </w:rPr>
        <w:t>s</w:t>
      </w:r>
      <w:r>
        <w:rPr>
          <w:color w:val="FFFFFF"/>
          <w:w w:val="100"/>
          <w:sz w:val="26"/>
        </w:rPr>
        <w:t>,</w:t>
      </w:r>
      <w:r>
        <w:rPr>
          <w:color w:val="FFFFFF"/>
          <w:sz w:val="26"/>
        </w:rPr>
        <w:t> </w:t>
      </w:r>
      <w:r>
        <w:rPr>
          <w:color w:val="FFFFFF"/>
          <w:w w:val="93"/>
          <w:sz w:val="26"/>
        </w:rPr>
        <w:t>a</w:t>
      </w:r>
      <w:r>
        <w:rPr>
          <w:color w:val="FFFFFF"/>
          <w:sz w:val="26"/>
        </w:rPr>
        <w:t> </w:t>
      </w:r>
      <w:r>
        <w:rPr>
          <w:color w:val="FFFFFF"/>
          <w:spacing w:val="-4"/>
          <w:w w:val="94"/>
          <w:sz w:val="26"/>
        </w:rPr>
        <w:t>r</w:t>
      </w:r>
      <w:r>
        <w:rPr>
          <w:color w:val="FFFFFF"/>
          <w:spacing w:val="1"/>
          <w:w w:val="93"/>
          <w:sz w:val="26"/>
        </w:rPr>
        <w:t>e</w:t>
      </w:r>
      <w:r>
        <w:rPr>
          <w:color w:val="FFFFFF"/>
          <w:w w:val="103"/>
          <w:sz w:val="26"/>
        </w:rPr>
        <w:t>c</w:t>
      </w:r>
      <w:r>
        <w:rPr>
          <w:color w:val="FFFFFF"/>
          <w:spacing w:val="1"/>
          <w:w w:val="93"/>
          <w:sz w:val="26"/>
        </w:rPr>
        <w:t>e</w:t>
      </w:r>
      <w:r>
        <w:rPr>
          <w:color w:val="FFFFFF"/>
          <w:spacing w:val="-3"/>
          <w:w w:val="96"/>
          <w:sz w:val="26"/>
        </w:rPr>
        <w:t>n</w:t>
      </w:r>
      <w:r>
        <w:rPr>
          <w:color w:val="FFFFFF"/>
          <w:spacing w:val="-13"/>
          <w:w w:val="106"/>
          <w:sz w:val="26"/>
        </w:rPr>
        <w:t>t</w:t>
      </w:r>
      <w:r>
        <w:rPr>
          <w:color w:val="FFFFFF"/>
          <w:spacing w:val="-8"/>
          <w:w w:val="49"/>
          <w:sz w:val="26"/>
        </w:rPr>
        <w:t>‑</w:t>
      </w:r>
      <w:r>
        <w:rPr>
          <w:color w:val="FFFFFF"/>
          <w:spacing w:val="-5"/>
          <w:w w:val="92"/>
          <w:sz w:val="26"/>
        </w:rPr>
        <w:t>y</w:t>
      </w:r>
      <w:r>
        <w:rPr>
          <w:color w:val="FFFFFF"/>
          <w:spacing w:val="1"/>
          <w:w w:val="93"/>
          <w:sz w:val="26"/>
        </w:rPr>
        <w:t>e</w:t>
      </w:r>
      <w:r>
        <w:rPr>
          <w:color w:val="FFFFFF"/>
          <w:w w:val="93"/>
          <w:sz w:val="26"/>
        </w:rPr>
        <w:t>a</w:t>
      </w:r>
      <w:r>
        <w:rPr>
          <w:color w:val="FFFFFF"/>
          <w:w w:val="94"/>
          <w:sz w:val="26"/>
        </w:rPr>
        <w:t>r </w:t>
      </w:r>
      <w:r>
        <w:rPr>
          <w:color w:val="FFFFFF"/>
          <w:w w:val="98"/>
          <w:sz w:val="26"/>
        </w:rPr>
        <w:t>pe</w:t>
      </w:r>
      <w:r>
        <w:rPr>
          <w:color w:val="FFFFFF"/>
          <w:spacing w:val="7"/>
          <w:w w:val="94"/>
          <w:sz w:val="26"/>
        </w:rPr>
        <w:t>r</w:t>
      </w:r>
      <w:r>
        <w:rPr>
          <w:color w:val="FFFFFF"/>
          <w:spacing w:val="-4"/>
          <w:w w:val="93"/>
          <w:sz w:val="26"/>
        </w:rPr>
        <w:t>f</w:t>
      </w:r>
      <w:r>
        <w:rPr>
          <w:color w:val="FFFFFF"/>
          <w:spacing w:val="-1"/>
          <w:w w:val="99"/>
          <w:sz w:val="26"/>
        </w:rPr>
        <w:t>o</w:t>
      </w:r>
      <w:r>
        <w:rPr>
          <w:color w:val="FFFFFF"/>
          <w:w w:val="94"/>
          <w:sz w:val="26"/>
        </w:rPr>
        <w:t>r</w:t>
      </w:r>
      <w:r>
        <w:rPr>
          <w:color w:val="FFFFFF"/>
          <w:spacing w:val="-1"/>
          <w:w w:val="99"/>
          <w:sz w:val="26"/>
        </w:rPr>
        <w:t>m</w:t>
      </w:r>
      <w:r>
        <w:rPr>
          <w:color w:val="FFFFFF"/>
          <w:w w:val="93"/>
          <w:sz w:val="26"/>
        </w:rPr>
        <w:t>a</w:t>
      </w:r>
      <w:r>
        <w:rPr>
          <w:color w:val="FFFFFF"/>
          <w:spacing w:val="-1"/>
          <w:w w:val="96"/>
          <w:sz w:val="26"/>
        </w:rPr>
        <w:t>n</w:t>
      </w:r>
      <w:r>
        <w:rPr>
          <w:color w:val="FFFFFF"/>
          <w:w w:val="103"/>
          <w:sz w:val="26"/>
        </w:rPr>
        <w:t>c</w:t>
      </w:r>
      <w:r>
        <w:rPr>
          <w:color w:val="FFFFFF"/>
          <w:w w:val="93"/>
          <w:sz w:val="26"/>
        </w:rPr>
        <w:t>e</w:t>
      </w:r>
      <w:r>
        <w:rPr>
          <w:color w:val="FFFFFF"/>
          <w:sz w:val="26"/>
        </w:rPr>
        <w:t> </w:t>
      </w:r>
      <w:r>
        <w:rPr>
          <w:color w:val="FFFFFF"/>
          <w:spacing w:val="-1"/>
          <w:w w:val="83"/>
          <w:sz w:val="26"/>
        </w:rPr>
        <w:t>l</w:t>
      </w:r>
      <w:r>
        <w:rPr>
          <w:color w:val="FFFFFF"/>
          <w:spacing w:val="1"/>
          <w:w w:val="93"/>
          <w:sz w:val="26"/>
        </w:rPr>
        <w:t>e</w:t>
      </w:r>
      <w:r>
        <w:rPr>
          <w:color w:val="FFFFFF"/>
          <w:spacing w:val="-2"/>
          <w:w w:val="93"/>
          <w:sz w:val="26"/>
        </w:rPr>
        <w:t>a</w:t>
      </w:r>
      <w:r>
        <w:rPr>
          <w:color w:val="FFFFFF"/>
          <w:w w:val="98"/>
          <w:sz w:val="26"/>
        </w:rPr>
        <w:t>de</w:t>
      </w:r>
      <w:r>
        <w:rPr>
          <w:color w:val="FFFFFF"/>
          <w:w w:val="94"/>
          <w:sz w:val="26"/>
        </w:rPr>
        <w:t>r</w:t>
      </w:r>
      <w:r>
        <w:rPr>
          <w:color w:val="FFFFFF"/>
          <w:sz w:val="26"/>
        </w:rPr>
        <w:t> </w:t>
      </w:r>
      <w:r>
        <w:rPr>
          <w:color w:val="FFFFFF"/>
          <w:w w:val="93"/>
          <w:sz w:val="26"/>
        </w:rPr>
        <w:t>a</w:t>
      </w:r>
      <w:r>
        <w:rPr>
          <w:color w:val="FFFFFF"/>
          <w:spacing w:val="-1"/>
          <w:w w:val="99"/>
          <w:sz w:val="26"/>
        </w:rPr>
        <w:t>m</w:t>
      </w:r>
      <w:r>
        <w:rPr>
          <w:color w:val="FFFFFF"/>
          <w:spacing w:val="-1"/>
          <w:w w:val="99"/>
          <w:sz w:val="26"/>
        </w:rPr>
        <w:t>o</w:t>
      </w:r>
      <w:r>
        <w:rPr>
          <w:color w:val="FFFFFF"/>
          <w:spacing w:val="-1"/>
          <w:w w:val="96"/>
          <w:sz w:val="26"/>
        </w:rPr>
        <w:t>n</w:t>
      </w:r>
      <w:r>
        <w:rPr>
          <w:color w:val="FFFFFF"/>
          <w:w w:val="99"/>
          <w:sz w:val="26"/>
        </w:rPr>
        <w:t>g</w:t>
      </w:r>
      <w:r>
        <w:rPr>
          <w:color w:val="FFFFFF"/>
          <w:sz w:val="26"/>
        </w:rPr>
        <w:t> </w:t>
      </w:r>
      <w:r>
        <w:rPr>
          <w:color w:val="FFFFFF"/>
          <w:w w:val="98"/>
          <w:sz w:val="26"/>
        </w:rPr>
        <w:t>d</w:t>
      </w:r>
      <w:r>
        <w:rPr>
          <w:color w:val="FFFFFF"/>
          <w:spacing w:val="-4"/>
          <w:w w:val="98"/>
          <w:sz w:val="26"/>
        </w:rPr>
        <w:t>e</w:t>
      </w:r>
      <w:r>
        <w:rPr>
          <w:color w:val="FFFFFF"/>
          <w:spacing w:val="-5"/>
          <w:w w:val="92"/>
          <w:sz w:val="26"/>
        </w:rPr>
        <w:t>v</w:t>
      </w:r>
      <w:r>
        <w:rPr>
          <w:color w:val="FFFFFF"/>
          <w:w w:val="93"/>
          <w:sz w:val="26"/>
        </w:rPr>
        <w:t>e</w:t>
      </w:r>
      <w:r>
        <w:rPr>
          <w:color w:val="FFFFFF"/>
          <w:spacing w:val="-1"/>
          <w:w w:val="83"/>
          <w:sz w:val="26"/>
        </w:rPr>
        <w:t>l</w:t>
      </w:r>
      <w:r>
        <w:rPr>
          <w:color w:val="FFFFFF"/>
          <w:spacing w:val="-1"/>
          <w:w w:val="99"/>
          <w:sz w:val="26"/>
        </w:rPr>
        <w:t>o</w:t>
      </w:r>
      <w:r>
        <w:rPr>
          <w:color w:val="FFFFFF"/>
          <w:w w:val="98"/>
          <w:sz w:val="26"/>
        </w:rPr>
        <w:t>pe</w:t>
      </w:r>
      <w:r>
        <w:rPr>
          <w:color w:val="FFFFFF"/>
          <w:spacing w:val="-3"/>
          <w:w w:val="103"/>
          <w:sz w:val="26"/>
        </w:rPr>
        <w:t>d</w:t>
      </w:r>
      <w:r>
        <w:rPr>
          <w:color w:val="FFFFFF"/>
          <w:spacing w:val="-6"/>
          <w:w w:val="49"/>
          <w:sz w:val="26"/>
        </w:rPr>
        <w:t>‑</w:t>
      </w:r>
      <w:r>
        <w:rPr>
          <w:color w:val="FFFFFF"/>
          <w:spacing w:val="-5"/>
          <w:w w:val="102"/>
          <w:sz w:val="26"/>
        </w:rPr>
        <w:t>w</w:t>
      </w:r>
      <w:r>
        <w:rPr>
          <w:color w:val="FFFFFF"/>
          <w:spacing w:val="-1"/>
          <w:w w:val="99"/>
          <w:sz w:val="26"/>
        </w:rPr>
        <w:t>o</w:t>
      </w:r>
      <w:r>
        <w:rPr>
          <w:color w:val="FFFFFF"/>
          <w:w w:val="94"/>
          <w:sz w:val="26"/>
        </w:rPr>
        <w:t>r</w:t>
      </w:r>
      <w:r>
        <w:rPr>
          <w:color w:val="FFFFFF"/>
          <w:spacing w:val="-1"/>
          <w:w w:val="83"/>
          <w:sz w:val="26"/>
        </w:rPr>
        <w:t>l</w:t>
      </w:r>
      <w:r>
        <w:rPr>
          <w:color w:val="FFFFFF"/>
          <w:w w:val="103"/>
          <w:sz w:val="26"/>
        </w:rPr>
        <w:t>d</w:t>
      </w:r>
      <w:r>
        <w:rPr>
          <w:color w:val="FFFFFF"/>
          <w:sz w:val="26"/>
        </w:rPr>
        <w:t> </w:t>
      </w:r>
      <w:r>
        <w:rPr>
          <w:color w:val="FFFFFF"/>
          <w:w w:val="93"/>
          <w:sz w:val="26"/>
        </w:rPr>
        <w:t>e</w:t>
      </w:r>
      <w:r>
        <w:rPr>
          <w:color w:val="FFFFFF"/>
          <w:spacing w:val="-1"/>
          <w:w w:val="103"/>
          <w:sz w:val="26"/>
        </w:rPr>
        <w:t>q</w:t>
      </w:r>
      <w:r>
        <w:rPr>
          <w:color w:val="FFFFFF"/>
          <w:spacing w:val="-1"/>
          <w:w w:val="96"/>
          <w:sz w:val="26"/>
        </w:rPr>
        <w:t>u</w:t>
      </w:r>
      <w:r>
        <w:rPr>
          <w:color w:val="FFFFFF"/>
          <w:spacing w:val="-1"/>
          <w:w w:val="83"/>
          <w:sz w:val="26"/>
        </w:rPr>
        <w:t>i</w:t>
      </w:r>
      <w:r>
        <w:rPr>
          <w:color w:val="FFFFFF"/>
          <w:spacing w:val="4"/>
          <w:w w:val="106"/>
          <w:sz w:val="26"/>
        </w:rPr>
        <w:t>t</w:t>
      </w:r>
      <w:r>
        <w:rPr>
          <w:color w:val="FFFFFF"/>
          <w:w w:val="92"/>
          <w:sz w:val="26"/>
        </w:rPr>
        <w:t>y</w:t>
      </w:r>
      <w:r>
        <w:rPr>
          <w:color w:val="FFFFFF"/>
          <w:sz w:val="26"/>
        </w:rPr>
        <w:t> </w:t>
      </w:r>
      <w:r>
        <w:rPr>
          <w:color w:val="FFFFFF"/>
          <w:spacing w:val="-1"/>
          <w:sz w:val="26"/>
        </w:rPr>
        <w:t>m</w:t>
      </w:r>
      <w:r>
        <w:rPr>
          <w:color w:val="FFFFFF"/>
          <w:w w:val="93"/>
          <w:sz w:val="26"/>
        </w:rPr>
        <w:t>a</w:t>
      </w:r>
      <w:r>
        <w:rPr>
          <w:color w:val="FFFFFF"/>
          <w:w w:val="94"/>
          <w:sz w:val="26"/>
        </w:rPr>
        <w:t>r</w:t>
      </w:r>
      <w:r>
        <w:rPr>
          <w:color w:val="FFFFFF"/>
          <w:spacing w:val="-7"/>
          <w:sz w:val="26"/>
        </w:rPr>
        <w:t>k</w:t>
      </w:r>
      <w:r>
        <w:rPr>
          <w:color w:val="FFFFFF"/>
          <w:spacing w:val="-3"/>
          <w:w w:val="93"/>
          <w:sz w:val="26"/>
        </w:rPr>
        <w:t>e</w:t>
      </w:r>
      <w:r>
        <w:rPr>
          <w:color w:val="FFFFFF"/>
          <w:spacing w:val="-4"/>
          <w:w w:val="106"/>
          <w:sz w:val="26"/>
        </w:rPr>
        <w:t>t</w:t>
      </w:r>
      <w:r>
        <w:rPr>
          <w:color w:val="FFFFFF"/>
          <w:spacing w:val="-5"/>
          <w:w w:val="96"/>
          <w:sz w:val="26"/>
        </w:rPr>
        <w:t>s</w:t>
      </w:r>
      <w:r>
        <w:rPr>
          <w:color w:val="FFFFFF"/>
          <w:w w:val="100"/>
          <w:sz w:val="26"/>
        </w:rPr>
        <w:t>. </w:t>
      </w:r>
      <w:r>
        <w:rPr>
          <w:color w:val="FFFFFF"/>
          <w:sz w:val="26"/>
        </w:rPr>
        <w:t>While</w:t>
      </w:r>
      <w:r>
        <w:rPr>
          <w:color w:val="FFFFFF"/>
          <w:spacing w:val="-32"/>
          <w:sz w:val="26"/>
        </w:rPr>
        <w:t> </w:t>
      </w:r>
      <w:r>
        <w:rPr>
          <w:color w:val="FFFFFF"/>
          <w:sz w:val="26"/>
        </w:rPr>
        <w:t>US</w:t>
      </w:r>
      <w:r>
        <w:rPr>
          <w:color w:val="FFFFFF"/>
          <w:spacing w:val="-31"/>
          <w:sz w:val="26"/>
        </w:rPr>
        <w:t> </w:t>
      </w:r>
      <w:r>
        <w:rPr>
          <w:color w:val="FFFFFF"/>
          <w:sz w:val="26"/>
        </w:rPr>
        <w:t>economic</w:t>
      </w:r>
      <w:r>
        <w:rPr>
          <w:color w:val="FFFFFF"/>
          <w:spacing w:val="-32"/>
          <w:sz w:val="26"/>
        </w:rPr>
        <w:t> </w:t>
      </w:r>
      <w:r>
        <w:rPr>
          <w:color w:val="FFFFFF"/>
          <w:sz w:val="26"/>
        </w:rPr>
        <w:t>growth</w:t>
      </w:r>
      <w:r>
        <w:rPr>
          <w:color w:val="FFFFFF"/>
          <w:spacing w:val="-31"/>
          <w:sz w:val="26"/>
        </w:rPr>
        <w:t> </w:t>
      </w:r>
      <w:r>
        <w:rPr>
          <w:color w:val="FFFFFF"/>
          <w:sz w:val="26"/>
        </w:rPr>
        <w:t>remains</w:t>
      </w:r>
      <w:r>
        <w:rPr>
          <w:color w:val="FFFFFF"/>
          <w:spacing w:val="-31"/>
          <w:sz w:val="26"/>
        </w:rPr>
        <w:t> </w:t>
      </w:r>
      <w:r>
        <w:rPr>
          <w:color w:val="FFFFFF"/>
          <w:spacing w:val="-3"/>
          <w:sz w:val="26"/>
        </w:rPr>
        <w:t>strong,</w:t>
      </w:r>
      <w:r>
        <w:rPr>
          <w:color w:val="FFFFFF"/>
          <w:spacing w:val="-32"/>
          <w:sz w:val="26"/>
        </w:rPr>
        <w:t> </w:t>
      </w:r>
      <w:r>
        <w:rPr>
          <w:color w:val="FFFFFF"/>
          <w:sz w:val="26"/>
        </w:rPr>
        <w:t>rising</w:t>
      </w:r>
      <w:r>
        <w:rPr>
          <w:color w:val="FFFFFF"/>
          <w:spacing w:val="-31"/>
          <w:sz w:val="26"/>
        </w:rPr>
        <w:t> </w:t>
      </w:r>
      <w:r>
        <w:rPr>
          <w:color w:val="FFFFFF"/>
          <w:sz w:val="26"/>
        </w:rPr>
        <w:t>interest</w:t>
      </w:r>
      <w:r>
        <w:rPr>
          <w:color w:val="FFFFFF"/>
          <w:spacing w:val="-32"/>
          <w:sz w:val="26"/>
        </w:rPr>
        <w:t> </w:t>
      </w:r>
      <w:r>
        <w:rPr>
          <w:color w:val="FFFFFF"/>
          <w:spacing w:val="-3"/>
          <w:sz w:val="26"/>
        </w:rPr>
        <w:t>rates </w:t>
      </w:r>
      <w:r>
        <w:rPr>
          <w:color w:val="FFFFFF"/>
          <w:w w:val="93"/>
          <w:sz w:val="26"/>
        </w:rPr>
        <w:t>a</w:t>
      </w:r>
      <w:r>
        <w:rPr>
          <w:color w:val="FFFFFF"/>
          <w:spacing w:val="-1"/>
          <w:w w:val="96"/>
          <w:sz w:val="26"/>
        </w:rPr>
        <w:t>n</w:t>
      </w:r>
      <w:r>
        <w:rPr>
          <w:color w:val="FFFFFF"/>
          <w:w w:val="103"/>
          <w:sz w:val="26"/>
        </w:rPr>
        <w:t>d</w:t>
      </w:r>
      <w:r>
        <w:rPr>
          <w:color w:val="FFFFFF"/>
          <w:sz w:val="26"/>
        </w:rPr>
        <w:t> </w:t>
      </w:r>
      <w:r>
        <w:rPr>
          <w:color w:val="FFFFFF"/>
          <w:spacing w:val="-1"/>
          <w:w w:val="103"/>
          <w:sz w:val="26"/>
        </w:rPr>
        <w:t>p</w:t>
      </w:r>
      <w:r>
        <w:rPr>
          <w:color w:val="FFFFFF"/>
          <w:spacing w:val="-4"/>
          <w:w w:val="94"/>
          <w:sz w:val="26"/>
        </w:rPr>
        <w:t>r</w:t>
      </w:r>
      <w:r>
        <w:rPr>
          <w:color w:val="FFFFFF"/>
          <w:spacing w:val="-5"/>
          <w:w w:val="99"/>
          <w:sz w:val="26"/>
        </w:rPr>
        <w:t>o</w:t>
      </w:r>
      <w:r>
        <w:rPr>
          <w:color w:val="FFFFFF"/>
          <w:spacing w:val="-7"/>
          <w:w w:val="106"/>
          <w:sz w:val="26"/>
        </w:rPr>
        <w:t>t</w:t>
      </w:r>
      <w:r>
        <w:rPr>
          <w:color w:val="FFFFFF"/>
          <w:spacing w:val="1"/>
          <w:w w:val="93"/>
          <w:sz w:val="26"/>
        </w:rPr>
        <w:t>e</w:t>
      </w:r>
      <w:r>
        <w:rPr>
          <w:color w:val="FFFFFF"/>
          <w:spacing w:val="-1"/>
          <w:w w:val="103"/>
          <w:sz w:val="26"/>
        </w:rPr>
        <w:t>c</w:t>
      </w:r>
      <w:r>
        <w:rPr>
          <w:color w:val="FFFFFF"/>
          <w:spacing w:val="-4"/>
          <w:w w:val="106"/>
          <w:sz w:val="26"/>
        </w:rPr>
        <w:t>t</w:t>
      </w:r>
      <w:r>
        <w:rPr>
          <w:color w:val="FFFFFF"/>
          <w:spacing w:val="-1"/>
          <w:w w:val="83"/>
          <w:sz w:val="26"/>
        </w:rPr>
        <w:t>i</w:t>
      </w:r>
      <w:r>
        <w:rPr>
          <w:color w:val="FFFFFF"/>
          <w:spacing w:val="-1"/>
          <w:w w:val="99"/>
          <w:sz w:val="26"/>
        </w:rPr>
        <w:t>o</w:t>
      </w:r>
      <w:r>
        <w:rPr>
          <w:color w:val="FFFFFF"/>
          <w:spacing w:val="-1"/>
          <w:w w:val="96"/>
          <w:sz w:val="26"/>
        </w:rPr>
        <w:t>n</w:t>
      </w:r>
      <w:r>
        <w:rPr>
          <w:color w:val="FFFFFF"/>
          <w:spacing w:val="-2"/>
          <w:w w:val="83"/>
          <w:sz w:val="26"/>
        </w:rPr>
        <w:t>i</w:t>
      </w:r>
      <w:r>
        <w:rPr>
          <w:color w:val="FFFFFF"/>
          <w:spacing w:val="-2"/>
          <w:w w:val="96"/>
          <w:sz w:val="26"/>
        </w:rPr>
        <w:t>s</w:t>
      </w:r>
      <w:r>
        <w:rPr>
          <w:color w:val="FFFFFF"/>
          <w:w w:val="106"/>
          <w:sz w:val="26"/>
        </w:rPr>
        <w:t>t</w:t>
      </w:r>
      <w:r>
        <w:rPr>
          <w:color w:val="FFFFFF"/>
          <w:sz w:val="26"/>
        </w:rPr>
        <w:t> </w:t>
      </w:r>
      <w:r>
        <w:rPr>
          <w:color w:val="FFFFFF"/>
          <w:spacing w:val="-1"/>
          <w:w w:val="103"/>
          <w:sz w:val="26"/>
        </w:rPr>
        <w:t>p</w:t>
      </w:r>
      <w:r>
        <w:rPr>
          <w:color w:val="FFFFFF"/>
          <w:spacing w:val="-1"/>
          <w:w w:val="99"/>
          <w:sz w:val="26"/>
        </w:rPr>
        <w:t>o</w:t>
      </w:r>
      <w:r>
        <w:rPr>
          <w:color w:val="FFFFFF"/>
          <w:spacing w:val="-2"/>
          <w:w w:val="83"/>
          <w:sz w:val="26"/>
        </w:rPr>
        <w:t>l</w:t>
      </w:r>
      <w:r>
        <w:rPr>
          <w:color w:val="FFFFFF"/>
          <w:spacing w:val="-1"/>
          <w:w w:val="83"/>
          <w:sz w:val="26"/>
        </w:rPr>
        <w:t>i</w:t>
      </w:r>
      <w:r>
        <w:rPr>
          <w:color w:val="FFFFFF"/>
          <w:spacing w:val="-1"/>
          <w:w w:val="103"/>
          <w:sz w:val="26"/>
        </w:rPr>
        <w:t>c</w:t>
      </w:r>
      <w:r>
        <w:rPr>
          <w:color w:val="FFFFFF"/>
          <w:spacing w:val="-1"/>
          <w:w w:val="83"/>
          <w:sz w:val="26"/>
        </w:rPr>
        <w:t>i</w:t>
      </w:r>
      <w:r>
        <w:rPr>
          <w:color w:val="FFFFFF"/>
          <w:spacing w:val="1"/>
          <w:w w:val="93"/>
          <w:sz w:val="26"/>
        </w:rPr>
        <w:t>e</w:t>
      </w:r>
      <w:r>
        <w:rPr>
          <w:color w:val="FFFFFF"/>
          <w:spacing w:val="-5"/>
          <w:w w:val="96"/>
          <w:sz w:val="26"/>
        </w:rPr>
        <w:t>s</w:t>
      </w:r>
      <w:r>
        <w:rPr>
          <w:color w:val="FFFFFF"/>
          <w:w w:val="100"/>
          <w:sz w:val="26"/>
        </w:rPr>
        <w:t>,</w:t>
      </w:r>
      <w:r>
        <w:rPr>
          <w:color w:val="FFFFFF"/>
          <w:sz w:val="26"/>
        </w:rPr>
        <w:t> </w:t>
      </w:r>
      <w:r>
        <w:rPr>
          <w:color w:val="FFFFFF"/>
          <w:spacing w:val="-1"/>
          <w:w w:val="93"/>
          <w:sz w:val="26"/>
        </w:rPr>
        <w:t>a</w:t>
      </w:r>
      <w:r>
        <w:rPr>
          <w:color w:val="FFFFFF"/>
          <w:w w:val="96"/>
          <w:sz w:val="26"/>
        </w:rPr>
        <w:t>s</w:t>
      </w:r>
      <w:r>
        <w:rPr>
          <w:color w:val="FFFFFF"/>
          <w:sz w:val="26"/>
        </w:rPr>
        <w:t> </w:t>
      </w:r>
      <w:r>
        <w:rPr>
          <w:color w:val="FFFFFF"/>
          <w:spacing w:val="-4"/>
          <w:w w:val="102"/>
          <w:sz w:val="26"/>
        </w:rPr>
        <w:t>w</w:t>
      </w:r>
      <w:r>
        <w:rPr>
          <w:color w:val="FFFFFF"/>
          <w:w w:val="93"/>
          <w:sz w:val="26"/>
        </w:rPr>
        <w:t>e</w:t>
      </w:r>
      <w:r>
        <w:rPr>
          <w:color w:val="FFFFFF"/>
          <w:spacing w:val="-2"/>
          <w:w w:val="83"/>
          <w:sz w:val="26"/>
        </w:rPr>
        <w:t>l</w:t>
      </w:r>
      <w:r>
        <w:rPr>
          <w:color w:val="FFFFFF"/>
          <w:w w:val="83"/>
          <w:sz w:val="26"/>
        </w:rPr>
        <w:t>l</w:t>
      </w:r>
      <w:r>
        <w:rPr>
          <w:color w:val="FFFFFF"/>
          <w:sz w:val="26"/>
        </w:rPr>
        <w:t> </w:t>
      </w:r>
      <w:r>
        <w:rPr>
          <w:color w:val="FFFFFF"/>
          <w:spacing w:val="-1"/>
          <w:w w:val="93"/>
          <w:sz w:val="26"/>
        </w:rPr>
        <w:t>a</w:t>
      </w:r>
      <w:r>
        <w:rPr>
          <w:color w:val="FFFFFF"/>
          <w:w w:val="96"/>
          <w:sz w:val="26"/>
        </w:rPr>
        <w:t>s</w:t>
      </w:r>
      <w:r>
        <w:rPr>
          <w:color w:val="FFFFFF"/>
          <w:sz w:val="26"/>
        </w:rPr>
        <w:t> </w:t>
      </w:r>
      <w:r>
        <w:rPr>
          <w:color w:val="FFFFFF"/>
          <w:w w:val="93"/>
          <w:sz w:val="26"/>
        </w:rPr>
        <w:t>a</w:t>
      </w:r>
      <w:r>
        <w:rPr>
          <w:color w:val="FFFFFF"/>
          <w:sz w:val="26"/>
        </w:rPr>
        <w:t> </w:t>
      </w:r>
      <w:r>
        <w:rPr>
          <w:color w:val="FFFFFF"/>
          <w:spacing w:val="-1"/>
          <w:w w:val="83"/>
          <w:sz w:val="26"/>
        </w:rPr>
        <w:t>l</w:t>
      </w:r>
      <w:r>
        <w:rPr>
          <w:color w:val="FFFFFF"/>
          <w:spacing w:val="-3"/>
          <w:w w:val="93"/>
          <w:sz w:val="26"/>
        </w:rPr>
        <w:t>a</w:t>
      </w:r>
      <w:r>
        <w:rPr>
          <w:color w:val="FFFFFF"/>
          <w:spacing w:val="-7"/>
          <w:w w:val="106"/>
          <w:sz w:val="26"/>
        </w:rPr>
        <w:t>t</w:t>
      </w:r>
      <w:r>
        <w:rPr>
          <w:color w:val="FFFFFF"/>
          <w:w w:val="93"/>
          <w:sz w:val="26"/>
        </w:rPr>
        <w:t>e</w:t>
      </w:r>
      <w:r>
        <w:rPr>
          <w:color w:val="FFFFFF"/>
          <w:sz w:val="26"/>
        </w:rPr>
        <w:t> </w:t>
      </w:r>
      <w:r>
        <w:rPr>
          <w:color w:val="FFFFFF"/>
          <w:w w:val="93"/>
          <w:sz w:val="26"/>
        </w:rPr>
        <w:t>e</w:t>
      </w:r>
      <w:r>
        <w:rPr>
          <w:color w:val="FFFFFF"/>
          <w:spacing w:val="-1"/>
          <w:w w:val="103"/>
          <w:sz w:val="26"/>
        </w:rPr>
        <w:t>q</w:t>
      </w:r>
      <w:r>
        <w:rPr>
          <w:color w:val="FFFFFF"/>
          <w:spacing w:val="-1"/>
          <w:w w:val="96"/>
          <w:sz w:val="26"/>
        </w:rPr>
        <w:t>u</w:t>
      </w:r>
      <w:r>
        <w:rPr>
          <w:color w:val="FFFFFF"/>
          <w:spacing w:val="-1"/>
          <w:w w:val="83"/>
          <w:sz w:val="26"/>
        </w:rPr>
        <w:t>i</w:t>
      </w:r>
      <w:r>
        <w:rPr>
          <w:color w:val="FFFFFF"/>
          <w:spacing w:val="4"/>
          <w:w w:val="106"/>
          <w:sz w:val="26"/>
        </w:rPr>
        <w:t>t</w:t>
      </w:r>
      <w:r>
        <w:rPr>
          <w:color w:val="FFFFFF"/>
          <w:spacing w:val="-7"/>
          <w:w w:val="92"/>
          <w:sz w:val="26"/>
        </w:rPr>
        <w:t>y</w:t>
      </w:r>
      <w:r>
        <w:rPr>
          <w:color w:val="FFFFFF"/>
          <w:spacing w:val="-3"/>
          <w:w w:val="49"/>
          <w:sz w:val="26"/>
        </w:rPr>
        <w:t>‑</w:t>
      </w:r>
      <w:r>
        <w:rPr>
          <w:color w:val="FFFFFF"/>
          <w:spacing w:val="-1"/>
          <w:w w:val="99"/>
          <w:sz w:val="26"/>
        </w:rPr>
        <w:t>m</w:t>
      </w:r>
      <w:r>
        <w:rPr>
          <w:color w:val="FFFFFF"/>
          <w:w w:val="93"/>
          <w:sz w:val="26"/>
        </w:rPr>
        <w:t>a</w:t>
      </w:r>
      <w:r>
        <w:rPr>
          <w:color w:val="FFFFFF"/>
          <w:w w:val="94"/>
          <w:sz w:val="26"/>
        </w:rPr>
        <w:t>r</w:t>
      </w:r>
      <w:r>
        <w:rPr>
          <w:color w:val="FFFFFF"/>
          <w:spacing w:val="-7"/>
          <w:sz w:val="26"/>
        </w:rPr>
        <w:t>k</w:t>
      </w:r>
      <w:r>
        <w:rPr>
          <w:color w:val="FFFFFF"/>
          <w:spacing w:val="-3"/>
          <w:w w:val="93"/>
          <w:sz w:val="26"/>
        </w:rPr>
        <w:t>e</w:t>
      </w:r>
      <w:r>
        <w:rPr>
          <w:color w:val="FFFFFF"/>
          <w:w w:val="106"/>
          <w:sz w:val="26"/>
        </w:rPr>
        <w:t>t</w:t>
      </w:r>
      <w:r>
        <w:rPr>
          <w:color w:val="FFFFFF"/>
          <w:sz w:val="26"/>
        </w:rPr>
        <w:t> </w:t>
      </w:r>
      <w:r>
        <w:rPr>
          <w:color w:val="FFFFFF"/>
          <w:spacing w:val="-2"/>
          <w:w w:val="103"/>
          <w:sz w:val="26"/>
        </w:rPr>
        <w:t>c</w:t>
      </w:r>
      <w:r>
        <w:rPr>
          <w:color w:val="FFFFFF"/>
          <w:spacing w:val="-5"/>
          <w:w w:val="92"/>
          <w:sz w:val="26"/>
        </w:rPr>
        <w:t>y</w:t>
      </w:r>
      <w:r>
        <w:rPr>
          <w:color w:val="FFFFFF"/>
          <w:spacing w:val="-1"/>
          <w:w w:val="103"/>
          <w:sz w:val="26"/>
        </w:rPr>
        <w:t>c</w:t>
      </w:r>
      <w:r>
        <w:rPr>
          <w:color w:val="FFFFFF"/>
          <w:spacing w:val="-1"/>
          <w:w w:val="83"/>
          <w:sz w:val="26"/>
        </w:rPr>
        <w:t>l</w:t>
      </w:r>
      <w:r>
        <w:rPr>
          <w:color w:val="FFFFFF"/>
          <w:spacing w:val="-7"/>
          <w:w w:val="93"/>
          <w:sz w:val="26"/>
        </w:rPr>
        <w:t>e</w:t>
      </w:r>
      <w:r>
        <w:rPr>
          <w:color w:val="FFFFFF"/>
          <w:w w:val="100"/>
          <w:sz w:val="26"/>
        </w:rPr>
        <w:t>, </w:t>
      </w:r>
      <w:r>
        <w:rPr>
          <w:color w:val="FFFFFF"/>
          <w:w w:val="101"/>
          <w:sz w:val="26"/>
        </w:rPr>
        <w:t>c</w:t>
      </w:r>
      <w:r>
        <w:rPr>
          <w:color w:val="FFFFFF"/>
          <w:spacing w:val="-1"/>
          <w:w w:val="101"/>
          <w:sz w:val="26"/>
        </w:rPr>
        <w:t>o</w:t>
      </w:r>
      <w:r>
        <w:rPr>
          <w:color w:val="FFFFFF"/>
          <w:spacing w:val="-3"/>
          <w:w w:val="96"/>
          <w:sz w:val="26"/>
        </w:rPr>
        <w:t>n</w:t>
      </w:r>
      <w:r>
        <w:rPr>
          <w:color w:val="FFFFFF"/>
          <w:spacing w:val="-4"/>
          <w:w w:val="106"/>
          <w:sz w:val="26"/>
        </w:rPr>
        <w:t>t</w:t>
      </w:r>
      <w:r>
        <w:rPr>
          <w:color w:val="FFFFFF"/>
          <w:w w:val="94"/>
          <w:sz w:val="26"/>
        </w:rPr>
        <w:t>r</w:t>
      </w:r>
      <w:r>
        <w:rPr>
          <w:color w:val="FFFFFF"/>
          <w:spacing w:val="-2"/>
          <w:w w:val="83"/>
          <w:sz w:val="26"/>
        </w:rPr>
        <w:t>i</w:t>
      </w:r>
      <w:r>
        <w:rPr>
          <w:color w:val="FFFFFF"/>
          <w:spacing w:val="-1"/>
          <w:w w:val="103"/>
          <w:sz w:val="26"/>
        </w:rPr>
        <w:t>b</w:t>
      </w:r>
      <w:r>
        <w:rPr>
          <w:color w:val="FFFFFF"/>
          <w:w w:val="96"/>
          <w:sz w:val="26"/>
        </w:rPr>
        <w:t>u</w:t>
      </w:r>
      <w:r>
        <w:rPr>
          <w:color w:val="FFFFFF"/>
          <w:spacing w:val="-7"/>
          <w:w w:val="106"/>
          <w:sz w:val="26"/>
        </w:rPr>
        <w:t>t</w:t>
      </w:r>
      <w:r>
        <w:rPr>
          <w:color w:val="FFFFFF"/>
          <w:w w:val="93"/>
          <w:sz w:val="26"/>
        </w:rPr>
        <w:t>e</w:t>
      </w:r>
      <w:r>
        <w:rPr>
          <w:color w:val="FFFFFF"/>
          <w:sz w:val="26"/>
        </w:rPr>
        <w:t> </w:t>
      </w:r>
      <w:r>
        <w:rPr>
          <w:color w:val="FFFFFF"/>
          <w:spacing w:val="-8"/>
          <w:w w:val="106"/>
          <w:sz w:val="26"/>
        </w:rPr>
        <w:t>t</w:t>
      </w:r>
      <w:r>
        <w:rPr>
          <w:color w:val="FFFFFF"/>
          <w:w w:val="99"/>
          <w:sz w:val="26"/>
        </w:rPr>
        <w:t>o</w:t>
      </w:r>
      <w:r>
        <w:rPr>
          <w:color w:val="FFFFFF"/>
          <w:sz w:val="26"/>
        </w:rPr>
        <w:t> </w:t>
      </w:r>
      <w:r>
        <w:rPr>
          <w:color w:val="FFFFFF"/>
          <w:w w:val="93"/>
          <w:sz w:val="26"/>
        </w:rPr>
        <w:t>a</w:t>
      </w:r>
      <w:r>
        <w:rPr>
          <w:color w:val="FFFFFF"/>
          <w:sz w:val="26"/>
        </w:rPr>
        <w:t> </w:t>
      </w:r>
      <w:r>
        <w:rPr>
          <w:color w:val="FFFFFF"/>
          <w:spacing w:val="-1"/>
          <w:w w:val="99"/>
          <w:sz w:val="26"/>
        </w:rPr>
        <w:t>g</w:t>
      </w:r>
      <w:r>
        <w:rPr>
          <w:color w:val="FFFFFF"/>
          <w:spacing w:val="-4"/>
          <w:w w:val="94"/>
          <w:sz w:val="26"/>
        </w:rPr>
        <w:t>r</w:t>
      </w:r>
      <w:r>
        <w:rPr>
          <w:color w:val="FFFFFF"/>
          <w:spacing w:val="-5"/>
          <w:w w:val="99"/>
          <w:sz w:val="26"/>
        </w:rPr>
        <w:t>o</w:t>
      </w:r>
      <w:r>
        <w:rPr>
          <w:color w:val="FFFFFF"/>
          <w:w w:val="98"/>
          <w:sz w:val="26"/>
        </w:rPr>
        <w:t>w</w:t>
      </w:r>
      <w:r>
        <w:rPr>
          <w:color w:val="FFFFFF"/>
          <w:spacing w:val="-2"/>
          <w:w w:val="98"/>
          <w:sz w:val="26"/>
        </w:rPr>
        <w:t>i</w:t>
      </w:r>
      <w:r>
        <w:rPr>
          <w:color w:val="FFFFFF"/>
          <w:spacing w:val="-1"/>
          <w:w w:val="96"/>
          <w:sz w:val="26"/>
        </w:rPr>
        <w:t>n</w:t>
      </w:r>
      <w:r>
        <w:rPr>
          <w:color w:val="FFFFFF"/>
          <w:w w:val="99"/>
          <w:sz w:val="26"/>
        </w:rPr>
        <w:t>g</w:t>
      </w:r>
      <w:r>
        <w:rPr>
          <w:color w:val="FFFFFF"/>
          <w:sz w:val="26"/>
        </w:rPr>
        <w:t> </w:t>
      </w:r>
      <w:r>
        <w:rPr>
          <w:color w:val="FFFFFF"/>
          <w:spacing w:val="-5"/>
          <w:w w:val="93"/>
          <w:sz w:val="26"/>
        </w:rPr>
        <w:t>a</w:t>
      </w:r>
      <w:r>
        <w:rPr>
          <w:color w:val="FFFFFF"/>
          <w:spacing w:val="-4"/>
          <w:w w:val="102"/>
          <w:sz w:val="26"/>
        </w:rPr>
        <w:t>w</w:t>
      </w:r>
      <w:r>
        <w:rPr>
          <w:color w:val="FFFFFF"/>
          <w:w w:val="93"/>
          <w:sz w:val="26"/>
        </w:rPr>
        <w:t>a</w:t>
      </w:r>
      <w:r>
        <w:rPr>
          <w:color w:val="FFFFFF"/>
          <w:spacing w:val="-4"/>
          <w:w w:val="94"/>
          <w:sz w:val="26"/>
        </w:rPr>
        <w:t>r</w:t>
      </w:r>
      <w:r>
        <w:rPr>
          <w:color w:val="FFFFFF"/>
          <w:spacing w:val="1"/>
          <w:w w:val="93"/>
          <w:sz w:val="26"/>
        </w:rPr>
        <w:t>e</w:t>
      </w:r>
      <w:r>
        <w:rPr>
          <w:color w:val="FFFFFF"/>
          <w:spacing w:val="-1"/>
          <w:w w:val="96"/>
          <w:sz w:val="26"/>
        </w:rPr>
        <w:t>n</w:t>
      </w:r>
      <w:r>
        <w:rPr>
          <w:color w:val="FFFFFF"/>
          <w:spacing w:val="1"/>
          <w:w w:val="93"/>
          <w:sz w:val="26"/>
        </w:rPr>
        <w:t>e</w:t>
      </w:r>
      <w:r>
        <w:rPr>
          <w:color w:val="FFFFFF"/>
          <w:w w:val="96"/>
          <w:sz w:val="26"/>
        </w:rPr>
        <w:t>ss</w:t>
      </w:r>
      <w:r>
        <w:rPr>
          <w:color w:val="FFFFFF"/>
          <w:sz w:val="26"/>
        </w:rPr>
        <w:t> </w:t>
      </w:r>
      <w:r>
        <w:rPr>
          <w:color w:val="FFFFFF"/>
          <w:w w:val="93"/>
          <w:sz w:val="26"/>
        </w:rPr>
        <w:t>a</w:t>
      </w:r>
      <w:r>
        <w:rPr>
          <w:color w:val="FFFFFF"/>
          <w:spacing w:val="-1"/>
          <w:w w:val="103"/>
          <w:sz w:val="26"/>
        </w:rPr>
        <w:t>b</w:t>
      </w:r>
      <w:r>
        <w:rPr>
          <w:color w:val="FFFFFF"/>
          <w:spacing w:val="-1"/>
          <w:w w:val="99"/>
          <w:sz w:val="26"/>
        </w:rPr>
        <w:t>o</w:t>
      </w:r>
      <w:r>
        <w:rPr>
          <w:color w:val="FFFFFF"/>
          <w:w w:val="96"/>
          <w:sz w:val="26"/>
        </w:rPr>
        <w:t>u</w:t>
      </w:r>
      <w:r>
        <w:rPr>
          <w:color w:val="FFFFFF"/>
          <w:w w:val="106"/>
          <w:sz w:val="26"/>
        </w:rPr>
        <w:t>t</w:t>
      </w:r>
      <w:r>
        <w:rPr>
          <w:color w:val="FFFFFF"/>
          <w:sz w:val="26"/>
        </w:rPr>
        <w:t> </w:t>
      </w:r>
      <w:r>
        <w:rPr>
          <w:color w:val="FFFFFF"/>
          <w:w w:val="94"/>
          <w:sz w:val="26"/>
        </w:rPr>
        <w:t>r</w:t>
      </w:r>
      <w:r>
        <w:rPr>
          <w:color w:val="FFFFFF"/>
          <w:spacing w:val="-2"/>
          <w:w w:val="83"/>
          <w:sz w:val="26"/>
        </w:rPr>
        <w:t>i</w:t>
      </w:r>
      <w:r>
        <w:rPr>
          <w:color w:val="FFFFFF"/>
          <w:w w:val="98"/>
          <w:sz w:val="26"/>
        </w:rPr>
        <w:t>s</w:t>
      </w:r>
      <w:r>
        <w:rPr>
          <w:color w:val="FFFFFF"/>
          <w:spacing w:val="-3"/>
          <w:w w:val="98"/>
          <w:sz w:val="26"/>
        </w:rPr>
        <w:t>k</w:t>
      </w:r>
      <w:r>
        <w:rPr>
          <w:color w:val="FFFFFF"/>
          <w:w w:val="100"/>
          <w:sz w:val="26"/>
        </w:rPr>
        <w:t>.</w:t>
      </w:r>
      <w:r>
        <w:rPr>
          <w:color w:val="FFFFFF"/>
          <w:sz w:val="26"/>
        </w:rPr>
        <w:t> </w:t>
      </w:r>
      <w:r>
        <w:rPr>
          <w:color w:val="FFFFFF"/>
          <w:w w:val="92"/>
          <w:sz w:val="26"/>
        </w:rPr>
        <w:t>R</w:t>
      </w:r>
      <w:r>
        <w:rPr>
          <w:color w:val="FFFFFF"/>
          <w:spacing w:val="-2"/>
          <w:w w:val="83"/>
          <w:sz w:val="26"/>
        </w:rPr>
        <w:t>i</w:t>
      </w:r>
      <w:r>
        <w:rPr>
          <w:color w:val="FFFFFF"/>
          <w:spacing w:val="-1"/>
          <w:w w:val="96"/>
          <w:sz w:val="26"/>
        </w:rPr>
        <w:t>s</w:t>
      </w:r>
      <w:r>
        <w:rPr>
          <w:color w:val="FFFFFF"/>
          <w:spacing w:val="-2"/>
          <w:w w:val="83"/>
          <w:sz w:val="26"/>
        </w:rPr>
        <w:t>i</w:t>
      </w:r>
      <w:r>
        <w:rPr>
          <w:color w:val="FFFFFF"/>
          <w:spacing w:val="-1"/>
          <w:w w:val="96"/>
          <w:sz w:val="26"/>
        </w:rPr>
        <w:t>n</w:t>
      </w:r>
      <w:r>
        <w:rPr>
          <w:color w:val="FFFFFF"/>
          <w:w w:val="99"/>
          <w:sz w:val="26"/>
        </w:rPr>
        <w:t>g</w:t>
      </w:r>
      <w:r>
        <w:rPr>
          <w:color w:val="FFFFFF"/>
          <w:sz w:val="26"/>
        </w:rPr>
        <w:t> </w:t>
      </w:r>
      <w:r>
        <w:rPr>
          <w:color w:val="FFFFFF"/>
          <w:spacing w:val="2"/>
          <w:w w:val="93"/>
          <w:sz w:val="26"/>
        </w:rPr>
        <w:t>f</w:t>
      </w:r>
      <w:r>
        <w:rPr>
          <w:color w:val="FFFFFF"/>
          <w:spacing w:val="-2"/>
          <w:w w:val="83"/>
          <w:sz w:val="26"/>
        </w:rPr>
        <w:t>i</w:t>
      </w:r>
      <w:r>
        <w:rPr>
          <w:color w:val="FFFFFF"/>
          <w:spacing w:val="-1"/>
          <w:w w:val="96"/>
          <w:sz w:val="26"/>
        </w:rPr>
        <w:t>n</w:t>
      </w:r>
      <w:r>
        <w:rPr>
          <w:color w:val="FFFFFF"/>
          <w:w w:val="93"/>
          <w:sz w:val="26"/>
        </w:rPr>
        <w:t>a</w:t>
      </w:r>
      <w:r>
        <w:rPr>
          <w:color w:val="FFFFFF"/>
          <w:spacing w:val="-1"/>
          <w:w w:val="96"/>
          <w:sz w:val="26"/>
        </w:rPr>
        <w:t>n</w:t>
      </w:r>
      <w:r>
        <w:rPr>
          <w:color w:val="FFFFFF"/>
          <w:spacing w:val="-1"/>
          <w:w w:val="103"/>
          <w:sz w:val="26"/>
        </w:rPr>
        <w:t>c</w:t>
      </w:r>
      <w:r>
        <w:rPr>
          <w:color w:val="FFFFFF"/>
          <w:spacing w:val="-1"/>
          <w:w w:val="83"/>
          <w:sz w:val="26"/>
        </w:rPr>
        <w:t>i</w:t>
      </w:r>
      <w:r>
        <w:rPr>
          <w:color w:val="FFFFFF"/>
          <w:w w:val="90"/>
          <w:sz w:val="26"/>
        </w:rPr>
        <w:t>a</w:t>
      </w:r>
      <w:r>
        <w:rPr>
          <w:color w:val="FFFFFF"/>
          <w:spacing w:val="-3"/>
          <w:w w:val="90"/>
          <w:sz w:val="26"/>
        </w:rPr>
        <w:t>l</w:t>
      </w:r>
      <w:r>
        <w:rPr>
          <w:color w:val="FFFFFF"/>
          <w:w w:val="49"/>
          <w:sz w:val="26"/>
        </w:rPr>
        <w:t>‑</w:t>
      </w:r>
    </w:p>
    <w:p>
      <w:pPr>
        <w:spacing w:line="256" w:lineRule="auto" w:before="0"/>
        <w:ind w:left="1426" w:right="2161" w:firstLine="0"/>
        <w:jc w:val="left"/>
        <w:rPr>
          <w:sz w:val="26"/>
        </w:rPr>
      </w:pPr>
      <w:r>
        <w:rPr>
          <w:color w:val="FFFFFF"/>
          <w:sz w:val="26"/>
        </w:rPr>
        <w:t>market</w:t>
      </w:r>
      <w:r>
        <w:rPr>
          <w:color w:val="FFFFFF"/>
          <w:spacing w:val="-26"/>
          <w:sz w:val="26"/>
        </w:rPr>
        <w:t> </w:t>
      </w:r>
      <w:r>
        <w:rPr>
          <w:color w:val="FFFFFF"/>
          <w:sz w:val="26"/>
        </w:rPr>
        <w:t>volatility</w:t>
      </w:r>
      <w:r>
        <w:rPr>
          <w:color w:val="FFFFFF"/>
          <w:spacing w:val="-25"/>
          <w:sz w:val="26"/>
        </w:rPr>
        <w:t> </w:t>
      </w:r>
      <w:r>
        <w:rPr>
          <w:color w:val="FFFFFF"/>
          <w:spacing w:val="-3"/>
          <w:sz w:val="26"/>
        </w:rPr>
        <w:t>both</w:t>
      </w:r>
      <w:r>
        <w:rPr>
          <w:color w:val="FFFFFF"/>
          <w:spacing w:val="-25"/>
          <w:sz w:val="26"/>
        </w:rPr>
        <w:t> </w:t>
      </w:r>
      <w:r>
        <w:rPr>
          <w:color w:val="FFFFFF"/>
          <w:sz w:val="26"/>
        </w:rPr>
        <w:t>in</w:t>
      </w:r>
      <w:r>
        <w:rPr>
          <w:color w:val="FFFFFF"/>
          <w:spacing w:val="-25"/>
          <w:sz w:val="26"/>
        </w:rPr>
        <w:t> </w:t>
      </w:r>
      <w:r>
        <w:rPr>
          <w:color w:val="FFFFFF"/>
          <w:sz w:val="26"/>
        </w:rPr>
        <w:t>the</w:t>
      </w:r>
      <w:r>
        <w:rPr>
          <w:color w:val="FFFFFF"/>
          <w:spacing w:val="-25"/>
          <w:sz w:val="26"/>
        </w:rPr>
        <w:t> </w:t>
      </w:r>
      <w:r>
        <w:rPr>
          <w:color w:val="FFFFFF"/>
          <w:sz w:val="26"/>
        </w:rPr>
        <w:t>US</w:t>
      </w:r>
      <w:r>
        <w:rPr>
          <w:color w:val="FFFFFF"/>
          <w:spacing w:val="-25"/>
          <w:sz w:val="26"/>
        </w:rPr>
        <w:t> </w:t>
      </w:r>
      <w:r>
        <w:rPr>
          <w:color w:val="FFFFFF"/>
          <w:sz w:val="26"/>
        </w:rPr>
        <w:t>and</w:t>
      </w:r>
      <w:r>
        <w:rPr>
          <w:color w:val="FFFFFF"/>
          <w:spacing w:val="-25"/>
          <w:sz w:val="26"/>
        </w:rPr>
        <w:t> </w:t>
      </w:r>
      <w:r>
        <w:rPr>
          <w:color w:val="FFFFFF"/>
          <w:sz w:val="26"/>
        </w:rPr>
        <w:t>worldwide</w:t>
      </w:r>
      <w:r>
        <w:rPr>
          <w:color w:val="FFFFFF"/>
          <w:spacing w:val="-25"/>
          <w:sz w:val="26"/>
        </w:rPr>
        <w:t> </w:t>
      </w:r>
      <w:r>
        <w:rPr>
          <w:color w:val="FFFFFF"/>
          <w:sz w:val="26"/>
        </w:rPr>
        <w:t>—</w:t>
      </w:r>
      <w:r>
        <w:rPr>
          <w:color w:val="FFFFFF"/>
          <w:spacing w:val="-25"/>
          <w:sz w:val="26"/>
        </w:rPr>
        <w:t> </w:t>
      </w:r>
      <w:r>
        <w:rPr>
          <w:color w:val="FFFFFF"/>
          <w:sz w:val="26"/>
        </w:rPr>
        <w:t>as</w:t>
      </w:r>
      <w:r>
        <w:rPr>
          <w:color w:val="FFFFFF"/>
          <w:spacing w:val="-25"/>
          <w:sz w:val="26"/>
        </w:rPr>
        <w:t> </w:t>
      </w:r>
      <w:r>
        <w:rPr>
          <w:color w:val="FFFFFF"/>
          <w:sz w:val="26"/>
        </w:rPr>
        <w:t>well</w:t>
      </w:r>
      <w:r>
        <w:rPr>
          <w:color w:val="FFFFFF"/>
          <w:spacing w:val="-25"/>
          <w:sz w:val="26"/>
        </w:rPr>
        <w:t> </w:t>
      </w:r>
      <w:r>
        <w:rPr>
          <w:color w:val="FFFFFF"/>
          <w:sz w:val="26"/>
        </w:rPr>
        <w:t>as</w:t>
      </w:r>
      <w:r>
        <w:rPr>
          <w:color w:val="FFFFFF"/>
          <w:spacing w:val="-25"/>
          <w:sz w:val="26"/>
        </w:rPr>
        <w:t> </w:t>
      </w:r>
      <w:r>
        <w:rPr>
          <w:color w:val="FFFFFF"/>
          <w:sz w:val="26"/>
        </w:rPr>
        <w:t>evolving </w:t>
      </w:r>
      <w:r>
        <w:rPr>
          <w:color w:val="FFFFFF"/>
          <w:w w:val="93"/>
          <w:sz w:val="26"/>
        </w:rPr>
        <w:t>a</w:t>
      </w:r>
      <w:r>
        <w:rPr>
          <w:color w:val="FFFFFF"/>
          <w:spacing w:val="-1"/>
          <w:w w:val="96"/>
          <w:sz w:val="26"/>
        </w:rPr>
        <w:t>n</w:t>
      </w:r>
      <w:r>
        <w:rPr>
          <w:color w:val="FFFFFF"/>
          <w:w w:val="103"/>
          <w:sz w:val="26"/>
        </w:rPr>
        <w:t>d</w:t>
      </w:r>
      <w:r>
        <w:rPr>
          <w:color w:val="FFFFFF"/>
          <w:sz w:val="26"/>
        </w:rPr>
        <w:t> </w:t>
      </w:r>
      <w:r>
        <w:rPr>
          <w:color w:val="FFFFFF"/>
          <w:spacing w:val="-1"/>
          <w:w w:val="96"/>
          <w:sz w:val="26"/>
        </w:rPr>
        <w:t>h</w:t>
      </w:r>
      <w:r>
        <w:rPr>
          <w:color w:val="FFFFFF"/>
          <w:w w:val="93"/>
          <w:sz w:val="26"/>
        </w:rPr>
        <w:t>a</w:t>
      </w:r>
      <w:r>
        <w:rPr>
          <w:color w:val="FFFFFF"/>
          <w:spacing w:val="-4"/>
          <w:w w:val="94"/>
          <w:sz w:val="26"/>
        </w:rPr>
        <w:t>r</w:t>
      </w:r>
      <w:r>
        <w:rPr>
          <w:color w:val="FFFFFF"/>
          <w:spacing w:val="-3"/>
          <w:w w:val="103"/>
          <w:sz w:val="26"/>
        </w:rPr>
        <w:t>d</w:t>
      </w:r>
      <w:r>
        <w:rPr>
          <w:color w:val="FFFFFF"/>
          <w:spacing w:val="-8"/>
          <w:w w:val="49"/>
          <w:sz w:val="26"/>
        </w:rPr>
        <w:t>‑</w:t>
      </w:r>
      <w:r>
        <w:rPr>
          <w:color w:val="FFFFFF"/>
          <w:spacing w:val="-8"/>
          <w:w w:val="106"/>
          <w:sz w:val="26"/>
        </w:rPr>
        <w:t>t</w:t>
      </w:r>
      <w:r>
        <w:rPr>
          <w:color w:val="FFFFFF"/>
          <w:w w:val="99"/>
          <w:sz w:val="26"/>
        </w:rPr>
        <w:t>o</w:t>
      </w:r>
      <w:r>
        <w:rPr>
          <w:color w:val="FFFFFF"/>
          <w:spacing w:val="-3"/>
          <w:w w:val="49"/>
          <w:sz w:val="26"/>
        </w:rPr>
        <w:t>‑</w:t>
      </w:r>
      <w:r>
        <w:rPr>
          <w:color w:val="FFFFFF"/>
          <w:spacing w:val="-1"/>
          <w:w w:val="103"/>
          <w:sz w:val="26"/>
        </w:rPr>
        <w:t>p</w:t>
      </w:r>
      <w:r>
        <w:rPr>
          <w:color w:val="FFFFFF"/>
          <w:spacing w:val="-4"/>
          <w:w w:val="94"/>
          <w:sz w:val="26"/>
        </w:rPr>
        <w:t>r</w:t>
      </w:r>
      <w:r>
        <w:rPr>
          <w:color w:val="FFFFFF"/>
          <w:w w:val="93"/>
          <w:sz w:val="26"/>
        </w:rPr>
        <w:t>e</w:t>
      </w:r>
      <w:r>
        <w:rPr>
          <w:color w:val="FFFFFF"/>
          <w:spacing w:val="-1"/>
          <w:w w:val="103"/>
          <w:sz w:val="26"/>
        </w:rPr>
        <w:t>d</w:t>
      </w:r>
      <w:r>
        <w:rPr>
          <w:color w:val="FFFFFF"/>
          <w:spacing w:val="-1"/>
          <w:w w:val="83"/>
          <w:sz w:val="26"/>
        </w:rPr>
        <w:t>i</w:t>
      </w:r>
      <w:r>
        <w:rPr>
          <w:color w:val="FFFFFF"/>
          <w:spacing w:val="-1"/>
          <w:w w:val="103"/>
          <w:sz w:val="26"/>
        </w:rPr>
        <w:t>c</w:t>
      </w:r>
      <w:r>
        <w:rPr>
          <w:color w:val="FFFFFF"/>
          <w:w w:val="106"/>
          <w:sz w:val="26"/>
        </w:rPr>
        <w:t>t</w:t>
      </w:r>
      <w:r>
        <w:rPr>
          <w:color w:val="FFFFFF"/>
          <w:sz w:val="26"/>
        </w:rPr>
        <w:t> </w:t>
      </w:r>
      <w:r>
        <w:rPr>
          <w:color w:val="FFFFFF"/>
          <w:spacing w:val="-4"/>
          <w:w w:val="93"/>
          <w:sz w:val="26"/>
        </w:rPr>
        <w:t>f</w:t>
      </w:r>
      <w:r>
        <w:rPr>
          <w:color w:val="FFFFFF"/>
          <w:spacing w:val="-1"/>
          <w:w w:val="99"/>
          <w:sz w:val="26"/>
        </w:rPr>
        <w:t>o</w:t>
      </w:r>
      <w:r>
        <w:rPr>
          <w:color w:val="FFFFFF"/>
          <w:spacing w:val="-4"/>
          <w:w w:val="94"/>
          <w:sz w:val="26"/>
        </w:rPr>
        <w:t>r</w:t>
      </w:r>
      <w:r>
        <w:rPr>
          <w:color w:val="FFFFFF"/>
          <w:w w:val="103"/>
          <w:sz w:val="26"/>
        </w:rPr>
        <w:t>c</w:t>
      </w:r>
      <w:r>
        <w:rPr>
          <w:color w:val="FFFFFF"/>
          <w:spacing w:val="1"/>
          <w:w w:val="93"/>
          <w:sz w:val="26"/>
        </w:rPr>
        <w:t>e</w:t>
      </w:r>
      <w:r>
        <w:rPr>
          <w:color w:val="FFFFFF"/>
          <w:w w:val="96"/>
          <w:sz w:val="26"/>
        </w:rPr>
        <w:t>s</w:t>
      </w:r>
      <w:r>
        <w:rPr>
          <w:color w:val="FFFFFF"/>
          <w:sz w:val="26"/>
        </w:rPr>
        <w:t> </w:t>
      </w:r>
      <w:r>
        <w:rPr>
          <w:color w:val="FFFFFF"/>
          <w:spacing w:val="-2"/>
          <w:w w:val="83"/>
          <w:sz w:val="26"/>
        </w:rPr>
        <w:t>li</w:t>
      </w:r>
      <w:r>
        <w:rPr>
          <w:color w:val="FFFFFF"/>
          <w:spacing w:val="-7"/>
          <w:sz w:val="26"/>
        </w:rPr>
        <w:t>k</w:t>
      </w:r>
      <w:r>
        <w:rPr>
          <w:color w:val="FFFFFF"/>
          <w:w w:val="93"/>
          <w:sz w:val="26"/>
        </w:rPr>
        <w:t>e</w:t>
      </w:r>
      <w:r>
        <w:rPr>
          <w:color w:val="FFFFFF"/>
          <w:sz w:val="26"/>
        </w:rPr>
        <w:t> </w:t>
      </w:r>
      <w:r>
        <w:rPr>
          <w:color w:val="FFFFFF"/>
          <w:spacing w:val="-4"/>
          <w:w w:val="106"/>
          <w:sz w:val="26"/>
        </w:rPr>
        <w:t>t</w:t>
      </w:r>
      <w:r>
        <w:rPr>
          <w:color w:val="FFFFFF"/>
          <w:spacing w:val="-2"/>
          <w:w w:val="94"/>
          <w:sz w:val="26"/>
        </w:rPr>
        <w:t>r</w:t>
      </w:r>
      <w:r>
        <w:rPr>
          <w:color w:val="FFFFFF"/>
          <w:spacing w:val="-2"/>
          <w:w w:val="93"/>
          <w:sz w:val="26"/>
        </w:rPr>
        <w:t>a</w:t>
      </w:r>
      <w:r>
        <w:rPr>
          <w:color w:val="FFFFFF"/>
          <w:w w:val="98"/>
          <w:sz w:val="26"/>
        </w:rPr>
        <w:t>de</w:t>
      </w:r>
      <w:r>
        <w:rPr>
          <w:color w:val="FFFFFF"/>
          <w:sz w:val="26"/>
        </w:rPr>
        <w:t> </w:t>
      </w:r>
      <w:r>
        <w:rPr>
          <w:color w:val="FFFFFF"/>
          <w:spacing w:val="-1"/>
          <w:w w:val="103"/>
          <w:sz w:val="26"/>
        </w:rPr>
        <w:t>d</w:t>
      </w:r>
      <w:r>
        <w:rPr>
          <w:color w:val="FFFFFF"/>
          <w:spacing w:val="-2"/>
          <w:w w:val="83"/>
          <w:sz w:val="26"/>
        </w:rPr>
        <w:t>i</w:t>
      </w:r>
      <w:r>
        <w:rPr>
          <w:color w:val="FFFFFF"/>
          <w:w w:val="99"/>
          <w:sz w:val="26"/>
        </w:rPr>
        <w:t>s</w:t>
      </w:r>
      <w:r>
        <w:rPr>
          <w:color w:val="FFFFFF"/>
          <w:spacing w:val="-1"/>
          <w:w w:val="99"/>
          <w:sz w:val="26"/>
        </w:rPr>
        <w:t>p</w:t>
      </w:r>
      <w:r>
        <w:rPr>
          <w:color w:val="FFFFFF"/>
          <w:w w:val="96"/>
          <w:sz w:val="26"/>
        </w:rPr>
        <w:t>u</w:t>
      </w:r>
      <w:r>
        <w:rPr>
          <w:color w:val="FFFFFF"/>
          <w:spacing w:val="-7"/>
          <w:w w:val="106"/>
          <w:sz w:val="26"/>
        </w:rPr>
        <w:t>t</w:t>
      </w:r>
      <w:r>
        <w:rPr>
          <w:color w:val="FFFFFF"/>
          <w:spacing w:val="1"/>
          <w:w w:val="93"/>
          <w:sz w:val="26"/>
        </w:rPr>
        <w:t>e</w:t>
      </w:r>
      <w:r>
        <w:rPr>
          <w:color w:val="FFFFFF"/>
          <w:w w:val="96"/>
          <w:sz w:val="26"/>
        </w:rPr>
        <w:t>s</w:t>
      </w:r>
      <w:r>
        <w:rPr>
          <w:color w:val="FFFFFF"/>
          <w:sz w:val="26"/>
        </w:rPr>
        <w:t> </w:t>
      </w:r>
      <w:r>
        <w:rPr>
          <w:color w:val="FFFFFF"/>
          <w:w w:val="93"/>
          <w:sz w:val="26"/>
        </w:rPr>
        <w:t>a</w:t>
      </w:r>
      <w:r>
        <w:rPr>
          <w:color w:val="FFFFFF"/>
          <w:spacing w:val="-1"/>
          <w:w w:val="96"/>
          <w:sz w:val="26"/>
        </w:rPr>
        <w:t>n</w:t>
      </w:r>
      <w:r>
        <w:rPr>
          <w:color w:val="FFFFFF"/>
          <w:w w:val="103"/>
          <w:sz w:val="26"/>
        </w:rPr>
        <w:t>d</w:t>
      </w:r>
      <w:r>
        <w:rPr>
          <w:color w:val="FFFFFF"/>
          <w:sz w:val="26"/>
        </w:rPr>
        <w:t> </w:t>
      </w:r>
      <w:r>
        <w:rPr>
          <w:color w:val="FFFFFF"/>
          <w:spacing w:val="-4"/>
          <w:w w:val="106"/>
          <w:sz w:val="26"/>
        </w:rPr>
        <w:t>t</w:t>
      </w:r>
      <w:r>
        <w:rPr>
          <w:color w:val="FFFFFF"/>
          <w:spacing w:val="-1"/>
          <w:w w:val="96"/>
          <w:sz w:val="26"/>
        </w:rPr>
        <w:t>h</w:t>
      </w:r>
      <w:r>
        <w:rPr>
          <w:color w:val="FFFFFF"/>
          <w:w w:val="93"/>
          <w:sz w:val="26"/>
        </w:rPr>
        <w:t>e</w:t>
      </w:r>
      <w:r>
        <w:rPr>
          <w:color w:val="FFFFFF"/>
          <w:sz w:val="26"/>
        </w:rPr>
        <w:t> </w:t>
      </w:r>
      <w:r>
        <w:rPr>
          <w:color w:val="FFFFFF"/>
          <w:spacing w:val="-4"/>
          <w:w w:val="106"/>
          <w:sz w:val="26"/>
        </w:rPr>
        <w:t>t</w:t>
      </w:r>
      <w:r>
        <w:rPr>
          <w:color w:val="FFFFFF"/>
          <w:spacing w:val="-2"/>
          <w:w w:val="94"/>
          <w:sz w:val="26"/>
        </w:rPr>
        <w:t>r</w:t>
      </w:r>
      <w:r>
        <w:rPr>
          <w:color w:val="FFFFFF"/>
          <w:spacing w:val="-1"/>
          <w:w w:val="93"/>
          <w:sz w:val="26"/>
        </w:rPr>
        <w:t>a</w:t>
      </w:r>
      <w:r>
        <w:rPr>
          <w:color w:val="FFFFFF"/>
          <w:spacing w:val="-1"/>
          <w:w w:val="83"/>
          <w:sz w:val="26"/>
        </w:rPr>
        <w:t>j</w:t>
      </w:r>
      <w:r>
        <w:rPr>
          <w:color w:val="FFFFFF"/>
          <w:spacing w:val="1"/>
          <w:w w:val="93"/>
          <w:sz w:val="26"/>
        </w:rPr>
        <w:t>e</w:t>
      </w:r>
      <w:r>
        <w:rPr>
          <w:color w:val="FFFFFF"/>
          <w:spacing w:val="-1"/>
          <w:w w:val="103"/>
          <w:sz w:val="26"/>
        </w:rPr>
        <w:t>c</w:t>
      </w:r>
      <w:r>
        <w:rPr>
          <w:color w:val="FFFFFF"/>
          <w:spacing w:val="-8"/>
          <w:w w:val="106"/>
          <w:sz w:val="26"/>
        </w:rPr>
        <w:t>t</w:t>
      </w:r>
      <w:r>
        <w:rPr>
          <w:color w:val="FFFFFF"/>
          <w:spacing w:val="-1"/>
          <w:w w:val="99"/>
          <w:sz w:val="26"/>
        </w:rPr>
        <w:t>o</w:t>
      </w:r>
      <w:r>
        <w:rPr>
          <w:color w:val="FFFFFF"/>
          <w:spacing w:val="8"/>
          <w:w w:val="94"/>
          <w:sz w:val="26"/>
        </w:rPr>
        <w:t>r</w:t>
      </w:r>
      <w:r>
        <w:rPr>
          <w:color w:val="FFFFFF"/>
          <w:w w:val="92"/>
          <w:sz w:val="26"/>
        </w:rPr>
        <w:t>y</w:t>
      </w:r>
      <w:r>
        <w:rPr>
          <w:color w:val="FFFFFF"/>
          <w:sz w:val="26"/>
        </w:rPr>
        <w:t> </w:t>
      </w:r>
      <w:r>
        <w:rPr>
          <w:color w:val="FFFFFF"/>
          <w:spacing w:val="-5"/>
          <w:w w:val="99"/>
          <w:sz w:val="26"/>
        </w:rPr>
        <w:t>o</w:t>
      </w:r>
      <w:r>
        <w:rPr>
          <w:color w:val="FFFFFF"/>
          <w:w w:val="93"/>
          <w:sz w:val="26"/>
        </w:rPr>
        <w:t>f </w:t>
      </w:r>
      <w:r>
        <w:rPr>
          <w:color w:val="FFFFFF"/>
          <w:sz w:val="26"/>
        </w:rPr>
        <w:t>emerging </w:t>
      </w:r>
      <w:r>
        <w:rPr>
          <w:color w:val="FFFFFF"/>
          <w:spacing w:val="-3"/>
          <w:sz w:val="26"/>
        </w:rPr>
        <w:t>markets </w:t>
      </w:r>
      <w:r>
        <w:rPr>
          <w:color w:val="FFFFFF"/>
          <w:sz w:val="26"/>
        </w:rPr>
        <w:t>— </w:t>
      </w:r>
      <w:r>
        <w:rPr>
          <w:color w:val="FFFFFF"/>
          <w:spacing w:val="-3"/>
          <w:sz w:val="26"/>
        </w:rPr>
        <w:t>have </w:t>
      </w:r>
      <w:r>
        <w:rPr>
          <w:color w:val="FFFFFF"/>
          <w:sz w:val="26"/>
        </w:rPr>
        <w:t>entered </w:t>
      </w:r>
      <w:r>
        <w:rPr>
          <w:color w:val="FFFFFF"/>
          <w:spacing w:val="-4"/>
          <w:sz w:val="26"/>
        </w:rPr>
        <w:t>into </w:t>
      </w:r>
      <w:r>
        <w:rPr>
          <w:color w:val="FFFFFF"/>
          <w:sz w:val="26"/>
        </w:rPr>
        <w:t>sharp</w:t>
      </w:r>
      <w:r>
        <w:rPr>
          <w:color w:val="FFFFFF"/>
          <w:spacing w:val="-32"/>
          <w:sz w:val="26"/>
        </w:rPr>
        <w:t> </w:t>
      </w:r>
      <w:r>
        <w:rPr>
          <w:color w:val="FFFFFF"/>
          <w:sz w:val="26"/>
        </w:rPr>
        <w:t>focus.</w:t>
      </w:r>
    </w:p>
    <w:p>
      <w:pPr>
        <w:spacing w:line="256" w:lineRule="auto" w:before="85"/>
        <w:ind w:left="1426" w:right="2161" w:firstLine="0"/>
        <w:jc w:val="left"/>
        <w:rPr>
          <w:sz w:val="26"/>
        </w:rPr>
      </w:pPr>
      <w:r>
        <w:rPr>
          <w:color w:val="FFFFFF"/>
          <w:sz w:val="26"/>
        </w:rPr>
        <w:t>In</w:t>
      </w:r>
      <w:r>
        <w:rPr>
          <w:color w:val="FFFFFF"/>
          <w:spacing w:val="-23"/>
          <w:sz w:val="26"/>
        </w:rPr>
        <w:t> </w:t>
      </w:r>
      <w:r>
        <w:rPr>
          <w:color w:val="FFFFFF"/>
          <w:sz w:val="26"/>
        </w:rPr>
        <w:t>the</w:t>
      </w:r>
      <w:r>
        <w:rPr>
          <w:color w:val="FFFFFF"/>
          <w:spacing w:val="-23"/>
          <w:sz w:val="26"/>
        </w:rPr>
        <w:t> </w:t>
      </w:r>
      <w:r>
        <w:rPr>
          <w:color w:val="FFFFFF"/>
          <w:sz w:val="26"/>
        </w:rPr>
        <w:t>pages</w:t>
      </w:r>
      <w:r>
        <w:rPr>
          <w:color w:val="FFFFFF"/>
          <w:spacing w:val="-23"/>
          <w:sz w:val="26"/>
        </w:rPr>
        <w:t> </w:t>
      </w:r>
      <w:r>
        <w:rPr>
          <w:color w:val="FFFFFF"/>
          <w:sz w:val="26"/>
        </w:rPr>
        <w:t>that</w:t>
      </w:r>
      <w:r>
        <w:rPr>
          <w:color w:val="FFFFFF"/>
          <w:spacing w:val="-22"/>
          <w:sz w:val="26"/>
        </w:rPr>
        <w:t> </w:t>
      </w:r>
      <w:r>
        <w:rPr>
          <w:color w:val="FFFFFF"/>
          <w:spacing w:val="-5"/>
          <w:sz w:val="26"/>
        </w:rPr>
        <w:t>follow,</w:t>
      </w:r>
      <w:r>
        <w:rPr>
          <w:color w:val="FFFFFF"/>
          <w:spacing w:val="-23"/>
          <w:sz w:val="26"/>
        </w:rPr>
        <w:t> </w:t>
      </w:r>
      <w:r>
        <w:rPr>
          <w:color w:val="FFFFFF"/>
          <w:sz w:val="26"/>
        </w:rPr>
        <w:t>global</w:t>
      </w:r>
      <w:r>
        <w:rPr>
          <w:color w:val="FFFFFF"/>
          <w:spacing w:val="-23"/>
          <w:sz w:val="26"/>
        </w:rPr>
        <w:t> </w:t>
      </w:r>
      <w:r>
        <w:rPr>
          <w:color w:val="FFFFFF"/>
          <w:sz w:val="26"/>
        </w:rPr>
        <w:t>managers</w:t>
      </w:r>
      <w:r>
        <w:rPr>
          <w:color w:val="FFFFFF"/>
          <w:spacing w:val="-22"/>
          <w:sz w:val="26"/>
        </w:rPr>
        <w:t> </w:t>
      </w:r>
      <w:r>
        <w:rPr>
          <w:color w:val="FFFFFF"/>
          <w:sz w:val="26"/>
        </w:rPr>
        <w:t>writing</w:t>
      </w:r>
      <w:r>
        <w:rPr>
          <w:color w:val="FFFFFF"/>
          <w:spacing w:val="-23"/>
          <w:sz w:val="26"/>
        </w:rPr>
        <w:t> </w:t>
      </w:r>
      <w:r>
        <w:rPr>
          <w:color w:val="FFFFFF"/>
          <w:sz w:val="26"/>
        </w:rPr>
        <w:t>from</w:t>
      </w:r>
      <w:r>
        <w:rPr>
          <w:color w:val="FFFFFF"/>
          <w:spacing w:val="-23"/>
          <w:sz w:val="26"/>
        </w:rPr>
        <w:t> </w:t>
      </w:r>
      <w:r>
        <w:rPr>
          <w:color w:val="FFFFFF"/>
          <w:spacing w:val="-16"/>
          <w:sz w:val="26"/>
        </w:rPr>
        <w:t>11</w:t>
      </w:r>
      <w:r>
        <w:rPr>
          <w:color w:val="FFFFFF"/>
          <w:spacing w:val="-23"/>
          <w:sz w:val="26"/>
        </w:rPr>
        <w:t> </w:t>
      </w:r>
      <w:r>
        <w:rPr>
          <w:color w:val="FFFFFF"/>
          <w:sz w:val="26"/>
        </w:rPr>
        <w:t>cities across</w:t>
      </w:r>
      <w:r>
        <w:rPr>
          <w:color w:val="FFFFFF"/>
          <w:spacing w:val="-26"/>
          <w:sz w:val="26"/>
        </w:rPr>
        <w:t> </w:t>
      </w:r>
      <w:r>
        <w:rPr>
          <w:color w:val="FFFFFF"/>
          <w:sz w:val="26"/>
        </w:rPr>
        <w:t>four</w:t>
      </w:r>
      <w:r>
        <w:rPr>
          <w:color w:val="FFFFFF"/>
          <w:spacing w:val="-25"/>
          <w:sz w:val="26"/>
        </w:rPr>
        <w:t> </w:t>
      </w:r>
      <w:r>
        <w:rPr>
          <w:color w:val="FFFFFF"/>
          <w:sz w:val="26"/>
        </w:rPr>
        <w:t>continents</w:t>
      </w:r>
      <w:r>
        <w:rPr>
          <w:color w:val="FFFFFF"/>
          <w:spacing w:val="-25"/>
          <w:sz w:val="26"/>
        </w:rPr>
        <w:t> </w:t>
      </w:r>
      <w:r>
        <w:rPr>
          <w:color w:val="FFFFFF"/>
          <w:sz w:val="26"/>
        </w:rPr>
        <w:t>assemble</w:t>
      </w:r>
      <w:r>
        <w:rPr>
          <w:color w:val="FFFFFF"/>
          <w:spacing w:val="-25"/>
          <w:sz w:val="26"/>
        </w:rPr>
        <w:t> </w:t>
      </w:r>
      <w:r>
        <w:rPr>
          <w:color w:val="FFFFFF"/>
          <w:sz w:val="26"/>
        </w:rPr>
        <w:t>a</w:t>
      </w:r>
      <w:r>
        <w:rPr>
          <w:color w:val="FFFFFF"/>
          <w:spacing w:val="-25"/>
          <w:sz w:val="26"/>
        </w:rPr>
        <w:t> </w:t>
      </w:r>
      <w:r>
        <w:rPr>
          <w:color w:val="FFFFFF"/>
          <w:sz w:val="26"/>
        </w:rPr>
        <w:t>mosaic</w:t>
      </w:r>
      <w:r>
        <w:rPr>
          <w:color w:val="FFFFFF"/>
          <w:spacing w:val="-25"/>
          <w:sz w:val="26"/>
        </w:rPr>
        <w:t> </w:t>
      </w:r>
      <w:r>
        <w:rPr>
          <w:color w:val="FFFFFF"/>
          <w:sz w:val="26"/>
        </w:rPr>
        <w:t>picture</w:t>
      </w:r>
      <w:r>
        <w:rPr>
          <w:color w:val="FFFFFF"/>
          <w:spacing w:val="-25"/>
          <w:sz w:val="26"/>
        </w:rPr>
        <w:t> </w:t>
      </w:r>
      <w:r>
        <w:rPr>
          <w:color w:val="FFFFFF"/>
          <w:spacing w:val="-3"/>
          <w:sz w:val="26"/>
        </w:rPr>
        <w:t>of</w:t>
      </w:r>
      <w:r>
        <w:rPr>
          <w:color w:val="FFFFFF"/>
          <w:spacing w:val="-25"/>
          <w:sz w:val="26"/>
        </w:rPr>
        <w:t> </w:t>
      </w:r>
      <w:r>
        <w:rPr>
          <w:color w:val="FFFFFF"/>
          <w:sz w:val="26"/>
        </w:rPr>
        <w:t>The</w:t>
      </w:r>
      <w:r>
        <w:rPr>
          <w:color w:val="FFFFFF"/>
          <w:spacing w:val="-25"/>
          <w:sz w:val="26"/>
        </w:rPr>
        <w:t> </w:t>
      </w:r>
      <w:r>
        <w:rPr>
          <w:color w:val="FFFFFF"/>
          <w:spacing w:val="-5"/>
          <w:sz w:val="26"/>
        </w:rPr>
        <w:t>Way </w:t>
      </w:r>
      <w:r>
        <w:rPr>
          <w:color w:val="FFFFFF"/>
          <w:sz w:val="26"/>
        </w:rPr>
        <w:t>Forward</w:t>
      </w:r>
      <w:r>
        <w:rPr>
          <w:color w:val="FFFFFF"/>
          <w:spacing w:val="-18"/>
          <w:sz w:val="26"/>
        </w:rPr>
        <w:t> </w:t>
      </w:r>
      <w:r>
        <w:rPr>
          <w:color w:val="FFFFFF"/>
          <w:sz w:val="26"/>
        </w:rPr>
        <w:t>—</w:t>
      </w:r>
      <w:r>
        <w:rPr>
          <w:color w:val="FFFFFF"/>
          <w:spacing w:val="-18"/>
          <w:sz w:val="26"/>
        </w:rPr>
        <w:t> </w:t>
      </w:r>
      <w:r>
        <w:rPr>
          <w:color w:val="FFFFFF"/>
          <w:spacing w:val="-3"/>
          <w:sz w:val="26"/>
        </w:rPr>
        <w:t>Macquarie’s</w:t>
      </w:r>
      <w:r>
        <w:rPr>
          <w:color w:val="FFFFFF"/>
          <w:spacing w:val="-18"/>
          <w:sz w:val="26"/>
        </w:rPr>
        <w:t> </w:t>
      </w:r>
      <w:r>
        <w:rPr>
          <w:color w:val="FFFFFF"/>
          <w:sz w:val="26"/>
        </w:rPr>
        <w:t>outward</w:t>
      </w:r>
      <w:r>
        <w:rPr>
          <w:color w:val="FFFFFF"/>
          <w:spacing w:val="-18"/>
          <w:sz w:val="26"/>
        </w:rPr>
        <w:t> </w:t>
      </w:r>
      <w:r>
        <w:rPr>
          <w:color w:val="FFFFFF"/>
          <w:sz w:val="26"/>
        </w:rPr>
        <w:t>look</w:t>
      </w:r>
      <w:r>
        <w:rPr>
          <w:color w:val="FFFFFF"/>
          <w:spacing w:val="-18"/>
          <w:sz w:val="26"/>
        </w:rPr>
        <w:t> </w:t>
      </w:r>
      <w:r>
        <w:rPr>
          <w:color w:val="FFFFFF"/>
          <w:spacing w:val="-4"/>
          <w:sz w:val="26"/>
        </w:rPr>
        <w:t>to</w:t>
      </w:r>
      <w:r>
        <w:rPr>
          <w:color w:val="FFFFFF"/>
          <w:spacing w:val="-18"/>
          <w:sz w:val="26"/>
        </w:rPr>
        <w:t> </w:t>
      </w:r>
      <w:r>
        <w:rPr>
          <w:color w:val="FFFFFF"/>
          <w:sz w:val="26"/>
        </w:rPr>
        <w:t>the</w:t>
      </w:r>
      <w:r>
        <w:rPr>
          <w:color w:val="FFFFFF"/>
          <w:spacing w:val="-18"/>
          <w:sz w:val="26"/>
        </w:rPr>
        <w:t> </w:t>
      </w:r>
      <w:r>
        <w:rPr>
          <w:color w:val="FFFFFF"/>
          <w:sz w:val="26"/>
        </w:rPr>
        <w:t>year</w:t>
      </w:r>
      <w:r>
        <w:rPr>
          <w:color w:val="FFFFFF"/>
          <w:spacing w:val="-18"/>
          <w:sz w:val="26"/>
        </w:rPr>
        <w:t> </w:t>
      </w:r>
      <w:r>
        <w:rPr>
          <w:color w:val="FFFFFF"/>
          <w:sz w:val="26"/>
        </w:rPr>
        <w:t>ahead.</w:t>
      </w:r>
      <w:r>
        <w:rPr>
          <w:color w:val="FFFFFF"/>
          <w:spacing w:val="-18"/>
          <w:sz w:val="26"/>
        </w:rPr>
        <w:t> </w:t>
      </w:r>
      <w:r>
        <w:rPr>
          <w:color w:val="FFFFFF"/>
          <w:sz w:val="26"/>
        </w:rPr>
        <w:t>The specialist</w:t>
      </w:r>
      <w:r>
        <w:rPr>
          <w:color w:val="FFFFFF"/>
          <w:spacing w:val="-25"/>
          <w:sz w:val="26"/>
        </w:rPr>
        <w:t> </w:t>
      </w:r>
      <w:r>
        <w:rPr>
          <w:color w:val="FFFFFF"/>
          <w:sz w:val="26"/>
        </w:rPr>
        <w:t>opinions</w:t>
      </w:r>
      <w:r>
        <w:rPr>
          <w:color w:val="FFFFFF"/>
          <w:spacing w:val="-25"/>
          <w:sz w:val="26"/>
        </w:rPr>
        <w:t> </w:t>
      </w:r>
      <w:r>
        <w:rPr>
          <w:color w:val="FFFFFF"/>
          <w:spacing w:val="-3"/>
          <w:sz w:val="26"/>
        </w:rPr>
        <w:t>of</w:t>
      </w:r>
      <w:r>
        <w:rPr>
          <w:color w:val="FFFFFF"/>
          <w:spacing w:val="-25"/>
          <w:sz w:val="26"/>
        </w:rPr>
        <w:t> </w:t>
      </w:r>
      <w:r>
        <w:rPr>
          <w:color w:val="FFFFFF"/>
          <w:sz w:val="26"/>
        </w:rPr>
        <w:t>our</w:t>
      </w:r>
      <w:r>
        <w:rPr>
          <w:color w:val="FFFFFF"/>
          <w:spacing w:val="-25"/>
          <w:sz w:val="26"/>
        </w:rPr>
        <w:t> </w:t>
      </w:r>
      <w:r>
        <w:rPr>
          <w:color w:val="FFFFFF"/>
          <w:sz w:val="26"/>
        </w:rPr>
        <w:t>boutique</w:t>
      </w:r>
      <w:r>
        <w:rPr>
          <w:color w:val="FFFFFF"/>
          <w:spacing w:val="-25"/>
          <w:sz w:val="26"/>
        </w:rPr>
        <w:t> </w:t>
      </w:r>
      <w:r>
        <w:rPr>
          <w:color w:val="FFFFFF"/>
          <w:sz w:val="26"/>
        </w:rPr>
        <w:t>managers</w:t>
      </w:r>
      <w:r>
        <w:rPr>
          <w:color w:val="FFFFFF"/>
          <w:spacing w:val="-24"/>
          <w:sz w:val="26"/>
        </w:rPr>
        <w:t> </w:t>
      </w:r>
      <w:r>
        <w:rPr>
          <w:color w:val="FFFFFF"/>
          <w:sz w:val="26"/>
        </w:rPr>
        <w:t>explore</w:t>
      </w:r>
      <w:r>
        <w:rPr>
          <w:color w:val="FFFFFF"/>
          <w:spacing w:val="-25"/>
          <w:sz w:val="26"/>
        </w:rPr>
        <w:t> </w:t>
      </w:r>
      <w:r>
        <w:rPr>
          <w:color w:val="FFFFFF"/>
          <w:sz w:val="26"/>
        </w:rPr>
        <w:t>a</w:t>
      </w:r>
      <w:r>
        <w:rPr>
          <w:color w:val="FFFFFF"/>
          <w:spacing w:val="-25"/>
          <w:sz w:val="26"/>
        </w:rPr>
        <w:t> </w:t>
      </w:r>
      <w:r>
        <w:rPr>
          <w:color w:val="FFFFFF"/>
          <w:sz w:val="26"/>
        </w:rPr>
        <w:t>broad opportunity set — from equities and fixed income </w:t>
      </w:r>
      <w:r>
        <w:rPr>
          <w:color w:val="FFFFFF"/>
          <w:spacing w:val="-4"/>
          <w:sz w:val="26"/>
        </w:rPr>
        <w:t>to </w:t>
      </w:r>
      <w:r>
        <w:rPr>
          <w:color w:val="FFFFFF"/>
          <w:sz w:val="26"/>
        </w:rPr>
        <w:t>global alternatives and real</w:t>
      </w:r>
      <w:r>
        <w:rPr>
          <w:color w:val="FFFFFF"/>
          <w:spacing w:val="-10"/>
          <w:sz w:val="26"/>
        </w:rPr>
        <w:t> </w:t>
      </w:r>
      <w:r>
        <w:rPr>
          <w:color w:val="FFFFFF"/>
          <w:sz w:val="26"/>
        </w:rPr>
        <w:t>assets.</w:t>
      </w:r>
    </w:p>
    <w:p>
      <w:pPr>
        <w:spacing w:line="256" w:lineRule="auto" w:before="86"/>
        <w:ind w:left="1426" w:right="2314" w:firstLine="0"/>
        <w:jc w:val="left"/>
        <w:rPr>
          <w:sz w:val="26"/>
        </w:rPr>
      </w:pPr>
      <w:r>
        <w:rPr>
          <w:color w:val="FFFFFF"/>
          <w:sz w:val="26"/>
        </w:rPr>
        <w:t>These perspectives can often be contrarian </w:t>
      </w:r>
      <w:r>
        <w:rPr>
          <w:color w:val="FFFFFF"/>
          <w:spacing w:val="-4"/>
          <w:sz w:val="26"/>
        </w:rPr>
        <w:t>to </w:t>
      </w:r>
      <w:r>
        <w:rPr>
          <w:color w:val="FFFFFF"/>
          <w:sz w:val="26"/>
        </w:rPr>
        <w:t>the consensus </w:t>
      </w:r>
      <w:r>
        <w:rPr>
          <w:color w:val="FFFFFF"/>
          <w:spacing w:val="-5"/>
          <w:sz w:val="26"/>
        </w:rPr>
        <w:t>view,</w:t>
      </w:r>
      <w:r>
        <w:rPr>
          <w:color w:val="FFFFFF"/>
          <w:spacing w:val="-24"/>
          <w:sz w:val="26"/>
        </w:rPr>
        <w:t> </w:t>
      </w:r>
      <w:r>
        <w:rPr>
          <w:color w:val="FFFFFF"/>
          <w:sz w:val="26"/>
        </w:rPr>
        <w:t>but</w:t>
      </w:r>
      <w:r>
        <w:rPr>
          <w:color w:val="FFFFFF"/>
          <w:spacing w:val="-23"/>
          <w:sz w:val="26"/>
        </w:rPr>
        <w:t> </w:t>
      </w:r>
      <w:r>
        <w:rPr>
          <w:color w:val="FFFFFF"/>
          <w:sz w:val="26"/>
        </w:rPr>
        <w:t>are</w:t>
      </w:r>
      <w:r>
        <w:rPr>
          <w:color w:val="FFFFFF"/>
          <w:spacing w:val="-24"/>
          <w:sz w:val="26"/>
        </w:rPr>
        <w:t> </w:t>
      </w:r>
      <w:r>
        <w:rPr>
          <w:color w:val="FFFFFF"/>
          <w:spacing w:val="-3"/>
          <w:sz w:val="26"/>
        </w:rPr>
        <w:t>always</w:t>
      </w:r>
      <w:r>
        <w:rPr>
          <w:color w:val="FFFFFF"/>
          <w:spacing w:val="-23"/>
          <w:sz w:val="26"/>
        </w:rPr>
        <w:t> </w:t>
      </w:r>
      <w:r>
        <w:rPr>
          <w:color w:val="FFFFFF"/>
          <w:sz w:val="26"/>
        </w:rPr>
        <w:t>thought</w:t>
      </w:r>
      <w:r>
        <w:rPr>
          <w:color w:val="FFFFFF"/>
          <w:spacing w:val="-23"/>
          <w:sz w:val="26"/>
        </w:rPr>
        <w:t> </w:t>
      </w:r>
      <w:r>
        <w:rPr>
          <w:color w:val="FFFFFF"/>
          <w:spacing w:val="-3"/>
          <w:sz w:val="26"/>
        </w:rPr>
        <w:t>provoking,</w:t>
      </w:r>
      <w:r>
        <w:rPr>
          <w:color w:val="FFFFFF"/>
          <w:spacing w:val="-24"/>
          <w:sz w:val="26"/>
        </w:rPr>
        <w:t> </w:t>
      </w:r>
      <w:r>
        <w:rPr>
          <w:color w:val="FFFFFF"/>
          <w:sz w:val="26"/>
        </w:rPr>
        <w:t>and</w:t>
      </w:r>
      <w:r>
        <w:rPr>
          <w:color w:val="FFFFFF"/>
          <w:spacing w:val="-23"/>
          <w:sz w:val="26"/>
        </w:rPr>
        <w:t> </w:t>
      </w:r>
      <w:r>
        <w:rPr>
          <w:color w:val="FFFFFF"/>
          <w:sz w:val="26"/>
        </w:rPr>
        <w:t>offer</w:t>
      </w:r>
      <w:r>
        <w:rPr>
          <w:color w:val="FFFFFF"/>
          <w:spacing w:val="-23"/>
          <w:sz w:val="26"/>
        </w:rPr>
        <w:t> </w:t>
      </w:r>
      <w:r>
        <w:rPr>
          <w:color w:val="FFFFFF"/>
          <w:sz w:val="26"/>
        </w:rPr>
        <w:t>a</w:t>
      </w:r>
      <w:r>
        <w:rPr>
          <w:color w:val="FFFFFF"/>
          <w:spacing w:val="-24"/>
          <w:sz w:val="26"/>
        </w:rPr>
        <w:t> </w:t>
      </w:r>
      <w:r>
        <w:rPr>
          <w:color w:val="FFFFFF"/>
          <w:sz w:val="26"/>
        </w:rPr>
        <w:t>sensibility</w:t>
      </w:r>
      <w:r>
        <w:rPr>
          <w:color w:val="FFFFFF"/>
          <w:spacing w:val="-23"/>
          <w:sz w:val="26"/>
        </w:rPr>
        <w:t> </w:t>
      </w:r>
      <w:r>
        <w:rPr>
          <w:color w:val="FFFFFF"/>
          <w:sz w:val="26"/>
        </w:rPr>
        <w:t>that</w:t>
      </w:r>
    </w:p>
    <w:p>
      <w:pPr>
        <w:spacing w:line="256" w:lineRule="auto" w:before="0"/>
        <w:ind w:left="1426" w:right="2314" w:firstLine="0"/>
        <w:jc w:val="left"/>
        <w:rPr>
          <w:sz w:val="26"/>
        </w:rPr>
      </w:pPr>
      <w:r>
        <w:rPr>
          <w:color w:val="FFFFFF"/>
          <w:sz w:val="26"/>
        </w:rPr>
        <w:t>change</w:t>
      </w:r>
      <w:r>
        <w:rPr>
          <w:color w:val="FFFFFF"/>
          <w:spacing w:val="-23"/>
          <w:sz w:val="26"/>
        </w:rPr>
        <w:t> </w:t>
      </w:r>
      <w:r>
        <w:rPr>
          <w:color w:val="FFFFFF"/>
          <w:sz w:val="26"/>
        </w:rPr>
        <w:t>does</w:t>
      </w:r>
      <w:r>
        <w:rPr>
          <w:color w:val="FFFFFF"/>
          <w:spacing w:val="-22"/>
          <w:sz w:val="26"/>
        </w:rPr>
        <w:t> </w:t>
      </w:r>
      <w:r>
        <w:rPr>
          <w:color w:val="FFFFFF"/>
          <w:sz w:val="26"/>
        </w:rPr>
        <w:t>bring</w:t>
      </w:r>
      <w:r>
        <w:rPr>
          <w:color w:val="FFFFFF"/>
          <w:spacing w:val="-22"/>
          <w:sz w:val="26"/>
        </w:rPr>
        <w:t> </w:t>
      </w:r>
      <w:r>
        <w:rPr>
          <w:color w:val="FFFFFF"/>
          <w:sz w:val="26"/>
        </w:rPr>
        <w:t>opportunity.</w:t>
      </w:r>
      <w:r>
        <w:rPr>
          <w:color w:val="FFFFFF"/>
          <w:spacing w:val="-22"/>
          <w:sz w:val="26"/>
        </w:rPr>
        <w:t> </w:t>
      </w:r>
      <w:r>
        <w:rPr>
          <w:color w:val="FFFFFF"/>
          <w:spacing w:val="-4"/>
          <w:sz w:val="26"/>
        </w:rPr>
        <w:t>We</w:t>
      </w:r>
      <w:r>
        <w:rPr>
          <w:color w:val="FFFFFF"/>
          <w:spacing w:val="-22"/>
          <w:sz w:val="26"/>
        </w:rPr>
        <w:t> </w:t>
      </w:r>
      <w:r>
        <w:rPr>
          <w:color w:val="FFFFFF"/>
          <w:sz w:val="26"/>
        </w:rPr>
        <w:t>look</w:t>
      </w:r>
      <w:r>
        <w:rPr>
          <w:color w:val="FFFFFF"/>
          <w:spacing w:val="-23"/>
          <w:sz w:val="26"/>
        </w:rPr>
        <w:t> </w:t>
      </w:r>
      <w:r>
        <w:rPr>
          <w:color w:val="FFFFFF"/>
          <w:sz w:val="26"/>
        </w:rPr>
        <w:t>forward</w:t>
      </w:r>
      <w:r>
        <w:rPr>
          <w:color w:val="FFFFFF"/>
          <w:spacing w:val="-22"/>
          <w:sz w:val="26"/>
        </w:rPr>
        <w:t> </w:t>
      </w:r>
      <w:r>
        <w:rPr>
          <w:color w:val="FFFFFF"/>
          <w:spacing w:val="-4"/>
          <w:sz w:val="26"/>
        </w:rPr>
        <w:t>to</w:t>
      </w:r>
      <w:r>
        <w:rPr>
          <w:color w:val="FFFFFF"/>
          <w:spacing w:val="-22"/>
          <w:sz w:val="26"/>
        </w:rPr>
        <w:t> </w:t>
      </w:r>
      <w:r>
        <w:rPr>
          <w:color w:val="FFFFFF"/>
          <w:sz w:val="26"/>
        </w:rPr>
        <w:t>continuing</w:t>
      </w:r>
      <w:r>
        <w:rPr>
          <w:color w:val="FFFFFF"/>
          <w:spacing w:val="-22"/>
          <w:sz w:val="26"/>
        </w:rPr>
        <w:t> </w:t>
      </w:r>
      <w:r>
        <w:rPr>
          <w:color w:val="FFFFFF"/>
          <w:sz w:val="26"/>
        </w:rPr>
        <w:t>your investment journey with Macquarie in</w:t>
      </w:r>
      <w:r>
        <w:rPr>
          <w:color w:val="FFFFFF"/>
          <w:spacing w:val="-23"/>
          <w:sz w:val="26"/>
        </w:rPr>
        <w:t> </w:t>
      </w:r>
      <w:r>
        <w:rPr>
          <w:color w:val="FFFFFF"/>
          <w:spacing w:val="-9"/>
          <w:sz w:val="26"/>
        </w:rPr>
        <w:t>2019.</w:t>
      </w:r>
    </w:p>
    <w:p>
      <w:pPr>
        <w:spacing w:after="0" w:line="256" w:lineRule="auto"/>
        <w:jc w:val="left"/>
        <w:rPr>
          <w:sz w:val="26"/>
        </w:rPr>
        <w:sectPr>
          <w:pgSz w:w="11910" w:h="16840"/>
          <w:pgMar w:top="1580" w:bottom="280" w:left="720" w:right="0"/>
        </w:sectPr>
      </w:pPr>
    </w:p>
    <w:p>
      <w:pPr>
        <w:pStyle w:val="BodyText"/>
        <w:rPr>
          <w:sz w:val="20"/>
        </w:rPr>
      </w:pPr>
      <w:r>
        <w:rPr/>
        <w:drawing>
          <wp:anchor distT="0" distB="0" distL="0" distR="0" allowOverlap="1" layoutInCell="1" locked="0" behindDoc="1" simplePos="0" relativeHeight="268269263">
            <wp:simplePos x="0" y="0"/>
            <wp:positionH relativeFrom="page">
              <wp:posOffset>0</wp:posOffset>
            </wp:positionH>
            <wp:positionV relativeFrom="page">
              <wp:posOffset>0</wp:posOffset>
            </wp:positionV>
            <wp:extent cx="7559992" cy="10692003"/>
            <wp:effectExtent l="0" t="0" r="0" b="0"/>
            <wp:wrapNone/>
            <wp:docPr id="1" name="image2.png" descr=""/>
            <wp:cNvGraphicFramePr>
              <a:graphicFrameLocks noChangeAspect="1"/>
            </wp:cNvGraphicFramePr>
            <a:graphic>
              <a:graphicData uri="http://schemas.openxmlformats.org/drawingml/2006/picture">
                <pic:pic>
                  <pic:nvPicPr>
                    <pic:cNvPr id="2" name="image2.png"/>
                    <pic:cNvPicPr/>
                  </pic:nvPicPr>
                  <pic:blipFill>
                    <a:blip r:embed="rId6" cstate="print"/>
                    <a:stretch>
                      <a:fillRect/>
                    </a:stretch>
                  </pic:blipFill>
                  <pic:spPr>
                    <a:xfrm>
                      <a:off x="0" y="0"/>
                      <a:ext cx="7559992" cy="1069200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7"/>
        </w:rPr>
      </w:pPr>
    </w:p>
    <w:p>
      <w:pPr>
        <w:spacing w:before="105"/>
        <w:ind w:left="130" w:right="0" w:firstLine="0"/>
        <w:jc w:val="left"/>
        <w:rPr>
          <w:sz w:val="16"/>
        </w:rPr>
      </w:pPr>
      <w:r>
        <w:rPr>
          <w:color w:val="231F20"/>
          <w:w w:val="99"/>
          <w:sz w:val="16"/>
        </w:rPr>
        <w:t>4</w:t>
      </w:r>
    </w:p>
    <w:p>
      <w:pPr>
        <w:spacing w:after="0"/>
        <w:jc w:val="left"/>
        <w:rPr>
          <w:sz w:val="16"/>
        </w:rPr>
        <w:sectPr>
          <w:pgSz w:w="11910" w:h="16840"/>
          <w:pgMar w:top="1580" w:bottom="0" w:left="720" w:right="0"/>
        </w:sectPr>
      </w:pPr>
    </w:p>
    <w:p>
      <w:pPr>
        <w:pStyle w:val="BodyText"/>
        <w:rPr>
          <w:sz w:val="20"/>
        </w:rPr>
      </w:pPr>
      <w:r>
        <w:rPr/>
        <w:pict>
          <v:rect style="position:absolute;margin-left:0pt;margin-top:.000015pt;width:595.275pt;height:841.89pt;mso-position-horizontal-relative:page;mso-position-vertical-relative:page;z-index:-166120" filled="true" fillcolor="#231f20" stroked="false">
            <v:fill type="solid"/>
            <w10:wrap type="none"/>
          </v:rect>
        </w:pict>
      </w:r>
    </w:p>
    <w:p>
      <w:pPr>
        <w:pStyle w:val="BodyText"/>
        <w:rPr>
          <w:sz w:val="20"/>
        </w:rPr>
      </w:pPr>
    </w:p>
    <w:p>
      <w:pPr>
        <w:pStyle w:val="BodyText"/>
        <w:rPr>
          <w:sz w:val="20"/>
        </w:rPr>
      </w:pPr>
    </w:p>
    <w:p>
      <w:pPr>
        <w:pStyle w:val="BodyText"/>
        <w:rPr>
          <w:sz w:val="20"/>
        </w:rPr>
      </w:pPr>
    </w:p>
    <w:p>
      <w:pPr>
        <w:pStyle w:val="BodyText"/>
        <w:spacing w:before="11"/>
        <w:rPr>
          <w:sz w:val="13"/>
        </w:rPr>
      </w:pPr>
    </w:p>
    <w:p>
      <w:pPr>
        <w:pStyle w:val="BodyText"/>
        <w:ind w:left="130"/>
        <w:rPr>
          <w:sz w:val="20"/>
        </w:rPr>
      </w:pPr>
      <w:r>
        <w:rPr>
          <w:sz w:val="20"/>
        </w:rPr>
        <w:pict>
          <v:group style="width:510.25pt;height:37.6pt;mso-position-horizontal-relative:char;mso-position-vertical-relative:line" coordorigin="0,0" coordsize="10205,752">
            <v:rect style="position:absolute;left:0;top:127;width:10205;height:624" filled="true" fillcolor="#231f20" stroked="false">
              <v:fill type="solid"/>
            </v:rect>
            <v:shapetype id="_x0000_t202" o:spt="202" coordsize="21600,21600" path="m,l,21600r21600,l21600,xe">
              <v:stroke joinstyle="miter"/>
              <v:path gradientshapeok="t" o:connecttype="rect"/>
            </v:shapetype>
            <v:shape style="position:absolute;left:0;top:0;width:10205;height:752" type="#_x0000_t202" filled="false" stroked="false">
              <v:textbox inset="0,0,0,0">
                <w:txbxContent>
                  <w:p>
                    <w:pPr>
                      <w:spacing w:line="683" w:lineRule="exact" w:before="0"/>
                      <w:ind w:left="-1" w:right="0" w:firstLine="0"/>
                      <w:jc w:val="left"/>
                      <w:rPr>
                        <w:sz w:val="60"/>
                      </w:rPr>
                    </w:pPr>
                    <w:r>
                      <w:rPr>
                        <w:color w:val="BCBEC0"/>
                        <w:sz w:val="60"/>
                      </w:rPr>
                      <w:t>Contents</w:t>
                    </w:r>
                  </w:p>
                </w:txbxContent>
              </v:textbox>
              <w10:wrap type="none"/>
            </v:shape>
          </v:group>
        </w:pict>
      </w:r>
      <w:r>
        <w:rPr>
          <w:sz w:val="20"/>
        </w:rPr>
      </w:r>
    </w:p>
    <w:p>
      <w:pPr>
        <w:pStyle w:val="BodyText"/>
        <w:rPr>
          <w:sz w:val="20"/>
        </w:rPr>
      </w:pPr>
    </w:p>
    <w:p>
      <w:pPr>
        <w:pStyle w:val="BodyText"/>
        <w:rPr>
          <w:sz w:val="20"/>
        </w:rPr>
      </w:pPr>
    </w:p>
    <w:sdt>
      <w:sdtPr>
        <w:docPartObj>
          <w:docPartGallery w:val="Table of Contents"/>
          <w:docPartUnique/>
        </w:docPartObj>
      </w:sdtPr>
      <w:sdtEndPr/>
      <w:sdtContent>
        <w:p>
          <w:pPr>
            <w:pStyle w:val="TOC1"/>
            <w:tabs>
              <w:tab w:pos="10290" w:val="right" w:leader="none"/>
            </w:tabs>
            <w:spacing w:before="238"/>
          </w:pPr>
          <w:r>
            <w:rPr/>
            <w:pict>
              <v:group style="position:absolute;margin-left:42.52pt;margin-top:14.028288pt;width:510.25pt;height:598.85pt;mso-position-horizontal-relative:page;mso-position-vertical-relative:paragraph;z-index:-166096" coordorigin="850,281" coordsize="10205,11977">
                <v:rect style="position:absolute;left:850;top:280;width:10205;height:11977" filled="true" fillcolor="#231f20" stroked="false">
                  <v:fill type="solid"/>
                </v:rect>
                <v:line style="position:absolute" from="875,535" to="11040,535" stroked="true" strokeweight=".5pt" strokecolor="#ffffff">
                  <v:stroke dashstyle="dot"/>
                </v:line>
                <v:shape style="position:absolute;left:0;top:12908;width:10195;height:2" coordorigin="0,12909" coordsize="10195,0" path="m855,535l855,535m11050,535l11050,535e" filled="false" stroked="true" strokeweight=".5pt" strokecolor="#ffffff">
                  <v:path arrowok="t"/>
                  <v:stroke dashstyle="solid"/>
                </v:shape>
                <v:line style="position:absolute" from="875,945" to="11040,945" stroked="true" strokeweight=".5pt" strokecolor="#bcbec0">
                  <v:stroke dashstyle="dot"/>
                </v:line>
                <v:shape style="position:absolute;left:0;top:12908;width:10195;height:2" coordorigin="0,12909" coordsize="10195,0" path="m855,945l855,945m11050,945l11050,945e" filled="false" stroked="true" strokeweight=".5pt" strokecolor="#bcbec0">
                  <v:path arrowok="t"/>
                  <v:stroke dashstyle="solid"/>
                </v:shape>
                <v:line style="position:absolute" from="875,1355" to="11040,1355" stroked="true" strokeweight=".5pt" strokecolor="#bcbec0">
                  <v:stroke dashstyle="dot"/>
                </v:line>
                <v:shape style="position:absolute;left:0;top:12908;width:10195;height:2" coordorigin="0,12909" coordsize="10195,0" path="m855,1355l855,1355m11050,1355l11050,1355e" filled="false" stroked="true" strokeweight=".5pt" strokecolor="#bcbec0">
                  <v:path arrowok="t"/>
                  <v:stroke dashstyle="solid"/>
                </v:shape>
                <v:line style="position:absolute" from="875,1765" to="11040,1765" stroked="true" strokeweight=".5pt" strokecolor="#ffffff">
                  <v:stroke dashstyle="dot"/>
                </v:line>
                <v:shape style="position:absolute;left:0;top:12908;width:10195;height:2" coordorigin="0,12909" coordsize="10195,0" path="m855,1765l855,1765m11050,1765l11050,1765e" filled="false" stroked="true" strokeweight=".5pt" strokecolor="#ffffff">
                  <v:path arrowok="t"/>
                  <v:stroke dashstyle="solid"/>
                </v:shape>
                <v:line style="position:absolute" from="875,2175" to="11040,2175" stroked="true" strokeweight=".5pt" strokecolor="#bcbec0">
                  <v:stroke dashstyle="dot"/>
                </v:line>
                <v:shape style="position:absolute;left:0;top:12908;width:10195;height:2" coordorigin="0,12909" coordsize="10195,0" path="m855,2175l855,2175m11050,2175l11050,2175e" filled="false" stroked="true" strokeweight=".5pt" strokecolor="#bcbec0">
                  <v:path arrowok="t"/>
                  <v:stroke dashstyle="solid"/>
                </v:shape>
                <v:line style="position:absolute" from="875,2585" to="11040,2585" stroked="true" strokeweight=".5pt" strokecolor="#bcbec0">
                  <v:stroke dashstyle="dot"/>
                </v:line>
                <v:shape style="position:absolute;left:0;top:12908;width:10195;height:2" coordorigin="0,12909" coordsize="10195,0" path="m855,2585l855,2585m11050,2585l11050,2585e" filled="false" stroked="true" strokeweight=".5pt" strokecolor="#bcbec0">
                  <v:path arrowok="t"/>
                  <v:stroke dashstyle="solid"/>
                </v:shape>
                <v:line style="position:absolute" from="875,2995" to="11040,2995" stroked="true" strokeweight=".5pt" strokecolor="#bcbec0">
                  <v:stroke dashstyle="dot"/>
                </v:line>
                <v:shape style="position:absolute;left:0;top:12908;width:10195;height:2" coordorigin="0,12909" coordsize="10195,0" path="m855,2995l855,2995m11050,2995l11050,2995e" filled="false" stroked="true" strokeweight=".5pt" strokecolor="#bcbec0">
                  <v:path arrowok="t"/>
                  <v:stroke dashstyle="solid"/>
                </v:shape>
                <v:line style="position:absolute" from="875,3405" to="11040,3405" stroked="true" strokeweight=".5pt" strokecolor="#bcbec0">
                  <v:stroke dashstyle="dot"/>
                </v:line>
                <v:shape style="position:absolute;left:0;top:12908;width:10195;height:2" coordorigin="0,12909" coordsize="10195,0" path="m855,3405l855,3405m11050,3405l11050,3405e" filled="false" stroked="true" strokeweight=".5pt" strokecolor="#bcbec0">
                  <v:path arrowok="t"/>
                  <v:stroke dashstyle="solid"/>
                </v:shape>
                <v:line style="position:absolute" from="875,3815" to="11040,3815" stroked="true" strokeweight=".5pt" strokecolor="#ffffff">
                  <v:stroke dashstyle="dot"/>
                </v:line>
                <v:shape style="position:absolute;left:0;top:12908;width:10195;height:2" coordorigin="0,12909" coordsize="10195,0" path="m855,3815l855,3815m11050,3815l11050,3815e" filled="false" stroked="true" strokeweight=".5pt" strokecolor="#ffffff">
                  <v:path arrowok="t"/>
                  <v:stroke dashstyle="solid"/>
                </v:shape>
                <v:line style="position:absolute" from="875,4225" to="11040,4225" stroked="true" strokeweight=".5pt" strokecolor="#bcbec0">
                  <v:stroke dashstyle="dot"/>
                </v:line>
                <v:shape style="position:absolute;left:0;top:12908;width:10195;height:2" coordorigin="0,12909" coordsize="10195,0" path="m855,4225l855,4225m11050,4225l11050,4225e" filled="false" stroked="true" strokeweight=".5pt" strokecolor="#bcbec0">
                  <v:path arrowok="t"/>
                  <v:stroke dashstyle="solid"/>
                </v:shape>
                <v:line style="position:absolute" from="875,4635" to="11040,4635" stroked="true" strokeweight=".5pt" strokecolor="#bcbec0">
                  <v:stroke dashstyle="dot"/>
                </v:line>
                <v:shape style="position:absolute;left:0;top:12908;width:10195;height:2" coordorigin="0,12909" coordsize="10195,0" path="m855,4635l855,4635m11050,4635l11050,4635e" filled="false" stroked="true" strokeweight=".5pt" strokecolor="#bcbec0">
                  <v:path arrowok="t"/>
                  <v:stroke dashstyle="solid"/>
                </v:shape>
                <v:line style="position:absolute" from="875,5045" to="11040,5045" stroked="true" strokeweight=".5pt" strokecolor="#bcbec0">
                  <v:stroke dashstyle="dot"/>
                </v:line>
                <v:shape style="position:absolute;left:0;top:12908;width:10195;height:2" coordorigin="0,12909" coordsize="10195,0" path="m855,5045l855,5045m11050,5045l11050,5045e" filled="false" stroked="true" strokeweight=".5pt" strokecolor="#bcbec0">
                  <v:path arrowok="t"/>
                  <v:stroke dashstyle="solid"/>
                </v:shape>
                <v:line style="position:absolute" from="875,5456" to="11040,5456" stroked="true" strokeweight=".5pt" strokecolor="#bcbec0">
                  <v:stroke dashstyle="dot"/>
                </v:line>
                <v:shape style="position:absolute;left:0;top:12908;width:10195;height:2" coordorigin="0,12909" coordsize="10195,0" path="m855,5456l855,5456m11050,5456l11050,5456e" filled="false" stroked="true" strokeweight=".5pt" strokecolor="#bcbec0">
                  <v:path arrowok="t"/>
                  <v:stroke dashstyle="solid"/>
                </v:shape>
                <v:line style="position:absolute" from="875,5866" to="11040,5866" stroked="true" strokeweight=".5pt" strokecolor="#bcbec0">
                  <v:stroke dashstyle="dot"/>
                </v:line>
                <v:shape style="position:absolute;left:0;top:12908;width:10195;height:2" coordorigin="0,12909" coordsize="10195,0" path="m855,5866l855,5866m11050,5866l11050,5866e" filled="false" stroked="true" strokeweight=".5pt" strokecolor="#bcbec0">
                  <v:path arrowok="t"/>
                  <v:stroke dashstyle="solid"/>
                </v:shape>
                <v:line style="position:absolute" from="875,6276" to="11040,6276" stroked="true" strokeweight=".5pt" strokecolor="#bcbec0">
                  <v:stroke dashstyle="dot"/>
                </v:line>
                <v:shape style="position:absolute;left:0;top:12908;width:10195;height:2" coordorigin="0,12909" coordsize="10195,0" path="m855,6276l855,6276m11050,6276l11050,6276e" filled="false" stroked="true" strokeweight=".5pt" strokecolor="#bcbec0">
                  <v:path arrowok="t"/>
                  <v:stroke dashstyle="solid"/>
                </v:shape>
                <v:line style="position:absolute" from="875,6686" to="11040,6686" stroked="true" strokeweight=".5pt" strokecolor="#bcbec0">
                  <v:stroke dashstyle="dot"/>
                </v:line>
                <v:shape style="position:absolute;left:0;top:12908;width:10195;height:2" coordorigin="0,12909" coordsize="10195,0" path="m855,6686l855,6686m11050,6686l11050,6686e" filled="false" stroked="true" strokeweight=".5pt" strokecolor="#bcbec0">
                  <v:path arrowok="t"/>
                  <v:stroke dashstyle="solid"/>
                </v:shape>
                <v:line style="position:absolute" from="875,7096" to="11040,7096" stroked="true" strokeweight=".5pt" strokecolor="#ffffff">
                  <v:stroke dashstyle="dot"/>
                </v:line>
                <v:shape style="position:absolute;left:0;top:12908;width:10195;height:2" coordorigin="0,12909" coordsize="10195,0" path="m855,7096l855,7096m11050,7096l11050,7096e" filled="false" stroked="true" strokeweight=".5pt" strokecolor="#ffffff">
                  <v:path arrowok="t"/>
                  <v:stroke dashstyle="solid"/>
                </v:shape>
                <v:line style="position:absolute" from="875,7506" to="11040,7506" stroked="true" strokeweight=".5pt" strokecolor="#bcbec0">
                  <v:stroke dashstyle="dot"/>
                </v:line>
                <v:shape style="position:absolute;left:0;top:12908;width:10195;height:2" coordorigin="0,12909" coordsize="10195,0" path="m855,7506l855,7506m11050,7506l11050,7506e" filled="false" stroked="true" strokeweight=".5pt" strokecolor="#bcbec0">
                  <v:path arrowok="t"/>
                  <v:stroke dashstyle="solid"/>
                </v:shape>
                <v:line style="position:absolute" from="875,7916" to="11040,7916" stroked="true" strokeweight=".5pt" strokecolor="#bcbec0">
                  <v:stroke dashstyle="dot"/>
                </v:line>
                <v:shape style="position:absolute;left:0;top:12908;width:10195;height:2" coordorigin="0,12909" coordsize="10195,0" path="m855,7916l855,7916m11050,7916l11050,7916e" filled="false" stroked="true" strokeweight=".5pt" strokecolor="#bcbec0">
                  <v:path arrowok="t"/>
                  <v:stroke dashstyle="solid"/>
                </v:shape>
                <v:line style="position:absolute" from="875,8326" to="11040,8326" stroked="true" strokeweight=".5pt" strokecolor="#bcbec0">
                  <v:stroke dashstyle="dot"/>
                </v:line>
                <v:shape style="position:absolute;left:0;top:12908;width:10195;height:2" coordorigin="0,12909" coordsize="10195,0" path="m855,8326l855,8326m11050,8326l11050,8326e" filled="false" stroked="true" strokeweight=".5pt" strokecolor="#bcbec0">
                  <v:path arrowok="t"/>
                  <v:stroke dashstyle="solid"/>
                </v:shape>
                <v:line style="position:absolute" from="875,8736" to="11040,8736" stroked="true" strokeweight=".5pt" strokecolor="#bcbec0">
                  <v:stroke dashstyle="dot"/>
                </v:line>
                <v:shape style="position:absolute;left:0;top:12908;width:10195;height:2" coordorigin="0,12909" coordsize="10195,0" path="m855,8736l855,8736m11050,8736l11050,8736e" filled="false" stroked="true" strokeweight=".5pt" strokecolor="#bcbec0">
                  <v:path arrowok="t"/>
                  <v:stroke dashstyle="solid"/>
                </v:shape>
                <v:line style="position:absolute" from="875,9146" to="11040,9146" stroked="true" strokeweight=".5pt" strokecolor="#bcbec0">
                  <v:stroke dashstyle="dot"/>
                </v:line>
                <v:shape style="position:absolute;left:0;top:12908;width:10195;height:2" coordorigin="0,12909" coordsize="10195,0" path="m855,9146l855,9146m11050,9146l11050,9146e" filled="false" stroked="true" strokeweight=".5pt" strokecolor="#bcbec0">
                  <v:path arrowok="t"/>
                  <v:stroke dashstyle="solid"/>
                </v:shape>
                <v:line style="position:absolute" from="875,9556" to="11040,9556" stroked="true" strokeweight=".5pt" strokecolor="#bcbec0">
                  <v:stroke dashstyle="dot"/>
                </v:line>
                <v:shape style="position:absolute;left:0;top:12908;width:10195;height:2" coordorigin="0,12909" coordsize="10195,0" path="m855,9556l855,9556m11050,9556l11050,9556e" filled="false" stroked="true" strokeweight=".5pt" strokecolor="#bcbec0">
                  <v:path arrowok="t"/>
                  <v:stroke dashstyle="solid"/>
                </v:shape>
                <v:line style="position:absolute" from="875,9966" to="11040,9966" stroked="true" strokeweight=".5pt" strokecolor="#bcbec0">
                  <v:stroke dashstyle="dot"/>
                </v:line>
                <v:shape style="position:absolute;left:0;top:12908;width:10195;height:2" coordorigin="0,12909" coordsize="10195,0" path="m855,9966l855,9966m11050,9966l11050,9966e" filled="false" stroked="true" strokeweight=".5pt" strokecolor="#bcbec0">
                  <v:path arrowok="t"/>
                  <v:stroke dashstyle="solid"/>
                </v:shape>
                <v:line style="position:absolute" from="875,10376" to="11040,10376" stroked="true" strokeweight=".5pt" strokecolor="#bcbec0">
                  <v:stroke dashstyle="dot"/>
                </v:line>
                <v:shape style="position:absolute;left:0;top:12908;width:10195;height:2" coordorigin="0,12909" coordsize="10195,0" path="m855,10376l855,10376m11050,10376l11050,10376e" filled="false" stroked="true" strokeweight=".5pt" strokecolor="#bcbec0">
                  <v:path arrowok="t"/>
                  <v:stroke dashstyle="solid"/>
                </v:shape>
                <v:line style="position:absolute" from="875,10787" to="11040,10787" stroked="true" strokeweight=".5pt" strokecolor="#ffffff">
                  <v:stroke dashstyle="dot"/>
                </v:line>
                <v:shape style="position:absolute;left:0;top:12908;width:10195;height:2" coordorigin="0,12909" coordsize="10195,0" path="m855,10787l855,10787m11050,10787l11050,10787e" filled="false" stroked="true" strokeweight=".5pt" strokecolor="#ffffff">
                  <v:path arrowok="t"/>
                  <v:stroke dashstyle="solid"/>
                </v:shape>
                <w10:wrap type="none"/>
              </v:group>
            </w:pict>
          </w:r>
          <w:hyperlink w:history="true" w:anchor="_TOC_250007">
            <w:r>
              <w:rPr>
                <w:color w:val="FFFFFF"/>
                <w:spacing w:val="2"/>
              </w:rPr>
              <w:t>Perspectives</w:t>
              <w:tab/>
            </w:r>
            <w:r>
              <w:rPr>
                <w:color w:val="FFFFFF"/>
              </w:rPr>
              <w:t>7</w:t>
            </w:r>
          </w:hyperlink>
        </w:p>
        <w:p>
          <w:pPr>
            <w:pStyle w:val="TOC2"/>
            <w:tabs>
              <w:tab w:pos="10290" w:val="right" w:leader="none"/>
            </w:tabs>
            <w:spacing w:before="192"/>
          </w:pPr>
          <w:hyperlink w:history="true" w:anchor="_TOC_250006">
            <w:r>
              <w:rPr>
                <w:color w:val="BCBEC0"/>
              </w:rPr>
              <w:t>Investor</w:t>
            </w:r>
            <w:r>
              <w:rPr>
                <w:color w:val="BCBEC0"/>
                <w:spacing w:val="-1"/>
              </w:rPr>
              <w:t> </w:t>
            </w:r>
            <w:r>
              <w:rPr>
                <w:color w:val="BCBEC0"/>
              </w:rPr>
              <w:t>roundtable</w:t>
              <w:tab/>
              <w:t>8</w:t>
            </w:r>
          </w:hyperlink>
        </w:p>
        <w:p>
          <w:pPr>
            <w:pStyle w:val="TOC2"/>
            <w:tabs>
              <w:tab w:pos="10290" w:val="right" w:leader="none"/>
            </w:tabs>
          </w:pPr>
          <w:hyperlink w:history="true" w:anchor="_TOC_250005">
            <w:r>
              <w:rPr>
                <w:color w:val="BCBEC0"/>
              </w:rPr>
              <w:t>Equity</w:t>
            </w:r>
            <w:r>
              <w:rPr>
                <w:color w:val="BCBEC0"/>
                <w:spacing w:val="-1"/>
              </w:rPr>
              <w:t> </w:t>
            </w:r>
            <w:r>
              <w:rPr>
                <w:color w:val="BCBEC0"/>
              </w:rPr>
              <w:t>style perspectives</w:t>
              <w:tab/>
            </w:r>
            <w:r>
              <w:rPr>
                <w:color w:val="BCBEC0"/>
                <w:spacing w:val="-5"/>
              </w:rPr>
              <w:t>10</w:t>
            </w:r>
          </w:hyperlink>
        </w:p>
        <w:p>
          <w:pPr>
            <w:pStyle w:val="TOC1"/>
            <w:tabs>
              <w:tab w:pos="10290" w:val="right" w:leader="none"/>
            </w:tabs>
          </w:pPr>
          <w:hyperlink w:history="true" w:anchor="_TOC_250004">
            <w:r>
              <w:rPr>
                <w:color w:val="FFFFFF"/>
              </w:rPr>
              <w:t>Global </w:t>
            </w:r>
            <w:r>
              <w:rPr>
                <w:color w:val="FFFFFF"/>
                <w:spacing w:val="2"/>
              </w:rPr>
              <w:t>equities</w:t>
              <w:tab/>
            </w:r>
            <w:r>
              <w:rPr>
                <w:color w:val="FFFFFF"/>
                <w:spacing w:val="-3"/>
              </w:rPr>
              <w:t>15</w:t>
            </w:r>
          </w:hyperlink>
        </w:p>
        <w:p>
          <w:pPr>
            <w:pStyle w:val="TOC2"/>
            <w:tabs>
              <w:tab w:pos="10290" w:val="right" w:leader="none"/>
            </w:tabs>
            <w:spacing w:before="192"/>
          </w:pPr>
          <w:r>
            <w:rPr>
              <w:color w:val="BCBEC0"/>
              <w:spacing w:val="2"/>
              <w:w w:val="94"/>
            </w:rPr>
            <w:t>D</w:t>
          </w:r>
          <w:r>
            <w:rPr>
              <w:color w:val="BCBEC0"/>
              <w:spacing w:val="-1"/>
              <w:w w:val="93"/>
            </w:rPr>
            <w:t>e</w:t>
          </w:r>
          <w:r>
            <w:rPr>
              <w:color w:val="BCBEC0"/>
              <w:spacing w:val="-1"/>
              <w:w w:val="92"/>
            </w:rPr>
            <w:t>v</w:t>
          </w:r>
          <w:r>
            <w:rPr>
              <w:color w:val="BCBEC0"/>
              <w:spacing w:val="2"/>
              <w:w w:val="93"/>
            </w:rPr>
            <w:t>e</w:t>
          </w:r>
          <w:r>
            <w:rPr>
              <w:color w:val="BCBEC0"/>
              <w:spacing w:val="1"/>
              <w:w w:val="83"/>
            </w:rPr>
            <w:t>l</w:t>
          </w:r>
          <w:r>
            <w:rPr>
              <w:color w:val="BCBEC0"/>
              <w:spacing w:val="1"/>
              <w:w w:val="99"/>
            </w:rPr>
            <w:t>o</w:t>
          </w:r>
          <w:r>
            <w:rPr>
              <w:color w:val="BCBEC0"/>
              <w:spacing w:val="1"/>
              <w:w w:val="103"/>
            </w:rPr>
            <w:t>p</w:t>
          </w:r>
          <w:r>
            <w:rPr>
              <w:color w:val="BCBEC0"/>
              <w:spacing w:val="2"/>
              <w:w w:val="93"/>
            </w:rPr>
            <w:t>e</w:t>
          </w:r>
          <w:r>
            <w:rPr>
              <w:color w:val="BCBEC0"/>
              <w:w w:val="103"/>
            </w:rPr>
            <w:t>d</w:t>
          </w:r>
          <w:r>
            <w:rPr>
              <w:color w:val="BCBEC0"/>
            </w:rPr>
            <w:t> </w:t>
          </w:r>
          <w:r>
            <w:rPr>
              <w:color w:val="BCBEC0"/>
              <w:spacing w:val="1"/>
            </w:rPr>
            <w:t>m</w:t>
          </w:r>
          <w:r>
            <w:rPr>
              <w:color w:val="BCBEC0"/>
              <w:spacing w:val="2"/>
              <w:w w:val="93"/>
            </w:rPr>
            <w:t>a</w:t>
          </w:r>
          <w:r>
            <w:rPr>
              <w:color w:val="BCBEC0"/>
              <w:spacing w:val="2"/>
              <w:w w:val="94"/>
            </w:rPr>
            <w:t>r</w:t>
          </w:r>
          <w:r>
            <w:rPr>
              <w:color w:val="BCBEC0"/>
              <w:spacing w:val="-3"/>
            </w:rPr>
            <w:t>k</w:t>
          </w:r>
          <w:r>
            <w:rPr>
              <w:color w:val="BCBEC0"/>
              <w:w w:val="93"/>
            </w:rPr>
            <w:t>e</w:t>
          </w:r>
          <w:r>
            <w:rPr>
              <w:color w:val="BCBEC0"/>
              <w:spacing w:val="-1"/>
              <w:w w:val="106"/>
            </w:rPr>
            <w:t>t</w:t>
          </w:r>
          <w:r>
            <w:rPr>
              <w:color w:val="BCBEC0"/>
              <w:w w:val="96"/>
            </w:rPr>
            <w:t>s</w:t>
          </w:r>
          <w:r>
            <w:rPr>
              <w:color w:val="BCBEC0"/>
            </w:rPr>
            <w:t> </w:t>
          </w:r>
          <w:r>
            <w:rPr>
              <w:color w:val="BCBEC0"/>
              <w:spacing w:val="1"/>
              <w:w w:val="83"/>
            </w:rPr>
            <w:t>l</w:t>
          </w:r>
          <w:r>
            <w:rPr>
              <w:color w:val="BCBEC0"/>
              <w:spacing w:val="2"/>
              <w:w w:val="93"/>
            </w:rPr>
            <w:t>a</w:t>
          </w:r>
          <w:r>
            <w:rPr>
              <w:color w:val="BCBEC0"/>
              <w:spacing w:val="-1"/>
              <w:w w:val="94"/>
            </w:rPr>
            <w:t>r</w:t>
          </w:r>
          <w:r>
            <w:rPr>
              <w:color w:val="BCBEC0"/>
              <w:spacing w:val="1"/>
              <w:w w:val="99"/>
            </w:rPr>
            <w:t>g</w:t>
          </w:r>
          <w:r>
            <w:rPr>
              <w:color w:val="BCBEC0"/>
              <w:spacing w:val="2"/>
              <w:w w:val="93"/>
            </w:rPr>
            <w:t>e</w:t>
          </w:r>
          <w:r>
            <w:rPr>
              <w:color w:val="BCBEC0"/>
              <w:spacing w:val="2"/>
              <w:w w:val="49"/>
            </w:rPr>
            <w:t>‑</w:t>
          </w:r>
          <w:r>
            <w:rPr>
              <w:color w:val="BCBEC0"/>
              <w:spacing w:val="2"/>
              <w:w w:val="103"/>
            </w:rPr>
            <w:t>c</w:t>
          </w:r>
          <w:r>
            <w:rPr>
              <w:color w:val="BCBEC0"/>
              <w:spacing w:val="2"/>
              <w:w w:val="93"/>
            </w:rPr>
            <w:t>a</w:t>
          </w:r>
          <w:r>
            <w:rPr>
              <w:color w:val="BCBEC0"/>
              <w:spacing w:val="1"/>
              <w:w w:val="103"/>
            </w:rPr>
            <w:t>p</w:t>
          </w:r>
          <w:r>
            <w:rPr>
              <w:color w:val="BCBEC0"/>
              <w:w w:val="96"/>
            </w:rPr>
            <w:t>s</w:t>
          </w:r>
          <w:r>
            <w:rPr>
              <w:color w:val="BCBEC0"/>
              <w:w w:val="100"/>
            </w:rPr>
            <w:t> </w:t>
          </w:r>
          <w:r>
            <w:rPr>
              <w:color w:val="BCBEC0"/>
            </w:rPr>
            <w:tab/>
          </w:r>
          <w:r>
            <w:rPr>
              <w:color w:val="BCBEC0"/>
              <w:spacing w:val="-11"/>
              <w:w w:val="99"/>
            </w:rPr>
            <w:t>1</w:t>
          </w:r>
          <w:r>
            <w:rPr>
              <w:color w:val="BCBEC0"/>
              <w:w w:val="99"/>
            </w:rPr>
            <w:t>6</w:t>
          </w:r>
        </w:p>
        <w:p>
          <w:pPr>
            <w:pStyle w:val="TOC2"/>
            <w:tabs>
              <w:tab w:pos="10290" w:val="right" w:leader="none"/>
            </w:tabs>
          </w:pPr>
          <w:r>
            <w:rPr>
              <w:color w:val="BCBEC0"/>
              <w:spacing w:val="1"/>
              <w:w w:val="94"/>
            </w:rPr>
            <w:t>S</w:t>
          </w:r>
          <w:r>
            <w:rPr>
              <w:color w:val="BCBEC0"/>
              <w:spacing w:val="1"/>
              <w:w w:val="99"/>
            </w:rPr>
            <w:t>m</w:t>
          </w:r>
          <w:r>
            <w:rPr>
              <w:color w:val="BCBEC0"/>
              <w:spacing w:val="2"/>
              <w:w w:val="93"/>
            </w:rPr>
            <w:t>a</w:t>
          </w:r>
          <w:r>
            <w:rPr>
              <w:color w:val="BCBEC0"/>
              <w:spacing w:val="1"/>
              <w:w w:val="83"/>
            </w:rPr>
            <w:t>l</w:t>
          </w:r>
          <w:r>
            <w:rPr>
              <w:color w:val="BCBEC0"/>
              <w:w w:val="83"/>
            </w:rPr>
            <w:t>l</w:t>
          </w:r>
          <w:r>
            <w:rPr>
              <w:color w:val="BCBEC0"/>
              <w:w w:val="49"/>
            </w:rPr>
            <w:t>‑</w:t>
          </w:r>
          <w:r>
            <w:rPr>
              <w:color w:val="BCBEC0"/>
            </w:rPr>
            <w:t> </w:t>
          </w:r>
          <w:r>
            <w:rPr>
              <w:color w:val="BCBEC0"/>
              <w:spacing w:val="2"/>
              <w:w w:val="93"/>
            </w:rPr>
            <w:t>a</w:t>
          </w:r>
          <w:r>
            <w:rPr>
              <w:color w:val="BCBEC0"/>
              <w:spacing w:val="1"/>
              <w:w w:val="96"/>
            </w:rPr>
            <w:t>n</w:t>
          </w:r>
          <w:r>
            <w:rPr>
              <w:color w:val="BCBEC0"/>
              <w:w w:val="103"/>
            </w:rPr>
            <w:t>d</w:t>
          </w:r>
          <w:r>
            <w:rPr>
              <w:color w:val="BCBEC0"/>
            </w:rPr>
            <w:t> </w:t>
          </w:r>
          <w:r>
            <w:rPr>
              <w:color w:val="BCBEC0"/>
              <w:spacing w:val="1"/>
            </w:rPr>
            <w:t>m</w:t>
          </w:r>
          <w:r>
            <w:rPr>
              <w:color w:val="BCBEC0"/>
              <w:spacing w:val="1"/>
              <w:w w:val="83"/>
            </w:rPr>
            <w:t>i</w:t>
          </w:r>
          <w:r>
            <w:rPr>
              <w:color w:val="BCBEC0"/>
              <w:w w:val="103"/>
            </w:rPr>
            <w:t>d</w:t>
          </w:r>
          <w:r>
            <w:rPr>
              <w:color w:val="BCBEC0"/>
              <w:spacing w:val="2"/>
              <w:w w:val="49"/>
            </w:rPr>
            <w:t>‑</w:t>
          </w:r>
          <w:r>
            <w:rPr>
              <w:color w:val="BCBEC0"/>
              <w:spacing w:val="2"/>
              <w:w w:val="103"/>
            </w:rPr>
            <w:t>c</w:t>
          </w:r>
          <w:r>
            <w:rPr>
              <w:color w:val="BCBEC0"/>
              <w:spacing w:val="2"/>
              <w:w w:val="93"/>
            </w:rPr>
            <w:t>a</w:t>
          </w:r>
          <w:r>
            <w:rPr>
              <w:color w:val="BCBEC0"/>
              <w:w w:val="103"/>
            </w:rPr>
            <w:t>p</w:t>
          </w:r>
          <w:r>
            <w:rPr>
              <w:color w:val="BCBEC0"/>
            </w:rPr>
            <w:t> </w:t>
          </w:r>
          <w:r>
            <w:rPr>
              <w:color w:val="BCBEC0"/>
              <w:spacing w:val="1"/>
              <w:w w:val="103"/>
            </w:rPr>
            <w:t>p</w:t>
          </w:r>
          <w:r>
            <w:rPr>
              <w:color w:val="BCBEC0"/>
              <w:spacing w:val="2"/>
              <w:w w:val="93"/>
            </w:rPr>
            <w:t>e</w:t>
          </w:r>
          <w:r>
            <w:rPr>
              <w:color w:val="BCBEC0"/>
              <w:spacing w:val="2"/>
              <w:w w:val="94"/>
            </w:rPr>
            <w:t>r</w:t>
          </w:r>
          <w:r>
            <w:rPr>
              <w:color w:val="BCBEC0"/>
              <w:spacing w:val="1"/>
              <w:w w:val="96"/>
            </w:rPr>
            <w:t>s</w:t>
          </w:r>
          <w:r>
            <w:rPr>
              <w:color w:val="BCBEC0"/>
              <w:spacing w:val="1"/>
              <w:w w:val="103"/>
            </w:rPr>
            <w:t>p</w:t>
          </w:r>
          <w:r>
            <w:rPr>
              <w:color w:val="BCBEC0"/>
              <w:spacing w:val="2"/>
              <w:w w:val="93"/>
            </w:rPr>
            <w:t>e</w:t>
          </w:r>
          <w:r>
            <w:rPr>
              <w:color w:val="BCBEC0"/>
              <w:spacing w:val="1"/>
              <w:w w:val="103"/>
            </w:rPr>
            <w:t>c</w:t>
          </w:r>
          <w:r>
            <w:rPr>
              <w:color w:val="BCBEC0"/>
              <w:spacing w:val="-1"/>
              <w:w w:val="106"/>
            </w:rPr>
            <w:t>t</w:t>
          </w:r>
          <w:r>
            <w:rPr>
              <w:color w:val="BCBEC0"/>
              <w:spacing w:val="2"/>
              <w:w w:val="83"/>
            </w:rPr>
            <w:t>i</w:t>
          </w:r>
          <w:r>
            <w:rPr>
              <w:color w:val="BCBEC0"/>
              <w:spacing w:val="-1"/>
              <w:w w:val="92"/>
            </w:rPr>
            <w:t>v</w:t>
          </w:r>
          <w:r>
            <w:rPr>
              <w:color w:val="BCBEC0"/>
              <w:spacing w:val="2"/>
              <w:w w:val="93"/>
            </w:rPr>
            <w:t>e</w:t>
          </w:r>
          <w:r>
            <w:rPr>
              <w:color w:val="BCBEC0"/>
              <w:w w:val="96"/>
            </w:rPr>
            <w:t>s</w:t>
          </w:r>
          <w:r>
            <w:rPr>
              <w:color w:val="BCBEC0"/>
              <w:w w:val="100"/>
            </w:rPr>
            <w:t> </w:t>
          </w:r>
          <w:r>
            <w:rPr>
              <w:color w:val="BCBEC0"/>
            </w:rPr>
            <w:tab/>
          </w:r>
          <w:r>
            <w:rPr>
              <w:color w:val="BCBEC0"/>
              <w:spacing w:val="-12"/>
              <w:w w:val="99"/>
            </w:rPr>
            <w:t>1</w:t>
          </w:r>
          <w:r>
            <w:rPr>
              <w:color w:val="BCBEC0"/>
              <w:w w:val="99"/>
            </w:rPr>
            <w:t>8</w:t>
          </w:r>
        </w:p>
        <w:p>
          <w:pPr>
            <w:pStyle w:val="TOC2"/>
            <w:tabs>
              <w:tab w:pos="10290" w:val="right" w:leader="none"/>
            </w:tabs>
            <w:spacing w:before="192"/>
          </w:pPr>
          <w:r>
            <w:rPr>
              <w:color w:val="BCBEC0"/>
            </w:rPr>
            <w:t>Asian</w:t>
          </w:r>
          <w:r>
            <w:rPr>
              <w:color w:val="BCBEC0"/>
              <w:spacing w:val="-1"/>
            </w:rPr>
            <w:t> </w:t>
          </w:r>
          <w:r>
            <w:rPr>
              <w:color w:val="BCBEC0"/>
            </w:rPr>
            <w:t>equities</w:t>
            <w:tab/>
          </w:r>
          <w:r>
            <w:rPr>
              <w:color w:val="BCBEC0"/>
              <w:spacing w:val="-4"/>
            </w:rPr>
            <w:t>21</w:t>
          </w:r>
        </w:p>
        <w:p>
          <w:pPr>
            <w:pStyle w:val="TOC2"/>
            <w:tabs>
              <w:tab w:pos="10290" w:val="right" w:leader="none"/>
            </w:tabs>
          </w:pPr>
          <w:hyperlink w:history="true" w:anchor="_TOC_250003">
            <w:r>
              <w:rPr>
                <w:color w:val="BCBEC0"/>
              </w:rPr>
              <w:t>Emerging markets equity</w:t>
            </w:r>
            <w:r>
              <w:rPr>
                <w:color w:val="BCBEC0"/>
                <w:spacing w:val="-3"/>
              </w:rPr>
              <w:t> </w:t>
            </w:r>
            <w:r>
              <w:rPr>
                <w:color w:val="BCBEC0"/>
              </w:rPr>
              <w:t>investor</w:t>
            </w:r>
            <w:r>
              <w:rPr>
                <w:color w:val="BCBEC0"/>
                <w:spacing w:val="-1"/>
              </w:rPr>
              <w:t> </w:t>
            </w:r>
            <w:r>
              <w:rPr>
                <w:color w:val="BCBEC0"/>
              </w:rPr>
              <w:t>roundtable</w:t>
              <w:tab/>
              <w:t>23</w:t>
            </w:r>
          </w:hyperlink>
        </w:p>
        <w:p>
          <w:pPr>
            <w:pStyle w:val="TOC1"/>
            <w:tabs>
              <w:tab w:pos="10290" w:val="right" w:leader="none"/>
            </w:tabs>
          </w:pPr>
          <w:hyperlink w:history="true" w:anchor="_TOC_250002">
            <w:r>
              <w:rPr>
                <w:color w:val="FFFFFF"/>
              </w:rPr>
              <w:t>Global fixed </w:t>
            </w:r>
            <w:r>
              <w:rPr>
                <w:color w:val="FFFFFF"/>
                <w:spacing w:val="2"/>
              </w:rPr>
              <w:t>income</w:t>
              <w:tab/>
            </w:r>
            <w:r>
              <w:rPr>
                <w:color w:val="FFFFFF"/>
              </w:rPr>
              <w:t>27</w:t>
            </w:r>
          </w:hyperlink>
        </w:p>
        <w:p>
          <w:pPr>
            <w:pStyle w:val="TOC2"/>
            <w:tabs>
              <w:tab w:pos="10290" w:val="right" w:leader="none"/>
            </w:tabs>
            <w:spacing w:before="192"/>
          </w:pPr>
          <w:r>
            <w:rPr>
              <w:color w:val="BCBEC0"/>
            </w:rPr>
            <w:t>Global fixed</w:t>
          </w:r>
          <w:r>
            <w:rPr>
              <w:color w:val="BCBEC0"/>
              <w:spacing w:val="-1"/>
            </w:rPr>
            <w:t> </w:t>
          </w:r>
          <w:r>
            <w:rPr>
              <w:color w:val="BCBEC0"/>
            </w:rPr>
            <w:t>income</w:t>
          </w:r>
          <w:r>
            <w:rPr>
              <w:color w:val="BCBEC0"/>
              <w:spacing w:val="-1"/>
            </w:rPr>
            <w:t> </w:t>
          </w:r>
          <w:r>
            <w:rPr>
              <w:color w:val="BCBEC0"/>
            </w:rPr>
            <w:t>perspectives</w:t>
            <w:tab/>
            <w:t>28</w:t>
          </w:r>
        </w:p>
        <w:p>
          <w:pPr>
            <w:pStyle w:val="TOC2"/>
            <w:tabs>
              <w:tab w:pos="10290" w:val="right" w:leader="none"/>
            </w:tabs>
          </w:pPr>
          <w:r>
            <w:rPr>
              <w:color w:val="BCBEC0"/>
            </w:rPr>
            <w:t>Global</w:t>
          </w:r>
          <w:r>
            <w:rPr>
              <w:color w:val="BCBEC0"/>
              <w:spacing w:val="-1"/>
            </w:rPr>
            <w:t> </w:t>
          </w:r>
          <w:r>
            <w:rPr>
              <w:color w:val="BCBEC0"/>
            </w:rPr>
            <w:t>credit views</w:t>
            <w:tab/>
            <w:t>30</w:t>
          </w:r>
        </w:p>
        <w:p>
          <w:pPr>
            <w:pStyle w:val="TOC2"/>
            <w:tabs>
              <w:tab w:pos="10290" w:val="right" w:leader="none"/>
            </w:tabs>
            <w:spacing w:before="192"/>
          </w:pPr>
          <w:r>
            <w:rPr>
              <w:color w:val="BCBEC0"/>
            </w:rPr>
            <w:t>US high</w:t>
          </w:r>
          <w:r>
            <w:rPr>
              <w:color w:val="BCBEC0"/>
              <w:spacing w:val="-1"/>
            </w:rPr>
            <w:t> </w:t>
          </w:r>
          <w:r>
            <w:rPr>
              <w:color w:val="BCBEC0"/>
            </w:rPr>
            <w:t>yield debt</w:t>
            <w:tab/>
          </w:r>
          <w:r>
            <w:rPr>
              <w:color w:val="BCBEC0"/>
              <w:spacing w:val="-4"/>
            </w:rPr>
            <w:t>31</w:t>
          </w:r>
        </w:p>
        <w:p>
          <w:pPr>
            <w:pStyle w:val="TOC2"/>
            <w:tabs>
              <w:tab w:pos="10290" w:val="right" w:leader="none"/>
            </w:tabs>
          </w:pPr>
          <w:r>
            <w:rPr>
              <w:color w:val="BCBEC0"/>
            </w:rPr>
            <w:t>Mortgage</w:t>
          </w:r>
          <w:r>
            <w:rPr>
              <w:color w:val="BCBEC0"/>
              <w:spacing w:val="-1"/>
            </w:rPr>
            <w:t> </w:t>
          </w:r>
          <w:r>
            <w:rPr>
              <w:color w:val="BCBEC0"/>
            </w:rPr>
            <w:t>markets</w:t>
            <w:tab/>
            <w:t>32</w:t>
          </w:r>
        </w:p>
        <w:p>
          <w:pPr>
            <w:pStyle w:val="TOC2"/>
            <w:tabs>
              <w:tab w:pos="10290" w:val="right" w:leader="none"/>
            </w:tabs>
            <w:spacing w:before="192"/>
          </w:pPr>
          <w:r>
            <w:rPr>
              <w:color w:val="BCBEC0"/>
            </w:rPr>
            <w:t>US</w:t>
          </w:r>
          <w:r>
            <w:rPr>
              <w:color w:val="BCBEC0"/>
              <w:spacing w:val="-1"/>
            </w:rPr>
            <w:t> </w:t>
          </w:r>
          <w:r>
            <w:rPr>
              <w:color w:val="BCBEC0"/>
            </w:rPr>
            <w:t>municipal bonds</w:t>
            <w:tab/>
            <w:t>34</w:t>
          </w:r>
        </w:p>
        <w:p>
          <w:pPr>
            <w:pStyle w:val="TOC2"/>
            <w:tabs>
              <w:tab w:pos="10290" w:val="right" w:leader="none"/>
            </w:tabs>
          </w:pPr>
          <w:r>
            <w:rPr>
              <w:color w:val="BCBEC0"/>
            </w:rPr>
            <w:t>Emerging</w:t>
          </w:r>
          <w:r>
            <w:rPr>
              <w:color w:val="BCBEC0"/>
              <w:spacing w:val="-1"/>
            </w:rPr>
            <w:t> </w:t>
          </w:r>
          <w:r>
            <w:rPr>
              <w:color w:val="BCBEC0"/>
            </w:rPr>
            <w:t>markets debt</w:t>
            <w:tab/>
            <w:t>36</w:t>
          </w:r>
        </w:p>
        <w:p>
          <w:pPr>
            <w:pStyle w:val="TOC2"/>
            <w:tabs>
              <w:tab w:pos="10290" w:val="right" w:leader="none"/>
            </w:tabs>
            <w:spacing w:before="192"/>
          </w:pPr>
          <w:r>
            <w:rPr>
              <w:color w:val="BCBEC0"/>
            </w:rPr>
            <w:t>Private</w:t>
          </w:r>
          <w:r>
            <w:rPr>
              <w:color w:val="BCBEC0"/>
              <w:spacing w:val="-1"/>
            </w:rPr>
            <w:t> </w:t>
          </w:r>
          <w:r>
            <w:rPr>
              <w:color w:val="BCBEC0"/>
            </w:rPr>
            <w:t>placement debt</w:t>
            <w:tab/>
          </w:r>
          <w:r>
            <w:rPr>
              <w:color w:val="BCBEC0"/>
              <w:spacing w:val="-3"/>
            </w:rPr>
            <w:t>37</w:t>
          </w:r>
        </w:p>
        <w:p>
          <w:pPr>
            <w:pStyle w:val="TOC1"/>
            <w:tabs>
              <w:tab w:pos="10290" w:val="right" w:leader="none"/>
            </w:tabs>
          </w:pPr>
          <w:hyperlink w:history="true" w:anchor="_TOC_250001">
            <w:r>
              <w:rPr>
                <w:color w:val="FFFFFF"/>
              </w:rPr>
              <w:t>Real </w:t>
            </w:r>
            <w:r>
              <w:rPr>
                <w:color w:val="FFFFFF"/>
                <w:spacing w:val="2"/>
              </w:rPr>
              <w:t>assets</w:t>
            </w:r>
            <w:r>
              <w:rPr>
                <w:color w:val="FFFFFF"/>
              </w:rPr>
              <w:t> and </w:t>
            </w:r>
            <w:r>
              <w:rPr>
                <w:color w:val="FFFFFF"/>
                <w:spacing w:val="2"/>
              </w:rPr>
              <w:t>alternatives</w:t>
              <w:tab/>
              <w:t>39</w:t>
            </w:r>
          </w:hyperlink>
        </w:p>
        <w:p>
          <w:pPr>
            <w:pStyle w:val="TOC2"/>
            <w:tabs>
              <w:tab w:pos="10290" w:val="right" w:leader="none"/>
            </w:tabs>
          </w:pPr>
          <w:r>
            <w:rPr>
              <w:color w:val="BCBEC0"/>
            </w:rPr>
            <w:t>Real</w:t>
          </w:r>
          <w:r>
            <w:rPr>
              <w:color w:val="BCBEC0"/>
              <w:spacing w:val="-1"/>
            </w:rPr>
            <w:t> </w:t>
          </w:r>
          <w:r>
            <w:rPr>
              <w:color w:val="BCBEC0"/>
            </w:rPr>
            <w:t>assets perspectives</w:t>
            <w:tab/>
            <w:t>40</w:t>
          </w:r>
        </w:p>
        <w:p>
          <w:pPr>
            <w:pStyle w:val="TOC2"/>
            <w:tabs>
              <w:tab w:pos="10290" w:val="right" w:leader="none"/>
            </w:tabs>
            <w:spacing w:before="192"/>
          </w:pPr>
          <w:r>
            <w:rPr>
              <w:color w:val="BCBEC0"/>
            </w:rPr>
            <w:t>Inflation</w:t>
          </w:r>
          <w:r>
            <w:rPr>
              <w:color w:val="BCBEC0"/>
              <w:spacing w:val="-1"/>
            </w:rPr>
            <w:t> </w:t>
          </w:r>
          <w:r>
            <w:rPr>
              <w:color w:val="BCBEC0"/>
            </w:rPr>
            <w:t>perspectives</w:t>
            <w:tab/>
            <w:t>40</w:t>
          </w:r>
        </w:p>
        <w:p>
          <w:pPr>
            <w:pStyle w:val="TOC2"/>
            <w:tabs>
              <w:tab w:pos="10290" w:val="right" w:leader="none"/>
            </w:tabs>
          </w:pPr>
          <w:r>
            <w:rPr>
              <w:color w:val="BCBEC0"/>
            </w:rPr>
            <w:t>Global</w:t>
          </w:r>
          <w:r>
            <w:rPr>
              <w:color w:val="BCBEC0"/>
              <w:spacing w:val="-1"/>
            </w:rPr>
            <w:t> </w:t>
          </w:r>
          <w:r>
            <w:rPr>
              <w:color w:val="BCBEC0"/>
            </w:rPr>
            <w:t>listed infrastructure</w:t>
            <w:tab/>
          </w:r>
          <w:r>
            <w:rPr>
              <w:color w:val="BCBEC0"/>
              <w:spacing w:val="-3"/>
            </w:rPr>
            <w:t>42</w:t>
          </w:r>
        </w:p>
        <w:p>
          <w:pPr>
            <w:pStyle w:val="TOC2"/>
            <w:tabs>
              <w:tab w:pos="10290" w:val="right" w:leader="none"/>
            </w:tabs>
            <w:spacing w:before="192"/>
          </w:pPr>
          <w:r>
            <w:rPr>
              <w:color w:val="BCBEC0"/>
            </w:rPr>
            <w:t>Global</w:t>
          </w:r>
          <w:r>
            <w:rPr>
              <w:color w:val="BCBEC0"/>
              <w:spacing w:val="-1"/>
            </w:rPr>
            <w:t> </w:t>
          </w:r>
          <w:r>
            <w:rPr>
              <w:color w:val="BCBEC0"/>
            </w:rPr>
            <w:t>infrastructure debt</w:t>
            <w:tab/>
            <w:t>44</w:t>
          </w:r>
        </w:p>
        <w:p>
          <w:pPr>
            <w:pStyle w:val="TOC2"/>
            <w:tabs>
              <w:tab w:pos="10290" w:val="right" w:leader="none"/>
            </w:tabs>
            <w:spacing w:before="192"/>
          </w:pPr>
          <w:r>
            <w:rPr>
              <w:color w:val="BCBEC0"/>
            </w:rPr>
            <w:t>Energy and</w:t>
          </w:r>
          <w:r>
            <w:rPr>
              <w:color w:val="BCBEC0"/>
              <w:spacing w:val="-2"/>
            </w:rPr>
            <w:t> </w:t>
          </w:r>
          <w:r>
            <w:rPr>
              <w:color w:val="BCBEC0"/>
            </w:rPr>
            <w:t>natural resources</w:t>
            <w:tab/>
            <w:t>44</w:t>
          </w:r>
        </w:p>
        <w:p>
          <w:pPr>
            <w:pStyle w:val="TOC2"/>
            <w:tabs>
              <w:tab w:pos="10290" w:val="right" w:leader="none"/>
            </w:tabs>
          </w:pPr>
          <w:r>
            <w:rPr>
              <w:color w:val="BCBEC0"/>
            </w:rPr>
            <w:t>Global listed</w:t>
          </w:r>
          <w:r>
            <w:rPr>
              <w:color w:val="BCBEC0"/>
              <w:spacing w:val="-1"/>
            </w:rPr>
            <w:t> </w:t>
          </w:r>
          <w:r>
            <w:rPr>
              <w:color w:val="BCBEC0"/>
            </w:rPr>
            <w:t>real</w:t>
          </w:r>
          <w:r>
            <w:rPr>
              <w:color w:val="BCBEC0"/>
              <w:spacing w:val="-1"/>
            </w:rPr>
            <w:t> </w:t>
          </w:r>
          <w:r>
            <w:rPr>
              <w:color w:val="BCBEC0"/>
            </w:rPr>
            <w:t>estate</w:t>
            <w:tab/>
            <w:t>46</w:t>
          </w:r>
        </w:p>
        <w:p>
          <w:pPr>
            <w:pStyle w:val="TOC2"/>
            <w:tabs>
              <w:tab w:pos="10290" w:val="right" w:leader="none"/>
            </w:tabs>
            <w:spacing w:before="192"/>
          </w:pPr>
          <w:r>
            <w:rPr>
              <w:color w:val="BCBEC0"/>
            </w:rPr>
            <w:t>Direct</w:t>
          </w:r>
          <w:r>
            <w:rPr>
              <w:color w:val="BCBEC0"/>
              <w:spacing w:val="-1"/>
            </w:rPr>
            <w:t> </w:t>
          </w:r>
          <w:r>
            <w:rPr>
              <w:color w:val="BCBEC0"/>
            </w:rPr>
            <w:t>real estate</w:t>
            <w:tab/>
            <w:t>48</w:t>
          </w:r>
        </w:p>
        <w:p>
          <w:pPr>
            <w:pStyle w:val="TOC2"/>
            <w:tabs>
              <w:tab w:pos="10290" w:val="right" w:leader="none"/>
            </w:tabs>
          </w:pPr>
          <w:r>
            <w:rPr>
              <w:color w:val="BCBEC0"/>
            </w:rPr>
            <w:t>Direct</w:t>
          </w:r>
          <w:r>
            <w:rPr>
              <w:color w:val="BCBEC0"/>
              <w:spacing w:val="-1"/>
            </w:rPr>
            <w:t> </w:t>
          </w:r>
          <w:r>
            <w:rPr>
              <w:color w:val="BCBEC0"/>
            </w:rPr>
            <w:t>infrastructure</w:t>
            <w:tab/>
          </w:r>
          <w:r>
            <w:rPr>
              <w:color w:val="BCBEC0"/>
              <w:spacing w:val="-7"/>
            </w:rPr>
            <w:t>51</w:t>
          </w:r>
        </w:p>
        <w:p>
          <w:pPr>
            <w:pStyle w:val="TOC1"/>
            <w:tabs>
              <w:tab w:pos="10290" w:val="right" w:leader="none"/>
            </w:tabs>
          </w:pPr>
          <w:hyperlink w:history="true" w:anchor="_TOC_250000">
            <w:r>
              <w:rPr>
                <w:color w:val="FFFFFF"/>
                <w:spacing w:val="2"/>
              </w:rPr>
              <w:t>About</w:t>
            </w:r>
            <w:r>
              <w:rPr>
                <w:color w:val="FFFFFF"/>
              </w:rPr>
              <w:t> </w:t>
            </w:r>
            <w:r>
              <w:rPr>
                <w:color w:val="FFFFFF"/>
                <w:spacing w:val="2"/>
              </w:rPr>
              <w:t>the</w:t>
            </w:r>
            <w:r>
              <w:rPr>
                <w:color w:val="FFFFFF"/>
              </w:rPr>
              <w:t> </w:t>
            </w:r>
            <w:r>
              <w:rPr>
                <w:color w:val="FFFFFF"/>
                <w:spacing w:val="2"/>
              </w:rPr>
              <w:t>contributors</w:t>
              <w:tab/>
            </w:r>
            <w:r>
              <w:rPr>
                <w:color w:val="FFFFFF"/>
              </w:rPr>
              <w:t>52</w:t>
            </w:r>
          </w:hyperlink>
        </w:p>
      </w:sdtContent>
    </w:sdt>
    <w:p>
      <w:pPr>
        <w:spacing w:after="0"/>
        <w:sectPr>
          <w:pgSz w:w="11910" w:h="16840"/>
          <w:pgMar w:top="1580" w:bottom="280" w:left="720" w:right="0"/>
        </w:sectPr>
      </w:pPr>
    </w:p>
    <w:p>
      <w:pPr>
        <w:pStyle w:val="BodyText"/>
        <w:rPr>
          <w:b/>
          <w:sz w:val="18"/>
        </w:rPr>
      </w:pPr>
      <w:r>
        <w:rPr/>
        <w:drawing>
          <wp:anchor distT="0" distB="0" distL="0" distR="0" allowOverlap="1" layoutInCell="1" locked="0" behindDoc="1" simplePos="0" relativeHeight="268269383">
            <wp:simplePos x="0" y="0"/>
            <wp:positionH relativeFrom="page">
              <wp:posOffset>0</wp:posOffset>
            </wp:positionH>
            <wp:positionV relativeFrom="page">
              <wp:posOffset>0</wp:posOffset>
            </wp:positionV>
            <wp:extent cx="7559992" cy="10692003"/>
            <wp:effectExtent l="0" t="0" r="0" b="0"/>
            <wp:wrapNone/>
            <wp:docPr id="3" name="image3.png" descr=""/>
            <wp:cNvGraphicFramePr>
              <a:graphicFrameLocks noChangeAspect="1"/>
            </wp:cNvGraphicFramePr>
            <a:graphic>
              <a:graphicData uri="http://schemas.openxmlformats.org/drawingml/2006/picture">
                <pic:pic>
                  <pic:nvPicPr>
                    <pic:cNvPr id="4" name="image3.png"/>
                    <pic:cNvPicPr/>
                  </pic:nvPicPr>
                  <pic:blipFill>
                    <a:blip r:embed="rId7" cstate="print"/>
                    <a:stretch>
                      <a:fillRect/>
                    </a:stretch>
                  </pic:blipFill>
                  <pic:spPr>
                    <a:xfrm>
                      <a:off x="0" y="0"/>
                      <a:ext cx="7559992" cy="10692003"/>
                    </a:xfrm>
                    <a:prstGeom prst="rect">
                      <a:avLst/>
                    </a:prstGeom>
                  </pic:spPr>
                </pic:pic>
              </a:graphicData>
            </a:graphic>
          </wp:anchor>
        </w:drawing>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8"/>
        <w:rPr>
          <w:b/>
          <w:sz w:val="26"/>
        </w:rPr>
      </w:pPr>
    </w:p>
    <w:p>
      <w:pPr>
        <w:spacing w:before="0"/>
        <w:ind w:left="130" w:right="0" w:firstLine="0"/>
        <w:jc w:val="left"/>
        <w:rPr>
          <w:sz w:val="16"/>
        </w:rPr>
      </w:pPr>
      <w:r>
        <w:rPr>
          <w:color w:val="FFFFFF"/>
          <w:w w:val="99"/>
          <w:sz w:val="16"/>
        </w:rPr>
        <w:t>6</w:t>
      </w:r>
    </w:p>
    <w:p>
      <w:pPr>
        <w:spacing w:after="0"/>
        <w:jc w:val="left"/>
        <w:rPr>
          <w:sz w:val="16"/>
        </w:rPr>
        <w:sectPr>
          <w:pgSz w:w="11910" w:h="16840"/>
          <w:pgMar w:top="1580" w:bottom="0" w:left="720" w:right="0"/>
        </w:sectPr>
      </w:pPr>
    </w:p>
    <w:p>
      <w:pPr>
        <w:pStyle w:val="BodyText"/>
        <w:rPr>
          <w:sz w:val="20"/>
        </w:rPr>
      </w:pPr>
      <w:r>
        <w:rPr/>
        <w:pict>
          <v:line style="position:absolute;mso-position-horizontal-relative:page;mso-position-vertical-relative:page;z-index:1240" from="0pt,.000315pt" to="0pt,841.890315pt" stroked="true" strokeweight="0pt" strokecolor="#dcddde">
            <v:stroke dashstyle="solid"/>
            <w10:wrap type="none"/>
          </v:lin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4"/>
        </w:rPr>
      </w:pPr>
    </w:p>
    <w:p>
      <w:pPr>
        <w:pStyle w:val="Heading1"/>
        <w:ind w:left="1264"/>
      </w:pPr>
      <w:bookmarkStart w:name="_TOC_250007" w:id="1"/>
      <w:bookmarkEnd w:id="1"/>
      <w:r>
        <w:rPr>
          <w:color w:val="00A3E4"/>
        </w:rPr>
        <w:t>Perspectives</w:t>
      </w:r>
    </w:p>
    <w:p>
      <w:pPr>
        <w:pStyle w:val="BodyText"/>
        <w:spacing w:before="10"/>
        <w:rPr>
          <w:sz w:val="67"/>
        </w:rPr>
      </w:pPr>
    </w:p>
    <w:p>
      <w:pPr>
        <w:pStyle w:val="Heading4"/>
        <w:spacing w:line="278" w:lineRule="auto"/>
        <w:ind w:right="2358"/>
      </w:pPr>
      <w:r>
        <w:rPr>
          <w:color w:val="939598"/>
        </w:rPr>
        <w:t>As forces ranging from rising </w:t>
      </w:r>
      <w:r>
        <w:rPr>
          <w:color w:val="939598"/>
          <w:spacing w:val="-3"/>
        </w:rPr>
        <w:t>rates </w:t>
      </w:r>
      <w:r>
        <w:rPr>
          <w:color w:val="939598"/>
          <w:spacing w:val="-5"/>
        </w:rPr>
        <w:t>to </w:t>
      </w:r>
      <w:r>
        <w:rPr>
          <w:color w:val="939598"/>
          <w:spacing w:val="-3"/>
        </w:rPr>
        <w:t>trade </w:t>
      </w:r>
      <w:r>
        <w:rPr>
          <w:color w:val="939598"/>
        </w:rPr>
        <w:t>disputes </w:t>
      </w:r>
      <w:r>
        <w:rPr>
          <w:color w:val="939598"/>
          <w:spacing w:val="-4"/>
        </w:rPr>
        <w:t>have </w:t>
      </w:r>
      <w:r>
        <w:rPr>
          <w:color w:val="939598"/>
        </w:rPr>
        <w:t>raised the stakes for global </w:t>
      </w:r>
      <w:r>
        <w:rPr>
          <w:color w:val="939598"/>
          <w:spacing w:val="-3"/>
        </w:rPr>
        <w:t>markets </w:t>
      </w:r>
      <w:r>
        <w:rPr>
          <w:color w:val="939598"/>
        </w:rPr>
        <w:t>and </w:t>
      </w:r>
      <w:r>
        <w:rPr>
          <w:color w:val="939598"/>
          <w:spacing w:val="-4"/>
        </w:rPr>
        <w:t>investors, </w:t>
      </w:r>
      <w:r>
        <w:rPr>
          <w:color w:val="939598"/>
        </w:rPr>
        <w:t>our </w:t>
      </w:r>
      <w:r>
        <w:rPr>
          <w:color w:val="939598"/>
          <w:spacing w:val="-2"/>
          <w:w w:val="83"/>
        </w:rPr>
        <w:t>i</w:t>
      </w:r>
      <w:r>
        <w:rPr>
          <w:color w:val="939598"/>
          <w:spacing w:val="-6"/>
          <w:w w:val="96"/>
        </w:rPr>
        <w:t>n</w:t>
      </w:r>
      <w:r>
        <w:rPr>
          <w:color w:val="939598"/>
          <w:spacing w:val="-6"/>
          <w:w w:val="92"/>
        </w:rPr>
        <w:t>v</w:t>
      </w:r>
      <w:r>
        <w:rPr>
          <w:color w:val="939598"/>
          <w:spacing w:val="1"/>
          <w:w w:val="93"/>
        </w:rPr>
        <w:t>e</w:t>
      </w:r>
      <w:r>
        <w:rPr>
          <w:color w:val="939598"/>
          <w:spacing w:val="-2"/>
          <w:w w:val="96"/>
        </w:rPr>
        <w:t>s</w:t>
      </w:r>
      <w:r>
        <w:rPr>
          <w:color w:val="939598"/>
          <w:spacing w:val="-5"/>
          <w:w w:val="106"/>
        </w:rPr>
        <w:t>t</w:t>
      </w:r>
      <w:r>
        <w:rPr>
          <w:color w:val="939598"/>
          <w:spacing w:val="-2"/>
          <w:w w:val="83"/>
        </w:rPr>
        <w:t>i</w:t>
      </w:r>
      <w:r>
        <w:rPr>
          <w:color w:val="939598"/>
          <w:spacing w:val="-2"/>
          <w:w w:val="96"/>
        </w:rPr>
        <w:t>n</w:t>
      </w:r>
      <w:r>
        <w:rPr>
          <w:color w:val="939598"/>
          <w:w w:val="99"/>
        </w:rPr>
        <w:t>g</w:t>
      </w:r>
      <w:r>
        <w:rPr>
          <w:color w:val="939598"/>
        </w:rPr>
        <w:t> </w:t>
      </w:r>
      <w:r>
        <w:rPr>
          <w:color w:val="939598"/>
          <w:spacing w:val="-1"/>
          <w:w w:val="83"/>
        </w:rPr>
        <w:t>l</w:t>
      </w:r>
      <w:r>
        <w:rPr>
          <w:color w:val="939598"/>
          <w:spacing w:val="1"/>
          <w:w w:val="93"/>
        </w:rPr>
        <w:t>e</w:t>
      </w:r>
      <w:r>
        <w:rPr>
          <w:color w:val="939598"/>
          <w:spacing w:val="-3"/>
          <w:w w:val="93"/>
        </w:rPr>
        <w:t>a</w:t>
      </w:r>
      <w:r>
        <w:rPr>
          <w:color w:val="939598"/>
          <w:spacing w:val="-1"/>
          <w:w w:val="103"/>
        </w:rPr>
        <w:t>d</w:t>
      </w:r>
      <w:r>
        <w:rPr>
          <w:color w:val="939598"/>
          <w:w w:val="93"/>
        </w:rPr>
        <w:t>e</w:t>
      </w:r>
      <w:r>
        <w:rPr>
          <w:color w:val="939598"/>
          <w:w w:val="94"/>
        </w:rPr>
        <w:t>r</w:t>
      </w:r>
      <w:r>
        <w:rPr>
          <w:color w:val="939598"/>
          <w:w w:val="96"/>
        </w:rPr>
        <w:t>s</w:t>
      </w:r>
      <w:r>
        <w:rPr>
          <w:color w:val="939598"/>
        </w:rPr>
        <w:t> </w:t>
      </w:r>
      <w:r>
        <w:rPr>
          <w:color w:val="939598"/>
          <w:spacing w:val="-2"/>
          <w:w w:val="96"/>
        </w:rPr>
        <w:t>s</w:t>
      </w:r>
      <w:r>
        <w:rPr>
          <w:color w:val="939598"/>
          <w:spacing w:val="-9"/>
          <w:w w:val="106"/>
        </w:rPr>
        <w:t>t</w:t>
      </w:r>
      <w:r>
        <w:rPr>
          <w:color w:val="939598"/>
          <w:w w:val="93"/>
        </w:rPr>
        <w:t>e</w:t>
      </w:r>
      <w:r>
        <w:rPr>
          <w:color w:val="939598"/>
          <w:w w:val="103"/>
        </w:rPr>
        <w:t>p</w:t>
      </w:r>
      <w:r>
        <w:rPr>
          <w:color w:val="939598"/>
        </w:rPr>
        <w:t> </w:t>
      </w:r>
      <w:r>
        <w:rPr>
          <w:color w:val="939598"/>
          <w:spacing w:val="-2"/>
          <w:w w:val="103"/>
        </w:rPr>
        <w:t>b</w:t>
      </w:r>
      <w:r>
        <w:rPr>
          <w:color w:val="939598"/>
          <w:spacing w:val="-2"/>
          <w:w w:val="93"/>
        </w:rPr>
        <w:t>a</w:t>
      </w:r>
      <w:r>
        <w:rPr>
          <w:color w:val="939598"/>
          <w:spacing w:val="-1"/>
          <w:w w:val="103"/>
        </w:rPr>
        <w:t>c</w:t>
      </w:r>
      <w:r>
        <w:rPr>
          <w:color w:val="939598"/>
        </w:rPr>
        <w:t>k </w:t>
      </w:r>
      <w:r>
        <w:rPr>
          <w:color w:val="939598"/>
          <w:spacing w:val="-5"/>
          <w:w w:val="93"/>
        </w:rPr>
        <w:t>f</w:t>
      </w:r>
      <w:r>
        <w:rPr>
          <w:color w:val="939598"/>
          <w:spacing w:val="-1"/>
          <w:w w:val="99"/>
        </w:rPr>
        <w:t>o</w:t>
      </w:r>
      <w:r>
        <w:rPr>
          <w:color w:val="939598"/>
          <w:w w:val="94"/>
        </w:rPr>
        <w:t>r</w:t>
      </w:r>
      <w:r>
        <w:rPr>
          <w:color w:val="939598"/>
        </w:rPr>
        <w:t> </w:t>
      </w:r>
      <w:r>
        <w:rPr>
          <w:color w:val="939598"/>
          <w:spacing w:val="-1"/>
          <w:w w:val="103"/>
        </w:rPr>
        <w:t>b</w:t>
      </w:r>
      <w:r>
        <w:rPr>
          <w:color w:val="939598"/>
          <w:spacing w:val="-2"/>
          <w:w w:val="83"/>
        </w:rPr>
        <w:t>i</w:t>
      </w:r>
      <w:r>
        <w:rPr>
          <w:color w:val="939598"/>
          <w:spacing w:val="-3"/>
          <w:w w:val="99"/>
        </w:rPr>
        <w:t>g</w:t>
      </w:r>
      <w:r>
        <w:rPr>
          <w:color w:val="939598"/>
          <w:spacing w:val="-3"/>
          <w:w w:val="49"/>
        </w:rPr>
        <w:t>‑</w:t>
      </w:r>
      <w:r>
        <w:rPr>
          <w:color w:val="939598"/>
          <w:spacing w:val="-1"/>
          <w:w w:val="103"/>
        </w:rPr>
        <w:t>p</w:t>
      </w:r>
      <w:r>
        <w:rPr>
          <w:color w:val="939598"/>
          <w:spacing w:val="-2"/>
          <w:w w:val="83"/>
        </w:rPr>
        <w:t>i</w:t>
      </w:r>
      <w:r>
        <w:rPr>
          <w:color w:val="939598"/>
          <w:spacing w:val="-1"/>
          <w:w w:val="103"/>
        </w:rPr>
        <w:t>c</w:t>
      </w:r>
      <w:r>
        <w:rPr>
          <w:color w:val="939598"/>
          <w:spacing w:val="-4"/>
          <w:w w:val="106"/>
        </w:rPr>
        <w:t>t</w:t>
      </w:r>
      <w:r>
        <w:rPr>
          <w:color w:val="939598"/>
          <w:spacing w:val="-1"/>
          <w:w w:val="96"/>
        </w:rPr>
        <w:t>u</w:t>
      </w:r>
      <w:r>
        <w:rPr>
          <w:color w:val="939598"/>
          <w:spacing w:val="-4"/>
          <w:w w:val="94"/>
        </w:rPr>
        <w:t>r</w:t>
      </w:r>
      <w:r>
        <w:rPr>
          <w:color w:val="939598"/>
          <w:w w:val="93"/>
        </w:rPr>
        <w:t>e</w:t>
      </w:r>
      <w:r>
        <w:rPr>
          <w:color w:val="939598"/>
        </w:rPr>
        <w:t> </w:t>
      </w:r>
      <w:r>
        <w:rPr>
          <w:color w:val="939598"/>
          <w:w w:val="92"/>
        </w:rPr>
        <w:t>v</w:t>
      </w:r>
      <w:r>
        <w:rPr>
          <w:color w:val="939598"/>
          <w:spacing w:val="-1"/>
          <w:w w:val="83"/>
        </w:rPr>
        <w:t>i</w:t>
      </w:r>
      <w:r>
        <w:rPr>
          <w:color w:val="939598"/>
          <w:spacing w:val="-4"/>
          <w:w w:val="93"/>
        </w:rPr>
        <w:t>e</w:t>
      </w:r>
      <w:r>
        <w:rPr>
          <w:color w:val="939598"/>
          <w:spacing w:val="-3"/>
          <w:w w:val="102"/>
        </w:rPr>
        <w:t>w</w:t>
      </w:r>
      <w:r>
        <w:rPr>
          <w:color w:val="939598"/>
          <w:w w:val="96"/>
        </w:rPr>
        <w:t>s</w:t>
      </w:r>
      <w:r>
        <w:rPr>
          <w:color w:val="939598"/>
        </w:rPr>
        <w:t> </w:t>
      </w:r>
      <w:r>
        <w:rPr>
          <w:color w:val="939598"/>
          <w:spacing w:val="-6"/>
          <w:w w:val="99"/>
        </w:rPr>
        <w:t>o</w:t>
      </w:r>
      <w:r>
        <w:rPr>
          <w:color w:val="939598"/>
          <w:w w:val="93"/>
        </w:rPr>
        <w:t>f</w:t>
      </w:r>
      <w:r>
        <w:rPr>
          <w:color w:val="939598"/>
        </w:rPr>
        <w:t> </w:t>
      </w:r>
      <w:r>
        <w:rPr>
          <w:color w:val="939598"/>
          <w:w w:val="99"/>
        </w:rPr>
        <w:t>w</w:t>
      </w:r>
      <w:r>
        <w:rPr>
          <w:color w:val="939598"/>
          <w:spacing w:val="-1"/>
          <w:w w:val="99"/>
        </w:rPr>
        <w:t>h</w:t>
      </w:r>
      <w:r>
        <w:rPr>
          <w:color w:val="939598"/>
          <w:spacing w:val="-4"/>
          <w:w w:val="93"/>
        </w:rPr>
        <w:t>a</w:t>
      </w:r>
      <w:r>
        <w:rPr>
          <w:color w:val="939598"/>
          <w:w w:val="106"/>
        </w:rPr>
        <w:t>t </w:t>
      </w:r>
      <w:r>
        <w:rPr>
          <w:color w:val="939598"/>
        </w:rPr>
        <w:t>these</w:t>
      </w:r>
      <w:r>
        <w:rPr>
          <w:color w:val="939598"/>
          <w:spacing w:val="-28"/>
        </w:rPr>
        <w:t> </w:t>
      </w:r>
      <w:r>
        <w:rPr>
          <w:color w:val="939598"/>
          <w:spacing w:val="-3"/>
        </w:rPr>
        <w:t>may</w:t>
      </w:r>
      <w:r>
        <w:rPr>
          <w:color w:val="939598"/>
          <w:spacing w:val="-28"/>
        </w:rPr>
        <w:t> </w:t>
      </w:r>
      <w:r>
        <w:rPr>
          <w:color w:val="939598"/>
        </w:rPr>
        <w:t>portend</w:t>
      </w:r>
      <w:r>
        <w:rPr>
          <w:color w:val="939598"/>
          <w:spacing w:val="-27"/>
        </w:rPr>
        <w:t> </w:t>
      </w:r>
      <w:r>
        <w:rPr>
          <w:color w:val="939598"/>
        </w:rPr>
        <w:t>for</w:t>
      </w:r>
      <w:r>
        <w:rPr>
          <w:color w:val="939598"/>
          <w:spacing w:val="-28"/>
        </w:rPr>
        <w:t> </w:t>
      </w:r>
      <w:r>
        <w:rPr>
          <w:color w:val="939598"/>
          <w:spacing w:val="-4"/>
        </w:rPr>
        <w:t>equity,</w:t>
      </w:r>
      <w:r>
        <w:rPr>
          <w:color w:val="939598"/>
          <w:spacing w:val="-28"/>
        </w:rPr>
        <w:t> </w:t>
      </w:r>
      <w:r>
        <w:rPr>
          <w:color w:val="939598"/>
        </w:rPr>
        <w:t>fixed</w:t>
      </w:r>
      <w:r>
        <w:rPr>
          <w:color w:val="939598"/>
          <w:spacing w:val="-27"/>
        </w:rPr>
        <w:t> </w:t>
      </w:r>
      <w:r>
        <w:rPr>
          <w:color w:val="939598"/>
          <w:spacing w:val="-3"/>
        </w:rPr>
        <w:t>income,</w:t>
      </w:r>
      <w:r>
        <w:rPr>
          <w:color w:val="939598"/>
          <w:spacing w:val="-28"/>
        </w:rPr>
        <w:t> </w:t>
      </w:r>
      <w:r>
        <w:rPr>
          <w:color w:val="939598"/>
        </w:rPr>
        <w:t>and</w:t>
      </w:r>
      <w:r>
        <w:rPr>
          <w:color w:val="939598"/>
          <w:spacing w:val="-28"/>
        </w:rPr>
        <w:t> </w:t>
      </w:r>
      <w:r>
        <w:rPr>
          <w:color w:val="939598"/>
        </w:rPr>
        <w:t>real</w:t>
      </w:r>
      <w:r>
        <w:rPr>
          <w:color w:val="939598"/>
          <w:spacing w:val="-27"/>
        </w:rPr>
        <w:t> </w:t>
      </w:r>
      <w:r>
        <w:rPr>
          <w:color w:val="939598"/>
        </w:rPr>
        <w:t>assets and </w:t>
      </w:r>
      <w:r>
        <w:rPr>
          <w:color w:val="939598"/>
          <w:spacing w:val="-3"/>
        </w:rPr>
        <w:t>other alternative</w:t>
      </w:r>
      <w:r>
        <w:rPr>
          <w:color w:val="939598"/>
          <w:spacing w:val="-5"/>
        </w:rPr>
        <w:t> </w:t>
      </w:r>
      <w:r>
        <w:rPr>
          <w:color w:val="939598"/>
          <w:spacing w:val="-3"/>
        </w:rPr>
        <w:t>markets.</w:t>
      </w:r>
    </w:p>
    <w:p>
      <w:pPr>
        <w:pStyle w:val="BodyText"/>
        <w:rPr>
          <w:sz w:val="34"/>
        </w:rPr>
      </w:pPr>
    </w:p>
    <w:p>
      <w:pPr>
        <w:pStyle w:val="Heading5"/>
        <w:spacing w:before="215"/>
      </w:pPr>
      <w:r>
        <w:rPr>
          <w:color w:val="58595B"/>
        </w:rPr>
        <w:t>In this section:</w:t>
      </w:r>
    </w:p>
    <w:p>
      <w:pPr>
        <w:pStyle w:val="BodyText"/>
        <w:spacing w:before="8"/>
        <w:rPr>
          <w:sz w:val="20"/>
        </w:rPr>
      </w:pPr>
    </w:p>
    <w:p>
      <w:pPr>
        <w:pStyle w:val="Heading5"/>
      </w:pPr>
      <w:bookmarkStart w:name="_TOC_250006" w:id="2"/>
      <w:r>
        <w:rPr/>
        <w:drawing>
          <wp:inline distT="0" distB="0" distL="0" distR="0">
            <wp:extent cx="139563" cy="139700"/>
            <wp:effectExtent l="0" t="0" r="0" b="0"/>
            <wp:docPr id="5" name="image4.png" descr=""/>
            <wp:cNvGraphicFramePr>
              <a:graphicFrameLocks noChangeAspect="1"/>
            </wp:cNvGraphicFramePr>
            <a:graphic>
              <a:graphicData uri="http://schemas.openxmlformats.org/drawingml/2006/picture">
                <pic:pic>
                  <pic:nvPicPr>
                    <pic:cNvPr id="6" name="image4.png"/>
                    <pic:cNvPicPr/>
                  </pic:nvPicPr>
                  <pic:blipFill>
                    <a:blip r:embed="rId8" cstate="print"/>
                    <a:stretch>
                      <a:fillRect/>
                    </a:stretch>
                  </pic:blipFill>
                  <pic:spPr>
                    <a:xfrm>
                      <a:off x="0" y="0"/>
                      <a:ext cx="139563" cy="139700"/>
                    </a:xfrm>
                    <a:prstGeom prst="rect">
                      <a:avLst/>
                    </a:prstGeom>
                  </pic:spPr>
                </pic:pic>
              </a:graphicData>
            </a:graphic>
          </wp:inline>
        </w:drawing>
      </w:r>
      <w:r>
        <w:rPr/>
      </w:r>
      <w:r>
        <w:rPr>
          <w:rFonts w:ascii="Times New Roman"/>
          <w:position w:val="1"/>
          <w:sz w:val="20"/>
        </w:rPr>
        <w:t>  </w:t>
      </w:r>
      <w:r>
        <w:rPr>
          <w:rFonts w:ascii="Times New Roman"/>
          <w:spacing w:val="10"/>
          <w:position w:val="1"/>
          <w:sz w:val="20"/>
        </w:rPr>
        <w:t> </w:t>
      </w:r>
      <w:r>
        <w:rPr>
          <w:color w:val="58595B"/>
          <w:position w:val="1"/>
        </w:rPr>
        <w:t>Investor</w:t>
      </w:r>
      <w:r>
        <w:rPr>
          <w:color w:val="58595B"/>
          <w:spacing w:val="-1"/>
          <w:position w:val="1"/>
        </w:rPr>
        <w:t> </w:t>
      </w:r>
      <w:bookmarkEnd w:id="2"/>
      <w:r>
        <w:rPr>
          <w:color w:val="58595B"/>
          <w:position w:val="1"/>
        </w:rPr>
        <w:t>roundtable</w:t>
      </w:r>
    </w:p>
    <w:p>
      <w:pPr>
        <w:pStyle w:val="BodyText"/>
        <w:spacing w:before="4"/>
        <w:rPr>
          <w:sz w:val="20"/>
        </w:rPr>
      </w:pPr>
    </w:p>
    <w:p>
      <w:pPr>
        <w:pStyle w:val="Heading5"/>
        <w:spacing w:before="1"/>
      </w:pPr>
      <w:bookmarkStart w:name="_TOC_250005" w:id="3"/>
      <w:r>
        <w:rPr/>
        <w:drawing>
          <wp:inline distT="0" distB="0" distL="0" distR="0">
            <wp:extent cx="139563" cy="139700"/>
            <wp:effectExtent l="0" t="0" r="0" b="0"/>
            <wp:docPr id="7" name="image5.png" descr=""/>
            <wp:cNvGraphicFramePr>
              <a:graphicFrameLocks noChangeAspect="1"/>
            </wp:cNvGraphicFramePr>
            <a:graphic>
              <a:graphicData uri="http://schemas.openxmlformats.org/drawingml/2006/picture">
                <pic:pic>
                  <pic:nvPicPr>
                    <pic:cNvPr id="8" name="image5.png"/>
                    <pic:cNvPicPr/>
                  </pic:nvPicPr>
                  <pic:blipFill>
                    <a:blip r:embed="rId9" cstate="print"/>
                    <a:stretch>
                      <a:fillRect/>
                    </a:stretch>
                  </pic:blipFill>
                  <pic:spPr>
                    <a:xfrm>
                      <a:off x="0" y="0"/>
                      <a:ext cx="139563" cy="139700"/>
                    </a:xfrm>
                    <a:prstGeom prst="rect">
                      <a:avLst/>
                    </a:prstGeom>
                  </pic:spPr>
                </pic:pic>
              </a:graphicData>
            </a:graphic>
          </wp:inline>
        </w:drawing>
      </w:r>
      <w:r>
        <w:rPr/>
      </w:r>
      <w:r>
        <w:rPr>
          <w:rFonts w:ascii="Times New Roman"/>
          <w:position w:val="1"/>
          <w:sz w:val="20"/>
        </w:rPr>
        <w:t>  </w:t>
      </w:r>
      <w:r>
        <w:rPr>
          <w:rFonts w:ascii="Times New Roman"/>
          <w:spacing w:val="10"/>
          <w:position w:val="1"/>
          <w:sz w:val="20"/>
        </w:rPr>
        <w:t> </w:t>
      </w:r>
      <w:r>
        <w:rPr>
          <w:color w:val="58595B"/>
          <w:position w:val="1"/>
        </w:rPr>
        <w:t>Equity style</w:t>
      </w:r>
      <w:r>
        <w:rPr>
          <w:color w:val="58595B"/>
          <w:spacing w:val="-2"/>
          <w:position w:val="1"/>
        </w:rPr>
        <w:t> </w:t>
      </w:r>
      <w:bookmarkEnd w:id="3"/>
      <w:r>
        <w:rPr>
          <w:color w:val="58595B"/>
          <w:position w:val="1"/>
        </w:rPr>
        <w:t>perspectives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pPr>
    </w:p>
    <w:p>
      <w:pPr>
        <w:spacing w:before="105"/>
        <w:ind w:left="0" w:right="848" w:firstLine="0"/>
        <w:jc w:val="right"/>
        <w:rPr>
          <w:sz w:val="16"/>
        </w:rPr>
      </w:pPr>
      <w:r>
        <w:rPr>
          <w:color w:val="231F20"/>
          <w:w w:val="99"/>
          <w:sz w:val="16"/>
        </w:rPr>
        <w:t>7</w:t>
      </w:r>
    </w:p>
    <w:p>
      <w:pPr>
        <w:spacing w:after="0"/>
        <w:jc w:val="right"/>
        <w:rPr>
          <w:sz w:val="16"/>
        </w:rPr>
        <w:sectPr>
          <w:pgSz w:w="11910" w:h="16840"/>
          <w:pgMar w:top="0" w:bottom="0" w:left="720" w:right="0"/>
        </w:sectPr>
      </w:pPr>
    </w:p>
    <w:p>
      <w:pPr>
        <w:pStyle w:val="BodyText"/>
        <w:spacing w:before="73"/>
        <w:ind w:left="130"/>
      </w:pPr>
      <w:r>
        <w:rPr/>
        <w:pict>
          <v:line style="position:absolute;mso-position-horizontal-relative:page;mso-position-vertical-relative:paragraph;z-index:1264" from="161.574799pt,9.17019pt" to="595.276pt,9.17019pt" stroked="true" strokeweight="1pt" strokecolor="#00a3e4">
            <v:stroke dashstyle="solid"/>
            <w10:wrap type="none"/>
          </v:line>
        </w:pict>
      </w:r>
      <w:r>
        <w:rPr>
          <w:color w:val="00A3E4"/>
        </w:rPr>
        <w:t>INVESTOR ROUNDTABLE</w:t>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5"/>
        <w:rPr>
          <w:sz w:val="30"/>
        </w:rPr>
      </w:pPr>
    </w:p>
    <w:p>
      <w:pPr>
        <w:pStyle w:val="Heading1"/>
        <w:spacing w:before="0"/>
      </w:pPr>
      <w:r>
        <w:rPr>
          <w:color w:val="00A3E4"/>
        </w:rPr>
        <w:t>2019 could be an inflection point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2"/>
        </w:rPr>
      </w:pPr>
    </w:p>
    <w:p>
      <w:pPr>
        <w:spacing w:after="0"/>
        <w:rPr>
          <w:sz w:val="22"/>
        </w:rPr>
        <w:sectPr>
          <w:pgSz w:w="11910" w:h="16840"/>
          <w:pgMar w:top="1000" w:bottom="0" w:left="720" w:right="0"/>
        </w:sectPr>
      </w:pPr>
    </w:p>
    <w:p>
      <w:pPr>
        <w:spacing w:before="111"/>
        <w:ind w:left="130" w:right="0" w:firstLine="0"/>
        <w:jc w:val="left"/>
        <w:rPr>
          <w:sz w:val="17"/>
        </w:rPr>
      </w:pPr>
      <w:r>
        <w:rPr>
          <w:color w:val="231F20"/>
          <w:w w:val="105"/>
          <w:sz w:val="17"/>
        </w:rPr>
        <w:t>Roger Early</w:t>
      </w:r>
    </w:p>
    <w:p>
      <w:pPr>
        <w:spacing w:before="35"/>
        <w:ind w:left="130" w:right="0" w:firstLine="0"/>
        <w:jc w:val="left"/>
        <w:rPr>
          <w:sz w:val="17"/>
        </w:rPr>
      </w:pPr>
      <w:r>
        <w:rPr>
          <w:color w:val="58595B"/>
          <w:spacing w:val="2"/>
          <w:w w:val="95"/>
          <w:sz w:val="17"/>
        </w:rPr>
        <w:t>G</w:t>
      </w:r>
      <w:r>
        <w:rPr>
          <w:color w:val="58595B"/>
          <w:spacing w:val="2"/>
          <w:w w:val="83"/>
          <w:sz w:val="17"/>
        </w:rPr>
        <w:t>l</w:t>
      </w:r>
      <w:r>
        <w:rPr>
          <w:color w:val="58595B"/>
          <w:spacing w:val="2"/>
          <w:w w:val="99"/>
          <w:sz w:val="17"/>
        </w:rPr>
        <w:t>o</w:t>
      </w:r>
      <w:r>
        <w:rPr>
          <w:color w:val="58595B"/>
          <w:spacing w:val="1"/>
          <w:w w:val="103"/>
          <w:sz w:val="17"/>
        </w:rPr>
        <w:t>b</w:t>
      </w:r>
      <w:r>
        <w:rPr>
          <w:color w:val="58595B"/>
          <w:spacing w:val="2"/>
          <w:w w:val="93"/>
          <w:sz w:val="17"/>
        </w:rPr>
        <w:t>a</w:t>
      </w:r>
      <w:r>
        <w:rPr>
          <w:color w:val="58595B"/>
          <w:w w:val="83"/>
          <w:sz w:val="17"/>
        </w:rPr>
        <w:t>l</w:t>
      </w:r>
      <w:r>
        <w:rPr>
          <w:color w:val="58595B"/>
          <w:sz w:val="17"/>
        </w:rPr>
        <w:t> </w:t>
      </w:r>
      <w:r>
        <w:rPr>
          <w:color w:val="58595B"/>
          <w:spacing w:val="2"/>
          <w:w w:val="97"/>
          <w:sz w:val="17"/>
        </w:rPr>
        <w:t>C</w:t>
      </w:r>
      <w:r>
        <w:rPr>
          <w:color w:val="58595B"/>
          <w:spacing w:val="2"/>
          <w:w w:val="99"/>
          <w:sz w:val="17"/>
        </w:rPr>
        <w:t>o</w:t>
      </w:r>
      <w:r>
        <w:rPr>
          <w:color w:val="58595B"/>
          <w:spacing w:val="2"/>
          <w:w w:val="49"/>
          <w:sz w:val="17"/>
        </w:rPr>
        <w:t>‑</w:t>
      </w:r>
      <w:r>
        <w:rPr>
          <w:color w:val="58595B"/>
          <w:spacing w:val="2"/>
          <w:w w:val="97"/>
          <w:sz w:val="17"/>
        </w:rPr>
        <w:t>H</w:t>
      </w:r>
      <w:r>
        <w:rPr>
          <w:color w:val="58595B"/>
          <w:spacing w:val="3"/>
          <w:w w:val="93"/>
          <w:sz w:val="17"/>
        </w:rPr>
        <w:t>e</w:t>
      </w:r>
      <w:r>
        <w:rPr>
          <w:color w:val="58595B"/>
          <w:spacing w:val="1"/>
          <w:w w:val="93"/>
          <w:sz w:val="17"/>
        </w:rPr>
        <w:t>a</w:t>
      </w:r>
      <w:r>
        <w:rPr>
          <w:color w:val="58595B"/>
          <w:w w:val="103"/>
          <w:sz w:val="17"/>
        </w:rPr>
        <w:t>d</w:t>
      </w:r>
      <w:r>
        <w:rPr>
          <w:color w:val="58595B"/>
          <w:sz w:val="17"/>
        </w:rPr>
        <w:t> </w:t>
      </w:r>
      <w:r>
        <w:rPr>
          <w:color w:val="58595B"/>
          <w:spacing w:val="-1"/>
          <w:w w:val="99"/>
          <w:sz w:val="17"/>
        </w:rPr>
        <w:t>o</w:t>
      </w:r>
      <w:r>
        <w:rPr>
          <w:color w:val="58595B"/>
          <w:w w:val="93"/>
          <w:sz w:val="17"/>
        </w:rPr>
        <w:t>f</w:t>
      </w:r>
      <w:r>
        <w:rPr>
          <w:color w:val="58595B"/>
          <w:sz w:val="17"/>
        </w:rPr>
        <w:t> </w:t>
      </w:r>
      <w:r>
        <w:rPr>
          <w:color w:val="58595B"/>
          <w:spacing w:val="1"/>
          <w:w w:val="87"/>
          <w:sz w:val="17"/>
        </w:rPr>
        <w:t>F</w:t>
      </w:r>
      <w:r>
        <w:rPr>
          <w:color w:val="58595B"/>
          <w:spacing w:val="2"/>
          <w:w w:val="83"/>
          <w:sz w:val="17"/>
        </w:rPr>
        <w:t>i</w:t>
      </w:r>
      <w:r>
        <w:rPr>
          <w:color w:val="58595B"/>
          <w:spacing w:val="-2"/>
          <w:w w:val="96"/>
          <w:sz w:val="17"/>
        </w:rPr>
        <w:t>x</w:t>
      </w:r>
      <w:r>
        <w:rPr>
          <w:color w:val="58595B"/>
          <w:spacing w:val="2"/>
          <w:w w:val="93"/>
          <w:sz w:val="17"/>
        </w:rPr>
        <w:t>e</w:t>
      </w:r>
      <w:r>
        <w:rPr>
          <w:color w:val="58595B"/>
          <w:w w:val="103"/>
          <w:sz w:val="17"/>
        </w:rPr>
        <w:t>d</w:t>
      </w:r>
      <w:r>
        <w:rPr>
          <w:color w:val="58595B"/>
          <w:sz w:val="17"/>
        </w:rPr>
        <w:t> </w:t>
      </w:r>
      <w:r>
        <w:rPr>
          <w:color w:val="58595B"/>
          <w:spacing w:val="1"/>
          <w:w w:val="79"/>
          <w:sz w:val="17"/>
        </w:rPr>
        <w:t>I</w:t>
      </w:r>
      <w:r>
        <w:rPr>
          <w:color w:val="58595B"/>
          <w:spacing w:val="1"/>
          <w:w w:val="96"/>
          <w:sz w:val="17"/>
        </w:rPr>
        <w:t>n</w:t>
      </w:r>
      <w:r>
        <w:rPr>
          <w:color w:val="58595B"/>
          <w:spacing w:val="2"/>
          <w:w w:val="103"/>
          <w:sz w:val="17"/>
        </w:rPr>
        <w:t>c</w:t>
      </w:r>
      <w:r>
        <w:rPr>
          <w:color w:val="58595B"/>
          <w:spacing w:val="2"/>
          <w:w w:val="99"/>
          <w:sz w:val="17"/>
        </w:rPr>
        <w:t>o</w:t>
      </w:r>
      <w:r>
        <w:rPr>
          <w:color w:val="58595B"/>
          <w:spacing w:val="2"/>
          <w:w w:val="99"/>
          <w:sz w:val="17"/>
        </w:rPr>
        <w:t>m</w:t>
      </w:r>
      <w:r>
        <w:rPr>
          <w:color w:val="58595B"/>
          <w:w w:val="93"/>
          <w:sz w:val="17"/>
        </w:rPr>
        <w:t>e</w:t>
      </w:r>
      <w:r>
        <w:rPr>
          <w:color w:val="58595B"/>
          <w:sz w:val="17"/>
        </w:rPr>
        <w:t> </w:t>
      </w:r>
      <w:r>
        <w:rPr>
          <w:color w:val="58595B"/>
          <w:w w:val="85"/>
          <w:sz w:val="17"/>
        </w:rPr>
        <w:t>|</w:t>
      </w:r>
      <w:r>
        <w:rPr>
          <w:color w:val="58595B"/>
          <w:sz w:val="17"/>
        </w:rPr>
        <w:t> </w:t>
      </w:r>
      <w:r>
        <w:rPr>
          <w:color w:val="58595B"/>
          <w:w w:val="94"/>
          <w:sz w:val="17"/>
        </w:rPr>
        <w:t>P</w:t>
      </w:r>
      <w:r>
        <w:rPr>
          <w:color w:val="58595B"/>
          <w:spacing w:val="2"/>
          <w:w w:val="96"/>
          <w:sz w:val="17"/>
        </w:rPr>
        <w:t>h</w:t>
      </w:r>
      <w:r>
        <w:rPr>
          <w:color w:val="58595B"/>
          <w:spacing w:val="1"/>
          <w:w w:val="83"/>
          <w:sz w:val="17"/>
        </w:rPr>
        <w:t>i</w:t>
      </w:r>
      <w:r>
        <w:rPr>
          <w:color w:val="58595B"/>
          <w:spacing w:val="2"/>
          <w:w w:val="83"/>
          <w:sz w:val="17"/>
        </w:rPr>
        <w:t>l</w:t>
      </w:r>
      <w:r>
        <w:rPr>
          <w:color w:val="58595B"/>
          <w:spacing w:val="1"/>
          <w:w w:val="93"/>
          <w:sz w:val="17"/>
        </w:rPr>
        <w:t>a</w:t>
      </w:r>
      <w:r>
        <w:rPr>
          <w:color w:val="58595B"/>
          <w:spacing w:val="2"/>
          <w:w w:val="103"/>
          <w:sz w:val="17"/>
        </w:rPr>
        <w:t>d</w:t>
      </w:r>
      <w:r>
        <w:rPr>
          <w:color w:val="58595B"/>
          <w:spacing w:val="2"/>
          <w:w w:val="93"/>
          <w:sz w:val="17"/>
        </w:rPr>
        <w:t>e</w:t>
      </w:r>
      <w:r>
        <w:rPr>
          <w:color w:val="58595B"/>
          <w:spacing w:val="1"/>
          <w:w w:val="83"/>
          <w:sz w:val="17"/>
        </w:rPr>
        <w:t>l</w:t>
      </w:r>
      <w:r>
        <w:rPr>
          <w:color w:val="58595B"/>
          <w:spacing w:val="2"/>
          <w:w w:val="103"/>
          <w:sz w:val="17"/>
        </w:rPr>
        <w:t>p</w:t>
      </w:r>
      <w:r>
        <w:rPr>
          <w:color w:val="58595B"/>
          <w:spacing w:val="2"/>
          <w:w w:val="96"/>
          <w:sz w:val="17"/>
        </w:rPr>
        <w:t>h</w:t>
      </w:r>
      <w:r>
        <w:rPr>
          <w:color w:val="58595B"/>
          <w:spacing w:val="2"/>
          <w:w w:val="83"/>
          <w:sz w:val="17"/>
        </w:rPr>
        <w:t>i</w:t>
      </w:r>
      <w:r>
        <w:rPr>
          <w:color w:val="58595B"/>
          <w:w w:val="93"/>
          <w:sz w:val="17"/>
        </w:rPr>
        <w:t>a</w:t>
      </w:r>
    </w:p>
    <w:p>
      <w:pPr>
        <w:spacing w:before="119"/>
        <w:ind w:left="130" w:right="0" w:firstLine="0"/>
        <w:jc w:val="left"/>
        <w:rPr>
          <w:sz w:val="17"/>
        </w:rPr>
      </w:pPr>
      <w:r>
        <w:rPr>
          <w:color w:val="231F20"/>
          <w:w w:val="110"/>
          <w:sz w:val="17"/>
        </w:rPr>
        <w:t>Brett Lewthwaite</w:t>
      </w:r>
    </w:p>
    <w:p>
      <w:pPr>
        <w:spacing w:before="35"/>
        <w:ind w:left="130" w:right="0" w:firstLine="0"/>
        <w:jc w:val="left"/>
        <w:rPr>
          <w:sz w:val="17"/>
        </w:rPr>
      </w:pPr>
      <w:r>
        <w:rPr>
          <w:color w:val="58595B"/>
          <w:spacing w:val="2"/>
          <w:w w:val="95"/>
          <w:sz w:val="17"/>
        </w:rPr>
        <w:t>G</w:t>
      </w:r>
      <w:r>
        <w:rPr>
          <w:color w:val="58595B"/>
          <w:spacing w:val="2"/>
          <w:w w:val="83"/>
          <w:sz w:val="17"/>
        </w:rPr>
        <w:t>l</w:t>
      </w:r>
      <w:r>
        <w:rPr>
          <w:color w:val="58595B"/>
          <w:spacing w:val="2"/>
          <w:w w:val="99"/>
          <w:sz w:val="17"/>
        </w:rPr>
        <w:t>o</w:t>
      </w:r>
      <w:r>
        <w:rPr>
          <w:color w:val="58595B"/>
          <w:spacing w:val="1"/>
          <w:w w:val="103"/>
          <w:sz w:val="17"/>
        </w:rPr>
        <w:t>b</w:t>
      </w:r>
      <w:r>
        <w:rPr>
          <w:color w:val="58595B"/>
          <w:spacing w:val="2"/>
          <w:w w:val="93"/>
          <w:sz w:val="17"/>
        </w:rPr>
        <w:t>a</w:t>
      </w:r>
      <w:r>
        <w:rPr>
          <w:color w:val="58595B"/>
          <w:w w:val="83"/>
          <w:sz w:val="17"/>
        </w:rPr>
        <w:t>l</w:t>
      </w:r>
      <w:r>
        <w:rPr>
          <w:color w:val="58595B"/>
          <w:sz w:val="17"/>
        </w:rPr>
        <w:t> </w:t>
      </w:r>
      <w:r>
        <w:rPr>
          <w:color w:val="58595B"/>
          <w:spacing w:val="2"/>
          <w:w w:val="97"/>
          <w:sz w:val="17"/>
        </w:rPr>
        <w:t>C</w:t>
      </w:r>
      <w:r>
        <w:rPr>
          <w:color w:val="58595B"/>
          <w:spacing w:val="2"/>
          <w:w w:val="99"/>
          <w:sz w:val="17"/>
        </w:rPr>
        <w:t>o</w:t>
      </w:r>
      <w:r>
        <w:rPr>
          <w:color w:val="58595B"/>
          <w:spacing w:val="2"/>
          <w:w w:val="49"/>
          <w:sz w:val="17"/>
        </w:rPr>
        <w:t>‑</w:t>
      </w:r>
      <w:r>
        <w:rPr>
          <w:color w:val="58595B"/>
          <w:spacing w:val="2"/>
          <w:w w:val="97"/>
          <w:sz w:val="17"/>
        </w:rPr>
        <w:t>H</w:t>
      </w:r>
      <w:r>
        <w:rPr>
          <w:color w:val="58595B"/>
          <w:spacing w:val="3"/>
          <w:w w:val="93"/>
          <w:sz w:val="17"/>
        </w:rPr>
        <w:t>e</w:t>
      </w:r>
      <w:r>
        <w:rPr>
          <w:color w:val="58595B"/>
          <w:spacing w:val="1"/>
          <w:w w:val="93"/>
          <w:sz w:val="17"/>
        </w:rPr>
        <w:t>a</w:t>
      </w:r>
      <w:r>
        <w:rPr>
          <w:color w:val="58595B"/>
          <w:w w:val="103"/>
          <w:sz w:val="17"/>
        </w:rPr>
        <w:t>d</w:t>
      </w:r>
      <w:r>
        <w:rPr>
          <w:color w:val="58595B"/>
          <w:sz w:val="17"/>
        </w:rPr>
        <w:t> </w:t>
      </w:r>
      <w:r>
        <w:rPr>
          <w:color w:val="58595B"/>
          <w:spacing w:val="-1"/>
          <w:w w:val="99"/>
          <w:sz w:val="17"/>
        </w:rPr>
        <w:t>o</w:t>
      </w:r>
      <w:r>
        <w:rPr>
          <w:color w:val="58595B"/>
          <w:w w:val="93"/>
          <w:sz w:val="17"/>
        </w:rPr>
        <w:t>f</w:t>
      </w:r>
      <w:r>
        <w:rPr>
          <w:color w:val="58595B"/>
          <w:sz w:val="17"/>
        </w:rPr>
        <w:t> </w:t>
      </w:r>
      <w:r>
        <w:rPr>
          <w:color w:val="58595B"/>
          <w:spacing w:val="1"/>
          <w:w w:val="87"/>
          <w:sz w:val="17"/>
        </w:rPr>
        <w:t>F</w:t>
      </w:r>
      <w:r>
        <w:rPr>
          <w:color w:val="58595B"/>
          <w:spacing w:val="2"/>
          <w:w w:val="83"/>
          <w:sz w:val="17"/>
        </w:rPr>
        <w:t>i</w:t>
      </w:r>
      <w:r>
        <w:rPr>
          <w:color w:val="58595B"/>
          <w:spacing w:val="-2"/>
          <w:w w:val="96"/>
          <w:sz w:val="17"/>
        </w:rPr>
        <w:t>x</w:t>
      </w:r>
      <w:r>
        <w:rPr>
          <w:color w:val="58595B"/>
          <w:spacing w:val="2"/>
          <w:w w:val="93"/>
          <w:sz w:val="17"/>
        </w:rPr>
        <w:t>e</w:t>
      </w:r>
      <w:r>
        <w:rPr>
          <w:color w:val="58595B"/>
          <w:w w:val="103"/>
          <w:sz w:val="17"/>
        </w:rPr>
        <w:t>d</w:t>
      </w:r>
      <w:r>
        <w:rPr>
          <w:color w:val="58595B"/>
          <w:sz w:val="17"/>
        </w:rPr>
        <w:t> </w:t>
      </w:r>
      <w:r>
        <w:rPr>
          <w:color w:val="58595B"/>
          <w:spacing w:val="1"/>
          <w:w w:val="79"/>
          <w:sz w:val="17"/>
        </w:rPr>
        <w:t>I</w:t>
      </w:r>
      <w:r>
        <w:rPr>
          <w:color w:val="58595B"/>
          <w:spacing w:val="1"/>
          <w:w w:val="96"/>
          <w:sz w:val="17"/>
        </w:rPr>
        <w:t>n</w:t>
      </w:r>
      <w:r>
        <w:rPr>
          <w:color w:val="58595B"/>
          <w:spacing w:val="2"/>
          <w:w w:val="103"/>
          <w:sz w:val="17"/>
        </w:rPr>
        <w:t>c</w:t>
      </w:r>
      <w:r>
        <w:rPr>
          <w:color w:val="58595B"/>
          <w:spacing w:val="2"/>
          <w:w w:val="99"/>
          <w:sz w:val="17"/>
        </w:rPr>
        <w:t>o</w:t>
      </w:r>
      <w:r>
        <w:rPr>
          <w:color w:val="58595B"/>
          <w:spacing w:val="2"/>
          <w:w w:val="99"/>
          <w:sz w:val="17"/>
        </w:rPr>
        <w:t>m</w:t>
      </w:r>
      <w:r>
        <w:rPr>
          <w:color w:val="58595B"/>
          <w:w w:val="93"/>
          <w:sz w:val="17"/>
        </w:rPr>
        <w:t>e</w:t>
      </w:r>
      <w:r>
        <w:rPr>
          <w:color w:val="58595B"/>
          <w:sz w:val="17"/>
        </w:rPr>
        <w:t> </w:t>
      </w:r>
      <w:r>
        <w:rPr>
          <w:color w:val="58595B"/>
          <w:w w:val="85"/>
          <w:sz w:val="17"/>
        </w:rPr>
        <w:t>|</w:t>
      </w:r>
      <w:r>
        <w:rPr>
          <w:color w:val="58595B"/>
          <w:sz w:val="17"/>
        </w:rPr>
        <w:t> </w:t>
      </w:r>
      <w:r>
        <w:rPr>
          <w:color w:val="58595B"/>
          <w:spacing w:val="2"/>
          <w:w w:val="94"/>
          <w:sz w:val="17"/>
        </w:rPr>
        <w:t>S</w:t>
      </w:r>
      <w:r>
        <w:rPr>
          <w:color w:val="58595B"/>
          <w:spacing w:val="-1"/>
          <w:w w:val="92"/>
          <w:sz w:val="17"/>
        </w:rPr>
        <w:t>y</w:t>
      </w:r>
      <w:r>
        <w:rPr>
          <w:color w:val="58595B"/>
          <w:spacing w:val="2"/>
          <w:w w:val="103"/>
          <w:sz w:val="17"/>
        </w:rPr>
        <w:t>d</w:t>
      </w:r>
      <w:r>
        <w:rPr>
          <w:color w:val="58595B"/>
          <w:spacing w:val="2"/>
          <w:w w:val="96"/>
          <w:sz w:val="17"/>
        </w:rPr>
        <w:t>n</w:t>
      </w:r>
      <w:r>
        <w:rPr>
          <w:color w:val="58595B"/>
          <w:w w:val="93"/>
          <w:sz w:val="17"/>
        </w:rPr>
        <w:t>e</w:t>
      </w:r>
      <w:r>
        <w:rPr>
          <w:color w:val="58595B"/>
          <w:w w:val="92"/>
          <w:sz w:val="17"/>
        </w:rPr>
        <w:t>y</w:t>
      </w:r>
    </w:p>
    <w:p>
      <w:pPr>
        <w:spacing w:before="119"/>
        <w:ind w:left="130" w:right="0" w:firstLine="0"/>
        <w:jc w:val="left"/>
        <w:rPr>
          <w:sz w:val="17"/>
        </w:rPr>
      </w:pPr>
      <w:r>
        <w:rPr>
          <w:color w:val="231F20"/>
          <w:w w:val="105"/>
          <w:sz w:val="17"/>
        </w:rPr>
        <w:t>John Leonard</w:t>
      </w:r>
    </w:p>
    <w:p>
      <w:pPr>
        <w:spacing w:before="35"/>
        <w:ind w:left="130" w:right="0" w:firstLine="0"/>
        <w:jc w:val="left"/>
        <w:rPr>
          <w:sz w:val="17"/>
        </w:rPr>
      </w:pPr>
      <w:r>
        <w:rPr>
          <w:color w:val="58595B"/>
          <w:sz w:val="17"/>
        </w:rPr>
        <w:t>Global Head of Equities | Philadelphia</w:t>
      </w:r>
    </w:p>
    <w:p>
      <w:pPr>
        <w:spacing w:before="119"/>
        <w:ind w:left="130" w:right="0" w:firstLine="0"/>
        <w:jc w:val="left"/>
        <w:rPr>
          <w:sz w:val="17"/>
        </w:rPr>
      </w:pPr>
      <w:r>
        <w:rPr>
          <w:color w:val="231F20"/>
          <w:w w:val="105"/>
          <w:sz w:val="17"/>
        </w:rPr>
        <w:t>Stefan Löwenthal</w:t>
      </w:r>
    </w:p>
    <w:p>
      <w:pPr>
        <w:spacing w:before="35"/>
        <w:ind w:left="130" w:right="0" w:firstLine="0"/>
        <w:jc w:val="left"/>
        <w:rPr>
          <w:sz w:val="17"/>
        </w:rPr>
      </w:pPr>
      <w:r>
        <w:rPr>
          <w:color w:val="58595B"/>
          <w:spacing w:val="1"/>
          <w:w w:val="97"/>
          <w:sz w:val="17"/>
        </w:rPr>
        <w:t>C</w:t>
      </w:r>
      <w:r>
        <w:rPr>
          <w:color w:val="58595B"/>
          <w:spacing w:val="1"/>
          <w:w w:val="79"/>
          <w:sz w:val="17"/>
        </w:rPr>
        <w:t>I</w:t>
      </w:r>
      <w:r>
        <w:rPr>
          <w:color w:val="58595B"/>
          <w:spacing w:val="-5"/>
          <w:w w:val="95"/>
          <w:sz w:val="17"/>
        </w:rPr>
        <w:t>O</w:t>
      </w:r>
      <w:r>
        <w:rPr>
          <w:color w:val="58595B"/>
          <w:w w:val="100"/>
          <w:sz w:val="17"/>
        </w:rPr>
        <w:t>,</w:t>
      </w:r>
      <w:r>
        <w:rPr>
          <w:color w:val="58595B"/>
          <w:sz w:val="17"/>
        </w:rPr>
        <w:t> </w:t>
      </w:r>
      <w:r>
        <w:rPr>
          <w:color w:val="58595B"/>
          <w:spacing w:val="2"/>
          <w:w w:val="95"/>
          <w:sz w:val="17"/>
        </w:rPr>
        <w:t>G</w:t>
      </w:r>
      <w:r>
        <w:rPr>
          <w:color w:val="58595B"/>
          <w:spacing w:val="2"/>
          <w:w w:val="83"/>
          <w:sz w:val="17"/>
        </w:rPr>
        <w:t>l</w:t>
      </w:r>
      <w:r>
        <w:rPr>
          <w:color w:val="58595B"/>
          <w:spacing w:val="2"/>
          <w:w w:val="101"/>
          <w:sz w:val="17"/>
        </w:rPr>
        <w:t>o</w:t>
      </w:r>
      <w:r>
        <w:rPr>
          <w:color w:val="58595B"/>
          <w:spacing w:val="1"/>
          <w:w w:val="101"/>
          <w:sz w:val="17"/>
        </w:rPr>
        <w:t>b</w:t>
      </w:r>
      <w:r>
        <w:rPr>
          <w:color w:val="58595B"/>
          <w:spacing w:val="2"/>
          <w:w w:val="93"/>
          <w:sz w:val="17"/>
        </w:rPr>
        <w:t>a</w:t>
      </w:r>
      <w:r>
        <w:rPr>
          <w:color w:val="58595B"/>
          <w:w w:val="83"/>
          <w:sz w:val="17"/>
        </w:rPr>
        <w:t>l</w:t>
      </w:r>
      <w:r>
        <w:rPr>
          <w:color w:val="58595B"/>
          <w:sz w:val="17"/>
        </w:rPr>
        <w:t> </w:t>
      </w:r>
      <w:r>
        <w:rPr>
          <w:color w:val="58595B"/>
          <w:spacing w:val="2"/>
          <w:sz w:val="17"/>
        </w:rPr>
        <w:t>M</w:t>
      </w:r>
      <w:r>
        <w:rPr>
          <w:color w:val="58595B"/>
          <w:spacing w:val="2"/>
          <w:w w:val="96"/>
          <w:sz w:val="17"/>
        </w:rPr>
        <w:t>u</w:t>
      </w:r>
      <w:r>
        <w:rPr>
          <w:color w:val="58595B"/>
          <w:spacing w:val="2"/>
          <w:w w:val="96"/>
          <w:sz w:val="17"/>
        </w:rPr>
        <w:t>l</w:t>
      </w:r>
      <w:r>
        <w:rPr>
          <w:color w:val="58595B"/>
          <w:w w:val="96"/>
          <w:sz w:val="17"/>
        </w:rPr>
        <w:t>t</w:t>
      </w:r>
      <w:r>
        <w:rPr>
          <w:color w:val="58595B"/>
          <w:w w:val="83"/>
          <w:sz w:val="17"/>
        </w:rPr>
        <w:t>i</w:t>
      </w:r>
      <w:r>
        <w:rPr>
          <w:color w:val="58595B"/>
          <w:spacing w:val="-1"/>
          <w:w w:val="49"/>
          <w:sz w:val="17"/>
        </w:rPr>
        <w:t>‑</w:t>
      </w:r>
      <w:r>
        <w:rPr>
          <w:color w:val="58595B"/>
          <w:spacing w:val="2"/>
          <w:w w:val="94"/>
          <w:sz w:val="17"/>
        </w:rPr>
        <w:t>A</w:t>
      </w:r>
      <w:r>
        <w:rPr>
          <w:color w:val="58595B"/>
          <w:spacing w:val="2"/>
          <w:w w:val="96"/>
          <w:sz w:val="17"/>
        </w:rPr>
        <w:t>ss</w:t>
      </w:r>
      <w:r>
        <w:rPr>
          <w:color w:val="58595B"/>
          <w:w w:val="93"/>
          <w:sz w:val="17"/>
        </w:rPr>
        <w:t>e</w:t>
      </w:r>
      <w:r>
        <w:rPr>
          <w:color w:val="58595B"/>
          <w:w w:val="106"/>
          <w:sz w:val="17"/>
        </w:rPr>
        <w:t>t</w:t>
      </w:r>
      <w:r>
        <w:rPr>
          <w:color w:val="58595B"/>
          <w:sz w:val="17"/>
        </w:rPr>
        <w:t> </w:t>
      </w:r>
      <w:r>
        <w:rPr>
          <w:color w:val="58595B"/>
          <w:spacing w:val="2"/>
          <w:w w:val="94"/>
          <w:sz w:val="17"/>
        </w:rPr>
        <w:t>S</w:t>
      </w:r>
      <w:r>
        <w:rPr>
          <w:color w:val="58595B"/>
          <w:spacing w:val="2"/>
          <w:w w:val="95"/>
          <w:sz w:val="17"/>
        </w:rPr>
        <w:t>o</w:t>
      </w:r>
      <w:r>
        <w:rPr>
          <w:color w:val="58595B"/>
          <w:spacing w:val="1"/>
          <w:w w:val="95"/>
          <w:sz w:val="17"/>
        </w:rPr>
        <w:t>l</w:t>
      </w:r>
      <w:r>
        <w:rPr>
          <w:color w:val="58595B"/>
          <w:spacing w:val="2"/>
          <w:w w:val="96"/>
          <w:sz w:val="17"/>
        </w:rPr>
        <w:t>u</w:t>
      </w:r>
      <w:r>
        <w:rPr>
          <w:color w:val="58595B"/>
          <w:w w:val="106"/>
          <w:sz w:val="17"/>
        </w:rPr>
        <w:t>t</w:t>
      </w:r>
      <w:r>
        <w:rPr>
          <w:color w:val="58595B"/>
          <w:spacing w:val="2"/>
          <w:w w:val="83"/>
          <w:sz w:val="17"/>
        </w:rPr>
        <w:t>i</w:t>
      </w:r>
      <w:r>
        <w:rPr>
          <w:color w:val="58595B"/>
          <w:spacing w:val="2"/>
          <w:w w:val="98"/>
          <w:sz w:val="17"/>
        </w:rPr>
        <w:t>o</w:t>
      </w:r>
      <w:r>
        <w:rPr>
          <w:color w:val="58595B"/>
          <w:spacing w:val="1"/>
          <w:w w:val="98"/>
          <w:sz w:val="17"/>
        </w:rPr>
        <w:t>n</w:t>
      </w:r>
      <w:r>
        <w:rPr>
          <w:color w:val="58595B"/>
          <w:w w:val="96"/>
          <w:sz w:val="17"/>
        </w:rPr>
        <w:t>s</w:t>
      </w:r>
      <w:r>
        <w:rPr>
          <w:color w:val="58595B"/>
          <w:sz w:val="17"/>
        </w:rPr>
        <w:t> </w:t>
      </w:r>
      <w:r>
        <w:rPr>
          <w:color w:val="58595B"/>
          <w:spacing w:val="-13"/>
          <w:w w:val="91"/>
          <w:sz w:val="17"/>
        </w:rPr>
        <w:t>T</w:t>
      </w:r>
      <w:r>
        <w:rPr>
          <w:color w:val="58595B"/>
          <w:spacing w:val="3"/>
          <w:w w:val="93"/>
          <w:sz w:val="17"/>
        </w:rPr>
        <w:t>e</w:t>
      </w:r>
      <w:r>
        <w:rPr>
          <w:color w:val="58595B"/>
          <w:spacing w:val="2"/>
          <w:w w:val="93"/>
          <w:sz w:val="17"/>
        </w:rPr>
        <w:t>a</w:t>
      </w:r>
      <w:r>
        <w:rPr>
          <w:color w:val="58595B"/>
          <w:w w:val="99"/>
          <w:sz w:val="17"/>
        </w:rPr>
        <w:t>m </w:t>
      </w:r>
      <w:r>
        <w:rPr>
          <w:color w:val="58595B"/>
          <w:w w:val="85"/>
          <w:sz w:val="17"/>
        </w:rPr>
        <w:t>|</w:t>
      </w:r>
      <w:r>
        <w:rPr>
          <w:color w:val="58595B"/>
          <w:sz w:val="17"/>
        </w:rPr>
        <w:t> </w:t>
      </w:r>
      <w:r>
        <w:rPr>
          <w:color w:val="58595B"/>
          <w:spacing w:val="3"/>
          <w:w w:val="88"/>
          <w:sz w:val="17"/>
        </w:rPr>
        <w:t>V</w:t>
      </w:r>
      <w:r>
        <w:rPr>
          <w:color w:val="58595B"/>
          <w:spacing w:val="2"/>
          <w:w w:val="90"/>
          <w:sz w:val="17"/>
        </w:rPr>
        <w:t>i</w:t>
      </w:r>
      <w:r>
        <w:rPr>
          <w:color w:val="58595B"/>
          <w:spacing w:val="3"/>
          <w:w w:val="90"/>
          <w:sz w:val="17"/>
        </w:rPr>
        <w:t>e</w:t>
      </w:r>
      <w:r>
        <w:rPr>
          <w:color w:val="58595B"/>
          <w:spacing w:val="2"/>
          <w:w w:val="95"/>
          <w:sz w:val="17"/>
        </w:rPr>
        <w:t>nna</w:t>
      </w:r>
    </w:p>
    <w:p>
      <w:pPr>
        <w:pStyle w:val="BodyText"/>
        <w:spacing w:before="10"/>
        <w:rPr>
          <w:sz w:val="26"/>
        </w:rPr>
      </w:pPr>
    </w:p>
    <w:p>
      <w:pPr>
        <w:pStyle w:val="BodyText"/>
        <w:spacing w:line="264" w:lineRule="auto"/>
        <w:ind w:left="130" w:right="202"/>
      </w:pPr>
      <w:r>
        <w:rPr>
          <w:color w:val="231F20"/>
        </w:rPr>
        <w:t>From economic growth to trade issues, from rising rates to the question of inflation, the outlook for 2019 may be shaping up to be an important inflection point. Will US growth slow and other economies pick up the baton?</w:t>
      </w:r>
    </w:p>
    <w:p>
      <w:pPr>
        <w:pStyle w:val="BodyText"/>
        <w:spacing w:line="264" w:lineRule="auto"/>
        <w:ind w:left="130" w:right="371"/>
      </w:pPr>
      <w:r>
        <w:rPr>
          <w:color w:val="231F20"/>
        </w:rPr>
        <w:t>What impact will trade tensions, tightening monetary policy, and potential inflation have on asset classes ranging from fixed income to emerging markets? Four of</w:t>
      </w:r>
      <w:r>
        <w:rPr>
          <w:color w:val="231F20"/>
          <w:spacing w:val="-19"/>
        </w:rPr>
        <w:t> </w:t>
      </w:r>
      <w:r>
        <w:rPr>
          <w:color w:val="231F20"/>
        </w:rPr>
        <w:t>Macquarie’s</w:t>
      </w:r>
      <w:r>
        <w:rPr>
          <w:color w:val="231F20"/>
          <w:spacing w:val="-18"/>
        </w:rPr>
        <w:t> </w:t>
      </w:r>
      <w:r>
        <w:rPr>
          <w:color w:val="231F20"/>
        </w:rPr>
        <w:t>investment</w:t>
      </w:r>
      <w:r>
        <w:rPr>
          <w:color w:val="231F20"/>
          <w:spacing w:val="-19"/>
        </w:rPr>
        <w:t> </w:t>
      </w:r>
      <w:r>
        <w:rPr>
          <w:color w:val="231F20"/>
        </w:rPr>
        <w:t>leaders</w:t>
      </w:r>
      <w:r>
        <w:rPr>
          <w:color w:val="231F20"/>
          <w:spacing w:val="-18"/>
        </w:rPr>
        <w:t> </w:t>
      </w:r>
      <w:r>
        <w:rPr>
          <w:color w:val="231F20"/>
        </w:rPr>
        <w:t>provide</w:t>
      </w:r>
      <w:r>
        <w:rPr>
          <w:color w:val="231F20"/>
          <w:spacing w:val="-19"/>
        </w:rPr>
        <w:t> </w:t>
      </w:r>
      <w:r>
        <w:rPr>
          <w:color w:val="231F20"/>
        </w:rPr>
        <w:t>views</w:t>
      </w:r>
      <w:r>
        <w:rPr>
          <w:color w:val="231F20"/>
          <w:spacing w:val="-18"/>
        </w:rPr>
        <w:t> </w:t>
      </w:r>
      <w:r>
        <w:rPr>
          <w:color w:val="231F20"/>
        </w:rPr>
        <w:t>in</w:t>
      </w:r>
      <w:r>
        <w:rPr>
          <w:color w:val="231F20"/>
          <w:spacing w:val="-19"/>
        </w:rPr>
        <w:t> </w:t>
      </w:r>
      <w:r>
        <w:rPr>
          <w:color w:val="231F20"/>
        </w:rPr>
        <w:t>this roundtable</w:t>
      </w:r>
      <w:r>
        <w:rPr>
          <w:color w:val="231F20"/>
          <w:spacing w:val="-1"/>
        </w:rPr>
        <w:t> </w:t>
      </w:r>
      <w:r>
        <w:rPr>
          <w:color w:val="231F20"/>
        </w:rPr>
        <w:t>discussion.</w:t>
      </w:r>
    </w:p>
    <w:p>
      <w:pPr>
        <w:pStyle w:val="BodyText"/>
        <w:spacing w:before="5"/>
      </w:pPr>
    </w:p>
    <w:p>
      <w:pPr>
        <w:pStyle w:val="BodyText"/>
        <w:ind w:left="130"/>
      </w:pPr>
      <w:r>
        <w:rPr>
          <w:color w:val="00A3E4"/>
          <w:w w:val="105"/>
        </w:rPr>
        <w:t>Going into 2019, where are we and</w:t>
      </w:r>
    </w:p>
    <w:p>
      <w:pPr>
        <w:pStyle w:val="BodyText"/>
        <w:spacing w:before="22"/>
        <w:ind w:left="130"/>
      </w:pPr>
      <w:r>
        <w:rPr>
          <w:color w:val="00A3E4"/>
          <w:w w:val="105"/>
        </w:rPr>
        <w:t>how would you characterize the investment climate?</w:t>
      </w:r>
    </w:p>
    <w:p>
      <w:pPr>
        <w:pStyle w:val="BodyText"/>
        <w:spacing w:line="264" w:lineRule="auto" w:before="191"/>
        <w:ind w:left="130" w:right="37"/>
      </w:pPr>
      <w:r>
        <w:rPr>
          <w:color w:val="231F20"/>
        </w:rPr>
        <w:t>Brett Lewthwaite: Overall, the current investment backdrop is one where the challenges arising from the monetary policy shift from quantitative easing (QE) to quantitative tightening (QT) continue to emerge, with </w:t>
      </w:r>
      <w:r>
        <w:rPr>
          <w:color w:val="231F20"/>
          <w:spacing w:val="2"/>
        </w:rPr>
        <w:t>certain </w:t>
      </w:r>
      <w:r>
        <w:rPr>
          <w:color w:val="231F20"/>
        </w:rPr>
        <w:t>markets faltering in response. However, at a more macro</w:t>
      </w:r>
      <w:r>
        <w:rPr>
          <w:color w:val="231F20"/>
          <w:spacing w:val="-10"/>
        </w:rPr>
        <w:t> </w:t>
      </w:r>
      <w:r>
        <w:rPr>
          <w:color w:val="231F20"/>
        </w:rPr>
        <w:t>level,</w:t>
      </w:r>
      <w:r>
        <w:rPr>
          <w:color w:val="231F20"/>
          <w:spacing w:val="-10"/>
        </w:rPr>
        <w:t> </w:t>
      </w:r>
      <w:r>
        <w:rPr>
          <w:color w:val="231F20"/>
          <w:spacing w:val="-3"/>
        </w:rPr>
        <w:t>it’s</w:t>
      </w:r>
      <w:r>
        <w:rPr>
          <w:color w:val="231F20"/>
          <w:spacing w:val="-10"/>
        </w:rPr>
        <w:t> </w:t>
      </w:r>
      <w:r>
        <w:rPr>
          <w:color w:val="231F20"/>
        </w:rPr>
        <w:t>also</w:t>
      </w:r>
      <w:r>
        <w:rPr>
          <w:color w:val="231F20"/>
          <w:spacing w:val="-10"/>
        </w:rPr>
        <w:t> </w:t>
      </w:r>
      <w:r>
        <w:rPr>
          <w:color w:val="231F20"/>
        </w:rPr>
        <w:t>fair</w:t>
      </w:r>
      <w:r>
        <w:rPr>
          <w:color w:val="231F20"/>
          <w:spacing w:val="-9"/>
        </w:rPr>
        <w:t> </w:t>
      </w:r>
      <w:r>
        <w:rPr>
          <w:color w:val="231F20"/>
        </w:rPr>
        <w:t>to</w:t>
      </w:r>
      <w:r>
        <w:rPr>
          <w:color w:val="231F20"/>
          <w:spacing w:val="-10"/>
        </w:rPr>
        <w:t> </w:t>
      </w:r>
      <w:r>
        <w:rPr>
          <w:color w:val="231F20"/>
        </w:rPr>
        <w:t>acknowledge</w:t>
      </w:r>
      <w:r>
        <w:rPr>
          <w:color w:val="231F20"/>
          <w:spacing w:val="-10"/>
        </w:rPr>
        <w:t> </w:t>
      </w:r>
      <w:r>
        <w:rPr>
          <w:color w:val="231F20"/>
        </w:rPr>
        <w:t>that</w:t>
      </w:r>
      <w:r>
        <w:rPr>
          <w:color w:val="231F20"/>
          <w:spacing w:val="-10"/>
        </w:rPr>
        <w:t> </w:t>
      </w:r>
      <w:r>
        <w:rPr>
          <w:color w:val="231F20"/>
        </w:rPr>
        <w:t>global</w:t>
      </w:r>
      <w:r>
        <w:rPr>
          <w:color w:val="231F20"/>
          <w:spacing w:val="-9"/>
        </w:rPr>
        <w:t> </w:t>
      </w:r>
      <w:r>
        <w:rPr>
          <w:color w:val="231F20"/>
        </w:rPr>
        <w:t>growth remains relatively robust, although momentum has begun to</w:t>
      </w:r>
      <w:r>
        <w:rPr>
          <w:color w:val="231F20"/>
          <w:spacing w:val="-1"/>
        </w:rPr>
        <w:t> </w:t>
      </w:r>
      <w:r>
        <w:rPr>
          <w:color w:val="231F20"/>
        </w:rPr>
        <w:t>soften.</w:t>
      </w:r>
    </w:p>
    <w:p>
      <w:pPr>
        <w:pStyle w:val="BodyText"/>
        <w:spacing w:line="264" w:lineRule="auto" w:before="168"/>
        <w:ind w:left="130" w:right="14"/>
      </w:pPr>
      <w:r>
        <w:rPr>
          <w:color w:val="231F20"/>
        </w:rPr>
        <w:t>Roger Early: Let’s focus for a moment on the US economy, since much of what happened in </w:t>
      </w:r>
      <w:r>
        <w:rPr>
          <w:color w:val="231F20"/>
          <w:spacing w:val="-5"/>
        </w:rPr>
        <w:t>2018 </w:t>
      </w:r>
      <w:r>
        <w:rPr>
          <w:color w:val="231F20"/>
        </w:rPr>
        <w:t>and what’s likely to happen in </w:t>
      </w:r>
      <w:r>
        <w:rPr>
          <w:color w:val="231F20"/>
          <w:spacing w:val="-5"/>
        </w:rPr>
        <w:t>2019 </w:t>
      </w:r>
      <w:r>
        <w:rPr>
          <w:color w:val="231F20"/>
        </w:rPr>
        <w:t>hinges on its performance. </w:t>
      </w:r>
      <w:r>
        <w:rPr>
          <w:color w:val="231F20"/>
          <w:spacing w:val="-4"/>
        </w:rPr>
        <w:t>We’re </w:t>
      </w:r>
      <w:r>
        <w:rPr>
          <w:color w:val="231F20"/>
        </w:rPr>
        <w:t>probably at the end — or very close to the end — of the peak benefits provided by the US </w:t>
      </w:r>
      <w:r>
        <w:rPr>
          <w:color w:val="231F20"/>
          <w:spacing w:val="2"/>
        </w:rPr>
        <w:t>tax </w:t>
      </w:r>
      <w:r>
        <w:rPr>
          <w:color w:val="231F20"/>
        </w:rPr>
        <w:t>cuts in</w:t>
      </w:r>
      <w:r>
        <w:rPr>
          <w:color w:val="231F20"/>
          <w:spacing w:val="-5"/>
        </w:rPr>
        <w:t> 2018.</w:t>
      </w:r>
    </w:p>
    <w:p>
      <w:pPr>
        <w:pStyle w:val="BodyText"/>
        <w:spacing w:line="264" w:lineRule="auto"/>
        <w:ind w:left="130" w:right="106"/>
      </w:pPr>
      <w:r>
        <w:rPr>
          <w:color w:val="231F20"/>
        </w:rPr>
        <w:t>The uptick in economic growth that we’ve had in the US, especially in the second and third quarters of </w:t>
      </w:r>
      <w:r>
        <w:rPr>
          <w:color w:val="231F20"/>
          <w:spacing w:val="-5"/>
        </w:rPr>
        <w:t>2018, </w:t>
      </w:r>
      <w:r>
        <w:rPr>
          <w:color w:val="231F20"/>
        </w:rPr>
        <w:t>just doesn’t seem sustainable. I don’t think this means that </w:t>
      </w:r>
      <w:r>
        <w:rPr>
          <w:color w:val="231F20"/>
          <w:spacing w:val="-4"/>
        </w:rPr>
        <w:t>we’re </w:t>
      </w:r>
      <w:r>
        <w:rPr>
          <w:color w:val="231F20"/>
        </w:rPr>
        <w:t>headed for a recession — I think it just means that </w:t>
      </w:r>
      <w:r>
        <w:rPr>
          <w:color w:val="231F20"/>
          <w:spacing w:val="-4"/>
        </w:rPr>
        <w:t>we’re </w:t>
      </w:r>
      <w:r>
        <w:rPr>
          <w:color w:val="231F20"/>
        </w:rPr>
        <w:t>not going to keep growing in the </w:t>
      </w:r>
      <w:r>
        <w:rPr>
          <w:color w:val="231F20"/>
          <w:spacing w:val="-3"/>
        </w:rPr>
        <w:t>3.5% </w:t>
      </w:r>
      <w:r>
        <w:rPr>
          <w:color w:val="231F20"/>
        </w:rPr>
        <w:t>to </w:t>
      </w:r>
      <w:r>
        <w:rPr>
          <w:color w:val="231F20"/>
          <w:spacing w:val="-6"/>
        </w:rPr>
        <w:t>4% </w:t>
      </w:r>
      <w:r>
        <w:rPr>
          <w:color w:val="231F20"/>
        </w:rPr>
        <w:t>range. I</w:t>
      </w:r>
      <w:r>
        <w:rPr>
          <w:color w:val="231F20"/>
          <w:spacing w:val="-6"/>
        </w:rPr>
        <w:t> </w:t>
      </w:r>
      <w:r>
        <w:rPr>
          <w:color w:val="231F20"/>
        </w:rPr>
        <w:t>doubt</w:t>
      </w:r>
      <w:r>
        <w:rPr>
          <w:color w:val="231F20"/>
          <w:spacing w:val="-5"/>
        </w:rPr>
        <w:t> </w:t>
      </w:r>
      <w:r>
        <w:rPr>
          <w:color w:val="231F20"/>
          <w:spacing w:val="-3"/>
        </w:rPr>
        <w:t>we’ll</w:t>
      </w:r>
      <w:r>
        <w:rPr>
          <w:color w:val="231F20"/>
          <w:spacing w:val="-6"/>
        </w:rPr>
        <w:t> </w:t>
      </w:r>
      <w:r>
        <w:rPr>
          <w:color w:val="231F20"/>
        </w:rPr>
        <w:t>see</w:t>
      </w:r>
      <w:r>
        <w:rPr>
          <w:color w:val="231F20"/>
          <w:spacing w:val="-5"/>
        </w:rPr>
        <w:t> </w:t>
      </w:r>
      <w:r>
        <w:rPr>
          <w:color w:val="231F20"/>
        </w:rPr>
        <w:t>growth</w:t>
      </w:r>
      <w:r>
        <w:rPr>
          <w:color w:val="231F20"/>
          <w:spacing w:val="-5"/>
        </w:rPr>
        <w:t> </w:t>
      </w:r>
      <w:r>
        <w:rPr>
          <w:color w:val="231F20"/>
        </w:rPr>
        <w:t>that</w:t>
      </w:r>
      <w:r>
        <w:rPr>
          <w:color w:val="231F20"/>
          <w:spacing w:val="-6"/>
        </w:rPr>
        <w:t> </w:t>
      </w:r>
      <w:r>
        <w:rPr>
          <w:color w:val="231F20"/>
        </w:rPr>
        <w:t>strong</w:t>
      </w:r>
      <w:r>
        <w:rPr>
          <w:color w:val="231F20"/>
          <w:spacing w:val="-5"/>
        </w:rPr>
        <w:t> </w:t>
      </w:r>
      <w:r>
        <w:rPr>
          <w:color w:val="231F20"/>
        </w:rPr>
        <w:t>in</w:t>
      </w:r>
      <w:r>
        <w:rPr>
          <w:color w:val="231F20"/>
          <w:spacing w:val="-5"/>
        </w:rPr>
        <w:t> </w:t>
      </w:r>
      <w:r>
        <w:rPr>
          <w:color w:val="231F20"/>
        </w:rPr>
        <w:t>the</w:t>
      </w:r>
      <w:r>
        <w:rPr>
          <w:color w:val="231F20"/>
          <w:spacing w:val="-6"/>
        </w:rPr>
        <w:t> </w:t>
      </w:r>
      <w:r>
        <w:rPr>
          <w:color w:val="231F20"/>
        </w:rPr>
        <w:t>fourth</w:t>
      </w:r>
      <w:r>
        <w:rPr>
          <w:color w:val="231F20"/>
          <w:spacing w:val="-5"/>
        </w:rPr>
        <w:t> </w:t>
      </w:r>
      <w:r>
        <w:rPr>
          <w:color w:val="231F20"/>
        </w:rPr>
        <w:t>quarter</w:t>
      </w:r>
      <w:r>
        <w:rPr>
          <w:color w:val="231F20"/>
          <w:spacing w:val="-5"/>
        </w:rPr>
        <w:t> </w:t>
      </w:r>
      <w:r>
        <w:rPr>
          <w:color w:val="231F20"/>
        </w:rPr>
        <w:t>of</w:t>
      </w:r>
    </w:p>
    <w:p>
      <w:pPr>
        <w:pStyle w:val="BodyText"/>
        <w:spacing w:line="216" w:lineRule="exact"/>
        <w:ind w:left="130"/>
      </w:pPr>
      <w:r>
        <w:rPr>
          <w:color w:val="231F20"/>
          <w:spacing w:val="-5"/>
        </w:rPr>
        <w:t>2018 </w:t>
      </w:r>
      <w:r>
        <w:rPr>
          <w:color w:val="231F20"/>
        </w:rPr>
        <w:t>or throughout </w:t>
      </w:r>
      <w:r>
        <w:rPr>
          <w:color w:val="231F20"/>
          <w:spacing w:val="-5"/>
        </w:rPr>
        <w:t>2019. </w:t>
      </w:r>
      <w:r>
        <w:rPr>
          <w:color w:val="231F20"/>
        </w:rPr>
        <w:t>I grew up in a world where </w:t>
      </w:r>
      <w:r>
        <w:rPr>
          <w:color w:val="231F20"/>
          <w:spacing w:val="-3"/>
        </w:rPr>
        <w:t>3% </w:t>
      </w:r>
      <w:r>
        <w:rPr>
          <w:color w:val="231F20"/>
        </w:rPr>
        <w:t>to</w:t>
      </w:r>
    </w:p>
    <w:p>
      <w:pPr>
        <w:pStyle w:val="BodyText"/>
        <w:spacing w:line="264" w:lineRule="auto" w:before="106"/>
        <w:ind w:left="130" w:right="768"/>
      </w:pPr>
      <w:r>
        <w:rPr/>
        <w:br w:type="column"/>
      </w:r>
      <w:r>
        <w:rPr>
          <w:color w:val="231F20"/>
        </w:rPr>
        <w:t>4% growth was normal. We aren’t back to that world yet, in my opinion.</w:t>
      </w:r>
    </w:p>
    <w:p>
      <w:pPr>
        <w:pStyle w:val="BodyText"/>
        <w:spacing w:line="264" w:lineRule="auto" w:before="169"/>
        <w:ind w:left="130" w:right="1019"/>
      </w:pPr>
      <w:r>
        <w:rPr>
          <w:color w:val="231F20"/>
        </w:rPr>
        <w:t>Stefan Löwenthal: </w:t>
      </w:r>
      <w:r>
        <w:rPr>
          <w:color w:val="231F20"/>
          <w:spacing w:val="-3"/>
        </w:rPr>
        <w:t>It’s </w:t>
      </w:r>
      <w:r>
        <w:rPr>
          <w:color w:val="231F20"/>
        </w:rPr>
        <w:t>hard to imagine anything else right</w:t>
      </w:r>
      <w:r>
        <w:rPr>
          <w:color w:val="231F20"/>
          <w:spacing w:val="-7"/>
        </w:rPr>
        <w:t> </w:t>
      </w:r>
      <w:r>
        <w:rPr>
          <w:color w:val="231F20"/>
        </w:rPr>
        <w:t>now</w:t>
      </w:r>
      <w:r>
        <w:rPr>
          <w:color w:val="231F20"/>
          <w:spacing w:val="-7"/>
        </w:rPr>
        <w:t> </w:t>
      </w:r>
      <w:r>
        <w:rPr>
          <w:color w:val="231F20"/>
        </w:rPr>
        <w:t>that</w:t>
      </w:r>
      <w:r>
        <w:rPr>
          <w:color w:val="231F20"/>
          <w:spacing w:val="-6"/>
        </w:rPr>
        <w:t> </w:t>
      </w:r>
      <w:r>
        <w:rPr>
          <w:color w:val="231F20"/>
        </w:rPr>
        <w:t>could</w:t>
      </w:r>
      <w:r>
        <w:rPr>
          <w:color w:val="231F20"/>
          <w:spacing w:val="-7"/>
        </w:rPr>
        <w:t> </w:t>
      </w:r>
      <w:r>
        <w:rPr>
          <w:color w:val="231F20"/>
        </w:rPr>
        <w:t>lead</w:t>
      </w:r>
      <w:r>
        <w:rPr>
          <w:color w:val="231F20"/>
          <w:spacing w:val="-6"/>
        </w:rPr>
        <w:t> </w:t>
      </w:r>
      <w:r>
        <w:rPr>
          <w:color w:val="231F20"/>
        </w:rPr>
        <w:t>to</w:t>
      </w:r>
      <w:r>
        <w:rPr>
          <w:color w:val="231F20"/>
          <w:spacing w:val="-7"/>
        </w:rPr>
        <w:t> </w:t>
      </w:r>
      <w:r>
        <w:rPr>
          <w:color w:val="231F20"/>
        </w:rPr>
        <w:t>a</w:t>
      </w:r>
      <w:r>
        <w:rPr>
          <w:color w:val="231F20"/>
          <w:spacing w:val="-7"/>
        </w:rPr>
        <w:t> </w:t>
      </w:r>
      <w:r>
        <w:rPr>
          <w:color w:val="231F20"/>
        </w:rPr>
        <w:t>renewed</w:t>
      </w:r>
      <w:r>
        <w:rPr>
          <w:color w:val="231F20"/>
          <w:spacing w:val="-6"/>
        </w:rPr>
        <w:t> </w:t>
      </w:r>
      <w:r>
        <w:rPr>
          <w:color w:val="231F20"/>
        </w:rPr>
        <w:t>boost</w:t>
      </w:r>
      <w:r>
        <w:rPr>
          <w:color w:val="231F20"/>
          <w:spacing w:val="-7"/>
        </w:rPr>
        <w:t> </w:t>
      </w:r>
      <w:r>
        <w:rPr>
          <w:color w:val="231F20"/>
        </w:rPr>
        <w:t>in</w:t>
      </w:r>
      <w:r>
        <w:rPr>
          <w:color w:val="231F20"/>
          <w:spacing w:val="-6"/>
        </w:rPr>
        <w:t> </w:t>
      </w:r>
      <w:r>
        <w:rPr>
          <w:color w:val="231F20"/>
        </w:rPr>
        <w:t>US</w:t>
      </w:r>
      <w:r>
        <w:rPr>
          <w:color w:val="231F20"/>
          <w:spacing w:val="-7"/>
        </w:rPr>
        <w:t> </w:t>
      </w:r>
      <w:r>
        <w:rPr>
          <w:color w:val="231F20"/>
        </w:rPr>
        <w:t>gross</w:t>
      </w:r>
    </w:p>
    <w:p>
      <w:pPr>
        <w:pStyle w:val="BodyText"/>
        <w:spacing w:line="264" w:lineRule="auto"/>
        <w:ind w:left="130" w:right="843"/>
      </w:pPr>
      <w:r>
        <w:rPr>
          <w:color w:val="231F20"/>
        </w:rPr>
        <w:t>domestic product (GDP) apart from massive infrastructure spending — especially if you look at it in terms of the </w:t>
      </w:r>
      <w:r>
        <w:rPr>
          <w:color w:val="231F20"/>
          <w:w w:val="103"/>
        </w:rPr>
        <w:t>b</w:t>
      </w:r>
      <w:r>
        <w:rPr>
          <w:color w:val="231F20"/>
          <w:w w:val="96"/>
        </w:rPr>
        <w:t>u</w:t>
      </w:r>
      <w:r>
        <w:rPr>
          <w:color w:val="231F20"/>
          <w:w w:val="103"/>
        </w:rPr>
        <w:t>d</w:t>
      </w:r>
      <w:r>
        <w:rPr>
          <w:color w:val="231F20"/>
          <w:w w:val="99"/>
        </w:rPr>
        <w:t>g</w:t>
      </w:r>
      <w:r>
        <w:rPr>
          <w:color w:val="231F20"/>
          <w:w w:val="93"/>
        </w:rPr>
        <w:t>e</w:t>
      </w:r>
      <w:r>
        <w:rPr>
          <w:color w:val="231F20"/>
          <w:w w:val="106"/>
        </w:rPr>
        <w:t>t</w:t>
      </w:r>
      <w:r>
        <w:rPr>
          <w:color w:val="231F20"/>
        </w:rPr>
        <w:t> </w:t>
      </w:r>
      <w:r>
        <w:rPr>
          <w:color w:val="231F20"/>
          <w:w w:val="103"/>
        </w:rPr>
        <w:t>d</w:t>
      </w:r>
      <w:r>
        <w:rPr>
          <w:color w:val="231F20"/>
          <w:w w:val="93"/>
        </w:rPr>
        <w:t>e</w:t>
      </w:r>
      <w:r>
        <w:rPr>
          <w:color w:val="231F20"/>
          <w:w w:val="93"/>
        </w:rPr>
        <w:t>f</w:t>
      </w:r>
      <w:r>
        <w:rPr>
          <w:color w:val="231F20"/>
          <w:w w:val="83"/>
        </w:rPr>
        <w:t>i</w:t>
      </w:r>
      <w:r>
        <w:rPr>
          <w:color w:val="231F20"/>
          <w:w w:val="103"/>
        </w:rPr>
        <w:t>c</w:t>
      </w:r>
      <w:r>
        <w:rPr>
          <w:color w:val="231F20"/>
          <w:w w:val="83"/>
        </w:rPr>
        <w:t>i</w:t>
      </w:r>
      <w:r>
        <w:rPr>
          <w:color w:val="231F20"/>
          <w:w w:val="106"/>
        </w:rPr>
        <w:t>t</w:t>
      </w:r>
      <w:r>
        <w:rPr>
          <w:color w:val="231F20"/>
        </w:rPr>
        <w:t> </w:t>
      </w:r>
      <w:r>
        <w:rPr>
          <w:color w:val="231F20"/>
          <w:w w:val="93"/>
        </w:rPr>
        <w:t>a</w:t>
      </w:r>
      <w:r>
        <w:rPr>
          <w:color w:val="231F20"/>
          <w:w w:val="96"/>
        </w:rPr>
        <w:t>n</w:t>
      </w:r>
      <w:r>
        <w:rPr>
          <w:color w:val="231F20"/>
          <w:w w:val="103"/>
        </w:rPr>
        <w:t>d</w:t>
      </w:r>
      <w:r>
        <w:rPr>
          <w:color w:val="231F20"/>
        </w:rPr>
        <w:t> </w:t>
      </w:r>
      <w:r>
        <w:rPr>
          <w:color w:val="231F20"/>
          <w:w w:val="106"/>
        </w:rPr>
        <w:t>t</w:t>
      </w:r>
      <w:r>
        <w:rPr>
          <w:color w:val="231F20"/>
          <w:w w:val="96"/>
        </w:rPr>
        <w:t>h</w:t>
      </w:r>
      <w:r>
        <w:rPr>
          <w:color w:val="231F20"/>
          <w:w w:val="93"/>
        </w:rPr>
        <w:t>e</w:t>
      </w:r>
      <w:r>
        <w:rPr>
          <w:color w:val="231F20"/>
        </w:rPr>
        <w:t> </w:t>
      </w:r>
      <w:r>
        <w:rPr>
          <w:color w:val="231F20"/>
          <w:w w:val="103"/>
        </w:rPr>
        <w:t>d</w:t>
      </w:r>
      <w:r>
        <w:rPr>
          <w:color w:val="231F20"/>
          <w:w w:val="93"/>
        </w:rPr>
        <w:t>e</w:t>
      </w:r>
      <w:r>
        <w:rPr>
          <w:color w:val="231F20"/>
          <w:w w:val="103"/>
        </w:rPr>
        <w:t>b</w:t>
      </w:r>
      <w:r>
        <w:rPr>
          <w:color w:val="231F20"/>
          <w:w w:val="106"/>
        </w:rPr>
        <w:t>t</w:t>
      </w:r>
      <w:r>
        <w:rPr>
          <w:color w:val="231F20"/>
          <w:w w:val="49"/>
        </w:rPr>
        <w:t>‑</w:t>
      </w:r>
      <w:r>
        <w:rPr>
          <w:color w:val="231F20"/>
          <w:w w:val="106"/>
        </w:rPr>
        <w:t>t</w:t>
      </w:r>
      <w:r>
        <w:rPr>
          <w:color w:val="231F20"/>
          <w:w w:val="99"/>
        </w:rPr>
        <w:t>o</w:t>
      </w:r>
      <w:r>
        <w:rPr>
          <w:color w:val="231F20"/>
          <w:w w:val="49"/>
        </w:rPr>
        <w:t>‑</w:t>
      </w:r>
      <w:r>
        <w:rPr>
          <w:color w:val="231F20"/>
          <w:w w:val="95"/>
        </w:rPr>
        <w:t>G</w:t>
      </w:r>
      <w:r>
        <w:rPr>
          <w:color w:val="231F20"/>
          <w:w w:val="94"/>
        </w:rPr>
        <w:t>D</w:t>
      </w:r>
      <w:r>
        <w:rPr>
          <w:color w:val="231F20"/>
          <w:w w:val="94"/>
        </w:rPr>
        <w:t>P</w:t>
      </w:r>
      <w:r>
        <w:rPr>
          <w:color w:val="231F20"/>
        </w:rPr>
        <w:t> </w:t>
      </w:r>
      <w:r>
        <w:rPr>
          <w:color w:val="231F20"/>
          <w:w w:val="94"/>
        </w:rPr>
        <w:t>r</w:t>
      </w:r>
      <w:r>
        <w:rPr>
          <w:color w:val="231F20"/>
          <w:w w:val="97"/>
        </w:rPr>
        <w:t>at</w:t>
      </w:r>
      <w:r>
        <w:rPr>
          <w:color w:val="231F20"/>
          <w:w w:val="83"/>
        </w:rPr>
        <w:t>i</w:t>
      </w:r>
      <w:r>
        <w:rPr>
          <w:color w:val="231F20"/>
          <w:w w:val="99"/>
        </w:rPr>
        <w:t>o</w:t>
      </w:r>
      <w:r>
        <w:rPr>
          <w:color w:val="231F20"/>
          <w:w w:val="100"/>
        </w:rPr>
        <w:t>.</w:t>
      </w:r>
      <w:r>
        <w:rPr>
          <w:color w:val="231F20"/>
        </w:rPr>
        <w:t> </w:t>
      </w:r>
      <w:r>
        <w:rPr>
          <w:color w:val="231F20"/>
          <w:w w:val="91"/>
        </w:rPr>
        <w:t>T</w:t>
      </w:r>
      <w:r>
        <w:rPr>
          <w:color w:val="231F20"/>
          <w:w w:val="96"/>
        </w:rPr>
        <w:t>h</w:t>
      </w:r>
      <w:r>
        <w:rPr>
          <w:color w:val="231F20"/>
          <w:w w:val="93"/>
        </w:rPr>
        <w:t>e</w:t>
      </w:r>
      <w:r>
        <w:rPr>
          <w:color w:val="231F20"/>
          <w:w w:val="96"/>
        </w:rPr>
        <w:t>s</w:t>
      </w:r>
      <w:r>
        <w:rPr>
          <w:color w:val="231F20"/>
          <w:w w:val="93"/>
        </w:rPr>
        <w:t>e</w:t>
      </w:r>
      <w:r>
        <w:rPr>
          <w:color w:val="231F20"/>
        </w:rPr>
        <w:t> </w:t>
      </w:r>
      <w:r>
        <w:rPr>
          <w:color w:val="231F20"/>
          <w:w w:val="93"/>
        </w:rPr>
        <w:t>a</w:t>
      </w:r>
      <w:r>
        <w:rPr>
          <w:color w:val="231F20"/>
          <w:w w:val="94"/>
        </w:rPr>
        <w:t>r</w:t>
      </w:r>
      <w:r>
        <w:rPr>
          <w:color w:val="231F20"/>
          <w:w w:val="93"/>
        </w:rPr>
        <w:t>e</w:t>
      </w:r>
      <w:r>
        <w:rPr>
          <w:color w:val="231F20"/>
        </w:rPr>
        <w:t> </w:t>
      </w:r>
      <w:r>
        <w:rPr>
          <w:color w:val="231F20"/>
          <w:w w:val="103"/>
        </w:rPr>
        <w:t>p</w:t>
      </w:r>
      <w:r>
        <w:rPr>
          <w:color w:val="231F20"/>
          <w:w w:val="94"/>
        </w:rPr>
        <w:t>r</w:t>
      </w:r>
      <w:r>
        <w:rPr>
          <w:color w:val="231F20"/>
          <w:w w:val="93"/>
        </w:rPr>
        <w:t>e</w:t>
      </w:r>
      <w:r>
        <w:rPr>
          <w:color w:val="231F20"/>
          <w:w w:val="106"/>
        </w:rPr>
        <w:t>tt</w:t>
      </w:r>
      <w:r>
        <w:rPr>
          <w:color w:val="231F20"/>
          <w:w w:val="92"/>
        </w:rPr>
        <w:t>y </w:t>
      </w:r>
      <w:r>
        <w:rPr>
          <w:color w:val="231F20"/>
        </w:rPr>
        <w:t>clear signs to me that we’re near the end of the cycle.</w:t>
      </w:r>
    </w:p>
    <w:p>
      <w:pPr>
        <w:pStyle w:val="BodyText"/>
        <w:spacing w:line="264" w:lineRule="auto" w:before="169"/>
        <w:ind w:left="130" w:right="871"/>
      </w:pPr>
      <w:r>
        <w:rPr>
          <w:color w:val="231F20"/>
        </w:rPr>
        <w:t>John Leonard: </w:t>
      </w:r>
      <w:r>
        <w:rPr>
          <w:color w:val="231F20"/>
          <w:spacing w:val="-4"/>
        </w:rPr>
        <w:t>I’m </w:t>
      </w:r>
      <w:r>
        <w:rPr>
          <w:color w:val="231F20"/>
        </w:rPr>
        <w:t>marginally more optimistic about the </w:t>
      </w:r>
      <w:r>
        <w:rPr>
          <w:color w:val="231F20"/>
          <w:w w:val="94"/>
        </w:rPr>
        <w:t>U</w:t>
      </w:r>
      <w:r>
        <w:rPr>
          <w:color w:val="231F20"/>
          <w:w w:val="94"/>
        </w:rPr>
        <w:t>S</w:t>
      </w:r>
      <w:r>
        <w:rPr>
          <w:color w:val="231F20"/>
        </w:rPr>
        <w:t> </w:t>
      </w:r>
      <w:r>
        <w:rPr>
          <w:color w:val="231F20"/>
          <w:spacing w:val="2"/>
          <w:w w:val="93"/>
        </w:rPr>
        <w:t>e</w:t>
      </w:r>
      <w:r>
        <w:rPr>
          <w:color w:val="231F20"/>
          <w:spacing w:val="2"/>
          <w:w w:val="103"/>
        </w:rPr>
        <w:t>c</w:t>
      </w:r>
      <w:r>
        <w:rPr>
          <w:color w:val="231F20"/>
          <w:spacing w:val="1"/>
          <w:w w:val="99"/>
        </w:rPr>
        <w:t>o</w:t>
      </w:r>
      <w:r>
        <w:rPr>
          <w:color w:val="231F20"/>
          <w:spacing w:val="1"/>
          <w:w w:val="96"/>
        </w:rPr>
        <w:t>n</w:t>
      </w:r>
      <w:r>
        <w:rPr>
          <w:color w:val="231F20"/>
          <w:spacing w:val="1"/>
          <w:w w:val="99"/>
        </w:rPr>
        <w:t>o</w:t>
      </w:r>
      <w:r>
        <w:rPr>
          <w:color w:val="231F20"/>
          <w:spacing w:val="-1"/>
          <w:w w:val="99"/>
        </w:rPr>
        <w:t>m</w:t>
      </w:r>
      <w:r>
        <w:rPr>
          <w:color w:val="231F20"/>
          <w:w w:val="92"/>
        </w:rPr>
        <w:t>y</w:t>
      </w:r>
      <w:r>
        <w:rPr>
          <w:color w:val="231F20"/>
        </w:rPr>
        <w:t> </w:t>
      </w:r>
      <w:r>
        <w:rPr>
          <w:color w:val="231F20"/>
          <w:spacing w:val="1"/>
          <w:w w:val="83"/>
        </w:rPr>
        <w:t>i</w:t>
      </w:r>
      <w:r>
        <w:rPr>
          <w:color w:val="231F20"/>
          <w:w w:val="96"/>
        </w:rPr>
        <w:t>n</w:t>
      </w:r>
      <w:r>
        <w:rPr>
          <w:color w:val="231F20"/>
        </w:rPr>
        <w:t> </w:t>
      </w:r>
      <w:r>
        <w:rPr>
          <w:color w:val="231F20"/>
          <w:spacing w:val="-2"/>
          <w:w w:val="99"/>
        </w:rPr>
        <w:t>2</w:t>
      </w:r>
      <w:r>
        <w:rPr>
          <w:color w:val="231F20"/>
          <w:spacing w:val="-6"/>
          <w:w w:val="99"/>
        </w:rPr>
        <w:t>0</w:t>
      </w:r>
      <w:r>
        <w:rPr>
          <w:color w:val="231F20"/>
          <w:spacing w:val="-11"/>
          <w:w w:val="99"/>
        </w:rPr>
        <w:t>1</w:t>
      </w:r>
      <w:r>
        <w:rPr>
          <w:color w:val="231F20"/>
          <w:spacing w:val="-4"/>
          <w:w w:val="99"/>
        </w:rPr>
        <w:t>9</w:t>
      </w:r>
      <w:r>
        <w:rPr>
          <w:color w:val="231F20"/>
          <w:w w:val="100"/>
        </w:rPr>
        <w:t>.</w:t>
      </w:r>
      <w:r>
        <w:rPr>
          <w:color w:val="231F20"/>
        </w:rPr>
        <w:t> </w:t>
      </w:r>
      <w:r>
        <w:rPr>
          <w:color w:val="231F20"/>
          <w:w w:val="79"/>
        </w:rPr>
        <w:t>I</w:t>
      </w:r>
      <w:r>
        <w:rPr>
          <w:color w:val="231F20"/>
        </w:rPr>
        <w:t> </w:t>
      </w:r>
      <w:r>
        <w:rPr>
          <w:color w:val="231F20"/>
          <w:spacing w:val="1"/>
          <w:w w:val="96"/>
        </w:rPr>
        <w:t>s</w:t>
      </w:r>
      <w:r>
        <w:rPr>
          <w:color w:val="231F20"/>
          <w:spacing w:val="2"/>
          <w:w w:val="93"/>
        </w:rPr>
        <w:t>e</w:t>
      </w:r>
      <w:r>
        <w:rPr>
          <w:color w:val="231F20"/>
          <w:w w:val="93"/>
        </w:rPr>
        <w:t>e</w:t>
      </w:r>
      <w:r>
        <w:rPr>
          <w:color w:val="231F20"/>
        </w:rPr>
        <w:t> </w:t>
      </w:r>
      <w:r>
        <w:rPr>
          <w:color w:val="231F20"/>
          <w:w w:val="96"/>
        </w:rPr>
        <w:t>s</w:t>
      </w:r>
      <w:r>
        <w:rPr>
          <w:color w:val="231F20"/>
          <w:spacing w:val="-1"/>
          <w:w w:val="106"/>
        </w:rPr>
        <w:t>t</w:t>
      </w:r>
      <w:r>
        <w:rPr>
          <w:color w:val="231F20"/>
          <w:spacing w:val="-1"/>
          <w:w w:val="94"/>
        </w:rPr>
        <w:t>r</w:t>
      </w:r>
      <w:r>
        <w:rPr>
          <w:color w:val="231F20"/>
          <w:spacing w:val="1"/>
          <w:w w:val="99"/>
        </w:rPr>
        <w:t>o</w:t>
      </w:r>
      <w:r>
        <w:rPr>
          <w:color w:val="231F20"/>
          <w:spacing w:val="1"/>
          <w:w w:val="96"/>
        </w:rPr>
        <w:t>n</w:t>
      </w:r>
      <w:r>
        <w:rPr>
          <w:color w:val="231F20"/>
          <w:w w:val="99"/>
        </w:rPr>
        <w:t>g</w:t>
      </w:r>
      <w:r>
        <w:rPr>
          <w:color w:val="231F20"/>
        </w:rPr>
        <w:t> </w:t>
      </w:r>
      <w:r>
        <w:rPr>
          <w:color w:val="231F20"/>
          <w:spacing w:val="1"/>
          <w:w w:val="103"/>
        </w:rPr>
        <w:t>p</w:t>
      </w:r>
      <w:r>
        <w:rPr>
          <w:color w:val="231F20"/>
          <w:spacing w:val="2"/>
          <w:w w:val="93"/>
        </w:rPr>
        <w:t>e</w:t>
      </w:r>
      <w:r>
        <w:rPr>
          <w:color w:val="231F20"/>
          <w:w w:val="96"/>
        </w:rPr>
        <w:t>n</w:t>
      </w:r>
      <w:r>
        <w:rPr>
          <w:color w:val="231F20"/>
          <w:spacing w:val="-7"/>
          <w:w w:val="106"/>
        </w:rPr>
        <w:t>t</w:t>
      </w:r>
      <w:r>
        <w:rPr>
          <w:color w:val="231F20"/>
          <w:w w:val="49"/>
        </w:rPr>
        <w:t>‑</w:t>
      </w:r>
      <w:r>
        <w:rPr>
          <w:color w:val="231F20"/>
          <w:spacing w:val="1"/>
          <w:w w:val="96"/>
        </w:rPr>
        <w:t>u</w:t>
      </w:r>
      <w:r>
        <w:rPr>
          <w:color w:val="231F20"/>
          <w:w w:val="103"/>
        </w:rPr>
        <w:t>p</w:t>
      </w:r>
      <w:r>
        <w:rPr>
          <w:color w:val="231F20"/>
        </w:rPr>
        <w:t> </w:t>
      </w:r>
      <w:r>
        <w:rPr>
          <w:color w:val="231F20"/>
          <w:spacing w:val="1"/>
          <w:w w:val="103"/>
        </w:rPr>
        <w:t>d</w:t>
      </w:r>
      <w:r>
        <w:rPr>
          <w:color w:val="231F20"/>
          <w:spacing w:val="2"/>
          <w:w w:val="93"/>
        </w:rPr>
        <w:t>e</w:t>
      </w:r>
      <w:r>
        <w:rPr>
          <w:color w:val="231F20"/>
          <w:spacing w:val="1"/>
          <w:w w:val="99"/>
        </w:rPr>
        <w:t>m</w:t>
      </w:r>
      <w:r>
        <w:rPr>
          <w:color w:val="231F20"/>
          <w:spacing w:val="2"/>
          <w:w w:val="93"/>
        </w:rPr>
        <w:t>a</w:t>
      </w:r>
      <w:r>
        <w:rPr>
          <w:color w:val="231F20"/>
          <w:spacing w:val="1"/>
          <w:w w:val="96"/>
        </w:rPr>
        <w:t>n</w:t>
      </w:r>
      <w:r>
        <w:rPr>
          <w:color w:val="231F20"/>
          <w:w w:val="103"/>
        </w:rPr>
        <w:t>d</w:t>
      </w:r>
      <w:r>
        <w:rPr>
          <w:color w:val="231F20"/>
        </w:rPr>
        <w:t> </w:t>
      </w:r>
      <w:r>
        <w:rPr>
          <w:color w:val="231F20"/>
          <w:spacing w:val="-3"/>
          <w:w w:val="93"/>
        </w:rPr>
        <w:t>a</w:t>
      </w:r>
      <w:r>
        <w:rPr>
          <w:color w:val="231F20"/>
          <w:spacing w:val="-4"/>
          <w:w w:val="99"/>
        </w:rPr>
        <w:t>m</w:t>
      </w:r>
      <w:r>
        <w:rPr>
          <w:color w:val="231F20"/>
          <w:spacing w:val="-4"/>
          <w:w w:val="99"/>
        </w:rPr>
        <w:t>o</w:t>
      </w:r>
      <w:r>
        <w:rPr>
          <w:color w:val="231F20"/>
          <w:spacing w:val="-4"/>
          <w:w w:val="96"/>
        </w:rPr>
        <w:t>n</w:t>
      </w:r>
      <w:r>
        <w:rPr>
          <w:color w:val="231F20"/>
          <w:spacing w:val="-10"/>
          <w:w w:val="99"/>
        </w:rPr>
        <w:t>g</w:t>
      </w:r>
      <w:r>
        <w:rPr>
          <w:color w:val="231F20"/>
          <w:w w:val="99"/>
        </w:rPr>
        <w:t> </w:t>
      </w:r>
      <w:r>
        <w:rPr>
          <w:color w:val="231F20"/>
        </w:rPr>
        <w:t>corporations for making capital expenditures that will extend into </w:t>
      </w:r>
      <w:r>
        <w:rPr>
          <w:color w:val="231F20"/>
          <w:spacing w:val="-5"/>
        </w:rPr>
        <w:t>2019. </w:t>
      </w:r>
      <w:r>
        <w:rPr>
          <w:color w:val="231F20"/>
        </w:rPr>
        <w:t>Unemployment is low and wages are growing. Overall, I expect a reasonably good year for the US in </w:t>
      </w:r>
      <w:r>
        <w:rPr>
          <w:color w:val="231F20"/>
          <w:spacing w:val="-5"/>
        </w:rPr>
        <w:t>2019, </w:t>
      </w:r>
      <w:r>
        <w:rPr>
          <w:color w:val="231F20"/>
        </w:rPr>
        <w:t>even if we do cool off a bit from some of the GDP numbers we saw in</w:t>
      </w:r>
      <w:r>
        <w:rPr>
          <w:color w:val="231F20"/>
          <w:spacing w:val="-5"/>
        </w:rPr>
        <w:t> 2018.</w:t>
      </w:r>
    </w:p>
    <w:p>
      <w:pPr>
        <w:pStyle w:val="BodyText"/>
        <w:spacing w:line="264" w:lineRule="auto" w:before="168"/>
        <w:ind w:left="130" w:right="895"/>
      </w:pPr>
      <w:r>
        <w:rPr>
          <w:color w:val="231F20"/>
        </w:rPr>
        <w:t>Roger Early: </w:t>
      </w:r>
      <w:r>
        <w:rPr>
          <w:color w:val="231F20"/>
          <w:spacing w:val="-3"/>
        </w:rPr>
        <w:t>It’s </w:t>
      </w:r>
      <w:r>
        <w:rPr>
          <w:color w:val="231F20"/>
        </w:rPr>
        <w:t>true that a recent increase in corporate spending may have some legs, but </w:t>
      </w:r>
      <w:r>
        <w:rPr>
          <w:color w:val="231F20"/>
          <w:spacing w:val="-4"/>
        </w:rPr>
        <w:t>I’m </w:t>
      </w:r>
      <w:r>
        <w:rPr>
          <w:color w:val="231F20"/>
        </w:rPr>
        <w:t>increasingly concerned about the American consumer in </w:t>
      </w:r>
      <w:r>
        <w:rPr>
          <w:color w:val="231F20"/>
          <w:spacing w:val="-5"/>
        </w:rPr>
        <w:t>2019. </w:t>
      </w:r>
      <w:r>
        <w:rPr>
          <w:color w:val="231F20"/>
        </w:rPr>
        <w:t>I think </w:t>
      </w:r>
      <w:r>
        <w:rPr>
          <w:color w:val="231F20"/>
          <w:spacing w:val="-1"/>
          <w:w w:val="106"/>
        </w:rPr>
        <w:t>t</w:t>
      </w:r>
      <w:r>
        <w:rPr>
          <w:color w:val="231F20"/>
          <w:spacing w:val="1"/>
          <w:w w:val="96"/>
        </w:rPr>
        <w:t>h</w:t>
      </w:r>
      <w:r>
        <w:rPr>
          <w:color w:val="231F20"/>
          <w:spacing w:val="2"/>
          <w:w w:val="93"/>
        </w:rPr>
        <w:t>e</w:t>
      </w:r>
      <w:r>
        <w:rPr>
          <w:color w:val="231F20"/>
          <w:spacing w:val="-1"/>
          <w:w w:val="94"/>
        </w:rPr>
        <w:t>r</w:t>
      </w:r>
      <w:r>
        <w:rPr>
          <w:color w:val="231F20"/>
          <w:spacing w:val="-5"/>
          <w:w w:val="93"/>
        </w:rPr>
        <w:t>e</w:t>
      </w:r>
      <w:r>
        <w:rPr>
          <w:color w:val="231F20"/>
          <w:spacing w:val="-10"/>
          <w:w w:val="125"/>
        </w:rPr>
        <w:t>’</w:t>
      </w:r>
      <w:r>
        <w:rPr>
          <w:color w:val="231F20"/>
          <w:w w:val="96"/>
        </w:rPr>
        <w:t>s</w:t>
      </w:r>
      <w:r>
        <w:rPr>
          <w:color w:val="231F20"/>
        </w:rPr>
        <w:t> </w:t>
      </w:r>
      <w:r>
        <w:rPr>
          <w:color w:val="231F20"/>
          <w:spacing w:val="1"/>
          <w:w w:val="99"/>
        </w:rPr>
        <w:t>go</w:t>
      </w:r>
      <w:r>
        <w:rPr>
          <w:color w:val="231F20"/>
          <w:spacing w:val="1"/>
          <w:w w:val="83"/>
        </w:rPr>
        <w:t>i</w:t>
      </w:r>
      <w:r>
        <w:rPr>
          <w:color w:val="231F20"/>
          <w:spacing w:val="1"/>
          <w:w w:val="96"/>
        </w:rPr>
        <w:t>n</w:t>
      </w:r>
      <w:r>
        <w:rPr>
          <w:color w:val="231F20"/>
          <w:w w:val="99"/>
        </w:rPr>
        <w:t>g</w:t>
      </w:r>
      <w:r>
        <w:rPr>
          <w:color w:val="231F20"/>
        </w:rPr>
        <w:t> </w:t>
      </w:r>
      <w:r>
        <w:rPr>
          <w:color w:val="231F20"/>
          <w:spacing w:val="-4"/>
          <w:w w:val="106"/>
        </w:rPr>
        <w:t>t</w:t>
      </w:r>
      <w:r>
        <w:rPr>
          <w:color w:val="231F20"/>
          <w:w w:val="99"/>
        </w:rPr>
        <w:t>o</w:t>
      </w:r>
      <w:r>
        <w:rPr>
          <w:color w:val="231F20"/>
        </w:rPr>
        <w:t> </w:t>
      </w:r>
      <w:r>
        <w:rPr>
          <w:color w:val="231F20"/>
          <w:spacing w:val="1"/>
          <w:w w:val="103"/>
        </w:rPr>
        <w:t>b</w:t>
      </w:r>
      <w:r>
        <w:rPr>
          <w:color w:val="231F20"/>
          <w:w w:val="93"/>
        </w:rPr>
        <w:t>e</w:t>
      </w:r>
      <w:r>
        <w:rPr>
          <w:color w:val="231F20"/>
        </w:rPr>
        <w:t> </w:t>
      </w:r>
      <w:r>
        <w:rPr>
          <w:color w:val="231F20"/>
          <w:w w:val="93"/>
        </w:rPr>
        <w:t>a</w:t>
      </w:r>
      <w:r>
        <w:rPr>
          <w:color w:val="231F20"/>
        </w:rPr>
        <w:t> </w:t>
      </w:r>
      <w:r>
        <w:rPr>
          <w:color w:val="231F20"/>
          <w:spacing w:val="1"/>
          <w:w w:val="96"/>
        </w:rPr>
        <w:t>hu</w:t>
      </w:r>
      <w:r>
        <w:rPr>
          <w:color w:val="231F20"/>
          <w:spacing w:val="1"/>
          <w:w w:val="99"/>
        </w:rPr>
        <w:t>g</w:t>
      </w:r>
      <w:r>
        <w:rPr>
          <w:color w:val="231F20"/>
          <w:w w:val="93"/>
        </w:rPr>
        <w:t>e</w:t>
      </w:r>
      <w:r>
        <w:rPr>
          <w:color w:val="231F20"/>
        </w:rPr>
        <w:t> </w:t>
      </w:r>
      <w:r>
        <w:rPr>
          <w:color w:val="231F20"/>
          <w:spacing w:val="1"/>
          <w:w w:val="96"/>
        </w:rPr>
        <w:t>s</w:t>
      </w:r>
      <w:r>
        <w:rPr>
          <w:color w:val="231F20"/>
          <w:spacing w:val="1"/>
          <w:w w:val="96"/>
        </w:rPr>
        <w:t>h</w:t>
      </w:r>
      <w:r>
        <w:rPr>
          <w:color w:val="231F20"/>
          <w:spacing w:val="1"/>
          <w:w w:val="99"/>
        </w:rPr>
        <w:t>o</w:t>
      </w:r>
      <w:r>
        <w:rPr>
          <w:color w:val="231F20"/>
          <w:spacing w:val="1"/>
          <w:w w:val="103"/>
        </w:rPr>
        <w:t>c</w:t>
      </w:r>
      <w:r>
        <w:rPr>
          <w:color w:val="231F20"/>
        </w:rPr>
        <w:t>k </w:t>
      </w:r>
      <w:r>
        <w:rPr>
          <w:color w:val="231F20"/>
          <w:spacing w:val="2"/>
          <w:w w:val="102"/>
        </w:rPr>
        <w:t>w</w:t>
      </w:r>
      <w:r>
        <w:rPr>
          <w:color w:val="231F20"/>
          <w:spacing w:val="1"/>
          <w:w w:val="96"/>
        </w:rPr>
        <w:t>h</w:t>
      </w:r>
      <w:r>
        <w:rPr>
          <w:color w:val="231F20"/>
          <w:spacing w:val="2"/>
          <w:w w:val="93"/>
        </w:rPr>
        <w:t>e</w:t>
      </w:r>
      <w:r>
        <w:rPr>
          <w:color w:val="231F20"/>
          <w:w w:val="96"/>
        </w:rPr>
        <w:t>n</w:t>
      </w:r>
      <w:r>
        <w:rPr>
          <w:color w:val="231F20"/>
        </w:rPr>
        <w:t> </w:t>
      </w:r>
      <w:r>
        <w:rPr>
          <w:color w:val="231F20"/>
          <w:spacing w:val="1"/>
        </w:rPr>
        <w:t>m</w:t>
      </w:r>
      <w:r>
        <w:rPr>
          <w:color w:val="231F20"/>
          <w:spacing w:val="1"/>
          <w:w w:val="83"/>
        </w:rPr>
        <w:t>i</w:t>
      </w:r>
      <w:r>
        <w:rPr>
          <w:color w:val="231F20"/>
          <w:spacing w:val="1"/>
          <w:w w:val="103"/>
        </w:rPr>
        <w:t>dd</w:t>
      </w:r>
      <w:r>
        <w:rPr>
          <w:color w:val="231F20"/>
          <w:spacing w:val="1"/>
          <w:w w:val="83"/>
        </w:rPr>
        <w:t>l</w:t>
      </w:r>
      <w:r>
        <w:rPr>
          <w:color w:val="231F20"/>
          <w:spacing w:val="2"/>
          <w:w w:val="93"/>
        </w:rPr>
        <w:t>e</w:t>
      </w:r>
      <w:r>
        <w:rPr>
          <w:color w:val="231F20"/>
          <w:w w:val="49"/>
        </w:rPr>
        <w:t>‑</w:t>
      </w:r>
      <w:r>
        <w:rPr>
          <w:color w:val="231F20"/>
        </w:rPr>
        <w:t> </w:t>
      </w:r>
      <w:r>
        <w:rPr>
          <w:color w:val="231F20"/>
          <w:spacing w:val="2"/>
          <w:w w:val="93"/>
        </w:rPr>
        <w:t>a</w:t>
      </w:r>
      <w:r>
        <w:rPr>
          <w:color w:val="231F20"/>
          <w:spacing w:val="1"/>
          <w:w w:val="96"/>
        </w:rPr>
        <w:t>n</w:t>
      </w:r>
      <w:r>
        <w:rPr>
          <w:color w:val="231F20"/>
          <w:w w:val="103"/>
        </w:rPr>
        <w:t>d </w:t>
      </w:r>
      <w:r>
        <w:rPr>
          <w:color w:val="231F20"/>
          <w:spacing w:val="1"/>
          <w:w w:val="96"/>
        </w:rPr>
        <w:t>u</w:t>
      </w:r>
      <w:r>
        <w:rPr>
          <w:color w:val="231F20"/>
          <w:spacing w:val="1"/>
          <w:w w:val="103"/>
        </w:rPr>
        <w:t>pp</w:t>
      </w:r>
      <w:r>
        <w:rPr>
          <w:color w:val="231F20"/>
          <w:spacing w:val="2"/>
          <w:w w:val="93"/>
        </w:rPr>
        <w:t>e</w:t>
      </w:r>
      <w:r>
        <w:rPr>
          <w:color w:val="231F20"/>
          <w:spacing w:val="-11"/>
          <w:w w:val="94"/>
        </w:rPr>
        <w:t>r</w:t>
      </w:r>
      <w:r>
        <w:rPr>
          <w:color w:val="231F20"/>
          <w:w w:val="49"/>
        </w:rPr>
        <w:t>‑</w:t>
      </w:r>
      <w:r>
        <w:rPr>
          <w:color w:val="231F20"/>
          <w:spacing w:val="1"/>
          <w:w w:val="83"/>
        </w:rPr>
        <w:t>i</w:t>
      </w:r>
      <w:r>
        <w:rPr>
          <w:color w:val="231F20"/>
          <w:spacing w:val="1"/>
          <w:w w:val="96"/>
        </w:rPr>
        <w:t>n</w:t>
      </w:r>
      <w:r>
        <w:rPr>
          <w:color w:val="231F20"/>
          <w:spacing w:val="2"/>
          <w:w w:val="103"/>
        </w:rPr>
        <w:t>c</w:t>
      </w:r>
      <w:r>
        <w:rPr>
          <w:color w:val="231F20"/>
          <w:spacing w:val="1"/>
          <w:w w:val="99"/>
        </w:rPr>
        <w:t>o</w:t>
      </w:r>
      <w:r>
        <w:rPr>
          <w:color w:val="231F20"/>
          <w:spacing w:val="1"/>
          <w:w w:val="99"/>
        </w:rPr>
        <w:t>m</w:t>
      </w:r>
      <w:r>
        <w:rPr>
          <w:color w:val="231F20"/>
          <w:w w:val="93"/>
        </w:rPr>
        <w:t>e</w:t>
      </w:r>
      <w:r>
        <w:rPr>
          <w:color w:val="231F20"/>
        </w:rPr>
        <w:t> </w:t>
      </w:r>
      <w:r>
        <w:rPr>
          <w:color w:val="231F20"/>
          <w:spacing w:val="3"/>
          <w:w w:val="94"/>
        </w:rPr>
        <w:t>A</w:t>
      </w:r>
      <w:r>
        <w:rPr>
          <w:color w:val="231F20"/>
          <w:spacing w:val="1"/>
          <w:w w:val="99"/>
        </w:rPr>
        <w:t>m</w:t>
      </w:r>
      <w:r>
        <w:rPr>
          <w:color w:val="231F20"/>
          <w:spacing w:val="2"/>
          <w:w w:val="93"/>
        </w:rPr>
        <w:t>e</w:t>
      </w:r>
      <w:r>
        <w:rPr>
          <w:color w:val="231F20"/>
          <w:spacing w:val="2"/>
          <w:w w:val="94"/>
        </w:rPr>
        <w:t>r</w:t>
      </w:r>
      <w:r>
        <w:rPr>
          <w:color w:val="231F20"/>
          <w:spacing w:val="1"/>
          <w:w w:val="83"/>
        </w:rPr>
        <w:t>i</w:t>
      </w:r>
      <w:r>
        <w:rPr>
          <w:color w:val="231F20"/>
          <w:spacing w:val="2"/>
          <w:w w:val="103"/>
        </w:rPr>
        <w:t>c</w:t>
      </w:r>
      <w:r>
        <w:rPr>
          <w:color w:val="231F20"/>
          <w:spacing w:val="2"/>
          <w:w w:val="93"/>
        </w:rPr>
        <w:t>a</w:t>
      </w:r>
      <w:r>
        <w:rPr>
          <w:color w:val="231F20"/>
          <w:spacing w:val="1"/>
          <w:w w:val="96"/>
        </w:rPr>
        <w:t>n</w:t>
      </w:r>
      <w:r>
        <w:rPr>
          <w:color w:val="231F20"/>
          <w:w w:val="96"/>
        </w:rPr>
        <w:t>s</w:t>
      </w:r>
      <w:r>
        <w:rPr>
          <w:color w:val="231F20"/>
        </w:rPr>
        <w:t> </w:t>
      </w:r>
      <w:r>
        <w:rPr>
          <w:color w:val="231F20"/>
          <w:spacing w:val="3"/>
          <w:w w:val="93"/>
        </w:rPr>
        <w:t>f</w:t>
      </w:r>
      <w:r>
        <w:rPr>
          <w:color w:val="231F20"/>
          <w:spacing w:val="1"/>
          <w:w w:val="83"/>
        </w:rPr>
        <w:t>il</w:t>
      </w:r>
      <w:r>
        <w:rPr>
          <w:color w:val="231F20"/>
          <w:w w:val="93"/>
        </w:rPr>
        <w:t>e</w:t>
      </w:r>
      <w:r>
        <w:rPr>
          <w:color w:val="231F20"/>
        </w:rPr>
        <w:t> </w:t>
      </w:r>
      <w:r>
        <w:rPr>
          <w:color w:val="231F20"/>
          <w:spacing w:val="-1"/>
          <w:w w:val="106"/>
        </w:rPr>
        <w:t>t</w:t>
      </w:r>
      <w:r>
        <w:rPr>
          <w:color w:val="231F20"/>
          <w:spacing w:val="1"/>
          <w:w w:val="96"/>
        </w:rPr>
        <w:t>h</w:t>
      </w:r>
      <w:r>
        <w:rPr>
          <w:color w:val="231F20"/>
          <w:spacing w:val="2"/>
          <w:w w:val="93"/>
        </w:rPr>
        <w:t>e</w:t>
      </w:r>
      <w:r>
        <w:rPr>
          <w:color w:val="231F20"/>
          <w:spacing w:val="1"/>
          <w:w w:val="83"/>
        </w:rPr>
        <w:t>i</w:t>
      </w:r>
      <w:r>
        <w:rPr>
          <w:color w:val="231F20"/>
          <w:w w:val="94"/>
        </w:rPr>
        <w:t>r</w:t>
      </w:r>
      <w:r>
        <w:rPr>
          <w:color w:val="231F20"/>
        </w:rPr>
        <w:t> </w:t>
      </w:r>
      <w:r>
        <w:rPr>
          <w:color w:val="231F20"/>
          <w:spacing w:val="-2"/>
          <w:w w:val="99"/>
        </w:rPr>
        <w:t>2</w:t>
      </w:r>
      <w:r>
        <w:rPr>
          <w:color w:val="231F20"/>
          <w:spacing w:val="-6"/>
          <w:w w:val="99"/>
        </w:rPr>
        <w:t>0</w:t>
      </w:r>
      <w:r>
        <w:rPr>
          <w:color w:val="231F20"/>
          <w:spacing w:val="-12"/>
          <w:w w:val="99"/>
        </w:rPr>
        <w:t>1</w:t>
      </w:r>
      <w:r>
        <w:rPr>
          <w:color w:val="231F20"/>
          <w:w w:val="99"/>
        </w:rPr>
        <w:t>8</w:t>
      </w:r>
      <w:r>
        <w:rPr>
          <w:color w:val="231F20"/>
        </w:rPr>
        <w:t> </w:t>
      </w:r>
      <w:r>
        <w:rPr>
          <w:color w:val="231F20"/>
          <w:spacing w:val="1"/>
          <w:w w:val="83"/>
        </w:rPr>
        <w:t>i</w:t>
      </w:r>
      <w:r>
        <w:rPr>
          <w:color w:val="231F20"/>
          <w:spacing w:val="1"/>
          <w:w w:val="96"/>
        </w:rPr>
        <w:t>n</w:t>
      </w:r>
      <w:r>
        <w:rPr>
          <w:color w:val="231F20"/>
          <w:spacing w:val="2"/>
          <w:w w:val="103"/>
        </w:rPr>
        <w:t>c</w:t>
      </w:r>
      <w:r>
        <w:rPr>
          <w:color w:val="231F20"/>
          <w:spacing w:val="1"/>
          <w:w w:val="99"/>
        </w:rPr>
        <w:t>o</w:t>
      </w:r>
      <w:r>
        <w:rPr>
          <w:color w:val="231F20"/>
          <w:spacing w:val="1"/>
          <w:w w:val="99"/>
        </w:rPr>
        <w:t>m</w:t>
      </w:r>
      <w:r>
        <w:rPr>
          <w:color w:val="231F20"/>
          <w:w w:val="93"/>
        </w:rPr>
        <w:t>e</w:t>
      </w:r>
      <w:r>
        <w:rPr>
          <w:color w:val="231F20"/>
        </w:rPr>
        <w:t> </w:t>
      </w:r>
      <w:r>
        <w:rPr>
          <w:color w:val="231F20"/>
          <w:spacing w:val="1"/>
          <w:w w:val="106"/>
        </w:rPr>
        <w:t>t</w:t>
      </w:r>
      <w:r>
        <w:rPr>
          <w:color w:val="231F20"/>
          <w:spacing w:val="7"/>
          <w:w w:val="93"/>
        </w:rPr>
        <w:t>a</w:t>
      </w:r>
      <w:r>
        <w:rPr>
          <w:color w:val="231F20"/>
          <w:spacing w:val="-3"/>
          <w:w w:val="96"/>
        </w:rPr>
        <w:t>x</w:t>
      </w:r>
      <w:r>
        <w:rPr>
          <w:color w:val="231F20"/>
          <w:spacing w:val="2"/>
          <w:w w:val="93"/>
        </w:rPr>
        <w:t>e</w:t>
      </w:r>
      <w:r>
        <w:rPr>
          <w:color w:val="231F20"/>
          <w:w w:val="96"/>
        </w:rPr>
        <w:t>s</w:t>
      </w:r>
      <w:r>
        <w:rPr>
          <w:color w:val="231F20"/>
        </w:rPr>
        <w:t> </w:t>
      </w:r>
      <w:r>
        <w:rPr>
          <w:color w:val="231F20"/>
          <w:spacing w:val="1"/>
          <w:w w:val="83"/>
        </w:rPr>
        <w:t>i</w:t>
      </w:r>
      <w:r>
        <w:rPr>
          <w:color w:val="231F20"/>
          <w:w w:val="96"/>
        </w:rPr>
        <w:t>n </w:t>
      </w:r>
      <w:r>
        <w:rPr>
          <w:color w:val="231F20"/>
        </w:rPr>
        <w:t>April </w:t>
      </w:r>
      <w:r>
        <w:rPr>
          <w:color w:val="231F20"/>
          <w:spacing w:val="-5"/>
        </w:rPr>
        <w:t>2019. </w:t>
      </w:r>
      <w:r>
        <w:rPr>
          <w:color w:val="231F20"/>
        </w:rPr>
        <w:t>The decreased withholding on paychecks that benefited them in </w:t>
      </w:r>
      <w:r>
        <w:rPr>
          <w:color w:val="231F20"/>
          <w:spacing w:val="-5"/>
        </w:rPr>
        <w:t>2018 </w:t>
      </w:r>
      <w:r>
        <w:rPr>
          <w:color w:val="231F20"/>
        </w:rPr>
        <w:t>— and that has helped to stoke the economy — is going to have to be paid back. Some who</w:t>
      </w:r>
      <w:r>
        <w:rPr>
          <w:color w:val="231F20"/>
          <w:spacing w:val="-8"/>
        </w:rPr>
        <w:t> </w:t>
      </w:r>
      <w:r>
        <w:rPr>
          <w:color w:val="231F20"/>
        </w:rPr>
        <w:t>normally</w:t>
      </w:r>
      <w:r>
        <w:rPr>
          <w:color w:val="231F20"/>
          <w:spacing w:val="-8"/>
        </w:rPr>
        <w:t> </w:t>
      </w:r>
      <w:r>
        <w:rPr>
          <w:color w:val="231F20"/>
        </w:rPr>
        <w:t>get</w:t>
      </w:r>
      <w:r>
        <w:rPr>
          <w:color w:val="231F20"/>
          <w:spacing w:val="-8"/>
        </w:rPr>
        <w:t> </w:t>
      </w:r>
      <w:r>
        <w:rPr>
          <w:color w:val="231F20"/>
        </w:rPr>
        <w:t>a</w:t>
      </w:r>
      <w:r>
        <w:rPr>
          <w:color w:val="231F20"/>
          <w:spacing w:val="-8"/>
        </w:rPr>
        <w:t> </w:t>
      </w:r>
      <w:r>
        <w:rPr>
          <w:color w:val="231F20"/>
          <w:spacing w:val="2"/>
        </w:rPr>
        <w:t>tax</w:t>
      </w:r>
      <w:r>
        <w:rPr>
          <w:color w:val="231F20"/>
          <w:spacing w:val="-8"/>
        </w:rPr>
        <w:t> </w:t>
      </w:r>
      <w:r>
        <w:rPr>
          <w:color w:val="231F20"/>
        </w:rPr>
        <w:t>refund</w:t>
      </w:r>
      <w:r>
        <w:rPr>
          <w:color w:val="231F20"/>
          <w:spacing w:val="-7"/>
        </w:rPr>
        <w:t> </w:t>
      </w:r>
      <w:r>
        <w:rPr>
          <w:color w:val="231F20"/>
        </w:rPr>
        <w:t>may</w:t>
      </w:r>
      <w:r>
        <w:rPr>
          <w:color w:val="231F20"/>
          <w:spacing w:val="-8"/>
        </w:rPr>
        <w:t> </w:t>
      </w:r>
      <w:r>
        <w:rPr>
          <w:color w:val="231F20"/>
        </w:rPr>
        <w:t>not</w:t>
      </w:r>
      <w:r>
        <w:rPr>
          <w:color w:val="231F20"/>
          <w:spacing w:val="-8"/>
        </w:rPr>
        <w:t> </w:t>
      </w:r>
      <w:r>
        <w:rPr>
          <w:color w:val="231F20"/>
        </w:rPr>
        <w:t>get</w:t>
      </w:r>
      <w:r>
        <w:rPr>
          <w:color w:val="231F20"/>
          <w:spacing w:val="-8"/>
        </w:rPr>
        <w:t> </w:t>
      </w:r>
      <w:r>
        <w:rPr>
          <w:color w:val="231F20"/>
        </w:rPr>
        <w:t>one.</w:t>
      </w:r>
      <w:r>
        <w:rPr>
          <w:color w:val="231F20"/>
          <w:spacing w:val="-8"/>
        </w:rPr>
        <w:t> </w:t>
      </w:r>
      <w:r>
        <w:rPr>
          <w:color w:val="231F20"/>
        </w:rPr>
        <w:t>And</w:t>
      </w:r>
      <w:r>
        <w:rPr>
          <w:color w:val="231F20"/>
          <w:spacing w:val="-8"/>
        </w:rPr>
        <w:t> </w:t>
      </w:r>
      <w:r>
        <w:rPr>
          <w:color w:val="231F20"/>
        </w:rPr>
        <w:t>those who aim to break even in taxes may end up sending a check to the government. So, while the corporate growth may </w:t>
      </w:r>
      <w:r>
        <w:rPr>
          <w:color w:val="231F20"/>
          <w:spacing w:val="2"/>
        </w:rPr>
        <w:t>carry </w:t>
      </w:r>
      <w:r>
        <w:rPr>
          <w:color w:val="231F20"/>
        </w:rPr>
        <w:t>on, I think many Americans may be in for an unpleasant</w:t>
      </w:r>
      <w:r>
        <w:rPr>
          <w:color w:val="231F20"/>
          <w:spacing w:val="-10"/>
        </w:rPr>
        <w:t> </w:t>
      </w:r>
      <w:r>
        <w:rPr>
          <w:color w:val="231F20"/>
        </w:rPr>
        <w:t>surprise,</w:t>
      </w:r>
      <w:r>
        <w:rPr>
          <w:color w:val="231F20"/>
          <w:spacing w:val="-10"/>
        </w:rPr>
        <w:t> </w:t>
      </w:r>
      <w:r>
        <w:rPr>
          <w:color w:val="231F20"/>
        </w:rPr>
        <w:t>one</w:t>
      </w:r>
      <w:r>
        <w:rPr>
          <w:color w:val="231F20"/>
          <w:spacing w:val="-10"/>
        </w:rPr>
        <w:t> </w:t>
      </w:r>
      <w:r>
        <w:rPr>
          <w:color w:val="231F20"/>
        </w:rPr>
        <w:t>that</w:t>
      </w:r>
      <w:r>
        <w:rPr>
          <w:color w:val="231F20"/>
          <w:spacing w:val="-10"/>
        </w:rPr>
        <w:t> </w:t>
      </w:r>
      <w:r>
        <w:rPr>
          <w:color w:val="231F20"/>
        </w:rPr>
        <w:t>could</w:t>
      </w:r>
      <w:r>
        <w:rPr>
          <w:color w:val="231F20"/>
          <w:spacing w:val="-9"/>
        </w:rPr>
        <w:t> </w:t>
      </w:r>
      <w:r>
        <w:rPr>
          <w:color w:val="231F20"/>
        </w:rPr>
        <w:t>curb</w:t>
      </w:r>
      <w:r>
        <w:rPr>
          <w:color w:val="231F20"/>
          <w:spacing w:val="-10"/>
        </w:rPr>
        <w:t> </w:t>
      </w:r>
      <w:r>
        <w:rPr>
          <w:color w:val="231F20"/>
        </w:rPr>
        <w:t>spending</w:t>
      </w:r>
      <w:r>
        <w:rPr>
          <w:color w:val="231F20"/>
          <w:spacing w:val="-10"/>
        </w:rPr>
        <w:t> </w:t>
      </w:r>
      <w:r>
        <w:rPr>
          <w:color w:val="231F20"/>
        </w:rPr>
        <w:t>and</w:t>
      </w:r>
      <w:r>
        <w:rPr>
          <w:color w:val="231F20"/>
          <w:spacing w:val="-10"/>
        </w:rPr>
        <w:t> </w:t>
      </w:r>
      <w:r>
        <w:rPr>
          <w:color w:val="231F20"/>
        </w:rPr>
        <w:t>US economic growth.</w:t>
      </w:r>
    </w:p>
    <w:p>
      <w:pPr>
        <w:pStyle w:val="BodyText"/>
        <w:spacing w:before="3"/>
      </w:pPr>
    </w:p>
    <w:p>
      <w:pPr>
        <w:pStyle w:val="BodyText"/>
        <w:spacing w:line="264" w:lineRule="auto" w:before="1"/>
        <w:ind w:left="130" w:right="942"/>
      </w:pPr>
      <w:r>
        <w:rPr>
          <w:color w:val="00A3E4"/>
          <w:w w:val="105"/>
        </w:rPr>
        <w:t>What about the role of central banks around the world and interest rates — where are we now and what should we expect?</w:t>
      </w:r>
    </w:p>
    <w:p>
      <w:pPr>
        <w:pStyle w:val="BodyText"/>
        <w:spacing w:line="264" w:lineRule="auto" w:before="169"/>
        <w:ind w:left="130" w:right="820"/>
      </w:pPr>
      <w:r>
        <w:rPr>
          <w:color w:val="231F20"/>
        </w:rPr>
        <w:t>Brett Lewthwaite: In 2018, we finally began to see central banks around the world trying to wind down a very long period of mass liquidity and negotiate a soft landing. If you look back over the past 10 years, we have had a stream</w:t>
      </w:r>
    </w:p>
    <w:p>
      <w:pPr>
        <w:pStyle w:val="BodyText"/>
        <w:spacing w:line="264" w:lineRule="auto"/>
        <w:ind w:left="130" w:right="1001"/>
      </w:pPr>
      <w:r>
        <w:rPr>
          <w:color w:val="231F20"/>
        </w:rPr>
        <w:t>of central bank support that has translated into average growth and elevated asset prices. </w:t>
      </w:r>
      <w:r>
        <w:rPr>
          <w:color w:val="231F20"/>
          <w:spacing w:val="-3"/>
        </w:rPr>
        <w:t>It’s </w:t>
      </w:r>
      <w:r>
        <w:rPr>
          <w:color w:val="231F20"/>
        </w:rPr>
        <w:t>led to </w:t>
      </w:r>
      <w:r>
        <w:rPr>
          <w:color w:val="231F20"/>
          <w:spacing w:val="2"/>
        </w:rPr>
        <w:t>crazy </w:t>
      </w:r>
      <w:r>
        <w:rPr>
          <w:color w:val="231F20"/>
        </w:rPr>
        <w:t>things like negative interest rates and </w:t>
      </w:r>
      <w:r>
        <w:rPr>
          <w:color w:val="231F20"/>
          <w:spacing w:val="-3"/>
        </w:rPr>
        <w:t>it’s </w:t>
      </w:r>
      <w:r>
        <w:rPr>
          <w:color w:val="231F20"/>
        </w:rPr>
        <w:t>been fantastic for financial</w:t>
      </w:r>
      <w:r>
        <w:rPr>
          <w:color w:val="231F20"/>
          <w:spacing w:val="-18"/>
        </w:rPr>
        <w:t> </w:t>
      </w:r>
      <w:r>
        <w:rPr>
          <w:color w:val="231F20"/>
        </w:rPr>
        <w:t>markets.</w:t>
      </w:r>
      <w:r>
        <w:rPr>
          <w:color w:val="231F20"/>
          <w:spacing w:val="-18"/>
        </w:rPr>
        <w:t> </w:t>
      </w:r>
      <w:r>
        <w:rPr>
          <w:color w:val="231F20"/>
        </w:rPr>
        <w:t>In</w:t>
      </w:r>
      <w:r>
        <w:rPr>
          <w:color w:val="231F20"/>
          <w:spacing w:val="-17"/>
        </w:rPr>
        <w:t> </w:t>
      </w:r>
      <w:r>
        <w:rPr>
          <w:color w:val="231F20"/>
        </w:rPr>
        <w:t>effect,</w:t>
      </w:r>
      <w:r>
        <w:rPr>
          <w:color w:val="231F20"/>
          <w:spacing w:val="-18"/>
        </w:rPr>
        <w:t> </w:t>
      </w:r>
      <w:r>
        <w:rPr>
          <w:color w:val="231F20"/>
        </w:rPr>
        <w:t>the</w:t>
      </w:r>
      <w:r>
        <w:rPr>
          <w:color w:val="231F20"/>
          <w:spacing w:val="-17"/>
        </w:rPr>
        <w:t> </w:t>
      </w:r>
      <w:r>
        <w:rPr>
          <w:color w:val="231F20"/>
        </w:rPr>
        <w:t>QE</w:t>
      </w:r>
      <w:r>
        <w:rPr>
          <w:color w:val="231F20"/>
          <w:spacing w:val="-18"/>
        </w:rPr>
        <w:t> </w:t>
      </w:r>
      <w:r>
        <w:rPr>
          <w:color w:val="231F20"/>
        </w:rPr>
        <w:t>tide</w:t>
      </w:r>
      <w:r>
        <w:rPr>
          <w:color w:val="231F20"/>
          <w:spacing w:val="-18"/>
        </w:rPr>
        <w:t> </w:t>
      </w:r>
      <w:r>
        <w:rPr>
          <w:color w:val="231F20"/>
        </w:rPr>
        <w:t>previously</w:t>
      </w:r>
      <w:r>
        <w:rPr>
          <w:color w:val="231F20"/>
          <w:spacing w:val="-17"/>
        </w:rPr>
        <w:t> </w:t>
      </w:r>
      <w:r>
        <w:rPr>
          <w:color w:val="231F20"/>
        </w:rPr>
        <w:t>lifted</w:t>
      </w:r>
      <w:r>
        <w:rPr>
          <w:color w:val="231F20"/>
          <w:spacing w:val="-18"/>
        </w:rPr>
        <w:t> </w:t>
      </w:r>
      <w:r>
        <w:rPr>
          <w:color w:val="231F20"/>
        </w:rPr>
        <w:t>all</w:t>
      </w:r>
    </w:p>
    <w:p>
      <w:pPr>
        <w:spacing w:after="0" w:line="264" w:lineRule="auto"/>
        <w:sectPr>
          <w:type w:val="continuous"/>
          <w:pgSz w:w="11910" w:h="16840"/>
          <w:pgMar w:top="660" w:bottom="0" w:left="720" w:right="0"/>
          <w:cols w:num="2" w:equalWidth="0">
            <w:col w:w="5041" w:space="288"/>
            <w:col w:w="5861"/>
          </w:cols>
        </w:sectPr>
      </w:pPr>
    </w:p>
    <w:p>
      <w:pPr>
        <w:pStyle w:val="BodyText"/>
        <w:spacing w:before="3"/>
        <w:rPr>
          <w:sz w:val="18"/>
        </w:rPr>
      </w:pPr>
    </w:p>
    <w:p>
      <w:pPr>
        <w:spacing w:before="104"/>
        <w:ind w:left="130" w:right="0" w:firstLine="0"/>
        <w:jc w:val="left"/>
        <w:rPr>
          <w:sz w:val="16"/>
        </w:rPr>
      </w:pPr>
      <w:r>
        <w:rPr>
          <w:color w:val="231F20"/>
          <w:w w:val="99"/>
          <w:sz w:val="16"/>
        </w:rPr>
        <w:t>8</w:t>
      </w:r>
    </w:p>
    <w:p>
      <w:pPr>
        <w:spacing w:after="0"/>
        <w:jc w:val="left"/>
        <w:rPr>
          <w:sz w:val="16"/>
        </w:rPr>
        <w:sectPr>
          <w:type w:val="continuous"/>
          <w:pgSz w:w="11910" w:h="16840"/>
          <w:pgMar w:top="660" w:bottom="0" w:left="72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pPr>
    </w:p>
    <w:p>
      <w:pPr>
        <w:pStyle w:val="BodyText"/>
        <w:ind w:left="130"/>
        <w:rPr>
          <w:sz w:val="20"/>
        </w:rPr>
      </w:pPr>
      <w:r>
        <w:rPr>
          <w:sz w:val="20"/>
        </w:rPr>
        <w:pict>
          <v:group style="width:243.8pt;height:20.4pt;mso-position-horizontal-relative:char;mso-position-vertical-relative:line" coordorigin="0,0" coordsize="4876,408">
            <v:rect style="position:absolute;left:0;top:212;width:215;height:196" filled="true" fillcolor="#d1d3d4" stroked="false">
              <v:fill type="solid"/>
            </v:rect>
            <v:rect style="position:absolute;left:0;top:0;width:4876;height:212" filled="true" fillcolor="#d1d3d4" stroked="false">
              <v:fill type="solid"/>
            </v:rect>
            <v:rect style="position:absolute;left:4661;top:211;width:215;height:196" filled="true" fillcolor="#d1d3d4" stroked="false">
              <v:fill type="solid"/>
            </v:rect>
          </v:group>
        </w:pict>
      </w:r>
      <w:r>
        <w:rPr>
          <w:sz w:val="20"/>
        </w:rPr>
      </w:r>
    </w:p>
    <w:p>
      <w:pPr>
        <w:pStyle w:val="BodyText"/>
        <w:spacing w:line="264" w:lineRule="auto" w:before="175"/>
        <w:ind w:left="385" w:right="6476"/>
        <w:jc w:val="both"/>
      </w:pPr>
      <w:r>
        <w:rPr>
          <w:color w:val="00A3E4"/>
        </w:rPr>
        <w:t>No</w:t>
      </w:r>
      <w:r>
        <w:rPr>
          <w:color w:val="00A3E4"/>
          <w:spacing w:val="-11"/>
        </w:rPr>
        <w:t> </w:t>
      </w:r>
      <w:r>
        <w:rPr>
          <w:color w:val="00A3E4"/>
        </w:rPr>
        <w:t>one</w:t>
      </w:r>
      <w:r>
        <w:rPr>
          <w:color w:val="00A3E4"/>
          <w:spacing w:val="-10"/>
        </w:rPr>
        <w:t> </w:t>
      </w:r>
      <w:r>
        <w:rPr>
          <w:color w:val="00A3E4"/>
        </w:rPr>
        <w:t>is</w:t>
      </w:r>
      <w:r>
        <w:rPr>
          <w:color w:val="00A3E4"/>
          <w:spacing w:val="-11"/>
        </w:rPr>
        <w:t> </w:t>
      </w:r>
      <w:r>
        <w:rPr>
          <w:color w:val="00A3E4"/>
        </w:rPr>
        <w:t>very</w:t>
      </w:r>
      <w:r>
        <w:rPr>
          <w:color w:val="00A3E4"/>
          <w:spacing w:val="-10"/>
        </w:rPr>
        <w:t> </w:t>
      </w:r>
      <w:r>
        <w:rPr>
          <w:color w:val="00A3E4"/>
        </w:rPr>
        <w:t>positive,</w:t>
      </w:r>
      <w:r>
        <w:rPr>
          <w:color w:val="00A3E4"/>
          <w:spacing w:val="-10"/>
        </w:rPr>
        <w:t> </w:t>
      </w:r>
      <w:r>
        <w:rPr>
          <w:color w:val="00A3E4"/>
        </w:rPr>
        <w:t>comfortable,</w:t>
      </w:r>
      <w:r>
        <w:rPr>
          <w:color w:val="00A3E4"/>
          <w:spacing w:val="-11"/>
        </w:rPr>
        <w:t> </w:t>
      </w:r>
      <w:r>
        <w:rPr>
          <w:color w:val="00A3E4"/>
        </w:rPr>
        <w:t>or</w:t>
      </w:r>
      <w:r>
        <w:rPr>
          <w:color w:val="00A3E4"/>
          <w:spacing w:val="-10"/>
        </w:rPr>
        <w:t> </w:t>
      </w:r>
      <w:r>
        <w:rPr>
          <w:color w:val="00A3E4"/>
        </w:rPr>
        <w:t>constructive about</w:t>
      </w:r>
      <w:r>
        <w:rPr>
          <w:color w:val="00A3E4"/>
          <w:spacing w:val="-9"/>
        </w:rPr>
        <w:t> </w:t>
      </w:r>
      <w:r>
        <w:rPr>
          <w:color w:val="00A3E4"/>
        </w:rPr>
        <w:t>the</w:t>
      </w:r>
      <w:r>
        <w:rPr>
          <w:color w:val="00A3E4"/>
          <w:spacing w:val="-8"/>
        </w:rPr>
        <w:t> </w:t>
      </w:r>
      <w:r>
        <w:rPr>
          <w:color w:val="00A3E4"/>
        </w:rPr>
        <w:t>US</w:t>
      </w:r>
      <w:r>
        <w:rPr>
          <w:color w:val="00A3E4"/>
          <w:spacing w:val="-9"/>
        </w:rPr>
        <w:t> </w:t>
      </w:r>
      <w:r>
        <w:rPr>
          <w:color w:val="00A3E4"/>
        </w:rPr>
        <w:t>equity</w:t>
      </w:r>
      <w:r>
        <w:rPr>
          <w:color w:val="00A3E4"/>
          <w:spacing w:val="-8"/>
        </w:rPr>
        <w:t> </w:t>
      </w:r>
      <w:r>
        <w:rPr>
          <w:color w:val="00A3E4"/>
        </w:rPr>
        <w:t>market,</w:t>
      </w:r>
      <w:r>
        <w:rPr>
          <w:color w:val="00A3E4"/>
          <w:spacing w:val="-8"/>
        </w:rPr>
        <w:t> </w:t>
      </w:r>
      <w:r>
        <w:rPr>
          <w:color w:val="00A3E4"/>
        </w:rPr>
        <w:t>which</w:t>
      </w:r>
      <w:r>
        <w:rPr>
          <w:color w:val="00A3E4"/>
          <w:spacing w:val="-9"/>
        </w:rPr>
        <w:t> </w:t>
      </w:r>
      <w:r>
        <w:rPr>
          <w:color w:val="00A3E4"/>
        </w:rPr>
        <w:t>leads</w:t>
      </w:r>
      <w:r>
        <w:rPr>
          <w:color w:val="00A3E4"/>
          <w:spacing w:val="-8"/>
        </w:rPr>
        <w:t> </w:t>
      </w:r>
      <w:r>
        <w:rPr>
          <w:color w:val="00A3E4"/>
        </w:rPr>
        <w:t>me</w:t>
      </w:r>
      <w:r>
        <w:rPr>
          <w:color w:val="00A3E4"/>
          <w:spacing w:val="-8"/>
        </w:rPr>
        <w:t> </w:t>
      </w:r>
      <w:r>
        <w:rPr>
          <w:color w:val="00A3E4"/>
        </w:rPr>
        <w:t>to</w:t>
      </w:r>
      <w:r>
        <w:rPr>
          <w:color w:val="00A3E4"/>
          <w:spacing w:val="-9"/>
        </w:rPr>
        <w:t> </w:t>
      </w:r>
      <w:r>
        <w:rPr>
          <w:color w:val="00A3E4"/>
        </w:rPr>
        <w:t>think </w:t>
      </w:r>
      <w:r>
        <w:rPr>
          <w:color w:val="00A3E4"/>
          <w:spacing w:val="-3"/>
        </w:rPr>
        <w:t>it’s </w:t>
      </w:r>
      <w:r>
        <w:rPr>
          <w:color w:val="00A3E4"/>
        </w:rPr>
        <w:t>probably not yet time for it to come</w:t>
      </w:r>
      <w:r>
        <w:rPr>
          <w:color w:val="00A3E4"/>
          <w:spacing w:val="-24"/>
        </w:rPr>
        <w:t> </w:t>
      </w:r>
      <w:r>
        <w:rPr>
          <w:color w:val="00A3E4"/>
        </w:rPr>
        <w:t>unwound.</w:t>
      </w:r>
    </w:p>
    <w:p>
      <w:pPr>
        <w:pStyle w:val="BodyText"/>
        <w:spacing w:line="217" w:lineRule="exact"/>
        <w:ind w:left="385"/>
        <w:jc w:val="both"/>
      </w:pPr>
      <w:r>
        <w:rPr>
          <w:color w:val="00A3E4"/>
        </w:rPr>
        <w:t>– John Leonard</w:t>
      </w:r>
    </w:p>
    <w:p>
      <w:pPr>
        <w:pStyle w:val="BodyText"/>
        <w:spacing w:before="5"/>
        <w:rPr>
          <w:sz w:val="18"/>
        </w:rPr>
      </w:pPr>
      <w:r>
        <w:rPr/>
        <w:pict>
          <v:group style="position:absolute;margin-left:42.519199pt;margin-top:12.587745pt;width:243.8pt;height:20.4pt;mso-position-horizontal-relative:page;mso-position-vertical-relative:paragraph;z-index:-736;mso-wrap-distance-left:0;mso-wrap-distance-right:0" coordorigin="850,252" coordsize="4876,408">
            <v:rect style="position:absolute;left:850;top:447;width:4876;height:212" filled="true" fillcolor="#d1d3d4" stroked="false">
              <v:fill type="solid"/>
            </v:rect>
            <v:rect style="position:absolute;left:850;top:251;width:215;height:196" filled="true" fillcolor="#d1d3d4" stroked="false">
              <v:fill type="solid"/>
            </v:rect>
            <v:rect style="position:absolute;left:5511;top:252;width:215;height:196" filled="true" fillcolor="#d1d3d4" stroked="false">
              <v:fill type="solid"/>
            </v:rect>
            <w10:wrap type="topAndBottom"/>
          </v:group>
        </w:pict>
      </w:r>
    </w:p>
    <w:p>
      <w:pPr>
        <w:pStyle w:val="BodyText"/>
        <w:rPr>
          <w:sz w:val="20"/>
        </w:rPr>
      </w:pPr>
    </w:p>
    <w:p>
      <w:pPr>
        <w:pStyle w:val="BodyText"/>
        <w:spacing w:before="8"/>
        <w:rPr>
          <w:sz w:val="15"/>
        </w:rPr>
      </w:pPr>
    </w:p>
    <w:p>
      <w:pPr>
        <w:spacing w:after="0"/>
        <w:rPr>
          <w:sz w:val="15"/>
        </w:rPr>
        <w:sectPr>
          <w:pgSz w:w="11910" w:h="16840"/>
          <w:pgMar w:top="1180" w:bottom="0" w:left="720" w:right="0"/>
        </w:sectPr>
      </w:pPr>
    </w:p>
    <w:p>
      <w:pPr>
        <w:pStyle w:val="BodyText"/>
        <w:spacing w:line="264" w:lineRule="auto" w:before="106"/>
        <w:ind w:left="130" w:right="110"/>
      </w:pPr>
      <w:r>
        <w:rPr>
          <w:color w:val="231F20"/>
        </w:rPr>
        <w:t>boats, but now </w:t>
      </w:r>
      <w:r>
        <w:rPr>
          <w:color w:val="231F20"/>
          <w:spacing w:val="-4"/>
        </w:rPr>
        <w:t>we’re </w:t>
      </w:r>
      <w:r>
        <w:rPr>
          <w:color w:val="231F20"/>
        </w:rPr>
        <w:t>in a period of transition with </w:t>
      </w:r>
      <w:r>
        <w:rPr>
          <w:color w:val="231F20"/>
          <w:spacing w:val="-8"/>
        </w:rPr>
        <w:t>QT. </w:t>
      </w:r>
      <w:r>
        <w:rPr>
          <w:color w:val="231F20"/>
        </w:rPr>
        <w:t>We think some vulnerabilities are likely to be revealed as this once great central bank tide recedes.</w:t>
      </w:r>
    </w:p>
    <w:p>
      <w:pPr>
        <w:pStyle w:val="BodyText"/>
        <w:spacing w:line="264" w:lineRule="auto" w:before="169"/>
        <w:ind w:left="130" w:right="226"/>
      </w:pPr>
      <w:r>
        <w:rPr>
          <w:color w:val="231F20"/>
          <w:spacing w:val="-4"/>
        </w:rPr>
        <w:t>I’m</w:t>
      </w:r>
      <w:r>
        <w:rPr>
          <w:color w:val="231F20"/>
          <w:spacing w:val="-13"/>
        </w:rPr>
        <w:t> </w:t>
      </w:r>
      <w:r>
        <w:rPr>
          <w:color w:val="231F20"/>
        </w:rPr>
        <w:t>not</w:t>
      </w:r>
      <w:r>
        <w:rPr>
          <w:color w:val="231F20"/>
          <w:spacing w:val="-13"/>
        </w:rPr>
        <w:t> </w:t>
      </w:r>
      <w:r>
        <w:rPr>
          <w:color w:val="231F20"/>
        </w:rPr>
        <w:t>convinced</w:t>
      </w:r>
      <w:r>
        <w:rPr>
          <w:color w:val="231F20"/>
          <w:spacing w:val="-12"/>
        </w:rPr>
        <w:t> </w:t>
      </w:r>
      <w:r>
        <w:rPr>
          <w:color w:val="231F20"/>
        </w:rPr>
        <w:t>that</w:t>
      </w:r>
      <w:r>
        <w:rPr>
          <w:color w:val="231F20"/>
          <w:spacing w:val="-13"/>
        </w:rPr>
        <w:t> </w:t>
      </w:r>
      <w:r>
        <w:rPr>
          <w:color w:val="231F20"/>
        </w:rPr>
        <w:t>the</w:t>
      </w:r>
      <w:r>
        <w:rPr>
          <w:color w:val="231F20"/>
          <w:spacing w:val="-13"/>
        </w:rPr>
        <w:t> </w:t>
      </w:r>
      <w:r>
        <w:rPr>
          <w:color w:val="231F20"/>
        </w:rPr>
        <w:t>US</w:t>
      </w:r>
      <w:r>
        <w:rPr>
          <w:color w:val="231F20"/>
          <w:spacing w:val="-12"/>
        </w:rPr>
        <w:t> </w:t>
      </w:r>
      <w:r>
        <w:rPr>
          <w:color w:val="231F20"/>
        </w:rPr>
        <w:t>Federal</w:t>
      </w:r>
      <w:r>
        <w:rPr>
          <w:color w:val="231F20"/>
          <w:spacing w:val="-13"/>
        </w:rPr>
        <w:t> </w:t>
      </w:r>
      <w:r>
        <w:rPr>
          <w:color w:val="231F20"/>
        </w:rPr>
        <w:t>Reserve</w:t>
      </w:r>
      <w:r>
        <w:rPr>
          <w:color w:val="231F20"/>
          <w:spacing w:val="-12"/>
        </w:rPr>
        <w:t> </w:t>
      </w:r>
      <w:r>
        <w:rPr>
          <w:color w:val="231F20"/>
        </w:rPr>
        <w:t>and</w:t>
      </w:r>
      <w:r>
        <w:rPr>
          <w:color w:val="231F20"/>
          <w:spacing w:val="-13"/>
        </w:rPr>
        <w:t> </w:t>
      </w:r>
      <w:r>
        <w:rPr>
          <w:color w:val="231F20"/>
        </w:rPr>
        <w:t>other central banks will go much further and tighten too much or that </w:t>
      </w:r>
      <w:r>
        <w:rPr>
          <w:color w:val="231F20"/>
          <w:spacing w:val="-3"/>
        </w:rPr>
        <w:t>we’ll </w:t>
      </w:r>
      <w:r>
        <w:rPr>
          <w:color w:val="231F20"/>
        </w:rPr>
        <w:t>see rates escalate much from here in </w:t>
      </w:r>
      <w:r>
        <w:rPr>
          <w:color w:val="231F20"/>
          <w:spacing w:val="-5"/>
        </w:rPr>
        <w:t>2019. </w:t>
      </w:r>
      <w:r>
        <w:rPr>
          <w:color w:val="231F20"/>
          <w:spacing w:val="-3"/>
        </w:rPr>
        <w:t>It’s </w:t>
      </w:r>
      <w:r>
        <w:rPr>
          <w:color w:val="231F20"/>
        </w:rPr>
        <w:t>important to keep in mind that much of the world would</w:t>
      </w:r>
      <w:r>
        <w:rPr>
          <w:color w:val="231F20"/>
          <w:spacing w:val="-12"/>
        </w:rPr>
        <w:t> </w:t>
      </w:r>
      <w:r>
        <w:rPr>
          <w:color w:val="231F20"/>
        </w:rPr>
        <w:t>struggle</w:t>
      </w:r>
      <w:r>
        <w:rPr>
          <w:color w:val="231F20"/>
          <w:spacing w:val="-11"/>
        </w:rPr>
        <w:t> </w:t>
      </w:r>
      <w:r>
        <w:rPr>
          <w:color w:val="231F20"/>
        </w:rPr>
        <w:t>with</w:t>
      </w:r>
      <w:r>
        <w:rPr>
          <w:color w:val="231F20"/>
          <w:spacing w:val="-12"/>
        </w:rPr>
        <w:t> </w:t>
      </w:r>
      <w:r>
        <w:rPr>
          <w:color w:val="231F20"/>
        </w:rPr>
        <w:t>higher</w:t>
      </w:r>
      <w:r>
        <w:rPr>
          <w:color w:val="231F20"/>
          <w:spacing w:val="-11"/>
        </w:rPr>
        <w:t> </w:t>
      </w:r>
      <w:r>
        <w:rPr>
          <w:color w:val="231F20"/>
        </w:rPr>
        <w:t>rates</w:t>
      </w:r>
      <w:r>
        <w:rPr>
          <w:color w:val="231F20"/>
          <w:spacing w:val="-12"/>
        </w:rPr>
        <w:t> </w:t>
      </w:r>
      <w:r>
        <w:rPr>
          <w:color w:val="231F20"/>
        </w:rPr>
        <w:t>because</w:t>
      </w:r>
      <w:r>
        <w:rPr>
          <w:color w:val="231F20"/>
          <w:spacing w:val="-11"/>
        </w:rPr>
        <w:t> </w:t>
      </w:r>
      <w:r>
        <w:rPr>
          <w:color w:val="231F20"/>
        </w:rPr>
        <w:t>there’s</w:t>
      </w:r>
      <w:r>
        <w:rPr>
          <w:color w:val="231F20"/>
          <w:spacing w:val="-12"/>
        </w:rPr>
        <w:t> </w:t>
      </w:r>
      <w:r>
        <w:rPr>
          <w:color w:val="231F20"/>
        </w:rPr>
        <w:t>a</w:t>
      </w:r>
      <w:r>
        <w:rPr>
          <w:color w:val="231F20"/>
          <w:spacing w:val="-11"/>
        </w:rPr>
        <w:t> </w:t>
      </w:r>
      <w:r>
        <w:rPr>
          <w:color w:val="231F20"/>
        </w:rPr>
        <w:t>huge amount of debt globally and higher rates would be very challenging. So, while it may be easy to expect interest rates to continue to rise into </w:t>
      </w:r>
      <w:r>
        <w:rPr>
          <w:color w:val="231F20"/>
          <w:spacing w:val="-5"/>
        </w:rPr>
        <w:t>2019 </w:t>
      </w:r>
      <w:r>
        <w:rPr>
          <w:color w:val="231F20"/>
        </w:rPr>
        <w:t>and beyond, </w:t>
      </w:r>
      <w:r>
        <w:rPr>
          <w:color w:val="231F20"/>
          <w:spacing w:val="-4"/>
        </w:rPr>
        <w:t>I’m </w:t>
      </w:r>
      <w:r>
        <w:rPr>
          <w:color w:val="231F20"/>
        </w:rPr>
        <w:t>not so</w:t>
      </w:r>
      <w:r>
        <w:rPr>
          <w:color w:val="231F20"/>
          <w:spacing w:val="-13"/>
        </w:rPr>
        <w:t> </w:t>
      </w:r>
      <w:r>
        <w:rPr>
          <w:color w:val="231F20"/>
        </w:rPr>
        <w:t>sure</w:t>
      </w:r>
      <w:r>
        <w:rPr>
          <w:color w:val="231F20"/>
          <w:spacing w:val="-13"/>
        </w:rPr>
        <w:t> </w:t>
      </w:r>
      <w:r>
        <w:rPr>
          <w:color w:val="231F20"/>
        </w:rPr>
        <w:t>that</w:t>
      </w:r>
      <w:r>
        <w:rPr>
          <w:color w:val="231F20"/>
          <w:spacing w:val="-13"/>
        </w:rPr>
        <w:t> </w:t>
      </w:r>
      <w:r>
        <w:rPr>
          <w:color w:val="231F20"/>
        </w:rPr>
        <w:t>will</w:t>
      </w:r>
      <w:r>
        <w:rPr>
          <w:color w:val="231F20"/>
          <w:spacing w:val="-13"/>
        </w:rPr>
        <w:t> </w:t>
      </w:r>
      <w:r>
        <w:rPr>
          <w:color w:val="231F20"/>
        </w:rPr>
        <w:t>materialize.</w:t>
      </w:r>
      <w:r>
        <w:rPr>
          <w:color w:val="231F20"/>
          <w:spacing w:val="-13"/>
        </w:rPr>
        <w:t> </w:t>
      </w:r>
      <w:r>
        <w:rPr>
          <w:color w:val="231F20"/>
        </w:rPr>
        <w:t>In</w:t>
      </w:r>
      <w:r>
        <w:rPr>
          <w:color w:val="231F20"/>
          <w:spacing w:val="-13"/>
        </w:rPr>
        <w:t> </w:t>
      </w:r>
      <w:r>
        <w:rPr>
          <w:color w:val="231F20"/>
        </w:rPr>
        <w:t>other</w:t>
      </w:r>
      <w:r>
        <w:rPr>
          <w:color w:val="231F20"/>
          <w:spacing w:val="-13"/>
        </w:rPr>
        <w:t> </w:t>
      </w:r>
      <w:r>
        <w:rPr>
          <w:color w:val="231F20"/>
        </w:rPr>
        <w:t>words,</w:t>
      </w:r>
      <w:r>
        <w:rPr>
          <w:color w:val="231F20"/>
          <w:spacing w:val="-13"/>
        </w:rPr>
        <w:t> </w:t>
      </w:r>
      <w:r>
        <w:rPr>
          <w:color w:val="231F20"/>
        </w:rPr>
        <w:t>let’s</w:t>
      </w:r>
      <w:r>
        <w:rPr>
          <w:color w:val="231F20"/>
          <w:spacing w:val="-13"/>
        </w:rPr>
        <w:t> </w:t>
      </w:r>
      <w:r>
        <w:rPr>
          <w:color w:val="231F20"/>
        </w:rPr>
        <w:t>not</w:t>
      </w:r>
      <w:r>
        <w:rPr>
          <w:color w:val="231F20"/>
          <w:spacing w:val="-13"/>
        </w:rPr>
        <w:t> </w:t>
      </w:r>
      <w:r>
        <w:rPr>
          <w:color w:val="231F20"/>
        </w:rPr>
        <w:t>give up on “lower for longer” because it very much might still define the environment we are</w:t>
      </w:r>
      <w:r>
        <w:rPr>
          <w:color w:val="231F20"/>
          <w:spacing w:val="-11"/>
        </w:rPr>
        <w:t> </w:t>
      </w:r>
      <w:r>
        <w:rPr>
          <w:color w:val="231F20"/>
        </w:rPr>
        <w:t>in.</w:t>
      </w:r>
    </w:p>
    <w:p>
      <w:pPr>
        <w:pStyle w:val="BodyText"/>
        <w:spacing w:line="264" w:lineRule="auto" w:before="166"/>
        <w:ind w:left="130" w:right="109"/>
      </w:pPr>
      <w:r>
        <w:rPr>
          <w:color w:val="231F20"/>
        </w:rPr>
        <w:t>Roger Early: I agree with that thinking. As we move into </w:t>
      </w:r>
      <w:r>
        <w:rPr>
          <w:color w:val="231F20"/>
          <w:spacing w:val="-5"/>
        </w:rPr>
        <w:t>2019, </w:t>
      </w:r>
      <w:r>
        <w:rPr>
          <w:color w:val="231F20"/>
        </w:rPr>
        <w:t>the federal funds rate might well be near the upper end</w:t>
      </w:r>
      <w:r>
        <w:rPr>
          <w:color w:val="231F20"/>
          <w:spacing w:val="-14"/>
        </w:rPr>
        <w:t> </w:t>
      </w:r>
      <w:r>
        <w:rPr>
          <w:color w:val="231F20"/>
        </w:rPr>
        <w:t>of</w:t>
      </w:r>
      <w:r>
        <w:rPr>
          <w:color w:val="231F20"/>
          <w:spacing w:val="-14"/>
        </w:rPr>
        <w:t> </w:t>
      </w:r>
      <w:r>
        <w:rPr>
          <w:color w:val="231F20"/>
        </w:rPr>
        <w:t>its</w:t>
      </w:r>
      <w:r>
        <w:rPr>
          <w:color w:val="231F20"/>
          <w:spacing w:val="-13"/>
        </w:rPr>
        <w:t> </w:t>
      </w:r>
      <w:r>
        <w:rPr>
          <w:color w:val="231F20"/>
        </w:rPr>
        <w:t>range.</w:t>
      </w:r>
      <w:r>
        <w:rPr>
          <w:color w:val="231F20"/>
          <w:spacing w:val="-14"/>
        </w:rPr>
        <w:t> </w:t>
      </w:r>
      <w:r>
        <w:rPr>
          <w:color w:val="231F20"/>
        </w:rPr>
        <w:t>We</w:t>
      </w:r>
      <w:r>
        <w:rPr>
          <w:color w:val="231F20"/>
          <w:spacing w:val="-13"/>
        </w:rPr>
        <w:t> </w:t>
      </w:r>
      <w:r>
        <w:rPr>
          <w:color w:val="231F20"/>
        </w:rPr>
        <w:t>may</w:t>
      </w:r>
      <w:r>
        <w:rPr>
          <w:color w:val="231F20"/>
          <w:spacing w:val="-14"/>
        </w:rPr>
        <w:t> </w:t>
      </w:r>
      <w:r>
        <w:rPr>
          <w:color w:val="231F20"/>
        </w:rPr>
        <w:t>be</w:t>
      </w:r>
      <w:r>
        <w:rPr>
          <w:color w:val="231F20"/>
          <w:spacing w:val="-13"/>
        </w:rPr>
        <w:t> </w:t>
      </w:r>
      <w:r>
        <w:rPr>
          <w:color w:val="231F20"/>
        </w:rPr>
        <w:t>tight</w:t>
      </w:r>
      <w:r>
        <w:rPr>
          <w:color w:val="231F20"/>
          <w:spacing w:val="-14"/>
        </w:rPr>
        <w:t> </w:t>
      </w:r>
      <w:r>
        <w:rPr>
          <w:color w:val="231F20"/>
        </w:rPr>
        <w:t>enough.</w:t>
      </w:r>
      <w:r>
        <w:rPr>
          <w:color w:val="231F20"/>
          <w:spacing w:val="-13"/>
        </w:rPr>
        <w:t> </w:t>
      </w:r>
      <w:r>
        <w:rPr>
          <w:color w:val="231F20"/>
        </w:rPr>
        <w:t>While</w:t>
      </w:r>
      <w:r>
        <w:rPr>
          <w:color w:val="231F20"/>
          <w:spacing w:val="-14"/>
        </w:rPr>
        <w:t> </w:t>
      </w:r>
      <w:r>
        <w:rPr>
          <w:color w:val="231F20"/>
        </w:rPr>
        <w:t>estimates suggest that </w:t>
      </w:r>
      <w:r>
        <w:rPr>
          <w:color w:val="231F20"/>
          <w:spacing w:val="-5"/>
        </w:rPr>
        <w:t>2019 </w:t>
      </w:r>
      <w:r>
        <w:rPr>
          <w:color w:val="231F20"/>
        </w:rPr>
        <w:t>will continue to be a year of tightening, let’s</w:t>
      </w:r>
      <w:r>
        <w:rPr>
          <w:color w:val="231F20"/>
          <w:spacing w:val="-10"/>
        </w:rPr>
        <w:t> </w:t>
      </w:r>
      <w:r>
        <w:rPr>
          <w:color w:val="231F20"/>
        </w:rPr>
        <w:t>not</w:t>
      </w:r>
      <w:r>
        <w:rPr>
          <w:color w:val="231F20"/>
          <w:spacing w:val="-9"/>
        </w:rPr>
        <w:t> </w:t>
      </w:r>
      <w:r>
        <w:rPr>
          <w:color w:val="231F20"/>
        </w:rPr>
        <w:t>get</w:t>
      </w:r>
      <w:r>
        <w:rPr>
          <w:color w:val="231F20"/>
          <w:spacing w:val="-9"/>
        </w:rPr>
        <w:t> </w:t>
      </w:r>
      <w:r>
        <w:rPr>
          <w:color w:val="231F20"/>
        </w:rPr>
        <w:t>too</w:t>
      </w:r>
      <w:r>
        <w:rPr>
          <w:color w:val="231F20"/>
          <w:spacing w:val="-9"/>
        </w:rPr>
        <w:t> </w:t>
      </w:r>
      <w:r>
        <w:rPr>
          <w:color w:val="231F20"/>
        </w:rPr>
        <w:t>carried</w:t>
      </w:r>
      <w:r>
        <w:rPr>
          <w:color w:val="231F20"/>
          <w:spacing w:val="-9"/>
        </w:rPr>
        <w:t> </w:t>
      </w:r>
      <w:r>
        <w:rPr>
          <w:color w:val="231F20"/>
          <w:spacing w:val="-4"/>
        </w:rPr>
        <w:t>away.</w:t>
      </w:r>
      <w:r>
        <w:rPr>
          <w:color w:val="231F20"/>
          <w:spacing w:val="-9"/>
        </w:rPr>
        <w:t> </w:t>
      </w:r>
      <w:r>
        <w:rPr>
          <w:color w:val="231F20"/>
        </w:rPr>
        <w:t>We</w:t>
      </w:r>
      <w:r>
        <w:rPr>
          <w:color w:val="231F20"/>
          <w:spacing w:val="-10"/>
        </w:rPr>
        <w:t> </w:t>
      </w:r>
      <w:r>
        <w:rPr>
          <w:color w:val="231F20"/>
        </w:rPr>
        <w:t>don’t</w:t>
      </w:r>
      <w:r>
        <w:rPr>
          <w:color w:val="231F20"/>
          <w:spacing w:val="-9"/>
        </w:rPr>
        <w:t> </w:t>
      </w:r>
      <w:r>
        <w:rPr>
          <w:color w:val="231F20"/>
        </w:rPr>
        <w:t>believe</w:t>
      </w:r>
      <w:r>
        <w:rPr>
          <w:color w:val="231F20"/>
          <w:spacing w:val="-9"/>
        </w:rPr>
        <w:t> </w:t>
      </w:r>
      <w:r>
        <w:rPr>
          <w:color w:val="231F20"/>
        </w:rPr>
        <w:t>it</w:t>
      </w:r>
      <w:r>
        <w:rPr>
          <w:color w:val="231F20"/>
          <w:spacing w:val="-9"/>
        </w:rPr>
        <w:t> </w:t>
      </w:r>
      <w:r>
        <w:rPr>
          <w:color w:val="231F20"/>
        </w:rPr>
        <w:t>will</w:t>
      </w:r>
      <w:r>
        <w:rPr>
          <w:color w:val="231F20"/>
          <w:spacing w:val="-9"/>
        </w:rPr>
        <w:t> </w:t>
      </w:r>
      <w:r>
        <w:rPr>
          <w:color w:val="231F20"/>
        </w:rPr>
        <w:t>be</w:t>
      </w:r>
      <w:r>
        <w:rPr>
          <w:color w:val="231F20"/>
          <w:spacing w:val="-9"/>
        </w:rPr>
        <w:t> </w:t>
      </w:r>
      <w:r>
        <w:rPr>
          <w:color w:val="231F20"/>
        </w:rPr>
        <w:t>as big as many might</w:t>
      </w:r>
      <w:r>
        <w:rPr>
          <w:color w:val="231F20"/>
          <w:spacing w:val="-3"/>
        </w:rPr>
        <w:t> </w:t>
      </w:r>
      <w:r>
        <w:rPr>
          <w:color w:val="231F20"/>
        </w:rPr>
        <w:t>think.</w:t>
      </w:r>
    </w:p>
    <w:p>
      <w:pPr>
        <w:pStyle w:val="BodyText"/>
        <w:spacing w:before="6"/>
      </w:pPr>
    </w:p>
    <w:p>
      <w:pPr>
        <w:pStyle w:val="BodyText"/>
        <w:spacing w:line="264" w:lineRule="auto"/>
        <w:ind w:left="130" w:right="142"/>
      </w:pPr>
      <w:r>
        <w:rPr>
          <w:color w:val="00A3E4"/>
          <w:w w:val="105"/>
        </w:rPr>
        <w:t>The US economy and central banks aside, what else is shaping up to be a driving force in the investment world looking at the year ahead?</w:t>
      </w:r>
    </w:p>
    <w:p>
      <w:pPr>
        <w:pStyle w:val="BodyText"/>
        <w:spacing w:line="264" w:lineRule="auto" w:before="169"/>
        <w:ind w:left="130" w:right="106"/>
      </w:pPr>
      <w:r>
        <w:rPr>
          <w:color w:val="231F20"/>
        </w:rPr>
        <w:t>Stefan Löwenthal: One key theme that emerged in </w:t>
      </w:r>
      <w:r>
        <w:rPr>
          <w:color w:val="231F20"/>
          <w:spacing w:val="-5"/>
        </w:rPr>
        <w:t>2018 </w:t>
      </w:r>
      <w:r>
        <w:rPr>
          <w:color w:val="231F20"/>
        </w:rPr>
        <w:t>and remains on the table is inflation, both in the US and on a global level. If we look back on market performance in</w:t>
      </w:r>
      <w:r>
        <w:rPr>
          <w:color w:val="231F20"/>
          <w:spacing w:val="-11"/>
        </w:rPr>
        <w:t> </w:t>
      </w:r>
      <w:r>
        <w:rPr>
          <w:color w:val="231F20"/>
          <w:spacing w:val="-5"/>
        </w:rPr>
        <w:t>2018,</w:t>
      </w:r>
      <w:r>
        <w:rPr>
          <w:color w:val="231F20"/>
          <w:spacing w:val="-11"/>
        </w:rPr>
        <w:t> </w:t>
      </w:r>
      <w:r>
        <w:rPr>
          <w:color w:val="231F20"/>
        </w:rPr>
        <w:t>it</w:t>
      </w:r>
      <w:r>
        <w:rPr>
          <w:color w:val="231F20"/>
          <w:spacing w:val="-11"/>
        </w:rPr>
        <w:t> </w:t>
      </w:r>
      <w:r>
        <w:rPr>
          <w:color w:val="231F20"/>
        </w:rPr>
        <w:t>was</w:t>
      </w:r>
      <w:r>
        <w:rPr>
          <w:color w:val="231F20"/>
          <w:spacing w:val="-10"/>
        </w:rPr>
        <w:t> </w:t>
      </w:r>
      <w:r>
        <w:rPr>
          <w:color w:val="231F20"/>
        </w:rPr>
        <w:t>actually</w:t>
      </w:r>
      <w:r>
        <w:rPr>
          <w:color w:val="231F20"/>
          <w:spacing w:val="-11"/>
        </w:rPr>
        <w:t> </w:t>
      </w:r>
      <w:r>
        <w:rPr>
          <w:color w:val="231F20"/>
        </w:rPr>
        <w:t>inflation</w:t>
      </w:r>
      <w:r>
        <w:rPr>
          <w:color w:val="231F20"/>
          <w:spacing w:val="-11"/>
        </w:rPr>
        <w:t> </w:t>
      </w:r>
      <w:r>
        <w:rPr>
          <w:color w:val="231F20"/>
        </w:rPr>
        <w:t>—</w:t>
      </w:r>
      <w:r>
        <w:rPr>
          <w:color w:val="231F20"/>
          <w:spacing w:val="-11"/>
        </w:rPr>
        <w:t> </w:t>
      </w:r>
      <w:r>
        <w:rPr>
          <w:color w:val="231F20"/>
        </w:rPr>
        <w:t>or</w:t>
      </w:r>
      <w:r>
        <w:rPr>
          <w:color w:val="231F20"/>
          <w:spacing w:val="-10"/>
        </w:rPr>
        <w:t> </w:t>
      </w:r>
      <w:r>
        <w:rPr>
          <w:color w:val="231F20"/>
        </w:rPr>
        <w:t>the</w:t>
      </w:r>
      <w:r>
        <w:rPr>
          <w:color w:val="231F20"/>
          <w:spacing w:val="-11"/>
        </w:rPr>
        <w:t> </w:t>
      </w:r>
      <w:r>
        <w:rPr>
          <w:color w:val="231F20"/>
        </w:rPr>
        <w:t>fear</w:t>
      </w:r>
      <w:r>
        <w:rPr>
          <w:color w:val="231F20"/>
          <w:spacing w:val="-11"/>
        </w:rPr>
        <w:t> </w:t>
      </w:r>
      <w:r>
        <w:rPr>
          <w:color w:val="231F20"/>
        </w:rPr>
        <w:t>of</w:t>
      </w:r>
      <w:r>
        <w:rPr>
          <w:color w:val="231F20"/>
          <w:spacing w:val="-10"/>
        </w:rPr>
        <w:t> </w:t>
      </w:r>
      <w:r>
        <w:rPr>
          <w:color w:val="231F20"/>
        </w:rPr>
        <w:t>inflation</w:t>
      </w:r>
      <w:r>
        <w:rPr>
          <w:color w:val="231F20"/>
          <w:spacing w:val="-11"/>
        </w:rPr>
        <w:t> </w:t>
      </w:r>
      <w:r>
        <w:rPr>
          <w:color w:val="231F20"/>
        </w:rPr>
        <w:t>— that</w:t>
      </w:r>
      <w:r>
        <w:rPr>
          <w:color w:val="231F20"/>
          <w:spacing w:val="-9"/>
        </w:rPr>
        <w:t> </w:t>
      </w:r>
      <w:r>
        <w:rPr>
          <w:color w:val="231F20"/>
        </w:rPr>
        <w:t>led</w:t>
      </w:r>
      <w:r>
        <w:rPr>
          <w:color w:val="231F20"/>
          <w:spacing w:val="-9"/>
        </w:rPr>
        <w:t> </w:t>
      </w:r>
      <w:r>
        <w:rPr>
          <w:color w:val="231F20"/>
        </w:rPr>
        <w:t>to</w:t>
      </w:r>
      <w:r>
        <w:rPr>
          <w:color w:val="231F20"/>
          <w:spacing w:val="-9"/>
        </w:rPr>
        <w:t> </w:t>
      </w:r>
      <w:r>
        <w:rPr>
          <w:color w:val="231F20"/>
        </w:rPr>
        <w:t>the</w:t>
      </w:r>
      <w:r>
        <w:rPr>
          <w:color w:val="231F20"/>
          <w:spacing w:val="-9"/>
        </w:rPr>
        <w:t> </w:t>
      </w:r>
      <w:r>
        <w:rPr>
          <w:color w:val="231F20"/>
        </w:rPr>
        <w:t>global</w:t>
      </w:r>
      <w:r>
        <w:rPr>
          <w:color w:val="231F20"/>
          <w:spacing w:val="-9"/>
        </w:rPr>
        <w:t> </w:t>
      </w:r>
      <w:r>
        <w:rPr>
          <w:color w:val="231F20"/>
        </w:rPr>
        <w:t>equity</w:t>
      </w:r>
      <w:r>
        <w:rPr>
          <w:color w:val="231F20"/>
          <w:spacing w:val="-9"/>
        </w:rPr>
        <w:t> </w:t>
      </w:r>
      <w:r>
        <w:rPr>
          <w:color w:val="231F20"/>
        </w:rPr>
        <w:t>market</w:t>
      </w:r>
      <w:r>
        <w:rPr>
          <w:color w:val="231F20"/>
          <w:spacing w:val="-9"/>
        </w:rPr>
        <w:t> </w:t>
      </w:r>
      <w:r>
        <w:rPr>
          <w:color w:val="231F20"/>
        </w:rPr>
        <w:t>correction</w:t>
      </w:r>
      <w:r>
        <w:rPr>
          <w:color w:val="231F20"/>
          <w:spacing w:val="-9"/>
        </w:rPr>
        <w:t> </w:t>
      </w:r>
      <w:r>
        <w:rPr>
          <w:color w:val="231F20"/>
        </w:rPr>
        <w:t>in</w:t>
      </w:r>
      <w:r>
        <w:rPr>
          <w:color w:val="231F20"/>
          <w:spacing w:val="-8"/>
        </w:rPr>
        <w:t> </w:t>
      </w:r>
      <w:r>
        <w:rPr>
          <w:color w:val="231F20"/>
        </w:rPr>
        <w:t>February </w:t>
      </w:r>
      <w:r>
        <w:rPr>
          <w:color w:val="231F20"/>
          <w:spacing w:val="-2"/>
          <w:w w:val="99"/>
        </w:rPr>
        <w:t>2</w:t>
      </w:r>
      <w:r>
        <w:rPr>
          <w:color w:val="231F20"/>
          <w:spacing w:val="-6"/>
          <w:w w:val="99"/>
        </w:rPr>
        <w:t>0</w:t>
      </w:r>
      <w:r>
        <w:rPr>
          <w:color w:val="231F20"/>
          <w:spacing w:val="-12"/>
          <w:w w:val="99"/>
        </w:rPr>
        <w:t>1</w:t>
      </w:r>
      <w:r>
        <w:rPr>
          <w:color w:val="231F20"/>
          <w:spacing w:val="-1"/>
          <w:w w:val="99"/>
        </w:rPr>
        <w:t>8</w:t>
      </w:r>
      <w:r>
        <w:rPr>
          <w:color w:val="231F20"/>
          <w:w w:val="100"/>
        </w:rPr>
        <w:t>,</w:t>
      </w:r>
      <w:r>
        <w:rPr>
          <w:color w:val="231F20"/>
        </w:rPr>
        <w:t> </w:t>
      </w:r>
      <w:r>
        <w:rPr>
          <w:color w:val="231F20"/>
          <w:spacing w:val="2"/>
          <w:w w:val="102"/>
        </w:rPr>
        <w:t>w</w:t>
      </w:r>
      <w:r>
        <w:rPr>
          <w:color w:val="231F20"/>
          <w:spacing w:val="1"/>
          <w:w w:val="96"/>
        </w:rPr>
        <w:t>h</w:t>
      </w:r>
      <w:r>
        <w:rPr>
          <w:color w:val="231F20"/>
          <w:spacing w:val="2"/>
          <w:w w:val="93"/>
        </w:rPr>
        <w:t>e</w:t>
      </w:r>
      <w:r>
        <w:rPr>
          <w:color w:val="231F20"/>
          <w:w w:val="96"/>
        </w:rPr>
        <w:t>n</w:t>
      </w:r>
      <w:r>
        <w:rPr>
          <w:color w:val="231F20"/>
        </w:rPr>
        <w:t> </w:t>
      </w:r>
      <w:r>
        <w:rPr>
          <w:color w:val="231F20"/>
          <w:spacing w:val="-1"/>
          <w:w w:val="102"/>
        </w:rPr>
        <w:t>w</w:t>
      </w:r>
      <w:r>
        <w:rPr>
          <w:color w:val="231F20"/>
          <w:w w:val="93"/>
        </w:rPr>
        <w:t>e</w:t>
      </w:r>
      <w:r>
        <w:rPr>
          <w:color w:val="231F20"/>
        </w:rPr>
        <w:t> </w:t>
      </w:r>
      <w:r>
        <w:rPr>
          <w:color w:val="231F20"/>
          <w:spacing w:val="2"/>
          <w:w w:val="96"/>
        </w:rPr>
        <w:t>s</w:t>
      </w:r>
      <w:r>
        <w:rPr>
          <w:color w:val="231F20"/>
          <w:spacing w:val="-1"/>
          <w:w w:val="93"/>
        </w:rPr>
        <w:t>a</w:t>
      </w:r>
      <w:r>
        <w:rPr>
          <w:color w:val="231F20"/>
          <w:w w:val="102"/>
        </w:rPr>
        <w:t>w</w:t>
      </w:r>
      <w:r>
        <w:rPr>
          <w:color w:val="231F20"/>
        </w:rPr>
        <w:t> </w:t>
      </w:r>
      <w:r>
        <w:rPr>
          <w:color w:val="231F20"/>
          <w:spacing w:val="1"/>
          <w:w w:val="96"/>
        </w:rPr>
        <w:t>h</w:t>
      </w:r>
      <w:r>
        <w:rPr>
          <w:color w:val="231F20"/>
          <w:spacing w:val="1"/>
          <w:w w:val="83"/>
        </w:rPr>
        <w:t>i</w:t>
      </w:r>
      <w:r>
        <w:rPr>
          <w:color w:val="231F20"/>
          <w:spacing w:val="1"/>
          <w:w w:val="99"/>
        </w:rPr>
        <w:t>g</w:t>
      </w:r>
      <w:r>
        <w:rPr>
          <w:color w:val="231F20"/>
          <w:spacing w:val="1"/>
          <w:w w:val="96"/>
        </w:rPr>
        <w:t>h</w:t>
      </w:r>
      <w:r>
        <w:rPr>
          <w:color w:val="231F20"/>
          <w:spacing w:val="2"/>
          <w:w w:val="93"/>
        </w:rPr>
        <w:t>e</w:t>
      </w:r>
      <w:r>
        <w:rPr>
          <w:color w:val="231F20"/>
          <w:spacing w:val="-11"/>
          <w:w w:val="94"/>
        </w:rPr>
        <w:t>r</w:t>
      </w:r>
      <w:r>
        <w:rPr>
          <w:color w:val="231F20"/>
          <w:spacing w:val="-4"/>
          <w:w w:val="49"/>
        </w:rPr>
        <w:t>‑</w:t>
      </w:r>
      <w:r>
        <w:rPr>
          <w:color w:val="231F20"/>
          <w:spacing w:val="-1"/>
          <w:w w:val="106"/>
        </w:rPr>
        <w:t>t</w:t>
      </w:r>
      <w:r>
        <w:rPr>
          <w:color w:val="231F20"/>
          <w:spacing w:val="1"/>
          <w:w w:val="96"/>
        </w:rPr>
        <w:t>h</w:t>
      </w:r>
      <w:r>
        <w:rPr>
          <w:color w:val="231F20"/>
          <w:spacing w:val="2"/>
          <w:w w:val="93"/>
        </w:rPr>
        <w:t>a</w:t>
      </w:r>
      <w:r>
        <w:rPr>
          <w:color w:val="231F20"/>
          <w:w w:val="96"/>
        </w:rPr>
        <w:t>n</w:t>
      </w:r>
      <w:r>
        <w:rPr>
          <w:color w:val="231F20"/>
          <w:spacing w:val="2"/>
          <w:w w:val="49"/>
        </w:rPr>
        <w:t>‑</w:t>
      </w:r>
      <w:r>
        <w:rPr>
          <w:color w:val="231F20"/>
          <w:spacing w:val="-2"/>
          <w:w w:val="93"/>
        </w:rPr>
        <w:t>e</w:t>
      </w:r>
      <w:r>
        <w:rPr>
          <w:color w:val="231F20"/>
          <w:spacing w:val="2"/>
          <w:w w:val="96"/>
        </w:rPr>
        <w:t>x</w:t>
      </w:r>
      <w:r>
        <w:rPr>
          <w:color w:val="231F20"/>
          <w:spacing w:val="1"/>
          <w:w w:val="103"/>
        </w:rPr>
        <w:t>p</w:t>
      </w:r>
      <w:r>
        <w:rPr>
          <w:color w:val="231F20"/>
          <w:spacing w:val="2"/>
          <w:w w:val="93"/>
        </w:rPr>
        <w:t>e</w:t>
      </w:r>
      <w:r>
        <w:rPr>
          <w:color w:val="231F20"/>
          <w:spacing w:val="1"/>
          <w:w w:val="103"/>
        </w:rPr>
        <w:t>c</w:t>
      </w:r>
      <w:r>
        <w:rPr>
          <w:color w:val="231F20"/>
          <w:spacing w:val="-3"/>
          <w:w w:val="106"/>
        </w:rPr>
        <w:t>t</w:t>
      </w:r>
      <w:r>
        <w:rPr>
          <w:color w:val="231F20"/>
          <w:spacing w:val="2"/>
          <w:w w:val="93"/>
        </w:rPr>
        <w:t>e</w:t>
      </w:r>
      <w:r>
        <w:rPr>
          <w:color w:val="231F20"/>
          <w:w w:val="103"/>
        </w:rPr>
        <w:t>d</w:t>
      </w:r>
      <w:r>
        <w:rPr>
          <w:color w:val="231F20"/>
        </w:rPr>
        <w:t> </w:t>
      </w:r>
      <w:r>
        <w:rPr>
          <w:color w:val="231F20"/>
          <w:spacing w:val="-1"/>
          <w:w w:val="102"/>
        </w:rPr>
        <w:t>w</w:t>
      </w:r>
      <w:r>
        <w:rPr>
          <w:color w:val="231F20"/>
          <w:w w:val="93"/>
        </w:rPr>
        <w:t>a</w:t>
      </w:r>
      <w:r>
        <w:rPr>
          <w:color w:val="231F20"/>
          <w:spacing w:val="1"/>
          <w:w w:val="99"/>
        </w:rPr>
        <w:t>g</w:t>
      </w:r>
      <w:r>
        <w:rPr>
          <w:color w:val="231F20"/>
          <w:w w:val="93"/>
        </w:rPr>
        <w:t>e</w:t>
      </w:r>
      <w:r>
        <w:rPr>
          <w:color w:val="231F20"/>
        </w:rPr>
        <w:t> </w:t>
      </w:r>
      <w:r>
        <w:rPr>
          <w:color w:val="231F20"/>
          <w:spacing w:val="1"/>
          <w:w w:val="99"/>
        </w:rPr>
        <w:t>g</w:t>
      </w:r>
      <w:r>
        <w:rPr>
          <w:color w:val="231F20"/>
          <w:spacing w:val="-1"/>
          <w:w w:val="94"/>
        </w:rPr>
        <w:t>r</w:t>
      </w:r>
      <w:r>
        <w:rPr>
          <w:color w:val="231F20"/>
          <w:spacing w:val="-1"/>
          <w:w w:val="99"/>
        </w:rPr>
        <w:t>o</w:t>
      </w:r>
      <w:r>
        <w:rPr>
          <w:color w:val="231F20"/>
          <w:spacing w:val="6"/>
          <w:w w:val="102"/>
        </w:rPr>
        <w:t>w</w:t>
      </w:r>
      <w:r>
        <w:rPr>
          <w:color w:val="231F20"/>
          <w:spacing w:val="-1"/>
          <w:w w:val="106"/>
        </w:rPr>
        <w:t>t</w:t>
      </w:r>
      <w:r>
        <w:rPr>
          <w:color w:val="231F20"/>
          <w:w w:val="96"/>
        </w:rPr>
        <w:t>h</w:t>
      </w:r>
      <w:r>
        <w:rPr>
          <w:color w:val="231F20"/>
        </w:rPr>
        <w:t> </w:t>
      </w:r>
      <w:r>
        <w:rPr>
          <w:color w:val="231F20"/>
          <w:spacing w:val="-10"/>
          <w:w w:val="83"/>
        </w:rPr>
        <w:t>i</w:t>
      </w:r>
      <w:r>
        <w:rPr>
          <w:color w:val="231F20"/>
          <w:spacing w:val="-22"/>
          <w:w w:val="96"/>
        </w:rPr>
        <w:t>n</w:t>
      </w:r>
    </w:p>
    <w:p>
      <w:pPr>
        <w:pStyle w:val="BodyText"/>
        <w:spacing w:line="217" w:lineRule="exact"/>
        <w:ind w:left="130"/>
      </w:pPr>
      <w:r>
        <w:rPr>
          <w:color w:val="231F20"/>
        </w:rPr>
        <w:t>the</w:t>
      </w:r>
      <w:r>
        <w:rPr>
          <w:color w:val="231F20"/>
          <w:spacing w:val="-15"/>
        </w:rPr>
        <w:t> </w:t>
      </w:r>
      <w:r>
        <w:rPr>
          <w:color w:val="231F20"/>
        </w:rPr>
        <w:t>US.</w:t>
      </w:r>
      <w:r>
        <w:rPr>
          <w:color w:val="231F20"/>
          <w:spacing w:val="-15"/>
        </w:rPr>
        <w:t> </w:t>
      </w:r>
      <w:r>
        <w:rPr>
          <w:color w:val="231F20"/>
        </w:rPr>
        <w:t>Looking</w:t>
      </w:r>
      <w:r>
        <w:rPr>
          <w:color w:val="231F20"/>
          <w:spacing w:val="-15"/>
        </w:rPr>
        <w:t> </w:t>
      </w:r>
      <w:r>
        <w:rPr>
          <w:color w:val="231F20"/>
        </w:rPr>
        <w:t>ahead,</w:t>
      </w:r>
      <w:r>
        <w:rPr>
          <w:color w:val="231F20"/>
          <w:spacing w:val="-15"/>
        </w:rPr>
        <w:t> </w:t>
      </w:r>
      <w:r>
        <w:rPr>
          <w:color w:val="231F20"/>
        </w:rPr>
        <w:t>we</w:t>
      </w:r>
      <w:r>
        <w:rPr>
          <w:color w:val="231F20"/>
          <w:spacing w:val="-14"/>
        </w:rPr>
        <w:t> </w:t>
      </w:r>
      <w:r>
        <w:rPr>
          <w:color w:val="231F20"/>
        </w:rPr>
        <w:t>still</w:t>
      </w:r>
      <w:r>
        <w:rPr>
          <w:color w:val="231F20"/>
          <w:spacing w:val="-15"/>
        </w:rPr>
        <w:t> </w:t>
      </w:r>
      <w:r>
        <w:rPr>
          <w:color w:val="231F20"/>
        </w:rPr>
        <w:t>see</w:t>
      </w:r>
      <w:r>
        <w:rPr>
          <w:color w:val="231F20"/>
          <w:spacing w:val="-15"/>
        </w:rPr>
        <w:t> </w:t>
      </w:r>
      <w:r>
        <w:rPr>
          <w:color w:val="231F20"/>
        </w:rPr>
        <w:t>some</w:t>
      </w:r>
      <w:r>
        <w:rPr>
          <w:color w:val="231F20"/>
          <w:spacing w:val="-15"/>
        </w:rPr>
        <w:t> </w:t>
      </w:r>
      <w:r>
        <w:rPr>
          <w:color w:val="231F20"/>
        </w:rPr>
        <w:t>signs</w:t>
      </w:r>
      <w:r>
        <w:rPr>
          <w:color w:val="231F20"/>
          <w:spacing w:val="-14"/>
        </w:rPr>
        <w:t> </w:t>
      </w:r>
      <w:r>
        <w:rPr>
          <w:color w:val="231F20"/>
        </w:rPr>
        <w:t>of</w:t>
      </w:r>
      <w:r>
        <w:rPr>
          <w:color w:val="231F20"/>
          <w:spacing w:val="-15"/>
        </w:rPr>
        <w:t> </w:t>
      </w:r>
      <w:r>
        <w:rPr>
          <w:color w:val="231F20"/>
        </w:rPr>
        <w:t>inflation.</w:t>
      </w:r>
    </w:p>
    <w:p>
      <w:pPr>
        <w:pStyle w:val="BodyText"/>
        <w:spacing w:line="264" w:lineRule="auto" w:before="22"/>
        <w:ind w:left="130" w:right="142"/>
      </w:pPr>
      <w:r>
        <w:rPr>
          <w:color w:val="231F20"/>
        </w:rPr>
        <w:t>I do think it’s manageable and is unlikely to run away as it did in previous decades — but let’s not ignore this as a potential issue.</w:t>
      </w:r>
    </w:p>
    <w:p>
      <w:pPr>
        <w:pStyle w:val="BodyText"/>
        <w:spacing w:line="264" w:lineRule="auto" w:before="169"/>
        <w:ind w:left="130" w:right="34"/>
      </w:pPr>
      <w:r>
        <w:rPr>
          <w:color w:val="231F20"/>
        </w:rPr>
        <w:t>Brett Lewthwaite: In the fixed income group, our models haven’t</w:t>
      </w:r>
      <w:r>
        <w:rPr>
          <w:color w:val="231F20"/>
          <w:spacing w:val="-15"/>
        </w:rPr>
        <w:t> </w:t>
      </w:r>
      <w:r>
        <w:rPr>
          <w:color w:val="231F20"/>
        </w:rPr>
        <w:t>been</w:t>
      </w:r>
      <w:r>
        <w:rPr>
          <w:color w:val="231F20"/>
          <w:spacing w:val="-14"/>
        </w:rPr>
        <w:t> </w:t>
      </w:r>
      <w:r>
        <w:rPr>
          <w:color w:val="231F20"/>
        </w:rPr>
        <w:t>indicating</w:t>
      </w:r>
      <w:r>
        <w:rPr>
          <w:color w:val="231F20"/>
          <w:spacing w:val="-14"/>
        </w:rPr>
        <w:t> </w:t>
      </w:r>
      <w:r>
        <w:rPr>
          <w:color w:val="231F20"/>
        </w:rPr>
        <w:t>a</w:t>
      </w:r>
      <w:r>
        <w:rPr>
          <w:color w:val="231F20"/>
          <w:spacing w:val="-14"/>
        </w:rPr>
        <w:t> </w:t>
      </w:r>
      <w:r>
        <w:rPr>
          <w:color w:val="231F20"/>
        </w:rPr>
        <w:t>great</w:t>
      </w:r>
      <w:r>
        <w:rPr>
          <w:color w:val="231F20"/>
          <w:spacing w:val="-14"/>
        </w:rPr>
        <w:t> </w:t>
      </w:r>
      <w:r>
        <w:rPr>
          <w:color w:val="231F20"/>
        </w:rPr>
        <w:t>deal</w:t>
      </w:r>
      <w:r>
        <w:rPr>
          <w:color w:val="231F20"/>
          <w:spacing w:val="-14"/>
        </w:rPr>
        <w:t> </w:t>
      </w:r>
      <w:r>
        <w:rPr>
          <w:color w:val="231F20"/>
        </w:rPr>
        <w:t>of</w:t>
      </w:r>
      <w:r>
        <w:rPr>
          <w:color w:val="231F20"/>
          <w:spacing w:val="-15"/>
        </w:rPr>
        <w:t> </w:t>
      </w:r>
      <w:r>
        <w:rPr>
          <w:color w:val="231F20"/>
        </w:rPr>
        <w:t>meaningful</w:t>
      </w:r>
      <w:r>
        <w:rPr>
          <w:color w:val="231F20"/>
          <w:spacing w:val="-14"/>
        </w:rPr>
        <w:t> </w:t>
      </w:r>
      <w:r>
        <w:rPr>
          <w:color w:val="231F20"/>
        </w:rPr>
        <w:t>inflation pickup in the near term, but we acknowledge those stronger</w:t>
      </w:r>
      <w:r>
        <w:rPr>
          <w:color w:val="231F20"/>
          <w:spacing w:val="-16"/>
        </w:rPr>
        <w:t> </w:t>
      </w:r>
      <w:r>
        <w:rPr>
          <w:color w:val="231F20"/>
        </w:rPr>
        <w:t>convictions.</w:t>
      </w:r>
      <w:r>
        <w:rPr>
          <w:color w:val="231F20"/>
          <w:spacing w:val="-15"/>
        </w:rPr>
        <w:t> </w:t>
      </w:r>
      <w:r>
        <w:rPr>
          <w:color w:val="231F20"/>
        </w:rPr>
        <w:t>That’s</w:t>
      </w:r>
      <w:r>
        <w:rPr>
          <w:color w:val="231F20"/>
          <w:spacing w:val="-15"/>
        </w:rPr>
        <w:t> </w:t>
      </w:r>
      <w:r>
        <w:rPr>
          <w:color w:val="231F20"/>
        </w:rPr>
        <w:t>why</w:t>
      </w:r>
      <w:r>
        <w:rPr>
          <w:color w:val="231F20"/>
          <w:spacing w:val="-16"/>
        </w:rPr>
        <w:t> </w:t>
      </w:r>
      <w:r>
        <w:rPr>
          <w:color w:val="231F20"/>
        </w:rPr>
        <w:t>we</w:t>
      </w:r>
      <w:r>
        <w:rPr>
          <w:color w:val="231F20"/>
          <w:spacing w:val="-15"/>
        </w:rPr>
        <w:t> </w:t>
      </w:r>
      <w:r>
        <w:rPr>
          <w:color w:val="231F20"/>
        </w:rPr>
        <w:t>remain</w:t>
      </w:r>
      <w:r>
        <w:rPr>
          <w:color w:val="231F20"/>
          <w:spacing w:val="-15"/>
        </w:rPr>
        <w:t> </w:t>
      </w:r>
      <w:r>
        <w:rPr>
          <w:color w:val="231F20"/>
          <w:spacing w:val="2"/>
        </w:rPr>
        <w:t>alert</w:t>
      </w:r>
      <w:r>
        <w:rPr>
          <w:color w:val="231F20"/>
          <w:spacing w:val="-16"/>
        </w:rPr>
        <w:t> </w:t>
      </w:r>
      <w:r>
        <w:rPr>
          <w:color w:val="231F20"/>
        </w:rPr>
        <w:t>to</w:t>
      </w:r>
      <w:r>
        <w:rPr>
          <w:color w:val="231F20"/>
          <w:spacing w:val="-15"/>
        </w:rPr>
        <w:t> </w:t>
      </w:r>
      <w:r>
        <w:rPr>
          <w:color w:val="231F20"/>
        </w:rPr>
        <w:t>inflation as a potential market</w:t>
      </w:r>
      <w:r>
        <w:rPr>
          <w:color w:val="231F20"/>
          <w:spacing w:val="-5"/>
        </w:rPr>
        <w:t> </w:t>
      </w:r>
      <w:r>
        <w:rPr>
          <w:color w:val="231F20"/>
        </w:rPr>
        <w:t>theme.</w:t>
      </w:r>
    </w:p>
    <w:p>
      <w:pPr>
        <w:pStyle w:val="BodyText"/>
        <w:spacing w:before="106"/>
        <w:ind w:left="130"/>
      </w:pPr>
      <w:r>
        <w:rPr/>
        <w:br w:type="column"/>
      </w:r>
      <w:r>
        <w:rPr>
          <w:color w:val="231F20"/>
          <w:w w:val="105"/>
        </w:rPr>
        <w:t>Investors more willing to pay up for growth stocks</w:t>
      </w:r>
    </w:p>
    <w:p>
      <w:pPr>
        <w:pStyle w:val="BodyText"/>
        <w:spacing w:before="50"/>
        <w:ind w:left="130"/>
      </w:pPr>
      <w:r>
        <w:rPr/>
        <w:pict>
          <v:group style="position:absolute;margin-left:320.523712pt;margin-top:21.200459pt;width:232.2pt;height:85.3pt;mso-position-horizontal-relative:page;mso-position-vertical-relative:paragraph;z-index:-165640" coordorigin="6410,424" coordsize="4644,1706">
            <v:shape style="position:absolute;left:6410;top:710;width:4644;height:1179" coordorigin="6410,711" coordsize="4644,1179" path="m10164,711l11054,711m6410,711l9927,711m9859,949l9927,949m8668,949l9605,949m9859,1188l9927,1188m8622,1188l9605,1188m9859,1411l9927,1411m8622,1411l9605,1411m9859,1650l9927,1650m9125,1650l9605,1650m9859,1889l9927,1889m9079,1889l9605,1889e" filled="false" stroked="true" strokeweight=".48pt" strokecolor="#bcbec0">
              <v:path arrowok="t"/>
              <v:stroke dashstyle="solid"/>
            </v:shape>
            <v:rect style="position:absolute;left:9604;top:717;width:255;height:1404" filled="true" fillcolor="#00a3e4" stroked="false">
              <v:fill type="solid"/>
            </v:rect>
            <v:line style="position:absolute" from="8622,1889" to="8825,1889" stroked="true" strokeweight=".48pt" strokecolor="#bcbec0">
              <v:stroke dashstyle="solid"/>
            </v:line>
            <v:rect style="position:absolute;left:8825;top:1754;width:255;height:367" filled="true" fillcolor="#00a3e4" stroked="false">
              <v:fill type="solid"/>
            </v:rect>
            <v:shape style="position:absolute;left:7062;top:1188;width:1305;height:701" coordorigin="7063,1188" coordsize="1305,701" path="m7063,1188l8368,1188m8300,1411l8368,1411m7881,1411l8063,1411m8300,1650l8368,1650m7842,1650l8063,1650m8300,1889l8368,1889m7842,1889l8063,1889e" filled="false" stroked="true" strokeweight=".48pt" strokecolor="#bcbec0">
              <v:path arrowok="t"/>
              <v:stroke dashstyle="solid"/>
            </v:shape>
            <v:rect style="position:absolute;left:8062;top:1228;width:238;height:893" filled="true" fillcolor="#00a3e4" stroked="false">
              <v:fill type="solid"/>
            </v:rect>
            <v:shape style="position:absolute;left:7062;top:1649;width:543;height:239" coordorigin="7063,1650" coordsize="543,239" path="m7537,1650l7605,1650m7063,1650l7283,1650m7537,1889l7605,1889m7063,1889l7283,1889e" filled="false" stroked="true" strokeweight=".48pt" strokecolor="#bcbec0">
              <v:path arrowok="t"/>
              <v:stroke dashstyle="solid"/>
            </v:shape>
            <v:rect style="position:absolute;left:7283;top:1578;width:255;height:543" filled="true" fillcolor="#00a3e4" stroked="false">
              <v:fill type="solid"/>
            </v:rect>
            <v:shape style="position:absolute;left:6410;top:949;width:416;height:940" coordorigin="6410,949" coordsize="416,940" path="m6410,949l6826,949m6758,1188l6826,1188m6410,1188l6504,1188m6758,1411l6826,1411m6410,1411l6504,1411m6758,1650l6826,1650m6410,1650l6504,1650m6758,1889l6826,1889m6410,1889l6504,1889e" filled="false" stroked="true" strokeweight=".48pt" strokecolor="#bcbec0">
              <v:path arrowok="t"/>
              <v:stroke dashstyle="solid"/>
            </v:shape>
            <v:rect style="position:absolute;left:6503;top:972;width:255;height:1148" filled="true" fillcolor="#00a3e4" stroked="false">
              <v:fill type="solid"/>
            </v:rect>
            <v:shape style="position:absolute;left:10163;top:949;width:890;height:940" coordorigin="10164,949" coordsize="890,940" path="m10164,949l11054,949m10164,1188l11054,1188m10622,1411l10647,1411m10164,1411l10384,1411m10622,1650l10689,1650m10164,1650l10384,1650m10622,1889l10689,1889m10164,1889l10384,1889e" filled="false" stroked="true" strokeweight=".48pt" strokecolor="#bcbec0">
              <v:path arrowok="t"/>
              <v:stroke dashstyle="solid"/>
            </v:shape>
            <v:rect style="position:absolute;left:10384;top:1403;width:238;height:718" filled="true" fillcolor="#00a3e4" stroked="false">
              <v:fill type="solid"/>
            </v:rect>
            <v:shape style="position:absolute;left:10943;top:1649;width:111;height:239" coordorigin="10943,1650" coordsize="111,239" path="m10943,1650l11054,1650m10943,1889l11054,1889e" filled="false" stroked="true" strokeweight=".48pt" strokecolor="#bcbec0">
              <v:path arrowok="t"/>
              <v:stroke dashstyle="solid"/>
            </v:shape>
            <v:shape style="position:absolute;left:9147;top:622;width:1797;height:1499" coordorigin="9147,622" coordsize="1797,1499" path="m9401,1946l9147,1946,9147,2121,9401,2121,9401,1946m10164,622l9927,622,9927,2121,10164,2121,10164,622m10943,1515l10689,1515,10689,2121,10943,2121,10943,1515e" filled="true" fillcolor="#f7941d" stroked="false">
              <v:path arrowok="t"/>
              <v:fill type="solid"/>
            </v:shape>
            <v:line style="position:absolute" from="8622,1650" to="8788,1650" stroked="true" strokeweight=".48pt" strokecolor="#bcbec0">
              <v:stroke dashstyle="solid"/>
            </v:line>
            <v:shape style="position:absolute;left:7605;top:1052;width:1017;height:1069" coordorigin="7605,1053" coordsize="1017,1069" path="m7842,1531l7605,1531,7605,2121,7842,2121,7842,1531m8622,1053l8368,1053,8368,2121,8622,2121,8622,1053e" filled="true" fillcolor="#f7941d" stroked="false">
              <v:path arrowok="t"/>
              <v:fill type="solid"/>
            </v:shape>
            <v:shape style="position:absolute;left:7062;top:949;width:1287;height:462" coordorigin="7063,949" coordsize="1287,462" path="m7063,949l8349,949m7063,1411l7563,1411e" filled="false" stroked="true" strokeweight=".48pt" strokecolor="#bcbec0">
              <v:path arrowok="t"/>
              <v:stroke dashstyle="solid"/>
            </v:shape>
            <v:rect style="position:absolute;left:6825;top:733;width:238;height:1388" filled="true" fillcolor="#f7941d" stroked="false">
              <v:fill type="solid"/>
            </v:rect>
            <v:line style="position:absolute" from="6410,2124" to="11054,2124" stroked="true" strokeweight=".48pt" strokecolor="#bcbec0">
              <v:stroke dashstyle="solid"/>
            </v:line>
            <v:shape style="position:absolute;left:6814;top:535;width:289;height:190" type="#_x0000_t202" filled="false" stroked="false">
              <v:textbox inset="0,0,0,0">
                <w:txbxContent>
                  <w:p>
                    <w:pPr>
                      <w:spacing w:before="3"/>
                      <w:ind w:left="0" w:right="0" w:firstLine="0"/>
                      <w:jc w:val="left"/>
                      <w:rPr>
                        <w:b/>
                        <w:sz w:val="16"/>
                      </w:rPr>
                    </w:pPr>
                    <w:r>
                      <w:rPr>
                        <w:b/>
                        <w:color w:val="F7941D"/>
                        <w:w w:val="90"/>
                        <w:sz w:val="16"/>
                      </w:rPr>
                      <w:t>21.8</w:t>
                    </w:r>
                  </w:p>
                </w:txbxContent>
              </v:textbox>
              <w10:wrap type="none"/>
            </v:shape>
            <v:shape style="position:absolute;left:9583;top:424;width:616;height:263" type="#_x0000_t202" filled="false" stroked="false">
              <v:textbox inset="0,0,0,0">
                <w:txbxContent>
                  <w:p>
                    <w:pPr>
                      <w:spacing w:before="3"/>
                      <w:ind w:left="0" w:right="0" w:firstLine="0"/>
                      <w:jc w:val="left"/>
                      <w:rPr>
                        <w:b/>
                        <w:sz w:val="16"/>
                      </w:rPr>
                    </w:pPr>
                    <w:r>
                      <w:rPr>
                        <w:b/>
                        <w:color w:val="00A3E4"/>
                        <w:w w:val="90"/>
                        <w:position w:val="-6"/>
                        <w:sz w:val="16"/>
                      </w:rPr>
                      <w:t>21.9 </w:t>
                    </w:r>
                    <w:r>
                      <w:rPr>
                        <w:b/>
                        <w:color w:val="F7941D"/>
                        <w:w w:val="90"/>
                        <w:sz w:val="16"/>
                      </w:rPr>
                      <w:t>22.7</w:t>
                    </w:r>
                  </w:p>
                </w:txbxContent>
              </v:textbox>
              <w10:wrap type="none"/>
            </v:shape>
            <v:shape style="position:absolute;left:6486;top:739;width:289;height:190" type="#_x0000_t202" filled="false" stroked="false">
              <v:textbox inset="0,0,0,0">
                <w:txbxContent>
                  <w:p>
                    <w:pPr>
                      <w:spacing w:before="3"/>
                      <w:ind w:left="0" w:right="0" w:firstLine="0"/>
                      <w:jc w:val="left"/>
                      <w:rPr>
                        <w:b/>
                        <w:sz w:val="16"/>
                      </w:rPr>
                    </w:pPr>
                    <w:r>
                      <w:rPr>
                        <w:b/>
                        <w:color w:val="00A3E4"/>
                        <w:w w:val="90"/>
                        <w:sz w:val="16"/>
                      </w:rPr>
                      <w:t>19.8</w:t>
                    </w:r>
                  </w:p>
                </w:txbxContent>
              </v:textbox>
              <w10:wrap type="none"/>
            </v:shape>
            <v:shape style="position:absolute;left:8374;top:853;width:289;height:190" type="#_x0000_t202" filled="false" stroked="false">
              <v:textbox inset="0,0,0,0">
                <w:txbxContent>
                  <w:p>
                    <w:pPr>
                      <w:spacing w:before="3"/>
                      <w:ind w:left="0" w:right="0" w:firstLine="0"/>
                      <w:jc w:val="left"/>
                      <w:rPr>
                        <w:b/>
                        <w:sz w:val="16"/>
                      </w:rPr>
                    </w:pPr>
                    <w:r>
                      <w:rPr>
                        <w:b/>
                        <w:color w:val="F7941D"/>
                        <w:w w:val="90"/>
                        <w:sz w:val="16"/>
                      </w:rPr>
                      <w:t>19.1</w:t>
                    </w:r>
                  </w:p>
                </w:txbxContent>
              </v:textbox>
              <w10:wrap type="none"/>
            </v:shape>
            <v:shape style="position:absolute;left:8046;top:1013;width:289;height:190" type="#_x0000_t202" filled="false" stroked="false">
              <v:textbox inset="0,0,0,0">
                <w:txbxContent>
                  <w:p>
                    <w:pPr>
                      <w:spacing w:before="3"/>
                      <w:ind w:left="0" w:right="0" w:firstLine="0"/>
                      <w:jc w:val="left"/>
                      <w:rPr>
                        <w:b/>
                        <w:sz w:val="16"/>
                      </w:rPr>
                    </w:pPr>
                    <w:r>
                      <w:rPr>
                        <w:b/>
                        <w:color w:val="00A3E4"/>
                        <w:w w:val="90"/>
                        <w:sz w:val="16"/>
                      </w:rPr>
                      <w:t>17.6</w:t>
                    </w:r>
                  </w:p>
                </w:txbxContent>
              </v:textbox>
              <w10:wrap type="none"/>
            </v:shape>
            <v:shape style="position:absolute;left:7273;top:1321;width:603;height:247" type="#_x0000_t202" filled="false" stroked="false">
              <v:textbox inset="0,0,0,0">
                <w:txbxContent>
                  <w:p>
                    <w:pPr>
                      <w:spacing w:line="237" w:lineRule="auto" w:before="4"/>
                      <w:ind w:left="0" w:right="0" w:firstLine="0"/>
                      <w:jc w:val="left"/>
                      <w:rPr>
                        <w:b/>
                        <w:sz w:val="16"/>
                      </w:rPr>
                    </w:pPr>
                    <w:r>
                      <w:rPr>
                        <w:b/>
                        <w:color w:val="00A3E4"/>
                        <w:w w:val="90"/>
                        <w:position w:val="-5"/>
                        <w:sz w:val="16"/>
                      </w:rPr>
                      <w:t>14.6 </w:t>
                    </w:r>
                    <w:r>
                      <w:rPr>
                        <w:b/>
                        <w:color w:val="F7941D"/>
                        <w:w w:val="90"/>
                        <w:sz w:val="16"/>
                      </w:rPr>
                      <w:t>15.0</w:t>
                    </w:r>
                  </w:p>
                </w:txbxContent>
              </v:textbox>
              <w10:wrap type="none"/>
            </v:shape>
            <v:shape style="position:absolute;left:10373;top:1199;width:289;height:190" type="#_x0000_t202" filled="false" stroked="false">
              <v:textbox inset="0,0,0,0">
                <w:txbxContent>
                  <w:p>
                    <w:pPr>
                      <w:spacing w:before="3"/>
                      <w:ind w:left="0" w:right="0" w:firstLine="0"/>
                      <w:jc w:val="left"/>
                      <w:rPr>
                        <w:b/>
                        <w:sz w:val="16"/>
                      </w:rPr>
                    </w:pPr>
                    <w:r>
                      <w:rPr>
                        <w:b/>
                        <w:color w:val="00A3E4"/>
                        <w:w w:val="90"/>
                        <w:sz w:val="16"/>
                      </w:rPr>
                      <w:t>16.1</w:t>
                    </w:r>
                  </w:p>
                </w:txbxContent>
              </v:textbox>
              <w10:wrap type="none"/>
            </v:shape>
            <v:shape style="position:absolute;left:10671;top:1321;width:289;height:190" type="#_x0000_t202" filled="false" stroked="false">
              <v:textbox inset="0,0,0,0">
                <w:txbxContent>
                  <w:p>
                    <w:pPr>
                      <w:spacing w:before="3"/>
                      <w:ind w:left="0" w:right="0" w:firstLine="0"/>
                      <w:jc w:val="left"/>
                      <w:rPr>
                        <w:b/>
                        <w:sz w:val="16"/>
                      </w:rPr>
                    </w:pPr>
                    <w:r>
                      <w:rPr>
                        <w:b/>
                        <w:color w:val="F7941D"/>
                        <w:w w:val="90"/>
                        <w:sz w:val="16"/>
                      </w:rPr>
                      <w:t>15.2</w:t>
                    </w:r>
                  </w:p>
                </w:txbxContent>
              </v:textbox>
              <w10:wrap type="none"/>
            </v:shape>
            <v:shape style="position:absolute;left:8822;top:1547;width:289;height:190" type="#_x0000_t202" filled="false" stroked="false">
              <v:textbox inset="0,0,0,0">
                <w:txbxContent>
                  <w:p>
                    <w:pPr>
                      <w:spacing w:before="3"/>
                      <w:ind w:left="0" w:right="0" w:firstLine="0"/>
                      <w:jc w:val="left"/>
                      <w:rPr>
                        <w:b/>
                        <w:sz w:val="16"/>
                      </w:rPr>
                    </w:pPr>
                    <w:r>
                      <w:rPr>
                        <w:b/>
                        <w:color w:val="00A3E4"/>
                        <w:w w:val="90"/>
                        <w:sz w:val="16"/>
                      </w:rPr>
                      <w:t>13.2</w:t>
                    </w:r>
                  </w:p>
                </w:txbxContent>
              </v:textbox>
              <w10:wrap type="none"/>
            </v:shape>
            <v:shape style="position:absolute;left:9134;top:1743;width:289;height:190" type="#_x0000_t202" filled="false" stroked="false">
              <v:textbox inset="0,0,0,0">
                <w:txbxContent>
                  <w:p>
                    <w:pPr>
                      <w:spacing w:before="3"/>
                      <w:ind w:left="0" w:right="0" w:firstLine="0"/>
                      <w:jc w:val="left"/>
                      <w:rPr>
                        <w:b/>
                        <w:sz w:val="16"/>
                      </w:rPr>
                    </w:pPr>
                    <w:r>
                      <w:rPr>
                        <w:b/>
                        <w:color w:val="F7941D"/>
                        <w:w w:val="90"/>
                        <w:sz w:val="16"/>
                      </w:rPr>
                      <w:t>11.5</w:t>
                    </w:r>
                  </w:p>
                </w:txbxContent>
              </v:textbox>
              <w10:wrap type="none"/>
            </v:shape>
            <w10:wrap type="none"/>
          </v:group>
        </w:pict>
      </w:r>
      <w:r>
        <w:rPr/>
        <w:pict>
          <v:shape style="position:absolute;margin-left:306.2323pt;margin-top:71.359657pt;width:11.2pt;height:11.8pt;mso-position-horizontal-relative:page;mso-position-vertical-relative:paragraph;z-index:1672" type="#_x0000_t202" filled="false" stroked="false">
            <v:textbox inset="0,0,0,0" style="layout-flow:vertical;mso-layout-flow-alt:bottom-to-top">
              <w:txbxContent>
                <w:p>
                  <w:pPr>
                    <w:spacing w:before="19"/>
                    <w:ind w:left="20" w:right="0" w:firstLine="0"/>
                    <w:jc w:val="left"/>
                    <w:rPr>
                      <w:sz w:val="16"/>
                    </w:rPr>
                  </w:pPr>
                  <w:r>
                    <w:rPr>
                      <w:color w:val="939598"/>
                      <w:w w:val="80"/>
                      <w:sz w:val="16"/>
                    </w:rPr>
                    <w:t>P/E</w:t>
                  </w:r>
                </w:p>
              </w:txbxContent>
            </v:textbox>
            <w10:wrap type="none"/>
          </v:shape>
        </w:pict>
      </w:r>
      <w:r>
        <w:rPr>
          <w:color w:val="58595B"/>
          <w:spacing w:val="-1"/>
          <w:w w:val="87"/>
        </w:rPr>
        <w:t>F</w:t>
      </w:r>
      <w:r>
        <w:rPr>
          <w:color w:val="58595B"/>
          <w:spacing w:val="1"/>
          <w:w w:val="97"/>
        </w:rPr>
        <w:t>o</w:t>
      </w:r>
      <w:r>
        <w:rPr>
          <w:color w:val="58595B"/>
          <w:spacing w:val="7"/>
          <w:w w:val="97"/>
        </w:rPr>
        <w:t>r</w:t>
      </w:r>
      <w:r>
        <w:rPr>
          <w:color w:val="58595B"/>
          <w:spacing w:val="-1"/>
          <w:w w:val="102"/>
        </w:rPr>
        <w:t>w</w:t>
      </w:r>
      <w:r>
        <w:rPr>
          <w:color w:val="58595B"/>
          <w:spacing w:val="2"/>
          <w:w w:val="93"/>
        </w:rPr>
        <w:t>a</w:t>
      </w:r>
      <w:r>
        <w:rPr>
          <w:color w:val="58595B"/>
          <w:spacing w:val="-1"/>
          <w:w w:val="94"/>
        </w:rPr>
        <w:t>r</w:t>
      </w:r>
      <w:r>
        <w:rPr>
          <w:color w:val="58595B"/>
          <w:w w:val="103"/>
        </w:rPr>
        <w:t>d</w:t>
      </w:r>
      <w:r>
        <w:rPr>
          <w:color w:val="58595B"/>
        </w:rPr>
        <w:t> </w:t>
      </w:r>
      <w:r>
        <w:rPr>
          <w:color w:val="58595B"/>
          <w:spacing w:val="1"/>
          <w:w w:val="99"/>
        </w:rPr>
        <w:t>p</w:t>
      </w:r>
      <w:r>
        <w:rPr>
          <w:color w:val="58595B"/>
          <w:spacing w:val="2"/>
          <w:w w:val="99"/>
        </w:rPr>
        <w:t>r</w:t>
      </w:r>
      <w:r>
        <w:rPr>
          <w:color w:val="58595B"/>
          <w:spacing w:val="1"/>
          <w:w w:val="97"/>
        </w:rPr>
        <w:t>i</w:t>
      </w:r>
      <w:r>
        <w:rPr>
          <w:color w:val="58595B"/>
          <w:spacing w:val="2"/>
          <w:w w:val="97"/>
        </w:rPr>
        <w:t>c</w:t>
      </w:r>
      <w:r>
        <w:rPr>
          <w:color w:val="58595B"/>
          <w:spacing w:val="2"/>
          <w:w w:val="93"/>
        </w:rPr>
        <w:t>e</w:t>
      </w:r>
      <w:r>
        <w:rPr>
          <w:color w:val="58595B"/>
          <w:spacing w:val="-4"/>
          <w:w w:val="49"/>
        </w:rPr>
        <w:t>‑</w:t>
      </w:r>
      <w:r>
        <w:rPr>
          <w:color w:val="58595B"/>
          <w:spacing w:val="-4"/>
          <w:w w:val="106"/>
        </w:rPr>
        <w:t>t</w:t>
      </w:r>
      <w:r>
        <w:rPr>
          <w:color w:val="58595B"/>
          <w:spacing w:val="2"/>
          <w:w w:val="99"/>
        </w:rPr>
        <w:t>o</w:t>
      </w:r>
      <w:r>
        <w:rPr>
          <w:color w:val="58595B"/>
          <w:spacing w:val="2"/>
          <w:w w:val="49"/>
        </w:rPr>
        <w:t>‑</w:t>
      </w:r>
      <w:r>
        <w:rPr>
          <w:color w:val="58595B"/>
          <w:spacing w:val="2"/>
          <w:w w:val="93"/>
        </w:rPr>
        <w:t>ea</w:t>
      </w:r>
      <w:r>
        <w:rPr>
          <w:color w:val="58595B"/>
          <w:spacing w:val="2"/>
          <w:w w:val="94"/>
        </w:rPr>
        <w:t>r</w:t>
      </w:r>
      <w:r>
        <w:rPr>
          <w:color w:val="58595B"/>
          <w:spacing w:val="1"/>
          <w:w w:val="92"/>
        </w:rPr>
        <w:t>ni</w:t>
      </w:r>
      <w:r>
        <w:rPr>
          <w:color w:val="58595B"/>
          <w:spacing w:val="1"/>
          <w:w w:val="96"/>
        </w:rPr>
        <w:t>n</w:t>
      </w:r>
      <w:r>
        <w:rPr>
          <w:color w:val="58595B"/>
          <w:spacing w:val="1"/>
          <w:w w:val="98"/>
        </w:rPr>
        <w:t>g</w:t>
      </w:r>
      <w:r>
        <w:rPr>
          <w:color w:val="58595B"/>
          <w:w w:val="98"/>
        </w:rPr>
        <w:t>s</w:t>
      </w:r>
      <w:r>
        <w:rPr>
          <w:color w:val="58595B"/>
        </w:rPr>
        <w:t> </w:t>
      </w:r>
      <w:r>
        <w:rPr>
          <w:color w:val="58595B"/>
          <w:w w:val="72"/>
        </w:rPr>
        <w:t>(</w:t>
      </w:r>
      <w:r>
        <w:rPr>
          <w:color w:val="58595B"/>
          <w:spacing w:val="-11"/>
          <w:w w:val="94"/>
        </w:rPr>
        <w:t>P</w:t>
      </w:r>
      <w:r>
        <w:rPr>
          <w:color w:val="58595B"/>
          <w:spacing w:val="1"/>
          <w:w w:val="119"/>
        </w:rPr>
        <w:t>/</w:t>
      </w:r>
      <w:r>
        <w:rPr>
          <w:color w:val="58595B"/>
          <w:spacing w:val="4"/>
          <w:w w:val="88"/>
        </w:rPr>
        <w:t>E</w:t>
      </w:r>
      <w:r>
        <w:rPr>
          <w:color w:val="58595B"/>
          <w:w w:val="72"/>
        </w:rPr>
        <w:t>)</w:t>
      </w:r>
      <w:r>
        <w:rPr>
          <w:color w:val="58595B"/>
        </w:rPr>
        <w:t> </w:t>
      </w:r>
      <w:r>
        <w:rPr>
          <w:color w:val="58595B"/>
          <w:spacing w:val="1"/>
        </w:rPr>
        <w:t>m</w:t>
      </w:r>
      <w:r>
        <w:rPr>
          <w:color w:val="58595B"/>
          <w:spacing w:val="1"/>
          <w:w w:val="92"/>
        </w:rPr>
        <w:t>ul</w:t>
      </w:r>
      <w:r>
        <w:rPr>
          <w:color w:val="58595B"/>
          <w:spacing w:val="-1"/>
          <w:w w:val="106"/>
        </w:rPr>
        <w:t>t</w:t>
      </w:r>
      <w:r>
        <w:rPr>
          <w:color w:val="58595B"/>
          <w:spacing w:val="1"/>
          <w:w w:val="83"/>
        </w:rPr>
        <w:t>i</w:t>
      </w:r>
      <w:r>
        <w:rPr>
          <w:color w:val="58595B"/>
          <w:spacing w:val="1"/>
          <w:w w:val="97"/>
        </w:rPr>
        <w:t>pl</w:t>
      </w:r>
      <w:r>
        <w:rPr>
          <w:color w:val="58595B"/>
          <w:spacing w:val="2"/>
          <w:w w:val="93"/>
        </w:rPr>
        <w:t>e</w:t>
      </w:r>
      <w:r>
        <w:rPr>
          <w:color w:val="58595B"/>
          <w:w w:val="96"/>
        </w:rPr>
        <w:t>s</w:t>
      </w:r>
    </w:p>
    <w:p>
      <w:pPr>
        <w:pStyle w:val="BodyText"/>
        <w:spacing w:before="9"/>
        <w:rPr>
          <w:sz w:val="13"/>
        </w:rPr>
      </w:pPr>
      <w:r>
        <w:rPr/>
        <w:pict>
          <v:line style="position:absolute;mso-position-horizontal-relative:page;mso-position-vertical-relative:paragraph;z-index:-712;mso-wrap-distance-left:0;mso-wrap-distance-right:0" from="320.523712pt,10.158864pt" to="552.681712pt,10.158864pt" stroked="true" strokeweight=".48pt" strokecolor="#bcbec0">
            <v:stroke dashstyle="solid"/>
            <w10:wrap type="topAndBottom"/>
          </v:line>
        </w:pict>
      </w:r>
    </w:p>
    <w:p>
      <w:pPr>
        <w:pStyle w:val="BodyText"/>
        <w:rPr>
          <w:sz w:val="20"/>
        </w:rPr>
      </w:pPr>
    </w:p>
    <w:p>
      <w:pPr>
        <w:pStyle w:val="BodyText"/>
        <w:rPr>
          <w:sz w:val="20"/>
        </w:rPr>
      </w:pPr>
    </w:p>
    <w:p>
      <w:pPr>
        <w:pStyle w:val="BodyText"/>
        <w:rPr>
          <w:sz w:val="20"/>
        </w:rPr>
      </w:pPr>
    </w:p>
    <w:p>
      <w:pPr>
        <w:pStyle w:val="BodyText"/>
        <w:spacing w:before="10"/>
        <w:rPr>
          <w:sz w:val="14"/>
        </w:rPr>
      </w:pPr>
      <w:r>
        <w:rPr/>
        <w:pict>
          <v:line style="position:absolute;mso-position-horizontal-relative:page;mso-position-vertical-relative:paragraph;z-index:-688;mso-wrap-distance-left:0;mso-wrap-distance-right:0" from="548.268005pt,10.77393pt" to="552.681705pt,10.77393pt" stroked="true" strokeweight=".48pt" strokecolor="#bcbec0">
            <v:stroke dashstyle="solid"/>
            <w10:wrap type="topAndBottom"/>
          </v:line>
        </w:pict>
      </w:r>
    </w:p>
    <w:p>
      <w:pPr>
        <w:pStyle w:val="BodyText"/>
        <w:rPr>
          <w:sz w:val="20"/>
        </w:rPr>
      </w:pPr>
    </w:p>
    <w:p>
      <w:pPr>
        <w:pStyle w:val="BodyText"/>
        <w:rPr>
          <w:sz w:val="20"/>
        </w:rPr>
      </w:pPr>
    </w:p>
    <w:p>
      <w:pPr>
        <w:pStyle w:val="BodyText"/>
        <w:rPr>
          <w:sz w:val="17"/>
        </w:rPr>
      </w:pPr>
    </w:p>
    <w:tbl>
      <w:tblPr>
        <w:tblW w:w="0" w:type="auto"/>
        <w:jc w:val="left"/>
        <w:tblInd w:w="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65"/>
        <w:gridCol w:w="796"/>
        <w:gridCol w:w="800"/>
        <w:gridCol w:w="743"/>
        <w:gridCol w:w="793"/>
        <w:gridCol w:w="649"/>
      </w:tblGrid>
      <w:tr>
        <w:trPr>
          <w:trHeight w:val="217" w:hRule="atLeast"/>
        </w:trPr>
        <w:tc>
          <w:tcPr>
            <w:tcW w:w="665" w:type="dxa"/>
          </w:tcPr>
          <w:p>
            <w:pPr>
              <w:pStyle w:val="TableParagraph"/>
              <w:spacing w:line="148" w:lineRule="exact" w:before="49"/>
              <w:ind w:left="50"/>
              <w:rPr>
                <w:sz w:val="16"/>
              </w:rPr>
            </w:pPr>
            <w:r>
              <w:rPr>
                <w:color w:val="939598"/>
                <w:w w:val="90"/>
                <w:sz w:val="16"/>
              </w:rPr>
              <w:t>Russell</w:t>
            </w:r>
          </w:p>
        </w:tc>
        <w:tc>
          <w:tcPr>
            <w:tcW w:w="796" w:type="dxa"/>
          </w:tcPr>
          <w:p>
            <w:pPr>
              <w:pStyle w:val="TableParagraph"/>
              <w:spacing w:line="148" w:lineRule="exact" w:before="49"/>
              <w:ind w:left="189"/>
              <w:rPr>
                <w:sz w:val="16"/>
              </w:rPr>
            </w:pPr>
            <w:r>
              <w:rPr>
                <w:color w:val="939598"/>
                <w:w w:val="90"/>
                <w:sz w:val="16"/>
              </w:rPr>
              <w:t>Russell</w:t>
            </w:r>
          </w:p>
        </w:tc>
        <w:tc>
          <w:tcPr>
            <w:tcW w:w="800" w:type="dxa"/>
          </w:tcPr>
          <w:p>
            <w:pPr>
              <w:pStyle w:val="TableParagraph"/>
              <w:spacing w:line="148" w:lineRule="exact" w:before="49"/>
              <w:ind w:left="241"/>
              <w:rPr>
                <w:sz w:val="16"/>
              </w:rPr>
            </w:pPr>
            <w:r>
              <w:rPr>
                <w:color w:val="939598"/>
                <w:w w:val="85"/>
                <w:sz w:val="16"/>
              </w:rPr>
              <w:t>MSCI</w:t>
            </w:r>
          </w:p>
        </w:tc>
        <w:tc>
          <w:tcPr>
            <w:tcW w:w="743" w:type="dxa"/>
          </w:tcPr>
          <w:p>
            <w:pPr>
              <w:pStyle w:val="TableParagraph"/>
              <w:spacing w:line="148" w:lineRule="exact" w:before="49"/>
              <w:ind w:left="143" w:right="143"/>
              <w:jc w:val="center"/>
              <w:rPr>
                <w:sz w:val="16"/>
              </w:rPr>
            </w:pPr>
            <w:r>
              <w:rPr>
                <w:color w:val="939598"/>
                <w:w w:val="85"/>
                <w:sz w:val="16"/>
              </w:rPr>
              <w:t>MSCI</w:t>
            </w:r>
          </w:p>
        </w:tc>
        <w:tc>
          <w:tcPr>
            <w:tcW w:w="793" w:type="dxa"/>
          </w:tcPr>
          <w:p>
            <w:pPr>
              <w:pStyle w:val="TableParagraph"/>
              <w:spacing w:line="148" w:lineRule="exact" w:before="49"/>
              <w:ind w:left="192"/>
              <w:rPr>
                <w:sz w:val="16"/>
              </w:rPr>
            </w:pPr>
            <w:r>
              <w:rPr>
                <w:color w:val="939598"/>
                <w:w w:val="90"/>
                <w:sz w:val="16"/>
              </w:rPr>
              <w:t>Russell</w:t>
            </w:r>
          </w:p>
        </w:tc>
        <w:tc>
          <w:tcPr>
            <w:tcW w:w="649" w:type="dxa"/>
          </w:tcPr>
          <w:p>
            <w:pPr>
              <w:pStyle w:val="TableParagraph"/>
              <w:spacing w:line="148" w:lineRule="exact" w:before="49"/>
              <w:ind w:left="174"/>
              <w:rPr>
                <w:sz w:val="16"/>
              </w:rPr>
            </w:pPr>
            <w:r>
              <w:rPr>
                <w:color w:val="939598"/>
                <w:w w:val="85"/>
                <w:sz w:val="16"/>
              </w:rPr>
              <w:t>Russell</w:t>
            </w:r>
          </w:p>
        </w:tc>
      </w:tr>
      <w:tr>
        <w:trPr>
          <w:trHeight w:val="164" w:hRule="atLeast"/>
        </w:trPr>
        <w:tc>
          <w:tcPr>
            <w:tcW w:w="665" w:type="dxa"/>
          </w:tcPr>
          <w:p>
            <w:pPr>
              <w:pStyle w:val="TableParagraph"/>
              <w:spacing w:line="144" w:lineRule="exact"/>
              <w:ind w:left="64"/>
              <w:rPr>
                <w:sz w:val="11"/>
              </w:rPr>
            </w:pPr>
            <w:r>
              <w:rPr>
                <w:color w:val="939598"/>
                <w:sz w:val="16"/>
              </w:rPr>
              <w:t>1000</w:t>
            </w:r>
            <w:r>
              <w:rPr>
                <w:color w:val="939598"/>
                <w:position w:val="5"/>
                <w:sz w:val="11"/>
              </w:rPr>
              <w:t>®</w:t>
            </w:r>
          </w:p>
        </w:tc>
        <w:tc>
          <w:tcPr>
            <w:tcW w:w="796" w:type="dxa"/>
          </w:tcPr>
          <w:p>
            <w:pPr>
              <w:pStyle w:val="TableParagraph"/>
              <w:spacing w:line="144" w:lineRule="exact"/>
              <w:ind w:left="203"/>
              <w:rPr>
                <w:sz w:val="11"/>
              </w:rPr>
            </w:pPr>
            <w:r>
              <w:rPr>
                <w:color w:val="939598"/>
                <w:sz w:val="16"/>
              </w:rPr>
              <w:t>1000</w:t>
            </w:r>
            <w:r>
              <w:rPr>
                <w:color w:val="939598"/>
                <w:position w:val="5"/>
                <w:sz w:val="11"/>
              </w:rPr>
              <w:t>®</w:t>
            </w:r>
          </w:p>
        </w:tc>
        <w:tc>
          <w:tcPr>
            <w:tcW w:w="800" w:type="dxa"/>
          </w:tcPr>
          <w:p>
            <w:pPr>
              <w:pStyle w:val="TableParagraph"/>
              <w:spacing w:line="144" w:lineRule="exact"/>
              <w:ind w:left="226"/>
              <w:rPr>
                <w:sz w:val="16"/>
              </w:rPr>
            </w:pPr>
            <w:r>
              <w:rPr>
                <w:color w:val="939598"/>
                <w:w w:val="95"/>
                <w:sz w:val="16"/>
              </w:rPr>
              <w:t>World</w:t>
            </w:r>
          </w:p>
        </w:tc>
        <w:tc>
          <w:tcPr>
            <w:tcW w:w="743" w:type="dxa"/>
          </w:tcPr>
          <w:p>
            <w:pPr>
              <w:pStyle w:val="TableParagraph"/>
              <w:spacing w:line="144" w:lineRule="exact"/>
              <w:ind w:left="143" w:right="143"/>
              <w:jc w:val="center"/>
              <w:rPr>
                <w:sz w:val="16"/>
              </w:rPr>
            </w:pPr>
            <w:r>
              <w:rPr>
                <w:color w:val="939598"/>
                <w:w w:val="95"/>
                <w:sz w:val="16"/>
              </w:rPr>
              <w:t>World</w:t>
            </w:r>
          </w:p>
        </w:tc>
        <w:tc>
          <w:tcPr>
            <w:tcW w:w="793" w:type="dxa"/>
          </w:tcPr>
          <w:p>
            <w:pPr>
              <w:pStyle w:val="TableParagraph"/>
              <w:spacing w:line="144" w:lineRule="exact"/>
              <w:ind w:left="205"/>
              <w:rPr>
                <w:sz w:val="11"/>
              </w:rPr>
            </w:pPr>
            <w:r>
              <w:rPr>
                <w:color w:val="939598"/>
                <w:sz w:val="16"/>
              </w:rPr>
              <w:t>2000</w:t>
            </w:r>
            <w:r>
              <w:rPr>
                <w:color w:val="939598"/>
                <w:position w:val="5"/>
                <w:sz w:val="11"/>
              </w:rPr>
              <w:t>®</w:t>
            </w:r>
          </w:p>
        </w:tc>
        <w:tc>
          <w:tcPr>
            <w:tcW w:w="649" w:type="dxa"/>
          </w:tcPr>
          <w:p>
            <w:pPr>
              <w:pStyle w:val="TableParagraph"/>
              <w:spacing w:line="144" w:lineRule="exact"/>
              <w:ind w:left="188"/>
              <w:rPr>
                <w:sz w:val="11"/>
              </w:rPr>
            </w:pPr>
            <w:r>
              <w:rPr>
                <w:color w:val="939598"/>
                <w:sz w:val="16"/>
              </w:rPr>
              <w:t>2000</w:t>
            </w:r>
            <w:r>
              <w:rPr>
                <w:color w:val="939598"/>
                <w:position w:val="5"/>
                <w:sz w:val="11"/>
              </w:rPr>
              <w:t>®</w:t>
            </w:r>
          </w:p>
        </w:tc>
      </w:tr>
      <w:tr>
        <w:trPr>
          <w:trHeight w:val="160" w:hRule="atLeast"/>
        </w:trPr>
        <w:tc>
          <w:tcPr>
            <w:tcW w:w="665" w:type="dxa"/>
          </w:tcPr>
          <w:p>
            <w:pPr>
              <w:pStyle w:val="TableParagraph"/>
              <w:spacing w:line="140" w:lineRule="exact"/>
              <w:ind w:left="50"/>
              <w:rPr>
                <w:sz w:val="16"/>
              </w:rPr>
            </w:pPr>
            <w:r>
              <w:rPr>
                <w:color w:val="939598"/>
                <w:w w:val="90"/>
                <w:sz w:val="16"/>
              </w:rPr>
              <w:t>Growth</w:t>
            </w:r>
          </w:p>
        </w:tc>
        <w:tc>
          <w:tcPr>
            <w:tcW w:w="796" w:type="dxa"/>
          </w:tcPr>
          <w:p>
            <w:pPr>
              <w:pStyle w:val="TableParagraph"/>
              <w:spacing w:line="140" w:lineRule="exact"/>
              <w:ind w:left="241"/>
              <w:rPr>
                <w:sz w:val="16"/>
              </w:rPr>
            </w:pPr>
            <w:r>
              <w:rPr>
                <w:color w:val="939598"/>
                <w:w w:val="90"/>
                <w:sz w:val="16"/>
              </w:rPr>
              <w:t>Value</w:t>
            </w:r>
          </w:p>
        </w:tc>
        <w:tc>
          <w:tcPr>
            <w:tcW w:w="800" w:type="dxa"/>
          </w:tcPr>
          <w:p>
            <w:pPr>
              <w:pStyle w:val="TableParagraph"/>
              <w:spacing w:line="140" w:lineRule="exact"/>
              <w:ind w:left="216"/>
              <w:rPr>
                <w:sz w:val="16"/>
              </w:rPr>
            </w:pPr>
            <w:r>
              <w:rPr>
                <w:color w:val="939598"/>
                <w:w w:val="90"/>
                <w:sz w:val="16"/>
              </w:rPr>
              <w:t>Ex-US</w:t>
            </w:r>
          </w:p>
        </w:tc>
        <w:tc>
          <w:tcPr>
            <w:tcW w:w="743" w:type="dxa"/>
          </w:tcPr>
          <w:p>
            <w:pPr>
              <w:pStyle w:val="TableParagraph"/>
              <w:spacing w:line="140" w:lineRule="exact"/>
              <w:ind w:left="143" w:right="143"/>
              <w:jc w:val="center"/>
              <w:rPr>
                <w:sz w:val="16"/>
              </w:rPr>
            </w:pPr>
            <w:r>
              <w:rPr>
                <w:color w:val="939598"/>
                <w:w w:val="90"/>
                <w:sz w:val="16"/>
              </w:rPr>
              <w:t>Ex-US</w:t>
            </w:r>
          </w:p>
        </w:tc>
        <w:tc>
          <w:tcPr>
            <w:tcW w:w="793" w:type="dxa"/>
          </w:tcPr>
          <w:p>
            <w:pPr>
              <w:pStyle w:val="TableParagraph"/>
              <w:spacing w:line="140" w:lineRule="exact"/>
              <w:ind w:left="191"/>
              <w:rPr>
                <w:sz w:val="16"/>
              </w:rPr>
            </w:pPr>
            <w:r>
              <w:rPr>
                <w:color w:val="939598"/>
                <w:w w:val="90"/>
                <w:sz w:val="16"/>
              </w:rPr>
              <w:t>Growth</w:t>
            </w:r>
          </w:p>
        </w:tc>
        <w:tc>
          <w:tcPr>
            <w:tcW w:w="649" w:type="dxa"/>
          </w:tcPr>
          <w:p>
            <w:pPr>
              <w:pStyle w:val="TableParagraph"/>
              <w:spacing w:line="140" w:lineRule="exact"/>
              <w:ind w:left="226"/>
              <w:rPr>
                <w:sz w:val="16"/>
              </w:rPr>
            </w:pPr>
            <w:r>
              <w:rPr>
                <w:color w:val="939598"/>
                <w:w w:val="90"/>
                <w:sz w:val="16"/>
              </w:rPr>
              <w:t>Value</w:t>
            </w:r>
          </w:p>
        </w:tc>
      </w:tr>
      <w:tr>
        <w:trPr>
          <w:trHeight w:val="221" w:hRule="atLeast"/>
        </w:trPr>
        <w:tc>
          <w:tcPr>
            <w:tcW w:w="665" w:type="dxa"/>
          </w:tcPr>
          <w:p>
            <w:pPr>
              <w:pStyle w:val="TableParagraph"/>
              <w:rPr>
                <w:rFonts w:ascii="Times New Roman"/>
                <w:sz w:val="14"/>
              </w:rPr>
            </w:pPr>
          </w:p>
        </w:tc>
        <w:tc>
          <w:tcPr>
            <w:tcW w:w="796" w:type="dxa"/>
          </w:tcPr>
          <w:p>
            <w:pPr>
              <w:pStyle w:val="TableParagraph"/>
              <w:rPr>
                <w:rFonts w:ascii="Times New Roman"/>
                <w:sz w:val="14"/>
              </w:rPr>
            </w:pPr>
          </w:p>
        </w:tc>
        <w:tc>
          <w:tcPr>
            <w:tcW w:w="800" w:type="dxa"/>
          </w:tcPr>
          <w:p>
            <w:pPr>
              <w:pStyle w:val="TableParagraph"/>
              <w:spacing w:line="172" w:lineRule="exact"/>
              <w:ind w:left="183"/>
              <w:rPr>
                <w:sz w:val="16"/>
              </w:rPr>
            </w:pPr>
            <w:r>
              <w:rPr>
                <w:color w:val="939598"/>
                <w:w w:val="90"/>
                <w:sz w:val="16"/>
              </w:rPr>
              <w:t>Growth</w:t>
            </w:r>
          </w:p>
        </w:tc>
        <w:tc>
          <w:tcPr>
            <w:tcW w:w="743" w:type="dxa"/>
          </w:tcPr>
          <w:p>
            <w:pPr>
              <w:pStyle w:val="TableParagraph"/>
              <w:spacing w:line="172" w:lineRule="exact"/>
              <w:ind w:left="143" w:right="143"/>
              <w:jc w:val="center"/>
              <w:rPr>
                <w:sz w:val="16"/>
              </w:rPr>
            </w:pPr>
            <w:r>
              <w:rPr>
                <w:color w:val="939598"/>
                <w:w w:val="90"/>
                <w:sz w:val="16"/>
              </w:rPr>
              <w:t>Value</w:t>
            </w:r>
          </w:p>
        </w:tc>
        <w:tc>
          <w:tcPr>
            <w:tcW w:w="793" w:type="dxa"/>
          </w:tcPr>
          <w:p>
            <w:pPr>
              <w:pStyle w:val="TableParagraph"/>
              <w:rPr>
                <w:rFonts w:ascii="Times New Roman"/>
                <w:sz w:val="14"/>
              </w:rPr>
            </w:pPr>
          </w:p>
        </w:tc>
        <w:tc>
          <w:tcPr>
            <w:tcW w:w="649" w:type="dxa"/>
          </w:tcPr>
          <w:p>
            <w:pPr>
              <w:pStyle w:val="TableParagraph"/>
              <w:rPr>
                <w:rFonts w:ascii="Times New Roman"/>
                <w:sz w:val="14"/>
              </w:rPr>
            </w:pPr>
          </w:p>
        </w:tc>
      </w:tr>
    </w:tbl>
    <w:p>
      <w:pPr>
        <w:spacing w:before="18"/>
        <w:ind w:left="366" w:right="0" w:firstLine="0"/>
        <w:jc w:val="left"/>
        <w:rPr>
          <w:sz w:val="16"/>
        </w:rPr>
      </w:pPr>
      <w:r>
        <w:rPr/>
        <w:drawing>
          <wp:inline distT="0" distB="0" distL="0" distR="0">
            <wp:extent cx="84505" cy="84505"/>
            <wp:effectExtent l="0" t="0" r="0" b="0"/>
            <wp:docPr id="9" name="image6.png" descr=""/>
            <wp:cNvGraphicFramePr>
              <a:graphicFrameLocks noChangeAspect="1"/>
            </wp:cNvGraphicFramePr>
            <a:graphic>
              <a:graphicData uri="http://schemas.openxmlformats.org/drawingml/2006/picture">
                <pic:pic>
                  <pic:nvPicPr>
                    <pic:cNvPr id="10" name="image6.png"/>
                    <pic:cNvPicPr/>
                  </pic:nvPicPr>
                  <pic:blipFill>
                    <a:blip r:embed="rId10" cstate="print"/>
                    <a:stretch>
                      <a:fillRect/>
                    </a:stretch>
                  </pic:blipFill>
                  <pic:spPr>
                    <a:xfrm>
                      <a:off x="0" y="0"/>
                      <a:ext cx="84505" cy="84505"/>
                    </a:xfrm>
                    <a:prstGeom prst="rect">
                      <a:avLst/>
                    </a:prstGeom>
                  </pic:spPr>
                </pic:pic>
              </a:graphicData>
            </a:graphic>
          </wp:inline>
        </w:drawing>
      </w:r>
      <w:r>
        <w:rPr/>
      </w:r>
      <w:r>
        <w:rPr>
          <w:rFonts w:ascii="Times New Roman"/>
          <w:spacing w:val="-12"/>
          <w:sz w:val="20"/>
        </w:rPr>
        <w:t> </w:t>
      </w:r>
      <w:r>
        <w:rPr>
          <w:color w:val="939598"/>
          <w:w w:val="85"/>
          <w:sz w:val="16"/>
        </w:rPr>
        <w:t>Median FY1 P/E 1998-10/2018 </w:t>
      </w:r>
      <w:r>
        <w:rPr>
          <w:color w:val="939598"/>
          <w:spacing w:val="35"/>
          <w:w w:val="85"/>
          <w:sz w:val="16"/>
        </w:rPr>
        <w:t> </w:t>
      </w:r>
      <w:r>
        <w:rPr>
          <w:color w:val="939598"/>
          <w:spacing w:val="20"/>
          <w:sz w:val="16"/>
        </w:rPr>
        <w:drawing>
          <wp:inline distT="0" distB="0" distL="0" distR="0">
            <wp:extent cx="84505" cy="84505"/>
            <wp:effectExtent l="0" t="0" r="0" b="0"/>
            <wp:docPr id="11" name="image7.png" descr=""/>
            <wp:cNvGraphicFramePr>
              <a:graphicFrameLocks noChangeAspect="1"/>
            </wp:cNvGraphicFramePr>
            <a:graphic>
              <a:graphicData uri="http://schemas.openxmlformats.org/drawingml/2006/picture">
                <pic:pic>
                  <pic:nvPicPr>
                    <pic:cNvPr id="12" name="image7.png"/>
                    <pic:cNvPicPr/>
                  </pic:nvPicPr>
                  <pic:blipFill>
                    <a:blip r:embed="rId11" cstate="print"/>
                    <a:stretch>
                      <a:fillRect/>
                    </a:stretch>
                  </pic:blipFill>
                  <pic:spPr>
                    <a:xfrm>
                      <a:off x="0" y="0"/>
                      <a:ext cx="84505" cy="84505"/>
                    </a:xfrm>
                    <a:prstGeom prst="rect">
                      <a:avLst/>
                    </a:prstGeom>
                  </pic:spPr>
                </pic:pic>
              </a:graphicData>
            </a:graphic>
          </wp:inline>
        </w:drawing>
      </w:r>
      <w:r>
        <w:rPr>
          <w:color w:val="939598"/>
          <w:spacing w:val="20"/>
          <w:sz w:val="16"/>
        </w:rPr>
      </w:r>
      <w:r>
        <w:rPr>
          <w:rFonts w:ascii="Times New Roman"/>
          <w:color w:val="939598"/>
          <w:spacing w:val="-22"/>
          <w:sz w:val="16"/>
        </w:rPr>
        <w:t> </w:t>
      </w:r>
      <w:r>
        <w:rPr>
          <w:color w:val="939598"/>
          <w:w w:val="90"/>
          <w:sz w:val="16"/>
        </w:rPr>
        <w:t>Current FY1 P/E</w:t>
      </w:r>
    </w:p>
    <w:p>
      <w:pPr>
        <w:spacing w:line="235" w:lineRule="auto" w:before="153"/>
        <w:ind w:left="378" w:right="942" w:firstLine="0"/>
        <w:jc w:val="left"/>
        <w:rPr>
          <w:sz w:val="16"/>
        </w:rPr>
      </w:pPr>
      <w:r>
        <w:rPr>
          <w:color w:val="231F20"/>
          <w:w w:val="80"/>
          <w:sz w:val="16"/>
        </w:rPr>
        <w:t>Sources:</w:t>
      </w:r>
      <w:r>
        <w:rPr>
          <w:color w:val="231F20"/>
          <w:spacing w:val="-15"/>
          <w:w w:val="80"/>
          <w:sz w:val="16"/>
        </w:rPr>
        <w:t> </w:t>
      </w:r>
      <w:r>
        <w:rPr>
          <w:color w:val="231F20"/>
          <w:spacing w:val="3"/>
          <w:w w:val="80"/>
          <w:sz w:val="16"/>
        </w:rPr>
        <w:t>FTSE</w:t>
      </w:r>
      <w:r>
        <w:rPr>
          <w:color w:val="231F20"/>
          <w:spacing w:val="-15"/>
          <w:w w:val="80"/>
          <w:sz w:val="16"/>
        </w:rPr>
        <w:t> </w:t>
      </w:r>
      <w:r>
        <w:rPr>
          <w:color w:val="231F20"/>
          <w:w w:val="80"/>
          <w:sz w:val="16"/>
        </w:rPr>
        <w:t>Russell,</w:t>
      </w:r>
      <w:r>
        <w:rPr>
          <w:color w:val="231F20"/>
          <w:spacing w:val="-15"/>
          <w:w w:val="80"/>
          <w:sz w:val="16"/>
        </w:rPr>
        <w:t> </w:t>
      </w:r>
      <w:r>
        <w:rPr>
          <w:color w:val="231F20"/>
          <w:w w:val="80"/>
          <w:sz w:val="16"/>
        </w:rPr>
        <w:t>MSCI,</w:t>
      </w:r>
      <w:r>
        <w:rPr>
          <w:color w:val="231F20"/>
          <w:spacing w:val="-15"/>
          <w:w w:val="80"/>
          <w:sz w:val="16"/>
        </w:rPr>
        <w:t> </w:t>
      </w:r>
      <w:r>
        <w:rPr>
          <w:color w:val="231F20"/>
          <w:w w:val="80"/>
          <w:sz w:val="16"/>
        </w:rPr>
        <w:t>FactSet.</w:t>
      </w:r>
      <w:r>
        <w:rPr>
          <w:color w:val="231F20"/>
          <w:spacing w:val="-15"/>
          <w:w w:val="80"/>
          <w:sz w:val="16"/>
        </w:rPr>
        <w:t> </w:t>
      </w:r>
      <w:r>
        <w:rPr>
          <w:color w:val="231F20"/>
          <w:w w:val="80"/>
          <w:sz w:val="16"/>
        </w:rPr>
        <w:t>Shows</w:t>
      </w:r>
      <w:r>
        <w:rPr>
          <w:color w:val="231F20"/>
          <w:spacing w:val="-15"/>
          <w:w w:val="80"/>
          <w:sz w:val="16"/>
        </w:rPr>
        <w:t> </w:t>
      </w:r>
      <w:r>
        <w:rPr>
          <w:color w:val="231F20"/>
          <w:w w:val="80"/>
          <w:sz w:val="16"/>
        </w:rPr>
        <w:t>weighted</w:t>
      </w:r>
      <w:r>
        <w:rPr>
          <w:color w:val="231F20"/>
          <w:spacing w:val="-15"/>
          <w:w w:val="80"/>
          <w:sz w:val="16"/>
        </w:rPr>
        <w:t> </w:t>
      </w:r>
      <w:r>
        <w:rPr>
          <w:color w:val="231F20"/>
          <w:w w:val="80"/>
          <w:sz w:val="16"/>
        </w:rPr>
        <w:t>median</w:t>
      </w:r>
      <w:r>
        <w:rPr>
          <w:color w:val="231F20"/>
          <w:spacing w:val="-15"/>
          <w:w w:val="80"/>
          <w:sz w:val="16"/>
        </w:rPr>
        <w:t> </w:t>
      </w:r>
      <w:r>
        <w:rPr>
          <w:color w:val="231F20"/>
          <w:w w:val="80"/>
          <w:sz w:val="16"/>
        </w:rPr>
        <w:t>of</w:t>
      </w:r>
      <w:r>
        <w:rPr>
          <w:color w:val="231F20"/>
          <w:spacing w:val="-15"/>
          <w:w w:val="80"/>
          <w:sz w:val="16"/>
        </w:rPr>
        <w:t> </w:t>
      </w:r>
      <w:r>
        <w:rPr>
          <w:color w:val="231F20"/>
          <w:w w:val="80"/>
          <w:sz w:val="16"/>
        </w:rPr>
        <w:t>consensus </w:t>
      </w:r>
      <w:r>
        <w:rPr>
          <w:color w:val="231F20"/>
          <w:w w:val="90"/>
          <w:sz w:val="16"/>
        </w:rPr>
        <w:t>fiscal</w:t>
      </w:r>
      <w:r>
        <w:rPr>
          <w:color w:val="231F20"/>
          <w:spacing w:val="-13"/>
          <w:w w:val="90"/>
          <w:sz w:val="16"/>
        </w:rPr>
        <w:t> </w:t>
      </w:r>
      <w:r>
        <w:rPr>
          <w:color w:val="231F20"/>
          <w:w w:val="90"/>
          <w:sz w:val="16"/>
        </w:rPr>
        <w:t>year</w:t>
      </w:r>
      <w:r>
        <w:rPr>
          <w:color w:val="231F20"/>
          <w:spacing w:val="-13"/>
          <w:w w:val="90"/>
          <w:sz w:val="16"/>
        </w:rPr>
        <w:t> </w:t>
      </w:r>
      <w:r>
        <w:rPr>
          <w:color w:val="231F20"/>
          <w:spacing w:val="-3"/>
          <w:w w:val="90"/>
          <w:sz w:val="16"/>
        </w:rPr>
        <w:t>1-year</w:t>
      </w:r>
      <w:r>
        <w:rPr>
          <w:color w:val="231F20"/>
          <w:spacing w:val="-12"/>
          <w:w w:val="90"/>
          <w:sz w:val="16"/>
        </w:rPr>
        <w:t> </w:t>
      </w:r>
      <w:r>
        <w:rPr>
          <w:color w:val="231F20"/>
          <w:w w:val="90"/>
          <w:sz w:val="16"/>
        </w:rPr>
        <w:t>(FY1)</w:t>
      </w:r>
      <w:r>
        <w:rPr>
          <w:color w:val="231F20"/>
          <w:spacing w:val="-13"/>
          <w:w w:val="90"/>
          <w:sz w:val="16"/>
        </w:rPr>
        <w:t> </w:t>
      </w:r>
      <w:r>
        <w:rPr>
          <w:color w:val="231F20"/>
          <w:w w:val="90"/>
          <w:sz w:val="16"/>
        </w:rPr>
        <w:t>forecasts</w:t>
      </w:r>
      <w:r>
        <w:rPr>
          <w:color w:val="231F20"/>
          <w:spacing w:val="-12"/>
          <w:w w:val="90"/>
          <w:sz w:val="16"/>
        </w:rPr>
        <w:t> </w:t>
      </w:r>
      <w:r>
        <w:rPr>
          <w:color w:val="231F20"/>
          <w:w w:val="90"/>
          <w:sz w:val="16"/>
        </w:rPr>
        <w:t>of</w:t>
      </w:r>
      <w:r>
        <w:rPr>
          <w:color w:val="231F20"/>
          <w:spacing w:val="-13"/>
          <w:w w:val="90"/>
          <w:sz w:val="16"/>
        </w:rPr>
        <w:t> </w:t>
      </w:r>
      <w:r>
        <w:rPr>
          <w:color w:val="231F20"/>
          <w:w w:val="90"/>
          <w:sz w:val="16"/>
        </w:rPr>
        <w:t>P/E</w:t>
      </w:r>
      <w:r>
        <w:rPr>
          <w:color w:val="231F20"/>
          <w:spacing w:val="-12"/>
          <w:w w:val="90"/>
          <w:sz w:val="16"/>
        </w:rPr>
        <w:t> </w:t>
      </w:r>
      <w:r>
        <w:rPr>
          <w:color w:val="231F20"/>
          <w:w w:val="90"/>
          <w:sz w:val="16"/>
        </w:rPr>
        <w:t>multiples.</w:t>
      </w:r>
    </w:p>
    <w:p>
      <w:pPr>
        <w:pStyle w:val="BodyText"/>
        <w:rPr>
          <w:sz w:val="18"/>
        </w:rPr>
      </w:pPr>
    </w:p>
    <w:p>
      <w:pPr>
        <w:pStyle w:val="BodyText"/>
        <w:spacing w:line="264" w:lineRule="auto" w:before="133"/>
        <w:ind w:left="130" w:right="786"/>
      </w:pPr>
      <w:r>
        <w:rPr>
          <w:color w:val="231F20"/>
        </w:rPr>
        <w:t>As for other themes, trade is a huge uncertainty in our view. </w:t>
      </w:r>
      <w:r>
        <w:rPr>
          <w:color w:val="231F20"/>
          <w:spacing w:val="-3"/>
        </w:rPr>
        <w:t>It’s </w:t>
      </w:r>
      <w:r>
        <w:rPr>
          <w:color w:val="231F20"/>
        </w:rPr>
        <w:t>quite difficult, if not impossible, to sense how much of the chatter on restrictive trade is just that — chatter. The concern, of course, is that if it escalates from </w:t>
      </w:r>
      <w:r>
        <w:rPr>
          <w:color w:val="231F20"/>
          <w:spacing w:val="1"/>
          <w:w w:val="103"/>
        </w:rPr>
        <w:t>c</w:t>
      </w:r>
      <w:r>
        <w:rPr>
          <w:color w:val="231F20"/>
          <w:spacing w:val="1"/>
          <w:w w:val="96"/>
        </w:rPr>
        <w:t>h</w:t>
      </w:r>
      <w:r>
        <w:rPr>
          <w:color w:val="231F20"/>
          <w:w w:val="97"/>
        </w:rPr>
        <w:t>a</w:t>
      </w:r>
      <w:r>
        <w:rPr>
          <w:color w:val="231F20"/>
          <w:spacing w:val="4"/>
          <w:w w:val="97"/>
        </w:rPr>
        <w:t>t</w:t>
      </w:r>
      <w:r>
        <w:rPr>
          <w:color w:val="231F20"/>
          <w:spacing w:val="-3"/>
          <w:w w:val="106"/>
        </w:rPr>
        <w:t>t</w:t>
      </w:r>
      <w:r>
        <w:rPr>
          <w:color w:val="231F20"/>
          <w:spacing w:val="2"/>
          <w:w w:val="93"/>
        </w:rPr>
        <w:t>e</w:t>
      </w:r>
      <w:r>
        <w:rPr>
          <w:color w:val="231F20"/>
          <w:w w:val="94"/>
        </w:rPr>
        <w:t>r</w:t>
      </w:r>
      <w:r>
        <w:rPr>
          <w:color w:val="231F20"/>
        </w:rPr>
        <w:t> </w:t>
      </w:r>
      <w:r>
        <w:rPr>
          <w:color w:val="231F20"/>
          <w:spacing w:val="-4"/>
          <w:w w:val="106"/>
        </w:rPr>
        <w:t>t</w:t>
      </w:r>
      <w:r>
        <w:rPr>
          <w:color w:val="231F20"/>
          <w:w w:val="99"/>
        </w:rPr>
        <w:t>o</w:t>
      </w:r>
      <w:r>
        <w:rPr>
          <w:color w:val="231F20"/>
        </w:rPr>
        <w:t> </w:t>
      </w:r>
      <w:r>
        <w:rPr>
          <w:color w:val="231F20"/>
          <w:spacing w:val="1"/>
          <w:w w:val="103"/>
        </w:rPr>
        <w:t>p</w:t>
      </w:r>
      <w:r>
        <w:rPr>
          <w:color w:val="231F20"/>
          <w:spacing w:val="1"/>
          <w:w w:val="99"/>
        </w:rPr>
        <w:t>o</w:t>
      </w:r>
      <w:r>
        <w:rPr>
          <w:color w:val="231F20"/>
          <w:spacing w:val="1"/>
          <w:w w:val="83"/>
        </w:rPr>
        <w:t>li</w:t>
      </w:r>
      <w:r>
        <w:rPr>
          <w:color w:val="231F20"/>
          <w:w w:val="103"/>
        </w:rPr>
        <w:t>c</w:t>
      </w:r>
      <w:r>
        <w:rPr>
          <w:color w:val="231F20"/>
          <w:spacing w:val="-13"/>
          <w:w w:val="92"/>
        </w:rPr>
        <w:t>y</w:t>
      </w:r>
      <w:r>
        <w:rPr>
          <w:color w:val="231F20"/>
          <w:w w:val="100"/>
        </w:rPr>
        <w:t>,</w:t>
      </w:r>
      <w:r>
        <w:rPr>
          <w:color w:val="231F20"/>
        </w:rPr>
        <w:t> </w:t>
      </w:r>
      <w:r>
        <w:rPr>
          <w:color w:val="231F20"/>
          <w:spacing w:val="1"/>
          <w:w w:val="83"/>
        </w:rPr>
        <w:t>i</w:t>
      </w:r>
      <w:r>
        <w:rPr>
          <w:color w:val="231F20"/>
          <w:w w:val="106"/>
        </w:rPr>
        <w:t>t</w:t>
      </w:r>
      <w:r>
        <w:rPr>
          <w:color w:val="231F20"/>
        </w:rPr>
        <w:t> </w:t>
      </w:r>
      <w:r>
        <w:rPr>
          <w:color w:val="231F20"/>
          <w:spacing w:val="1"/>
        </w:rPr>
        <w:t>m</w:t>
      </w:r>
      <w:r>
        <w:rPr>
          <w:color w:val="231F20"/>
          <w:spacing w:val="1"/>
          <w:w w:val="83"/>
        </w:rPr>
        <w:t>i</w:t>
      </w:r>
      <w:r>
        <w:rPr>
          <w:color w:val="231F20"/>
          <w:spacing w:val="1"/>
          <w:w w:val="99"/>
        </w:rPr>
        <w:t>g</w:t>
      </w:r>
      <w:r>
        <w:rPr>
          <w:color w:val="231F20"/>
          <w:w w:val="96"/>
        </w:rPr>
        <w:t>h</w:t>
      </w:r>
      <w:r>
        <w:rPr>
          <w:color w:val="231F20"/>
          <w:w w:val="106"/>
        </w:rPr>
        <w:t>t</w:t>
      </w:r>
      <w:r>
        <w:rPr>
          <w:color w:val="231F20"/>
        </w:rPr>
        <w:t> </w:t>
      </w:r>
      <w:r>
        <w:rPr>
          <w:color w:val="231F20"/>
          <w:spacing w:val="2"/>
          <w:w w:val="103"/>
        </w:rPr>
        <w:t>c</w:t>
      </w:r>
      <w:r>
        <w:rPr>
          <w:color w:val="231F20"/>
          <w:spacing w:val="1"/>
          <w:w w:val="93"/>
        </w:rPr>
        <w:t>a</w:t>
      </w:r>
      <w:r>
        <w:rPr>
          <w:color w:val="231F20"/>
          <w:spacing w:val="1"/>
          <w:w w:val="96"/>
        </w:rPr>
        <w:t>u</w:t>
      </w:r>
      <w:r>
        <w:rPr>
          <w:color w:val="231F20"/>
          <w:spacing w:val="1"/>
          <w:w w:val="96"/>
        </w:rPr>
        <w:t>s</w:t>
      </w:r>
      <w:r>
        <w:rPr>
          <w:color w:val="231F20"/>
          <w:w w:val="93"/>
        </w:rPr>
        <w:t>e</w:t>
      </w:r>
      <w:r>
        <w:rPr>
          <w:color w:val="231F20"/>
        </w:rPr>
        <w:t> </w:t>
      </w:r>
      <w:r>
        <w:rPr>
          <w:color w:val="231F20"/>
          <w:w w:val="93"/>
        </w:rPr>
        <w:t>a</w:t>
      </w:r>
      <w:r>
        <w:rPr>
          <w:color w:val="231F20"/>
        </w:rPr>
        <w:t> </w:t>
      </w:r>
      <w:r>
        <w:rPr>
          <w:color w:val="231F20"/>
          <w:spacing w:val="1"/>
          <w:w w:val="103"/>
        </w:rPr>
        <w:t>p</w:t>
      </w:r>
      <w:r>
        <w:rPr>
          <w:color w:val="231F20"/>
          <w:spacing w:val="2"/>
          <w:w w:val="93"/>
        </w:rPr>
        <w:t>a</w:t>
      </w:r>
      <w:r>
        <w:rPr>
          <w:color w:val="231F20"/>
          <w:spacing w:val="7"/>
          <w:w w:val="94"/>
        </w:rPr>
        <w:t>r</w:t>
      </w:r>
      <w:r>
        <w:rPr>
          <w:color w:val="231F20"/>
          <w:spacing w:val="-1"/>
          <w:w w:val="106"/>
        </w:rPr>
        <w:t>t</w:t>
      </w:r>
      <w:r>
        <w:rPr>
          <w:color w:val="231F20"/>
          <w:spacing w:val="1"/>
          <w:w w:val="83"/>
        </w:rPr>
        <w:t>i</w:t>
      </w:r>
      <w:r>
        <w:rPr>
          <w:color w:val="231F20"/>
          <w:spacing w:val="2"/>
          <w:w w:val="93"/>
        </w:rPr>
        <w:t>a</w:t>
      </w:r>
      <w:r>
        <w:rPr>
          <w:color w:val="231F20"/>
          <w:w w:val="83"/>
        </w:rPr>
        <w:t>l</w:t>
      </w:r>
      <w:r>
        <w:rPr>
          <w:color w:val="231F20"/>
        </w:rPr>
        <w:t> </w:t>
      </w:r>
      <w:r>
        <w:rPr>
          <w:color w:val="231F20"/>
          <w:spacing w:val="-1"/>
          <w:w w:val="102"/>
        </w:rPr>
        <w:t>w</w:t>
      </w:r>
      <w:r>
        <w:rPr>
          <w:color w:val="231F20"/>
          <w:spacing w:val="2"/>
          <w:w w:val="93"/>
        </w:rPr>
        <w:t>a</w:t>
      </w:r>
      <w:r>
        <w:rPr>
          <w:color w:val="231F20"/>
          <w:spacing w:val="1"/>
          <w:w w:val="83"/>
        </w:rPr>
        <w:t>l</w:t>
      </w:r>
      <w:r>
        <w:rPr>
          <w:color w:val="231F20"/>
          <w:spacing w:val="-9"/>
        </w:rPr>
        <w:t>k</w:t>
      </w:r>
      <w:r>
        <w:rPr>
          <w:color w:val="231F20"/>
          <w:w w:val="49"/>
        </w:rPr>
        <w:t>‑</w:t>
      </w:r>
      <w:r>
        <w:rPr>
          <w:color w:val="231F20"/>
          <w:w w:val="103"/>
        </w:rPr>
        <w:t>b</w:t>
      </w:r>
      <w:r>
        <w:rPr>
          <w:color w:val="231F20"/>
          <w:w w:val="93"/>
        </w:rPr>
        <w:t>a</w:t>
      </w:r>
      <w:r>
        <w:rPr>
          <w:color w:val="231F20"/>
          <w:spacing w:val="1"/>
          <w:w w:val="103"/>
        </w:rPr>
        <w:t>c</w:t>
      </w:r>
      <w:r>
        <w:rPr>
          <w:color w:val="231F20"/>
        </w:rPr>
        <w:t>k </w:t>
      </w:r>
      <w:r>
        <w:rPr>
          <w:color w:val="231F20"/>
          <w:spacing w:val="-1"/>
          <w:w w:val="99"/>
        </w:rPr>
        <w:t>o</w:t>
      </w:r>
      <w:r>
        <w:rPr>
          <w:color w:val="231F20"/>
          <w:w w:val="93"/>
        </w:rPr>
        <w:t>f</w:t>
      </w:r>
      <w:r>
        <w:rPr>
          <w:color w:val="231F20"/>
        </w:rPr>
        <w:t> </w:t>
      </w:r>
      <w:r>
        <w:rPr>
          <w:color w:val="231F20"/>
          <w:spacing w:val="-1"/>
          <w:w w:val="106"/>
        </w:rPr>
        <w:t>t</w:t>
      </w:r>
      <w:r>
        <w:rPr>
          <w:color w:val="231F20"/>
          <w:spacing w:val="1"/>
          <w:w w:val="96"/>
        </w:rPr>
        <w:t>h</w:t>
      </w:r>
      <w:r>
        <w:rPr>
          <w:color w:val="231F20"/>
          <w:w w:val="93"/>
        </w:rPr>
        <w:t>e </w:t>
      </w:r>
      <w:r>
        <w:rPr>
          <w:color w:val="231F20"/>
        </w:rPr>
        <w:t>strong benefits of globalization. As a result, that could create complexities and challenges for many multinational corporations. </w:t>
      </w:r>
      <w:r>
        <w:rPr>
          <w:color w:val="231F20"/>
          <w:spacing w:val="-3"/>
        </w:rPr>
        <w:t>It’s </w:t>
      </w:r>
      <w:r>
        <w:rPr>
          <w:color w:val="231F20"/>
        </w:rPr>
        <w:t>not clear where </w:t>
      </w:r>
      <w:r>
        <w:rPr>
          <w:color w:val="231F20"/>
          <w:spacing w:val="-4"/>
        </w:rPr>
        <w:t>we’re </w:t>
      </w:r>
      <w:r>
        <w:rPr>
          <w:color w:val="231F20"/>
        </w:rPr>
        <w:t>going with all of this</w:t>
      </w:r>
    </w:p>
    <w:p>
      <w:pPr>
        <w:pStyle w:val="BodyText"/>
        <w:spacing w:line="264" w:lineRule="auto"/>
        <w:ind w:left="130" w:right="1010"/>
      </w:pPr>
      <w:r>
        <w:rPr>
          <w:color w:val="231F20"/>
        </w:rPr>
        <w:t>— </w:t>
      </w:r>
      <w:r>
        <w:rPr>
          <w:color w:val="231F20"/>
          <w:w w:val="103"/>
        </w:rPr>
        <w:t>b</w:t>
      </w:r>
      <w:r>
        <w:rPr>
          <w:color w:val="231F20"/>
          <w:w w:val="96"/>
        </w:rPr>
        <w:t>u</w:t>
      </w:r>
      <w:r>
        <w:rPr>
          <w:color w:val="231F20"/>
          <w:w w:val="106"/>
        </w:rPr>
        <w:t>t</w:t>
      </w:r>
      <w:r>
        <w:rPr>
          <w:color w:val="231F20"/>
        </w:rPr>
        <w:t> </w:t>
      </w:r>
      <w:r>
        <w:rPr>
          <w:color w:val="231F20"/>
          <w:w w:val="83"/>
        </w:rPr>
        <w:t>i</w:t>
      </w:r>
      <w:r>
        <w:rPr>
          <w:color w:val="231F20"/>
          <w:w w:val="106"/>
        </w:rPr>
        <w:t>t</w:t>
      </w:r>
      <w:r>
        <w:rPr>
          <w:color w:val="231F20"/>
        </w:rPr>
        <w:t> </w:t>
      </w:r>
      <w:r>
        <w:rPr>
          <w:color w:val="231F20"/>
          <w:w w:val="83"/>
        </w:rPr>
        <w:t>i</w:t>
      </w:r>
      <w:r>
        <w:rPr>
          <w:color w:val="231F20"/>
          <w:w w:val="96"/>
        </w:rPr>
        <w:t>s</w:t>
      </w:r>
      <w:r>
        <w:rPr>
          <w:color w:val="231F20"/>
        </w:rPr>
        <w:t> </w:t>
      </w:r>
      <w:r>
        <w:rPr>
          <w:color w:val="231F20"/>
          <w:w w:val="103"/>
        </w:rPr>
        <w:t>c</w:t>
      </w:r>
      <w:r>
        <w:rPr>
          <w:color w:val="231F20"/>
          <w:w w:val="83"/>
        </w:rPr>
        <w:t>l</w:t>
      </w:r>
      <w:r>
        <w:rPr>
          <w:color w:val="231F20"/>
          <w:w w:val="93"/>
        </w:rPr>
        <w:t>ea</w:t>
      </w:r>
      <w:r>
        <w:rPr>
          <w:color w:val="231F20"/>
          <w:w w:val="94"/>
        </w:rPr>
        <w:t>r</w:t>
      </w:r>
      <w:r>
        <w:rPr>
          <w:color w:val="231F20"/>
        </w:rPr>
        <w:t> </w:t>
      </w:r>
      <w:r>
        <w:rPr>
          <w:color w:val="231F20"/>
          <w:w w:val="106"/>
        </w:rPr>
        <w:t>t</w:t>
      </w:r>
      <w:r>
        <w:rPr>
          <w:color w:val="231F20"/>
          <w:w w:val="96"/>
        </w:rPr>
        <w:t>h</w:t>
      </w:r>
      <w:r>
        <w:rPr>
          <w:color w:val="231F20"/>
          <w:w w:val="97"/>
        </w:rPr>
        <w:t>at</w:t>
      </w:r>
      <w:r>
        <w:rPr>
          <w:color w:val="231F20"/>
        </w:rPr>
        <w:t> </w:t>
      </w:r>
      <w:r>
        <w:rPr>
          <w:color w:val="231F20"/>
          <w:w w:val="102"/>
        </w:rPr>
        <w:t>w</w:t>
      </w:r>
      <w:r>
        <w:rPr>
          <w:color w:val="231F20"/>
          <w:w w:val="93"/>
        </w:rPr>
        <w:t>e</w:t>
      </w:r>
      <w:r>
        <w:rPr>
          <w:color w:val="231F20"/>
          <w:w w:val="125"/>
        </w:rPr>
        <w:t>’</w:t>
      </w:r>
      <w:r>
        <w:rPr>
          <w:color w:val="231F20"/>
          <w:w w:val="92"/>
        </w:rPr>
        <w:t>v</w:t>
      </w:r>
      <w:r>
        <w:rPr>
          <w:color w:val="231F20"/>
          <w:w w:val="93"/>
        </w:rPr>
        <w:t>e</w:t>
      </w:r>
      <w:r>
        <w:rPr>
          <w:color w:val="231F20"/>
        </w:rPr>
        <w:t> </w:t>
      </w:r>
      <w:r>
        <w:rPr>
          <w:color w:val="231F20"/>
          <w:w w:val="99"/>
        </w:rPr>
        <w:t>go</w:t>
      </w:r>
      <w:r>
        <w:rPr>
          <w:color w:val="231F20"/>
          <w:w w:val="96"/>
        </w:rPr>
        <w:t>n</w:t>
      </w:r>
      <w:r>
        <w:rPr>
          <w:color w:val="231F20"/>
          <w:w w:val="93"/>
        </w:rPr>
        <w:t>e</w:t>
      </w:r>
      <w:r>
        <w:rPr>
          <w:color w:val="231F20"/>
        </w:rPr>
        <w:t> </w:t>
      </w:r>
      <w:r>
        <w:rPr>
          <w:color w:val="231F20"/>
          <w:w w:val="93"/>
        </w:rPr>
        <w:t>f</w:t>
      </w:r>
      <w:r>
        <w:rPr>
          <w:color w:val="231F20"/>
          <w:w w:val="94"/>
        </w:rPr>
        <w:t>r</w:t>
      </w:r>
      <w:r>
        <w:rPr>
          <w:color w:val="231F20"/>
          <w:w w:val="99"/>
        </w:rPr>
        <w:t>o</w:t>
      </w:r>
      <w:r>
        <w:rPr>
          <w:color w:val="231F20"/>
          <w:w w:val="99"/>
        </w:rPr>
        <w:t>m </w:t>
      </w:r>
      <w:r>
        <w:rPr>
          <w:color w:val="231F20"/>
          <w:w w:val="93"/>
        </w:rPr>
        <w:t>a</w:t>
      </w:r>
      <w:r>
        <w:rPr>
          <w:color w:val="231F20"/>
          <w:w w:val="96"/>
        </w:rPr>
        <w:t>n</w:t>
      </w:r>
      <w:r>
        <w:rPr>
          <w:color w:val="231F20"/>
        </w:rPr>
        <w:t> </w:t>
      </w:r>
      <w:r>
        <w:rPr>
          <w:color w:val="231F20"/>
          <w:w w:val="83"/>
        </w:rPr>
        <w:t>i</w:t>
      </w:r>
      <w:r>
        <w:rPr>
          <w:color w:val="231F20"/>
          <w:w w:val="96"/>
        </w:rPr>
        <w:t>n</w:t>
      </w:r>
      <w:r>
        <w:rPr>
          <w:color w:val="231F20"/>
          <w:w w:val="49"/>
        </w:rPr>
        <w:t>‑</w:t>
      </w:r>
      <w:r>
        <w:rPr>
          <w:color w:val="231F20"/>
          <w:w w:val="96"/>
        </w:rPr>
        <w:t>s</w:t>
      </w:r>
      <w:r>
        <w:rPr>
          <w:color w:val="231F20"/>
          <w:w w:val="92"/>
        </w:rPr>
        <w:t>y</w:t>
      </w:r>
      <w:r>
        <w:rPr>
          <w:color w:val="231F20"/>
          <w:w w:val="96"/>
        </w:rPr>
        <w:t>n</w:t>
      </w:r>
      <w:r>
        <w:rPr>
          <w:color w:val="231F20"/>
          <w:w w:val="103"/>
        </w:rPr>
        <w:t>c</w:t>
      </w:r>
      <w:r>
        <w:rPr>
          <w:color w:val="231F20"/>
        </w:rPr>
        <w:t> </w:t>
      </w:r>
      <w:r>
        <w:rPr>
          <w:color w:val="231F20"/>
          <w:w w:val="102"/>
        </w:rPr>
        <w:t>w</w:t>
      </w:r>
      <w:r>
        <w:rPr>
          <w:color w:val="231F20"/>
          <w:w w:val="99"/>
        </w:rPr>
        <w:t>o</w:t>
      </w:r>
      <w:r>
        <w:rPr>
          <w:color w:val="231F20"/>
          <w:w w:val="94"/>
        </w:rPr>
        <w:t>r</w:t>
      </w:r>
      <w:r>
        <w:rPr>
          <w:color w:val="231F20"/>
          <w:w w:val="83"/>
        </w:rPr>
        <w:t>l</w:t>
      </w:r>
      <w:r>
        <w:rPr>
          <w:color w:val="231F20"/>
          <w:w w:val="103"/>
        </w:rPr>
        <w:t>d</w:t>
      </w:r>
      <w:r>
        <w:rPr>
          <w:color w:val="231F20"/>
        </w:rPr>
        <w:t> </w:t>
      </w:r>
      <w:r>
        <w:rPr>
          <w:color w:val="231F20"/>
          <w:w w:val="106"/>
        </w:rPr>
        <w:t>t</w:t>
      </w:r>
      <w:r>
        <w:rPr>
          <w:color w:val="231F20"/>
          <w:w w:val="99"/>
        </w:rPr>
        <w:t>o </w:t>
      </w:r>
      <w:r>
        <w:rPr>
          <w:color w:val="231F20"/>
        </w:rPr>
        <w:t>one marked by divergent interests.</w:t>
      </w:r>
    </w:p>
    <w:p>
      <w:pPr>
        <w:pStyle w:val="BodyText"/>
        <w:spacing w:line="264" w:lineRule="auto" w:before="167"/>
        <w:ind w:left="130" w:right="873"/>
      </w:pPr>
      <w:r>
        <w:rPr>
          <w:color w:val="231F20"/>
        </w:rPr>
        <w:t>Roger Early: The whole issue of trade is such a big unknown. Is this posturing for negotiations, or a harbinger of gigantic protectionist policies? It’s hard to know. I wouldn’t make any bets based on trade outcomes or assumptions.</w:t>
      </w:r>
    </w:p>
    <w:p>
      <w:pPr>
        <w:pStyle w:val="BodyText"/>
        <w:spacing w:line="264" w:lineRule="auto" w:before="168"/>
        <w:ind w:left="130" w:right="1119"/>
      </w:pPr>
      <w:r>
        <w:rPr>
          <w:color w:val="231F20"/>
        </w:rPr>
        <w:t>John Leonard: We should add volatility to the list of driving</w:t>
      </w:r>
      <w:r>
        <w:rPr>
          <w:color w:val="231F20"/>
          <w:spacing w:val="-16"/>
        </w:rPr>
        <w:t> </w:t>
      </w:r>
      <w:r>
        <w:rPr>
          <w:color w:val="231F20"/>
        </w:rPr>
        <w:t>forces</w:t>
      </w:r>
      <w:r>
        <w:rPr>
          <w:color w:val="231F20"/>
          <w:spacing w:val="-16"/>
        </w:rPr>
        <w:t> </w:t>
      </w:r>
      <w:r>
        <w:rPr>
          <w:color w:val="231F20"/>
        </w:rPr>
        <w:t>and</w:t>
      </w:r>
      <w:r>
        <w:rPr>
          <w:color w:val="231F20"/>
          <w:spacing w:val="-15"/>
        </w:rPr>
        <w:t> </w:t>
      </w:r>
      <w:r>
        <w:rPr>
          <w:color w:val="231F20"/>
        </w:rPr>
        <w:t>risks,</w:t>
      </w:r>
      <w:r>
        <w:rPr>
          <w:color w:val="231F20"/>
          <w:spacing w:val="-16"/>
        </w:rPr>
        <w:t> </w:t>
      </w:r>
      <w:r>
        <w:rPr>
          <w:color w:val="231F20"/>
        </w:rPr>
        <w:t>even</w:t>
      </w:r>
      <w:r>
        <w:rPr>
          <w:color w:val="231F20"/>
          <w:spacing w:val="-15"/>
        </w:rPr>
        <w:t> </w:t>
      </w:r>
      <w:r>
        <w:rPr>
          <w:color w:val="231F20"/>
        </w:rPr>
        <w:t>though</w:t>
      </w:r>
      <w:r>
        <w:rPr>
          <w:color w:val="231F20"/>
          <w:spacing w:val="-16"/>
        </w:rPr>
        <w:t> </w:t>
      </w:r>
      <w:r>
        <w:rPr>
          <w:color w:val="231F20"/>
        </w:rPr>
        <w:t>volatility</w:t>
      </w:r>
      <w:r>
        <w:rPr>
          <w:color w:val="231F20"/>
          <w:spacing w:val="-15"/>
        </w:rPr>
        <w:t> </w:t>
      </w:r>
      <w:r>
        <w:rPr>
          <w:color w:val="231F20"/>
        </w:rPr>
        <w:t>is</w:t>
      </w:r>
      <w:r>
        <w:rPr>
          <w:color w:val="231F20"/>
          <w:spacing w:val="-16"/>
        </w:rPr>
        <w:t> </w:t>
      </w:r>
      <w:r>
        <w:rPr>
          <w:color w:val="231F20"/>
        </w:rPr>
        <w:t>a</w:t>
      </w:r>
      <w:r>
        <w:rPr>
          <w:color w:val="231F20"/>
          <w:spacing w:val="-15"/>
        </w:rPr>
        <w:t> </w:t>
      </w:r>
      <w:r>
        <w:rPr>
          <w:color w:val="231F20"/>
        </w:rPr>
        <w:t>fallout from other risks. We had been in a sustained period of an</w:t>
      </w:r>
      <w:r>
        <w:rPr>
          <w:color w:val="231F20"/>
          <w:spacing w:val="-14"/>
        </w:rPr>
        <w:t> </w:t>
      </w:r>
      <w:r>
        <w:rPr>
          <w:color w:val="231F20"/>
        </w:rPr>
        <w:t>extreme</w:t>
      </w:r>
      <w:r>
        <w:rPr>
          <w:color w:val="231F20"/>
          <w:spacing w:val="-13"/>
        </w:rPr>
        <w:t> </w:t>
      </w:r>
      <w:r>
        <w:rPr>
          <w:color w:val="231F20"/>
        </w:rPr>
        <w:t>lack</w:t>
      </w:r>
      <w:r>
        <w:rPr>
          <w:color w:val="231F20"/>
          <w:spacing w:val="-13"/>
        </w:rPr>
        <w:t> </w:t>
      </w:r>
      <w:r>
        <w:rPr>
          <w:color w:val="231F20"/>
        </w:rPr>
        <w:t>of</w:t>
      </w:r>
      <w:r>
        <w:rPr>
          <w:color w:val="231F20"/>
          <w:spacing w:val="-13"/>
        </w:rPr>
        <w:t> </w:t>
      </w:r>
      <w:r>
        <w:rPr>
          <w:color w:val="231F20"/>
        </w:rPr>
        <w:t>volatility</w:t>
      </w:r>
      <w:r>
        <w:rPr>
          <w:color w:val="231F20"/>
          <w:spacing w:val="-13"/>
        </w:rPr>
        <w:t> </w:t>
      </w:r>
      <w:r>
        <w:rPr>
          <w:color w:val="231F20"/>
        </w:rPr>
        <w:t>in</w:t>
      </w:r>
      <w:r>
        <w:rPr>
          <w:color w:val="231F20"/>
          <w:spacing w:val="-13"/>
        </w:rPr>
        <w:t> </w:t>
      </w:r>
      <w:r>
        <w:rPr>
          <w:color w:val="231F20"/>
        </w:rPr>
        <w:t>most</w:t>
      </w:r>
      <w:r>
        <w:rPr>
          <w:color w:val="231F20"/>
          <w:spacing w:val="-13"/>
        </w:rPr>
        <w:t> </w:t>
      </w:r>
      <w:r>
        <w:rPr>
          <w:color w:val="231F20"/>
        </w:rPr>
        <w:t>developed</w:t>
      </w:r>
      <w:r>
        <w:rPr>
          <w:color w:val="231F20"/>
          <w:spacing w:val="-13"/>
        </w:rPr>
        <w:t> </w:t>
      </w:r>
      <w:r>
        <w:rPr>
          <w:color w:val="231F20"/>
        </w:rPr>
        <w:t>markets, and</w:t>
      </w:r>
      <w:r>
        <w:rPr>
          <w:color w:val="231F20"/>
          <w:spacing w:val="-10"/>
        </w:rPr>
        <w:t> </w:t>
      </w:r>
      <w:r>
        <w:rPr>
          <w:color w:val="231F20"/>
        </w:rPr>
        <w:t>were</w:t>
      </w:r>
      <w:r>
        <w:rPr>
          <w:color w:val="231F20"/>
          <w:spacing w:val="-10"/>
        </w:rPr>
        <w:t> </w:t>
      </w:r>
      <w:r>
        <w:rPr>
          <w:color w:val="231F20"/>
        </w:rPr>
        <w:t>almost</w:t>
      </w:r>
      <w:r>
        <w:rPr>
          <w:color w:val="231F20"/>
          <w:spacing w:val="-9"/>
        </w:rPr>
        <w:t> </w:t>
      </w:r>
      <w:r>
        <w:rPr>
          <w:color w:val="231F20"/>
        </w:rPr>
        <w:t>lulled</w:t>
      </w:r>
      <w:r>
        <w:rPr>
          <w:color w:val="231F20"/>
          <w:spacing w:val="-10"/>
        </w:rPr>
        <w:t> </w:t>
      </w:r>
      <w:r>
        <w:rPr>
          <w:color w:val="231F20"/>
        </w:rPr>
        <w:t>into</w:t>
      </w:r>
      <w:r>
        <w:rPr>
          <w:color w:val="231F20"/>
          <w:spacing w:val="-9"/>
        </w:rPr>
        <w:t> </w:t>
      </w:r>
      <w:r>
        <w:rPr>
          <w:color w:val="231F20"/>
        </w:rPr>
        <w:t>thinking</w:t>
      </w:r>
      <w:r>
        <w:rPr>
          <w:color w:val="231F20"/>
          <w:spacing w:val="-10"/>
        </w:rPr>
        <w:t> </w:t>
      </w:r>
      <w:r>
        <w:rPr>
          <w:color w:val="231F20"/>
          <w:spacing w:val="-3"/>
        </w:rPr>
        <w:t>it’s</w:t>
      </w:r>
      <w:r>
        <w:rPr>
          <w:color w:val="231F20"/>
          <w:spacing w:val="-9"/>
        </w:rPr>
        <w:t> </w:t>
      </w:r>
      <w:r>
        <w:rPr>
          <w:color w:val="231F20"/>
        </w:rPr>
        <w:t>the</w:t>
      </w:r>
      <w:r>
        <w:rPr>
          <w:color w:val="231F20"/>
          <w:spacing w:val="-10"/>
        </w:rPr>
        <w:t> </w:t>
      </w:r>
      <w:r>
        <w:rPr>
          <w:color w:val="231F20"/>
        </w:rPr>
        <w:t>new</w:t>
      </w:r>
      <w:r>
        <w:rPr>
          <w:color w:val="231F20"/>
          <w:spacing w:val="-9"/>
        </w:rPr>
        <w:t> </w:t>
      </w:r>
      <w:r>
        <w:rPr>
          <w:color w:val="231F20"/>
        </w:rPr>
        <w:t>normal. However,</w:t>
      </w:r>
      <w:r>
        <w:rPr>
          <w:color w:val="231F20"/>
          <w:spacing w:val="-18"/>
        </w:rPr>
        <w:t> </w:t>
      </w:r>
      <w:r>
        <w:rPr>
          <w:color w:val="231F20"/>
        </w:rPr>
        <w:t>market</w:t>
      </w:r>
      <w:r>
        <w:rPr>
          <w:color w:val="231F20"/>
          <w:spacing w:val="-18"/>
        </w:rPr>
        <w:t> </w:t>
      </w:r>
      <w:r>
        <w:rPr>
          <w:color w:val="231F20"/>
        </w:rPr>
        <w:t>volatility</w:t>
      </w:r>
      <w:r>
        <w:rPr>
          <w:color w:val="231F20"/>
          <w:spacing w:val="-17"/>
        </w:rPr>
        <w:t> </w:t>
      </w:r>
      <w:r>
        <w:rPr>
          <w:color w:val="231F20"/>
        </w:rPr>
        <w:t>has</w:t>
      </w:r>
      <w:r>
        <w:rPr>
          <w:color w:val="231F20"/>
          <w:spacing w:val="-18"/>
        </w:rPr>
        <w:t> </w:t>
      </w:r>
      <w:r>
        <w:rPr>
          <w:color w:val="231F20"/>
        </w:rPr>
        <w:t>been</w:t>
      </w:r>
      <w:r>
        <w:rPr>
          <w:color w:val="231F20"/>
          <w:spacing w:val="-18"/>
        </w:rPr>
        <w:t> </w:t>
      </w:r>
      <w:r>
        <w:rPr>
          <w:color w:val="231F20"/>
        </w:rPr>
        <w:t>ratcheting</w:t>
      </w:r>
      <w:r>
        <w:rPr>
          <w:color w:val="231F20"/>
          <w:spacing w:val="-17"/>
        </w:rPr>
        <w:t> </w:t>
      </w:r>
      <w:r>
        <w:rPr>
          <w:color w:val="231F20"/>
        </w:rPr>
        <w:t>up</w:t>
      </w:r>
      <w:r>
        <w:rPr>
          <w:color w:val="231F20"/>
          <w:spacing w:val="-18"/>
        </w:rPr>
        <w:t> </w:t>
      </w:r>
      <w:r>
        <w:rPr>
          <w:color w:val="231F20"/>
        </w:rPr>
        <w:t>in</w:t>
      </w:r>
      <w:r>
        <w:rPr>
          <w:color w:val="231F20"/>
          <w:spacing w:val="-18"/>
        </w:rPr>
        <w:t> </w:t>
      </w:r>
      <w:r>
        <w:rPr>
          <w:color w:val="231F20"/>
        </w:rPr>
        <w:t>late </w:t>
      </w:r>
      <w:r>
        <w:rPr>
          <w:color w:val="231F20"/>
          <w:spacing w:val="-5"/>
        </w:rPr>
        <w:t>2018.</w:t>
      </w:r>
      <w:r>
        <w:rPr>
          <w:color w:val="231F20"/>
          <w:spacing w:val="-9"/>
        </w:rPr>
        <w:t> </w:t>
      </w:r>
      <w:r>
        <w:rPr>
          <w:color w:val="231F20"/>
          <w:spacing w:val="-3"/>
        </w:rPr>
        <w:t>It’s</w:t>
      </w:r>
      <w:r>
        <w:rPr>
          <w:color w:val="231F20"/>
          <w:spacing w:val="-8"/>
        </w:rPr>
        <w:t> </w:t>
      </w:r>
      <w:r>
        <w:rPr>
          <w:color w:val="231F20"/>
        </w:rPr>
        <w:t>a</w:t>
      </w:r>
      <w:r>
        <w:rPr>
          <w:color w:val="231F20"/>
          <w:spacing w:val="-8"/>
        </w:rPr>
        <w:t> </w:t>
      </w:r>
      <w:r>
        <w:rPr>
          <w:color w:val="231F20"/>
        </w:rPr>
        <w:t>critical</w:t>
      </w:r>
      <w:r>
        <w:rPr>
          <w:color w:val="231F20"/>
          <w:spacing w:val="-8"/>
        </w:rPr>
        <w:t> </w:t>
      </w:r>
      <w:r>
        <w:rPr>
          <w:color w:val="231F20"/>
        </w:rPr>
        <w:t>factor</w:t>
      </w:r>
      <w:r>
        <w:rPr>
          <w:color w:val="231F20"/>
          <w:spacing w:val="-8"/>
        </w:rPr>
        <w:t> </w:t>
      </w:r>
      <w:r>
        <w:rPr>
          <w:color w:val="231F20"/>
        </w:rPr>
        <w:t>to</w:t>
      </w:r>
      <w:r>
        <w:rPr>
          <w:color w:val="231F20"/>
          <w:spacing w:val="-8"/>
        </w:rPr>
        <w:t> </w:t>
      </w:r>
      <w:r>
        <w:rPr>
          <w:color w:val="231F20"/>
        </w:rPr>
        <w:t>the</w:t>
      </w:r>
      <w:r>
        <w:rPr>
          <w:color w:val="231F20"/>
          <w:spacing w:val="-9"/>
        </w:rPr>
        <w:t> </w:t>
      </w:r>
      <w:r>
        <w:rPr>
          <w:color w:val="231F20"/>
        </w:rPr>
        <w:t>degree</w:t>
      </w:r>
      <w:r>
        <w:rPr>
          <w:color w:val="231F20"/>
          <w:spacing w:val="-8"/>
        </w:rPr>
        <w:t> </w:t>
      </w:r>
      <w:r>
        <w:rPr>
          <w:color w:val="231F20"/>
        </w:rPr>
        <w:t>that</w:t>
      </w:r>
      <w:r>
        <w:rPr>
          <w:color w:val="231F20"/>
          <w:spacing w:val="-8"/>
        </w:rPr>
        <w:t> </w:t>
      </w:r>
      <w:r>
        <w:rPr>
          <w:color w:val="231F20"/>
        </w:rPr>
        <w:t>volatility</w:t>
      </w:r>
      <w:r>
        <w:rPr>
          <w:color w:val="231F20"/>
          <w:spacing w:val="-8"/>
        </w:rPr>
        <w:t> </w:t>
      </w:r>
      <w:r>
        <w:rPr>
          <w:color w:val="231F20"/>
        </w:rPr>
        <w:t>can impact the</w:t>
      </w:r>
      <w:r>
        <w:rPr>
          <w:color w:val="231F20"/>
          <w:spacing w:val="-1"/>
        </w:rPr>
        <w:t> </w:t>
      </w:r>
      <w:r>
        <w:rPr>
          <w:color w:val="231F20"/>
        </w:rPr>
        <w:t>markets.</w:t>
      </w:r>
    </w:p>
    <w:p>
      <w:pPr>
        <w:spacing w:after="0" w:line="264" w:lineRule="auto"/>
        <w:sectPr>
          <w:type w:val="continuous"/>
          <w:pgSz w:w="11910" w:h="16840"/>
          <w:pgMar w:top="660" w:bottom="0" w:left="720" w:right="0"/>
          <w:cols w:num="2" w:equalWidth="0">
            <w:col w:w="5045" w:space="284"/>
            <w:col w:w="5861"/>
          </w:cols>
        </w:sectPr>
      </w:pPr>
    </w:p>
    <w:p>
      <w:pPr>
        <w:pStyle w:val="BodyText"/>
        <w:rPr>
          <w:sz w:val="20"/>
        </w:rPr>
      </w:pPr>
      <w:r>
        <w:rPr/>
        <w:pict>
          <v:line style="position:absolute;mso-position-horizontal-relative:page;mso-position-vertical-relative:page;z-index:1384" from=".000006pt,60.085316pt" to="595.276006pt,60.085316pt" stroked="true" strokeweight="1pt" strokecolor="#00a3e4">
            <v:stroke dashstyle="solid"/>
            <w10:wrap type="none"/>
          </v:line>
        </w:pict>
      </w:r>
    </w:p>
    <w:p>
      <w:pPr>
        <w:pStyle w:val="BodyText"/>
        <w:rPr>
          <w:sz w:val="20"/>
        </w:rPr>
      </w:pPr>
    </w:p>
    <w:p>
      <w:pPr>
        <w:pStyle w:val="BodyText"/>
        <w:rPr>
          <w:sz w:val="20"/>
        </w:rPr>
      </w:pPr>
    </w:p>
    <w:p>
      <w:pPr>
        <w:spacing w:before="105"/>
        <w:ind w:left="0" w:right="848" w:firstLine="0"/>
        <w:jc w:val="right"/>
        <w:rPr>
          <w:sz w:val="16"/>
        </w:rPr>
      </w:pPr>
      <w:r>
        <w:rPr>
          <w:color w:val="231F20"/>
          <w:w w:val="99"/>
          <w:sz w:val="16"/>
        </w:rPr>
        <w:t>9</w:t>
      </w:r>
    </w:p>
    <w:p>
      <w:pPr>
        <w:spacing w:after="0"/>
        <w:jc w:val="right"/>
        <w:rPr>
          <w:sz w:val="16"/>
        </w:rPr>
        <w:sectPr>
          <w:type w:val="continuous"/>
          <w:pgSz w:w="11910" w:h="16840"/>
          <w:pgMar w:top="660" w:bottom="0" w:left="720" w:right="0"/>
        </w:sectPr>
      </w:pPr>
    </w:p>
    <w:p>
      <w:pPr>
        <w:pStyle w:val="BodyText"/>
        <w:spacing w:before="73"/>
        <w:ind w:left="130"/>
      </w:pPr>
      <w:r>
        <w:rPr/>
        <w:pict>
          <v:line style="position:absolute;mso-position-horizontal-relative:page;mso-position-vertical-relative:paragraph;z-index:1720" from="225.354294pt,9.193505pt" to="595.276pt,9.193505pt" stroked="true" strokeweight="1pt" strokecolor="#00a3e4">
            <v:stroke dashstyle="solid"/>
            <w10:wrap type="none"/>
          </v:line>
        </w:pict>
      </w:r>
      <w:r>
        <w:rPr>
          <w:color w:val="00A3E4"/>
        </w:rPr>
        <w:t>INVESTOR ROUNDTABLE (CONTINUED)</w:t>
      </w:r>
    </w:p>
    <w:p>
      <w:pPr>
        <w:pStyle w:val="BodyText"/>
        <w:spacing w:before="3"/>
        <w:rPr>
          <w:sz w:val="11"/>
        </w:rPr>
      </w:pPr>
    </w:p>
    <w:p>
      <w:pPr>
        <w:spacing w:after="0"/>
        <w:rPr>
          <w:sz w:val="11"/>
        </w:rPr>
        <w:sectPr>
          <w:pgSz w:w="11910" w:h="16840"/>
          <w:pgMar w:top="1000" w:bottom="0" w:left="720" w:right="0"/>
        </w:sectPr>
      </w:pPr>
    </w:p>
    <w:p>
      <w:pPr>
        <w:pStyle w:val="BodyText"/>
        <w:spacing w:line="264" w:lineRule="auto" w:before="106"/>
        <w:ind w:left="130" w:right="284"/>
      </w:pPr>
      <w:r>
        <w:rPr>
          <w:color w:val="231F20"/>
        </w:rPr>
        <w:t>Brett Lewthwaite: Let’s not forget currency and the effects that can have. The US dollar has been strong throughout </w:t>
      </w:r>
      <w:r>
        <w:rPr>
          <w:color w:val="231F20"/>
          <w:spacing w:val="-5"/>
        </w:rPr>
        <w:t>2018. </w:t>
      </w:r>
      <w:r>
        <w:rPr>
          <w:color w:val="231F20"/>
        </w:rPr>
        <w:t>If continued strength results in headwinds for US growth, other currencies could gain on the dollar, which would help support growth in other regions,</w:t>
      </w:r>
      <w:r>
        <w:rPr>
          <w:color w:val="231F20"/>
          <w:spacing w:val="-16"/>
        </w:rPr>
        <w:t> </w:t>
      </w:r>
      <w:r>
        <w:rPr>
          <w:color w:val="231F20"/>
        </w:rPr>
        <w:t>such</w:t>
      </w:r>
      <w:r>
        <w:rPr>
          <w:color w:val="231F20"/>
          <w:spacing w:val="-16"/>
        </w:rPr>
        <w:t> </w:t>
      </w:r>
      <w:r>
        <w:rPr>
          <w:color w:val="231F20"/>
        </w:rPr>
        <w:t>as</w:t>
      </w:r>
      <w:r>
        <w:rPr>
          <w:color w:val="231F20"/>
          <w:spacing w:val="-16"/>
        </w:rPr>
        <w:t> </w:t>
      </w:r>
      <w:r>
        <w:rPr>
          <w:color w:val="231F20"/>
        </w:rPr>
        <w:t>Europe,</w:t>
      </w:r>
      <w:r>
        <w:rPr>
          <w:color w:val="231F20"/>
          <w:spacing w:val="-16"/>
        </w:rPr>
        <w:t> </w:t>
      </w:r>
      <w:r>
        <w:rPr>
          <w:color w:val="231F20"/>
        </w:rPr>
        <w:t>Japan,</w:t>
      </w:r>
      <w:r>
        <w:rPr>
          <w:color w:val="231F20"/>
          <w:spacing w:val="-16"/>
        </w:rPr>
        <w:t> </w:t>
      </w:r>
      <w:r>
        <w:rPr>
          <w:color w:val="231F20"/>
        </w:rPr>
        <w:t>and</w:t>
      </w:r>
      <w:r>
        <w:rPr>
          <w:color w:val="231F20"/>
          <w:spacing w:val="-16"/>
        </w:rPr>
        <w:t> </w:t>
      </w:r>
      <w:r>
        <w:rPr>
          <w:color w:val="231F20"/>
        </w:rPr>
        <w:t>emerging</w:t>
      </w:r>
      <w:r>
        <w:rPr>
          <w:color w:val="231F20"/>
          <w:spacing w:val="-16"/>
        </w:rPr>
        <w:t> </w:t>
      </w:r>
      <w:r>
        <w:rPr>
          <w:color w:val="231F20"/>
        </w:rPr>
        <w:t>markets.</w:t>
      </w:r>
    </w:p>
    <w:p>
      <w:pPr>
        <w:pStyle w:val="BodyText"/>
        <w:spacing w:line="264" w:lineRule="auto"/>
        <w:ind w:left="130" w:right="61"/>
      </w:pPr>
      <w:r>
        <w:rPr>
          <w:color w:val="231F20"/>
        </w:rPr>
        <w:t>We</w:t>
      </w:r>
      <w:r>
        <w:rPr>
          <w:color w:val="231F20"/>
          <w:spacing w:val="-9"/>
        </w:rPr>
        <w:t> </w:t>
      </w:r>
      <w:r>
        <w:rPr>
          <w:color w:val="231F20"/>
        </w:rPr>
        <w:t>think</w:t>
      </w:r>
      <w:r>
        <w:rPr>
          <w:color w:val="231F20"/>
          <w:spacing w:val="-8"/>
        </w:rPr>
        <w:t> </w:t>
      </w:r>
      <w:r>
        <w:rPr>
          <w:color w:val="231F20"/>
          <w:spacing w:val="-3"/>
        </w:rPr>
        <w:t>it’s</w:t>
      </w:r>
      <w:r>
        <w:rPr>
          <w:color w:val="231F20"/>
          <w:spacing w:val="-8"/>
        </w:rPr>
        <w:t> </w:t>
      </w:r>
      <w:r>
        <w:rPr>
          <w:color w:val="231F20"/>
        </w:rPr>
        <w:t>quite</w:t>
      </w:r>
      <w:r>
        <w:rPr>
          <w:color w:val="231F20"/>
          <w:spacing w:val="-8"/>
        </w:rPr>
        <w:t> </w:t>
      </w:r>
      <w:r>
        <w:rPr>
          <w:color w:val="231F20"/>
        </w:rPr>
        <w:t>possible</w:t>
      </w:r>
      <w:r>
        <w:rPr>
          <w:color w:val="231F20"/>
          <w:spacing w:val="-8"/>
        </w:rPr>
        <w:t> </w:t>
      </w:r>
      <w:r>
        <w:rPr>
          <w:color w:val="231F20"/>
        </w:rPr>
        <w:t>that</w:t>
      </w:r>
      <w:r>
        <w:rPr>
          <w:color w:val="231F20"/>
          <w:spacing w:val="-8"/>
        </w:rPr>
        <w:t> </w:t>
      </w:r>
      <w:r>
        <w:rPr>
          <w:color w:val="231F20"/>
          <w:spacing w:val="-5"/>
        </w:rPr>
        <w:t>2019</w:t>
      </w:r>
      <w:r>
        <w:rPr>
          <w:color w:val="231F20"/>
          <w:spacing w:val="-8"/>
        </w:rPr>
        <w:t> </w:t>
      </w:r>
      <w:r>
        <w:rPr>
          <w:color w:val="231F20"/>
        </w:rPr>
        <w:t>just</w:t>
      </w:r>
      <w:r>
        <w:rPr>
          <w:color w:val="231F20"/>
          <w:spacing w:val="-8"/>
        </w:rPr>
        <w:t> </w:t>
      </w:r>
      <w:r>
        <w:rPr>
          <w:color w:val="231F20"/>
        </w:rPr>
        <w:t>might</w:t>
      </w:r>
      <w:r>
        <w:rPr>
          <w:color w:val="231F20"/>
          <w:spacing w:val="-8"/>
        </w:rPr>
        <w:t> </w:t>
      </w:r>
      <w:r>
        <w:rPr>
          <w:color w:val="231F20"/>
        </w:rPr>
        <w:t>be</w:t>
      </w:r>
      <w:r>
        <w:rPr>
          <w:color w:val="231F20"/>
          <w:spacing w:val="-9"/>
        </w:rPr>
        <w:t> </w:t>
      </w:r>
      <w:r>
        <w:rPr>
          <w:color w:val="231F20"/>
        </w:rPr>
        <w:t>the</w:t>
      </w:r>
      <w:r>
        <w:rPr>
          <w:color w:val="231F20"/>
          <w:spacing w:val="-8"/>
        </w:rPr>
        <w:t> </w:t>
      </w:r>
      <w:r>
        <w:rPr>
          <w:color w:val="231F20"/>
        </w:rPr>
        <w:t>year that the rest of the world picks up the baton from the US and takes a leadership</w:t>
      </w:r>
      <w:r>
        <w:rPr>
          <w:color w:val="231F20"/>
          <w:spacing w:val="-6"/>
        </w:rPr>
        <w:t> </w:t>
      </w:r>
      <w:r>
        <w:rPr>
          <w:color w:val="231F20"/>
        </w:rPr>
        <w:t>role.</w:t>
      </w:r>
    </w:p>
    <w:p>
      <w:pPr>
        <w:pStyle w:val="BodyText"/>
        <w:spacing w:before="5"/>
      </w:pPr>
    </w:p>
    <w:p>
      <w:pPr>
        <w:pStyle w:val="BodyText"/>
        <w:spacing w:line="264" w:lineRule="auto"/>
        <w:ind w:left="130" w:right="730"/>
      </w:pPr>
      <w:r>
        <w:rPr>
          <w:color w:val="00A3E4"/>
          <w:w w:val="105"/>
        </w:rPr>
        <w:t>With that backdrop, what are the implications for investments in 2019?</w:t>
      </w:r>
    </w:p>
    <w:p>
      <w:pPr>
        <w:pStyle w:val="BodyText"/>
        <w:spacing w:line="264" w:lineRule="auto" w:before="169"/>
        <w:ind w:left="130" w:right="35"/>
      </w:pPr>
      <w:r>
        <w:rPr>
          <w:color w:val="231F20"/>
        </w:rPr>
        <w:t>Stefan Löwenthal: One way of looking at it is that </w:t>
      </w:r>
      <w:r>
        <w:rPr>
          <w:color w:val="231F20"/>
          <w:spacing w:val="-5"/>
        </w:rPr>
        <w:t>2018 </w:t>
      </w:r>
      <w:r>
        <w:rPr>
          <w:color w:val="231F20"/>
        </w:rPr>
        <w:t>performance was all about strong US growth, which has implications</w:t>
      </w:r>
      <w:r>
        <w:rPr>
          <w:color w:val="231F20"/>
          <w:spacing w:val="-12"/>
        </w:rPr>
        <w:t> </w:t>
      </w:r>
      <w:r>
        <w:rPr>
          <w:color w:val="231F20"/>
        </w:rPr>
        <w:t>for</w:t>
      </w:r>
      <w:r>
        <w:rPr>
          <w:color w:val="231F20"/>
          <w:spacing w:val="-11"/>
        </w:rPr>
        <w:t> </w:t>
      </w:r>
      <w:r>
        <w:rPr>
          <w:color w:val="231F20"/>
        </w:rPr>
        <w:t>other</w:t>
      </w:r>
      <w:r>
        <w:rPr>
          <w:color w:val="231F20"/>
          <w:spacing w:val="-11"/>
        </w:rPr>
        <w:t> </w:t>
      </w:r>
      <w:r>
        <w:rPr>
          <w:color w:val="231F20"/>
        </w:rPr>
        <w:t>areas.</w:t>
      </w:r>
      <w:r>
        <w:rPr>
          <w:color w:val="231F20"/>
          <w:spacing w:val="-11"/>
        </w:rPr>
        <w:t> </w:t>
      </w:r>
      <w:r>
        <w:rPr>
          <w:color w:val="231F20"/>
        </w:rPr>
        <w:t>With</w:t>
      </w:r>
      <w:r>
        <w:rPr>
          <w:color w:val="231F20"/>
          <w:spacing w:val="-11"/>
        </w:rPr>
        <w:t> </w:t>
      </w:r>
      <w:r>
        <w:rPr>
          <w:color w:val="231F20"/>
        </w:rPr>
        <w:t>the</w:t>
      </w:r>
      <w:r>
        <w:rPr>
          <w:color w:val="231F20"/>
          <w:spacing w:val="-11"/>
        </w:rPr>
        <w:t> </w:t>
      </w:r>
      <w:r>
        <w:rPr>
          <w:color w:val="231F20"/>
        </w:rPr>
        <w:t>US</w:t>
      </w:r>
      <w:r>
        <w:rPr>
          <w:color w:val="231F20"/>
          <w:spacing w:val="-11"/>
        </w:rPr>
        <w:t> </w:t>
      </w:r>
      <w:r>
        <w:rPr>
          <w:color w:val="231F20"/>
        </w:rPr>
        <w:t>growing</w:t>
      </w:r>
      <w:r>
        <w:rPr>
          <w:color w:val="231F20"/>
          <w:spacing w:val="-12"/>
        </w:rPr>
        <w:t> </w:t>
      </w:r>
      <w:r>
        <w:rPr>
          <w:color w:val="231F20"/>
        </w:rPr>
        <w:t>at</w:t>
      </w:r>
      <w:r>
        <w:rPr>
          <w:color w:val="231F20"/>
          <w:spacing w:val="-11"/>
        </w:rPr>
        <w:t> </w:t>
      </w:r>
      <w:r>
        <w:rPr>
          <w:color w:val="231F20"/>
          <w:spacing w:val="-5"/>
        </w:rPr>
        <w:t>4%,</w:t>
      </w:r>
      <w:r>
        <w:rPr>
          <w:color w:val="231F20"/>
          <w:spacing w:val="-11"/>
        </w:rPr>
        <w:t> </w:t>
      </w:r>
      <w:r>
        <w:rPr>
          <w:color w:val="231F20"/>
        </w:rPr>
        <w:t>for example, suddenly emerging markets growth of </w:t>
      </w:r>
      <w:r>
        <w:rPr>
          <w:color w:val="231F20"/>
          <w:spacing w:val="-6"/>
        </w:rPr>
        <w:t>4% </w:t>
      </w:r>
      <w:r>
        <w:rPr>
          <w:color w:val="231F20"/>
        </w:rPr>
        <w:t>to </w:t>
      </w:r>
      <w:r>
        <w:rPr>
          <w:color w:val="231F20"/>
          <w:spacing w:val="-4"/>
        </w:rPr>
        <w:t>5% </w:t>
      </w:r>
      <w:r>
        <w:rPr>
          <w:color w:val="231F20"/>
        </w:rPr>
        <w:t>doesn’t</w:t>
      </w:r>
      <w:r>
        <w:rPr>
          <w:color w:val="231F20"/>
          <w:spacing w:val="-12"/>
        </w:rPr>
        <w:t> </w:t>
      </w:r>
      <w:r>
        <w:rPr>
          <w:color w:val="231F20"/>
        </w:rPr>
        <w:t>seem</w:t>
      </w:r>
      <w:r>
        <w:rPr>
          <w:color w:val="231F20"/>
          <w:spacing w:val="-11"/>
        </w:rPr>
        <w:t> </w:t>
      </w:r>
      <w:r>
        <w:rPr>
          <w:color w:val="231F20"/>
        </w:rPr>
        <w:t>so</w:t>
      </w:r>
      <w:r>
        <w:rPr>
          <w:color w:val="231F20"/>
          <w:spacing w:val="-11"/>
        </w:rPr>
        <w:t> </w:t>
      </w:r>
      <w:r>
        <w:rPr>
          <w:color w:val="231F20"/>
        </w:rPr>
        <w:t>hot.</w:t>
      </w:r>
      <w:r>
        <w:rPr>
          <w:color w:val="231F20"/>
          <w:spacing w:val="-12"/>
        </w:rPr>
        <w:t> </w:t>
      </w:r>
      <w:r>
        <w:rPr>
          <w:color w:val="231F20"/>
        </w:rPr>
        <w:t>There’s</w:t>
      </w:r>
      <w:r>
        <w:rPr>
          <w:color w:val="231F20"/>
          <w:spacing w:val="-11"/>
        </w:rPr>
        <w:t> </w:t>
      </w:r>
      <w:r>
        <w:rPr>
          <w:color w:val="231F20"/>
        </w:rPr>
        <w:t>no</w:t>
      </w:r>
      <w:r>
        <w:rPr>
          <w:color w:val="231F20"/>
          <w:spacing w:val="-11"/>
        </w:rPr>
        <w:t> </w:t>
      </w:r>
      <w:r>
        <w:rPr>
          <w:color w:val="231F20"/>
        </w:rPr>
        <w:t>need</w:t>
      </w:r>
      <w:r>
        <w:rPr>
          <w:color w:val="231F20"/>
          <w:spacing w:val="-12"/>
        </w:rPr>
        <w:t> </w:t>
      </w:r>
      <w:r>
        <w:rPr>
          <w:color w:val="231F20"/>
        </w:rPr>
        <w:t>to</w:t>
      </w:r>
      <w:r>
        <w:rPr>
          <w:color w:val="231F20"/>
          <w:spacing w:val="-11"/>
        </w:rPr>
        <w:t> </w:t>
      </w:r>
      <w:r>
        <w:rPr>
          <w:color w:val="231F20"/>
        </w:rPr>
        <w:t>assume</w:t>
      </w:r>
      <w:r>
        <w:rPr>
          <w:color w:val="231F20"/>
          <w:spacing w:val="-11"/>
        </w:rPr>
        <w:t> </w:t>
      </w:r>
      <w:r>
        <w:rPr>
          <w:color w:val="231F20"/>
        </w:rPr>
        <w:t>emerging markets risk if the growth is on par with the US. So, if the US growth story starts petering out in </w:t>
      </w:r>
      <w:r>
        <w:rPr>
          <w:color w:val="231F20"/>
          <w:spacing w:val="-5"/>
        </w:rPr>
        <w:t>2019, </w:t>
      </w:r>
      <w:r>
        <w:rPr>
          <w:color w:val="231F20"/>
        </w:rPr>
        <w:t>I suspect investors’ attention will turn to other markets: China, Japan,</w:t>
      </w:r>
      <w:r>
        <w:rPr>
          <w:color w:val="231F20"/>
          <w:spacing w:val="-14"/>
        </w:rPr>
        <w:t> </w:t>
      </w:r>
      <w:r>
        <w:rPr>
          <w:color w:val="231F20"/>
        </w:rPr>
        <w:t>and</w:t>
      </w:r>
      <w:r>
        <w:rPr>
          <w:color w:val="231F20"/>
          <w:spacing w:val="-14"/>
        </w:rPr>
        <w:t> </w:t>
      </w:r>
      <w:r>
        <w:rPr>
          <w:color w:val="231F20"/>
        </w:rPr>
        <w:t>emerging</w:t>
      </w:r>
      <w:r>
        <w:rPr>
          <w:color w:val="231F20"/>
          <w:spacing w:val="-13"/>
        </w:rPr>
        <w:t> </w:t>
      </w:r>
      <w:r>
        <w:rPr>
          <w:color w:val="231F20"/>
        </w:rPr>
        <w:t>markets.</w:t>
      </w:r>
      <w:r>
        <w:rPr>
          <w:color w:val="231F20"/>
          <w:spacing w:val="-14"/>
        </w:rPr>
        <w:t> </w:t>
      </w:r>
      <w:r>
        <w:rPr>
          <w:color w:val="231F20"/>
        </w:rPr>
        <w:t>The</w:t>
      </w:r>
      <w:r>
        <w:rPr>
          <w:color w:val="231F20"/>
          <w:spacing w:val="-14"/>
        </w:rPr>
        <w:t> </w:t>
      </w:r>
      <w:r>
        <w:rPr>
          <w:color w:val="231F20"/>
        </w:rPr>
        <w:t>US</w:t>
      </w:r>
      <w:r>
        <w:rPr>
          <w:color w:val="231F20"/>
          <w:spacing w:val="-14"/>
        </w:rPr>
        <w:t> </w:t>
      </w:r>
      <w:r>
        <w:rPr>
          <w:color w:val="231F20"/>
        </w:rPr>
        <w:t>just</w:t>
      </w:r>
      <w:r>
        <w:rPr>
          <w:color w:val="231F20"/>
          <w:spacing w:val="-13"/>
        </w:rPr>
        <w:t> </w:t>
      </w:r>
      <w:r>
        <w:rPr>
          <w:color w:val="231F20"/>
        </w:rPr>
        <w:t>overshadowed every</w:t>
      </w:r>
      <w:r>
        <w:rPr>
          <w:color w:val="231F20"/>
          <w:spacing w:val="-6"/>
        </w:rPr>
        <w:t> </w:t>
      </w:r>
      <w:r>
        <w:rPr>
          <w:color w:val="231F20"/>
        </w:rPr>
        <w:t>other</w:t>
      </w:r>
      <w:r>
        <w:rPr>
          <w:color w:val="231F20"/>
          <w:spacing w:val="-6"/>
        </w:rPr>
        <w:t> </w:t>
      </w:r>
      <w:r>
        <w:rPr>
          <w:color w:val="231F20"/>
        </w:rPr>
        <w:t>market</w:t>
      </w:r>
      <w:r>
        <w:rPr>
          <w:color w:val="231F20"/>
          <w:spacing w:val="-6"/>
        </w:rPr>
        <w:t> </w:t>
      </w:r>
      <w:r>
        <w:rPr>
          <w:color w:val="231F20"/>
        </w:rPr>
        <w:t>—</w:t>
      </w:r>
      <w:r>
        <w:rPr>
          <w:color w:val="231F20"/>
          <w:spacing w:val="-5"/>
        </w:rPr>
        <w:t> </w:t>
      </w:r>
      <w:r>
        <w:rPr>
          <w:color w:val="231F20"/>
        </w:rPr>
        <w:t>but</w:t>
      </w:r>
      <w:r>
        <w:rPr>
          <w:color w:val="231F20"/>
          <w:spacing w:val="-6"/>
        </w:rPr>
        <w:t> </w:t>
      </w:r>
      <w:r>
        <w:rPr>
          <w:color w:val="231F20"/>
        </w:rPr>
        <w:t>we</w:t>
      </w:r>
      <w:r>
        <w:rPr>
          <w:color w:val="231F20"/>
          <w:spacing w:val="-6"/>
        </w:rPr>
        <w:t> </w:t>
      </w:r>
      <w:r>
        <w:rPr>
          <w:color w:val="231F20"/>
        </w:rPr>
        <w:t>might</w:t>
      </w:r>
      <w:r>
        <w:rPr>
          <w:color w:val="231F20"/>
          <w:spacing w:val="-6"/>
        </w:rPr>
        <w:t> </w:t>
      </w:r>
      <w:r>
        <w:rPr>
          <w:color w:val="231F20"/>
        </w:rPr>
        <w:t>see</w:t>
      </w:r>
      <w:r>
        <w:rPr>
          <w:color w:val="231F20"/>
          <w:spacing w:val="-5"/>
        </w:rPr>
        <w:t> </w:t>
      </w:r>
      <w:r>
        <w:rPr>
          <w:color w:val="231F20"/>
        </w:rPr>
        <w:t>a</w:t>
      </w:r>
      <w:r>
        <w:rPr>
          <w:color w:val="231F20"/>
          <w:spacing w:val="-6"/>
        </w:rPr>
        <w:t> </w:t>
      </w:r>
      <w:r>
        <w:rPr>
          <w:color w:val="231F20"/>
        </w:rPr>
        <w:t>reversal</w:t>
      </w:r>
      <w:r>
        <w:rPr>
          <w:color w:val="231F20"/>
          <w:spacing w:val="-6"/>
        </w:rPr>
        <w:t> </w:t>
      </w:r>
      <w:r>
        <w:rPr>
          <w:color w:val="231F20"/>
        </w:rPr>
        <w:t>in</w:t>
      </w:r>
    </w:p>
    <w:p>
      <w:pPr>
        <w:pStyle w:val="BodyText"/>
        <w:spacing w:line="215" w:lineRule="exact"/>
        <w:ind w:left="130"/>
      </w:pPr>
      <w:r>
        <w:rPr>
          <w:color w:val="231F20"/>
        </w:rPr>
        <w:t>that sentiment.</w:t>
      </w:r>
    </w:p>
    <w:p>
      <w:pPr>
        <w:pStyle w:val="BodyText"/>
        <w:spacing w:line="264" w:lineRule="auto" w:before="105"/>
        <w:ind w:left="130" w:right="1232"/>
      </w:pPr>
      <w:r>
        <w:rPr/>
        <w:br w:type="column"/>
      </w:r>
      <w:r>
        <w:rPr>
          <w:color w:val="231F20"/>
        </w:rPr>
        <w:t>John Leonard: As I mentioned, I don’t think we’re done with the US rally. That said, I don’t have wildly optimistic price targets. We’re looking for about 2,800</w:t>
      </w:r>
    </w:p>
    <w:p>
      <w:pPr>
        <w:pStyle w:val="BodyText"/>
        <w:spacing w:line="264" w:lineRule="auto"/>
        <w:ind w:left="130" w:right="913" w:hanging="1"/>
      </w:pPr>
      <w:r>
        <w:rPr>
          <w:color w:val="231F20"/>
        </w:rPr>
        <w:t>for the S&amp;P 500</w:t>
      </w:r>
      <w:r>
        <w:rPr>
          <w:color w:val="231F20"/>
          <w:position w:val="6"/>
          <w:sz w:val="13"/>
        </w:rPr>
        <w:t>® </w:t>
      </w:r>
      <w:r>
        <w:rPr>
          <w:color w:val="231F20"/>
        </w:rPr>
        <w:t>Index next year, which is flat to slightly higher than at the close of 2018. No one is very positive, comfortable, or constructive about the US equity market, which leads me to think it’s probably not yet time for it to come unwound.</w:t>
      </w:r>
    </w:p>
    <w:p>
      <w:pPr>
        <w:pStyle w:val="BodyText"/>
        <w:spacing w:line="264" w:lineRule="auto" w:before="164"/>
        <w:ind w:left="130" w:right="1107"/>
      </w:pPr>
      <w:r>
        <w:rPr>
          <w:color w:val="231F20"/>
        </w:rPr>
        <w:t>Brett Lewthwaite: For fixed income, we believe the backdrop warrants a continuation of more defensive positioning — by that we mean accumulate duration and be wary of credit risk, especially in the higher beta sectors,</w:t>
      </w:r>
      <w:r>
        <w:rPr>
          <w:color w:val="231F20"/>
          <w:spacing w:val="-11"/>
        </w:rPr>
        <w:t> </w:t>
      </w:r>
      <w:r>
        <w:rPr>
          <w:color w:val="231F20"/>
        </w:rPr>
        <w:t>acknowledging</w:t>
      </w:r>
      <w:r>
        <w:rPr>
          <w:color w:val="231F20"/>
          <w:spacing w:val="-11"/>
        </w:rPr>
        <w:t> </w:t>
      </w:r>
      <w:r>
        <w:rPr>
          <w:color w:val="231F20"/>
        </w:rPr>
        <w:t>we</w:t>
      </w:r>
      <w:r>
        <w:rPr>
          <w:color w:val="231F20"/>
          <w:spacing w:val="-11"/>
        </w:rPr>
        <w:t> </w:t>
      </w:r>
      <w:r>
        <w:rPr>
          <w:color w:val="231F20"/>
        </w:rPr>
        <w:t>are</w:t>
      </w:r>
      <w:r>
        <w:rPr>
          <w:color w:val="231F20"/>
          <w:spacing w:val="-10"/>
        </w:rPr>
        <w:t> </w:t>
      </w:r>
      <w:r>
        <w:rPr>
          <w:color w:val="231F20"/>
        </w:rPr>
        <w:t>late</w:t>
      </w:r>
      <w:r>
        <w:rPr>
          <w:color w:val="231F20"/>
          <w:spacing w:val="-11"/>
        </w:rPr>
        <w:t> </w:t>
      </w:r>
      <w:r>
        <w:rPr>
          <w:color w:val="231F20"/>
        </w:rPr>
        <w:t>in</w:t>
      </w:r>
      <w:r>
        <w:rPr>
          <w:color w:val="231F20"/>
          <w:spacing w:val="-11"/>
        </w:rPr>
        <w:t> </w:t>
      </w:r>
      <w:r>
        <w:rPr>
          <w:color w:val="231F20"/>
        </w:rPr>
        <w:t>the</w:t>
      </w:r>
      <w:r>
        <w:rPr>
          <w:color w:val="231F20"/>
          <w:spacing w:val="-11"/>
        </w:rPr>
        <w:t> </w:t>
      </w:r>
      <w:r>
        <w:rPr>
          <w:color w:val="231F20"/>
        </w:rPr>
        <w:t>cycle</w:t>
      </w:r>
      <w:r>
        <w:rPr>
          <w:color w:val="231F20"/>
          <w:spacing w:val="-10"/>
        </w:rPr>
        <w:t> </w:t>
      </w:r>
      <w:r>
        <w:rPr>
          <w:color w:val="231F20"/>
        </w:rPr>
        <w:t>and</w:t>
      </w:r>
      <w:r>
        <w:rPr>
          <w:color w:val="231F20"/>
          <w:spacing w:val="-11"/>
        </w:rPr>
        <w:t> </w:t>
      </w:r>
      <w:r>
        <w:rPr>
          <w:color w:val="231F20"/>
        </w:rPr>
        <w:t>that</w:t>
      </w:r>
    </w:p>
    <w:p>
      <w:pPr>
        <w:pStyle w:val="BodyText"/>
        <w:spacing w:line="264" w:lineRule="auto"/>
        <w:ind w:left="130" w:right="913"/>
      </w:pPr>
      <w:r>
        <w:rPr>
          <w:color w:val="231F20"/>
        </w:rPr>
        <w:t>further</w:t>
      </w:r>
      <w:r>
        <w:rPr>
          <w:color w:val="231F20"/>
          <w:spacing w:val="-15"/>
        </w:rPr>
        <w:t> </w:t>
      </w:r>
      <w:r>
        <w:rPr>
          <w:color w:val="231F20"/>
        </w:rPr>
        <w:t>abrasion</w:t>
      </w:r>
      <w:r>
        <w:rPr>
          <w:color w:val="231F20"/>
          <w:spacing w:val="-15"/>
        </w:rPr>
        <w:t> </w:t>
      </w:r>
      <w:r>
        <w:rPr>
          <w:color w:val="231F20"/>
        </w:rPr>
        <w:t>is</w:t>
      </w:r>
      <w:r>
        <w:rPr>
          <w:color w:val="231F20"/>
          <w:spacing w:val="-14"/>
        </w:rPr>
        <w:t> </w:t>
      </w:r>
      <w:r>
        <w:rPr>
          <w:color w:val="231F20"/>
        </w:rPr>
        <w:t>likely</w:t>
      </w:r>
      <w:r>
        <w:rPr>
          <w:color w:val="231F20"/>
          <w:spacing w:val="-15"/>
        </w:rPr>
        <w:t> </w:t>
      </w:r>
      <w:r>
        <w:rPr>
          <w:color w:val="231F20"/>
        </w:rPr>
        <w:t>as</w:t>
      </w:r>
      <w:r>
        <w:rPr>
          <w:color w:val="231F20"/>
          <w:spacing w:val="-14"/>
        </w:rPr>
        <w:t> </w:t>
      </w:r>
      <w:r>
        <w:rPr>
          <w:color w:val="231F20"/>
        </w:rPr>
        <w:t>global</w:t>
      </w:r>
      <w:r>
        <w:rPr>
          <w:color w:val="231F20"/>
          <w:spacing w:val="-15"/>
        </w:rPr>
        <w:t> </w:t>
      </w:r>
      <w:r>
        <w:rPr>
          <w:color w:val="231F20"/>
        </w:rPr>
        <w:t>central</w:t>
      </w:r>
      <w:r>
        <w:rPr>
          <w:color w:val="231F20"/>
          <w:spacing w:val="-15"/>
        </w:rPr>
        <w:t> </w:t>
      </w:r>
      <w:r>
        <w:rPr>
          <w:color w:val="231F20"/>
        </w:rPr>
        <w:t>banks,</w:t>
      </w:r>
      <w:r>
        <w:rPr>
          <w:color w:val="231F20"/>
          <w:spacing w:val="-14"/>
        </w:rPr>
        <w:t> </w:t>
      </w:r>
      <w:r>
        <w:rPr>
          <w:color w:val="231F20"/>
        </w:rPr>
        <w:t>the</w:t>
      </w:r>
      <w:r>
        <w:rPr>
          <w:color w:val="231F20"/>
          <w:spacing w:val="-15"/>
        </w:rPr>
        <w:t> </w:t>
      </w:r>
      <w:r>
        <w:rPr>
          <w:color w:val="231F20"/>
        </w:rPr>
        <w:t>Fed</w:t>
      </w:r>
      <w:r>
        <w:rPr>
          <w:color w:val="231F20"/>
          <w:spacing w:val="-14"/>
        </w:rPr>
        <w:t> </w:t>
      </w:r>
      <w:r>
        <w:rPr>
          <w:color w:val="231F20"/>
        </w:rPr>
        <w:t>in particular, tighten</w:t>
      </w:r>
      <w:r>
        <w:rPr>
          <w:color w:val="231F20"/>
          <w:spacing w:val="-3"/>
        </w:rPr>
        <w:t> </w:t>
      </w:r>
      <w:r>
        <w:rPr>
          <w:color w:val="231F20"/>
        </w:rPr>
        <w:t>policy.</w:t>
      </w:r>
    </w:p>
    <w:p>
      <w:pPr>
        <w:pStyle w:val="BodyText"/>
        <w:spacing w:before="6"/>
      </w:pPr>
    </w:p>
    <w:p>
      <w:pPr>
        <w:pStyle w:val="BodyText"/>
        <w:ind w:left="130"/>
      </w:pPr>
      <w:r>
        <w:rPr>
          <w:color w:val="00A3E4"/>
        </w:rPr>
        <w:t>Do you see 2019 as the year</w:t>
      </w:r>
    </w:p>
    <w:p>
      <w:pPr>
        <w:pStyle w:val="BodyText"/>
        <w:spacing w:before="22"/>
        <w:ind w:left="130"/>
      </w:pPr>
      <w:r>
        <w:rPr>
          <w:color w:val="00A3E4"/>
          <w:w w:val="105"/>
        </w:rPr>
        <w:t>that the bull market in US stocks ends?</w:t>
      </w:r>
    </w:p>
    <w:p>
      <w:pPr>
        <w:pStyle w:val="BodyText"/>
        <w:spacing w:line="264" w:lineRule="auto" w:before="191"/>
        <w:ind w:left="130" w:right="861"/>
      </w:pPr>
      <w:r>
        <w:rPr>
          <w:color w:val="231F20"/>
        </w:rPr>
        <w:t>Brett Lewthwaite: In short, that’s unlikely in my opinion, but a lot depends on how far central banks push rates up. Overall,</w:t>
      </w:r>
      <w:r>
        <w:rPr>
          <w:color w:val="231F20"/>
          <w:spacing w:val="-10"/>
        </w:rPr>
        <w:t> </w:t>
      </w:r>
      <w:r>
        <w:rPr>
          <w:color w:val="231F20"/>
        </w:rPr>
        <w:t>I</w:t>
      </w:r>
      <w:r>
        <w:rPr>
          <w:color w:val="231F20"/>
          <w:spacing w:val="-10"/>
        </w:rPr>
        <w:t> </w:t>
      </w:r>
      <w:r>
        <w:rPr>
          <w:color w:val="231F20"/>
        </w:rPr>
        <w:t>suspect</w:t>
      </w:r>
      <w:r>
        <w:rPr>
          <w:color w:val="231F20"/>
          <w:spacing w:val="-9"/>
        </w:rPr>
        <w:t> </w:t>
      </w:r>
      <w:r>
        <w:rPr>
          <w:color w:val="231F20"/>
        </w:rPr>
        <w:t>that</w:t>
      </w:r>
      <w:r>
        <w:rPr>
          <w:color w:val="231F20"/>
          <w:spacing w:val="-10"/>
        </w:rPr>
        <w:t> </w:t>
      </w:r>
      <w:r>
        <w:rPr>
          <w:color w:val="231F20"/>
        </w:rPr>
        <w:t>they</w:t>
      </w:r>
      <w:r>
        <w:rPr>
          <w:color w:val="231F20"/>
          <w:spacing w:val="-10"/>
        </w:rPr>
        <w:t> </w:t>
      </w:r>
      <w:r>
        <w:rPr>
          <w:color w:val="231F20"/>
        </w:rPr>
        <w:t>won’t</w:t>
      </w:r>
      <w:r>
        <w:rPr>
          <w:color w:val="231F20"/>
          <w:spacing w:val="-9"/>
        </w:rPr>
        <w:t> </w:t>
      </w:r>
      <w:r>
        <w:rPr>
          <w:color w:val="231F20"/>
        </w:rPr>
        <w:t>push</w:t>
      </w:r>
      <w:r>
        <w:rPr>
          <w:color w:val="231F20"/>
          <w:spacing w:val="-10"/>
        </w:rPr>
        <w:t> </w:t>
      </w:r>
      <w:r>
        <w:rPr>
          <w:color w:val="231F20"/>
        </w:rPr>
        <w:t>too</w:t>
      </w:r>
      <w:r>
        <w:rPr>
          <w:color w:val="231F20"/>
          <w:spacing w:val="-9"/>
        </w:rPr>
        <w:t> </w:t>
      </w:r>
      <w:r>
        <w:rPr>
          <w:color w:val="231F20"/>
        </w:rPr>
        <w:t>far</w:t>
      </w:r>
      <w:r>
        <w:rPr>
          <w:color w:val="231F20"/>
          <w:spacing w:val="-10"/>
        </w:rPr>
        <w:t> </w:t>
      </w:r>
      <w:r>
        <w:rPr>
          <w:color w:val="231F20"/>
        </w:rPr>
        <w:t>and</w:t>
      </w:r>
      <w:r>
        <w:rPr>
          <w:color w:val="231F20"/>
          <w:spacing w:val="-10"/>
        </w:rPr>
        <w:t> </w:t>
      </w:r>
      <w:r>
        <w:rPr>
          <w:color w:val="231F20"/>
        </w:rPr>
        <w:t>will</w:t>
      </w:r>
      <w:r>
        <w:rPr>
          <w:color w:val="231F20"/>
          <w:spacing w:val="-9"/>
        </w:rPr>
        <w:t> </w:t>
      </w:r>
      <w:r>
        <w:rPr>
          <w:color w:val="231F20"/>
        </w:rPr>
        <w:t>keep rates fairly contained in a range that won’t impact asset prices too</w:t>
      </w:r>
      <w:r>
        <w:rPr>
          <w:color w:val="231F20"/>
          <w:spacing w:val="-2"/>
        </w:rPr>
        <w:t> </w:t>
      </w:r>
      <w:r>
        <w:rPr>
          <w:color w:val="231F20"/>
        </w:rPr>
        <w:t>markedly.</w:t>
      </w:r>
    </w:p>
    <w:p>
      <w:pPr>
        <w:spacing w:after="0" w:line="264" w:lineRule="auto"/>
        <w:sectPr>
          <w:type w:val="continuous"/>
          <w:pgSz w:w="11910" w:h="16840"/>
          <w:pgMar w:top="660" w:bottom="0" w:left="720" w:right="0"/>
          <w:cols w:num="2" w:equalWidth="0">
            <w:col w:w="5043" w:space="287"/>
            <w:col w:w="586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4"/>
        </w:rPr>
      </w:pPr>
    </w:p>
    <w:p>
      <w:pPr>
        <w:pStyle w:val="BodyText"/>
        <w:ind w:left="130"/>
      </w:pPr>
      <w:r>
        <w:rPr>
          <w:color w:val="00A3E4"/>
        </w:rPr>
        <w:t>EQUITY STYLE PERSPECTIVES</w:t>
      </w:r>
    </w:p>
    <w:p>
      <w:pPr>
        <w:pStyle w:val="BodyText"/>
        <w:rPr>
          <w:sz w:val="20"/>
        </w:rPr>
      </w:pPr>
    </w:p>
    <w:p>
      <w:pPr>
        <w:pStyle w:val="BodyText"/>
        <w:rPr>
          <w:sz w:val="20"/>
        </w:rPr>
      </w:pPr>
    </w:p>
    <w:p>
      <w:pPr>
        <w:pStyle w:val="Heading1"/>
        <w:spacing w:line="242" w:lineRule="auto" w:before="229"/>
        <w:ind w:right="3276" w:hanging="1"/>
      </w:pPr>
      <w:r>
        <w:rPr>
          <w:color w:val="00A3E4"/>
          <w:spacing w:val="-3"/>
        </w:rPr>
        <w:t>Is </w:t>
      </w:r>
      <w:r>
        <w:rPr>
          <w:color w:val="00A3E4"/>
          <w:spacing w:val="-6"/>
        </w:rPr>
        <w:t>value </w:t>
      </w:r>
      <w:r>
        <w:rPr>
          <w:color w:val="00A3E4"/>
          <w:spacing w:val="-8"/>
        </w:rPr>
        <w:t>investing dead? </w:t>
      </w:r>
      <w:r>
        <w:rPr>
          <w:color w:val="00A3E4"/>
          <w:w w:val="95"/>
        </w:rPr>
        <w:t>Reports</w:t>
      </w:r>
      <w:r>
        <w:rPr>
          <w:color w:val="00A3E4"/>
          <w:spacing w:val="-89"/>
          <w:w w:val="95"/>
        </w:rPr>
        <w:t> </w:t>
      </w:r>
      <w:r>
        <w:rPr>
          <w:color w:val="00A3E4"/>
          <w:spacing w:val="-5"/>
          <w:w w:val="95"/>
        </w:rPr>
        <w:t>are</w:t>
      </w:r>
      <w:r>
        <w:rPr>
          <w:color w:val="00A3E4"/>
          <w:spacing w:val="-88"/>
          <w:w w:val="95"/>
        </w:rPr>
        <w:t> </w:t>
      </w:r>
      <w:r>
        <w:rPr>
          <w:color w:val="00A3E4"/>
          <w:spacing w:val="-6"/>
          <w:w w:val="95"/>
        </w:rPr>
        <w:t>greatly</w:t>
      </w:r>
      <w:r>
        <w:rPr>
          <w:color w:val="00A3E4"/>
          <w:spacing w:val="-89"/>
          <w:w w:val="95"/>
        </w:rPr>
        <w:t> </w:t>
      </w:r>
      <w:r>
        <w:rPr>
          <w:color w:val="00A3E4"/>
          <w:spacing w:val="-8"/>
          <w:w w:val="95"/>
        </w:rPr>
        <w:t>exaggerated</w:t>
      </w:r>
    </w:p>
    <w:p>
      <w:pPr>
        <w:pStyle w:val="BodyText"/>
        <w:rPr>
          <w:sz w:val="20"/>
        </w:rPr>
      </w:pPr>
    </w:p>
    <w:p>
      <w:pPr>
        <w:pStyle w:val="BodyText"/>
        <w:rPr>
          <w:sz w:val="20"/>
        </w:rPr>
      </w:pPr>
    </w:p>
    <w:p>
      <w:pPr>
        <w:pStyle w:val="BodyText"/>
        <w:rPr>
          <w:sz w:val="20"/>
        </w:rPr>
      </w:pPr>
    </w:p>
    <w:p>
      <w:pPr>
        <w:spacing w:after="0"/>
        <w:rPr>
          <w:sz w:val="20"/>
        </w:rPr>
        <w:sectPr>
          <w:type w:val="continuous"/>
          <w:pgSz w:w="11910" w:h="16840"/>
          <w:pgMar w:top="660" w:bottom="0" w:left="720" w:right="0"/>
        </w:sectPr>
      </w:pPr>
    </w:p>
    <w:p>
      <w:pPr>
        <w:pStyle w:val="BodyText"/>
        <w:spacing w:before="11"/>
        <w:rPr>
          <w:sz w:val="23"/>
        </w:rPr>
      </w:pPr>
    </w:p>
    <w:p>
      <w:pPr>
        <w:spacing w:before="0"/>
        <w:ind w:left="130" w:right="0" w:firstLine="0"/>
        <w:jc w:val="left"/>
        <w:rPr>
          <w:sz w:val="17"/>
        </w:rPr>
      </w:pPr>
      <w:r>
        <w:rPr>
          <w:color w:val="231F20"/>
          <w:w w:val="105"/>
          <w:sz w:val="17"/>
        </w:rPr>
        <w:t>Sharon Hill</w:t>
      </w:r>
    </w:p>
    <w:p>
      <w:pPr>
        <w:spacing w:before="34"/>
        <w:ind w:left="130" w:right="0" w:firstLine="0"/>
        <w:jc w:val="left"/>
        <w:rPr>
          <w:sz w:val="17"/>
        </w:rPr>
      </w:pPr>
      <w:r>
        <w:rPr>
          <w:color w:val="58595B"/>
          <w:sz w:val="17"/>
        </w:rPr>
        <w:t>Head</w:t>
      </w:r>
      <w:r>
        <w:rPr>
          <w:color w:val="58595B"/>
          <w:spacing w:val="-16"/>
          <w:sz w:val="17"/>
        </w:rPr>
        <w:t> </w:t>
      </w:r>
      <w:r>
        <w:rPr>
          <w:color w:val="58595B"/>
          <w:sz w:val="17"/>
        </w:rPr>
        <w:t>of</w:t>
      </w:r>
      <w:r>
        <w:rPr>
          <w:color w:val="58595B"/>
          <w:spacing w:val="-16"/>
          <w:sz w:val="17"/>
        </w:rPr>
        <w:t> </w:t>
      </w:r>
      <w:r>
        <w:rPr>
          <w:color w:val="58595B"/>
          <w:sz w:val="17"/>
        </w:rPr>
        <w:t>Equity</w:t>
      </w:r>
      <w:r>
        <w:rPr>
          <w:color w:val="58595B"/>
          <w:spacing w:val="-16"/>
          <w:sz w:val="17"/>
        </w:rPr>
        <w:t> </w:t>
      </w:r>
      <w:r>
        <w:rPr>
          <w:color w:val="58595B"/>
          <w:sz w:val="17"/>
        </w:rPr>
        <w:t>Quantitative</w:t>
      </w:r>
      <w:r>
        <w:rPr>
          <w:color w:val="58595B"/>
          <w:spacing w:val="-16"/>
          <w:sz w:val="17"/>
        </w:rPr>
        <w:t> </w:t>
      </w:r>
      <w:r>
        <w:rPr>
          <w:color w:val="58595B"/>
          <w:sz w:val="17"/>
        </w:rPr>
        <w:t>Research</w:t>
      </w:r>
      <w:r>
        <w:rPr>
          <w:color w:val="58595B"/>
          <w:spacing w:val="-15"/>
          <w:sz w:val="17"/>
        </w:rPr>
        <w:t> </w:t>
      </w:r>
      <w:r>
        <w:rPr>
          <w:color w:val="58595B"/>
          <w:sz w:val="17"/>
        </w:rPr>
        <w:t>and</w:t>
      </w:r>
      <w:r>
        <w:rPr>
          <w:color w:val="58595B"/>
          <w:spacing w:val="-16"/>
          <w:sz w:val="17"/>
        </w:rPr>
        <w:t> </w:t>
      </w:r>
      <w:r>
        <w:rPr>
          <w:color w:val="58595B"/>
          <w:spacing w:val="2"/>
          <w:sz w:val="17"/>
        </w:rPr>
        <w:t>Analytics</w:t>
      </w:r>
      <w:r>
        <w:rPr>
          <w:color w:val="58595B"/>
          <w:spacing w:val="-16"/>
          <w:sz w:val="17"/>
        </w:rPr>
        <w:t> </w:t>
      </w:r>
      <w:r>
        <w:rPr>
          <w:color w:val="58595B"/>
          <w:sz w:val="17"/>
        </w:rPr>
        <w:t>|</w:t>
      </w:r>
      <w:r>
        <w:rPr>
          <w:color w:val="58595B"/>
          <w:spacing w:val="-16"/>
          <w:sz w:val="17"/>
        </w:rPr>
        <w:t> </w:t>
      </w:r>
      <w:r>
        <w:rPr>
          <w:color w:val="58595B"/>
          <w:sz w:val="17"/>
        </w:rPr>
        <w:t>Philadelphia</w:t>
      </w:r>
    </w:p>
    <w:p>
      <w:pPr>
        <w:pStyle w:val="BodyText"/>
        <w:spacing w:before="8"/>
        <w:rPr>
          <w:sz w:val="27"/>
        </w:rPr>
      </w:pPr>
    </w:p>
    <w:p>
      <w:pPr>
        <w:spacing w:line="283" w:lineRule="auto" w:before="0"/>
        <w:ind w:left="130" w:right="414" w:firstLine="0"/>
        <w:jc w:val="left"/>
        <w:rPr>
          <w:sz w:val="17"/>
        </w:rPr>
      </w:pPr>
      <w:r>
        <w:rPr>
          <w:color w:val="231F20"/>
          <w:sz w:val="17"/>
        </w:rPr>
        <w:t>Many models underlying quantitative investing, </w:t>
      </w:r>
      <w:r>
        <w:rPr>
          <w:color w:val="231F20"/>
          <w:spacing w:val="2"/>
          <w:sz w:val="17"/>
        </w:rPr>
        <w:t>smart </w:t>
      </w:r>
      <w:r>
        <w:rPr>
          <w:color w:val="231F20"/>
          <w:sz w:val="17"/>
        </w:rPr>
        <w:t>beta, and</w:t>
      </w:r>
      <w:r>
        <w:rPr>
          <w:color w:val="231F20"/>
          <w:spacing w:val="-19"/>
          <w:sz w:val="17"/>
        </w:rPr>
        <w:t> </w:t>
      </w:r>
      <w:r>
        <w:rPr>
          <w:color w:val="231F20"/>
          <w:sz w:val="17"/>
        </w:rPr>
        <w:t>similar</w:t>
      </w:r>
      <w:r>
        <w:rPr>
          <w:color w:val="231F20"/>
          <w:spacing w:val="-18"/>
          <w:sz w:val="17"/>
        </w:rPr>
        <w:t> </w:t>
      </w:r>
      <w:r>
        <w:rPr>
          <w:color w:val="231F20"/>
          <w:sz w:val="17"/>
        </w:rPr>
        <w:t>systems</w:t>
      </w:r>
      <w:r>
        <w:rPr>
          <w:color w:val="231F20"/>
          <w:spacing w:val="-18"/>
          <w:sz w:val="17"/>
        </w:rPr>
        <w:t> </w:t>
      </w:r>
      <w:r>
        <w:rPr>
          <w:color w:val="231F20"/>
          <w:sz w:val="17"/>
        </w:rPr>
        <w:t>rely</w:t>
      </w:r>
      <w:r>
        <w:rPr>
          <w:color w:val="231F20"/>
          <w:spacing w:val="-18"/>
          <w:sz w:val="17"/>
        </w:rPr>
        <w:t> </w:t>
      </w:r>
      <w:r>
        <w:rPr>
          <w:color w:val="231F20"/>
          <w:sz w:val="17"/>
        </w:rPr>
        <w:t>on</w:t>
      </w:r>
      <w:r>
        <w:rPr>
          <w:color w:val="231F20"/>
          <w:spacing w:val="-18"/>
          <w:sz w:val="17"/>
        </w:rPr>
        <w:t> </w:t>
      </w:r>
      <w:r>
        <w:rPr>
          <w:color w:val="231F20"/>
          <w:sz w:val="17"/>
        </w:rPr>
        <w:t>the</w:t>
      </w:r>
      <w:r>
        <w:rPr>
          <w:color w:val="231F20"/>
          <w:spacing w:val="-18"/>
          <w:sz w:val="17"/>
        </w:rPr>
        <w:t> </w:t>
      </w:r>
      <w:r>
        <w:rPr>
          <w:color w:val="231F20"/>
          <w:sz w:val="17"/>
        </w:rPr>
        <w:t>value</w:t>
      </w:r>
      <w:r>
        <w:rPr>
          <w:color w:val="231F20"/>
          <w:spacing w:val="-18"/>
          <w:sz w:val="17"/>
        </w:rPr>
        <w:t> </w:t>
      </w:r>
      <w:r>
        <w:rPr>
          <w:color w:val="231F20"/>
          <w:sz w:val="17"/>
        </w:rPr>
        <w:t>factor.</w:t>
      </w:r>
      <w:r>
        <w:rPr>
          <w:color w:val="231F20"/>
          <w:spacing w:val="-18"/>
          <w:sz w:val="17"/>
        </w:rPr>
        <w:t> </w:t>
      </w:r>
      <w:r>
        <w:rPr>
          <w:color w:val="231F20"/>
          <w:sz w:val="17"/>
        </w:rPr>
        <w:t>This</w:t>
      </w:r>
      <w:r>
        <w:rPr>
          <w:color w:val="231F20"/>
          <w:spacing w:val="-19"/>
          <w:sz w:val="17"/>
        </w:rPr>
        <w:t> </w:t>
      </w:r>
      <w:r>
        <w:rPr>
          <w:color w:val="231F20"/>
          <w:sz w:val="17"/>
        </w:rPr>
        <w:t>refers</w:t>
      </w:r>
      <w:r>
        <w:rPr>
          <w:color w:val="231F20"/>
          <w:spacing w:val="-18"/>
          <w:sz w:val="17"/>
        </w:rPr>
        <w:t> </w:t>
      </w:r>
      <w:r>
        <w:rPr>
          <w:color w:val="231F20"/>
          <w:sz w:val="17"/>
        </w:rPr>
        <w:t>to</w:t>
      </w:r>
      <w:r>
        <w:rPr>
          <w:color w:val="231F20"/>
          <w:spacing w:val="-18"/>
          <w:sz w:val="17"/>
        </w:rPr>
        <w:t> </w:t>
      </w:r>
      <w:r>
        <w:rPr>
          <w:color w:val="231F20"/>
          <w:sz w:val="17"/>
        </w:rPr>
        <w:t>any investment</w:t>
      </w:r>
      <w:r>
        <w:rPr>
          <w:color w:val="231F20"/>
          <w:spacing w:val="-15"/>
          <w:sz w:val="17"/>
        </w:rPr>
        <w:t> </w:t>
      </w:r>
      <w:r>
        <w:rPr>
          <w:color w:val="231F20"/>
          <w:sz w:val="17"/>
        </w:rPr>
        <w:t>process</w:t>
      </w:r>
      <w:r>
        <w:rPr>
          <w:color w:val="231F20"/>
          <w:spacing w:val="-15"/>
          <w:sz w:val="17"/>
        </w:rPr>
        <w:t> </w:t>
      </w:r>
      <w:r>
        <w:rPr>
          <w:color w:val="231F20"/>
          <w:sz w:val="17"/>
        </w:rPr>
        <w:t>that</w:t>
      </w:r>
      <w:r>
        <w:rPr>
          <w:color w:val="231F20"/>
          <w:spacing w:val="-14"/>
          <w:sz w:val="17"/>
        </w:rPr>
        <w:t> </w:t>
      </w:r>
      <w:r>
        <w:rPr>
          <w:color w:val="231F20"/>
          <w:sz w:val="17"/>
        </w:rPr>
        <w:t>favors</w:t>
      </w:r>
      <w:r>
        <w:rPr>
          <w:color w:val="231F20"/>
          <w:spacing w:val="-15"/>
          <w:sz w:val="17"/>
        </w:rPr>
        <w:t> </w:t>
      </w:r>
      <w:r>
        <w:rPr>
          <w:color w:val="231F20"/>
          <w:sz w:val="17"/>
        </w:rPr>
        <w:t>cheap</w:t>
      </w:r>
      <w:r>
        <w:rPr>
          <w:color w:val="231F20"/>
          <w:spacing w:val="-14"/>
          <w:sz w:val="17"/>
        </w:rPr>
        <w:t> </w:t>
      </w:r>
      <w:r>
        <w:rPr>
          <w:color w:val="231F20"/>
          <w:sz w:val="17"/>
        </w:rPr>
        <w:t>stocks</w:t>
      </w:r>
      <w:r>
        <w:rPr>
          <w:color w:val="231F20"/>
          <w:spacing w:val="-15"/>
          <w:sz w:val="17"/>
        </w:rPr>
        <w:t> </w:t>
      </w:r>
      <w:r>
        <w:rPr>
          <w:color w:val="231F20"/>
          <w:sz w:val="17"/>
        </w:rPr>
        <w:t>over</w:t>
      </w:r>
      <w:r>
        <w:rPr>
          <w:color w:val="231F20"/>
          <w:spacing w:val="-14"/>
          <w:sz w:val="17"/>
        </w:rPr>
        <w:t> </w:t>
      </w:r>
      <w:r>
        <w:rPr>
          <w:color w:val="231F20"/>
          <w:sz w:val="17"/>
        </w:rPr>
        <w:t>expensive</w:t>
      </w:r>
    </w:p>
    <w:p>
      <w:pPr>
        <w:spacing w:line="283" w:lineRule="auto" w:before="0"/>
        <w:ind w:left="130" w:right="0" w:firstLine="0"/>
        <w:jc w:val="left"/>
        <w:rPr>
          <w:sz w:val="17"/>
        </w:rPr>
      </w:pPr>
      <w:r>
        <w:rPr>
          <w:color w:val="231F20"/>
          <w:sz w:val="17"/>
        </w:rPr>
        <w:t>stocks,</w:t>
      </w:r>
      <w:r>
        <w:rPr>
          <w:color w:val="231F20"/>
          <w:spacing w:val="-13"/>
          <w:sz w:val="17"/>
        </w:rPr>
        <w:t> </w:t>
      </w:r>
      <w:r>
        <w:rPr>
          <w:color w:val="231F20"/>
          <w:sz w:val="17"/>
        </w:rPr>
        <w:t>using</w:t>
      </w:r>
      <w:r>
        <w:rPr>
          <w:color w:val="231F20"/>
          <w:spacing w:val="-12"/>
          <w:sz w:val="17"/>
        </w:rPr>
        <w:t> </w:t>
      </w:r>
      <w:r>
        <w:rPr>
          <w:color w:val="231F20"/>
          <w:sz w:val="17"/>
        </w:rPr>
        <w:t>fundamental</w:t>
      </w:r>
      <w:r>
        <w:rPr>
          <w:color w:val="231F20"/>
          <w:spacing w:val="-13"/>
          <w:sz w:val="17"/>
        </w:rPr>
        <w:t> </w:t>
      </w:r>
      <w:r>
        <w:rPr>
          <w:color w:val="231F20"/>
          <w:sz w:val="17"/>
        </w:rPr>
        <w:t>measures</w:t>
      </w:r>
      <w:r>
        <w:rPr>
          <w:color w:val="231F20"/>
          <w:spacing w:val="-12"/>
          <w:sz w:val="17"/>
        </w:rPr>
        <w:t> </w:t>
      </w:r>
      <w:r>
        <w:rPr>
          <w:color w:val="231F20"/>
          <w:sz w:val="17"/>
        </w:rPr>
        <w:t>such</w:t>
      </w:r>
      <w:r>
        <w:rPr>
          <w:color w:val="231F20"/>
          <w:spacing w:val="-12"/>
          <w:sz w:val="17"/>
        </w:rPr>
        <w:t> </w:t>
      </w:r>
      <w:r>
        <w:rPr>
          <w:color w:val="231F20"/>
          <w:sz w:val="17"/>
        </w:rPr>
        <w:t>as</w:t>
      </w:r>
      <w:r>
        <w:rPr>
          <w:color w:val="231F20"/>
          <w:spacing w:val="-13"/>
          <w:sz w:val="17"/>
        </w:rPr>
        <w:t> </w:t>
      </w:r>
      <w:r>
        <w:rPr>
          <w:color w:val="231F20"/>
          <w:sz w:val="17"/>
        </w:rPr>
        <w:t>book,</w:t>
      </w:r>
      <w:r>
        <w:rPr>
          <w:color w:val="231F20"/>
          <w:spacing w:val="-12"/>
          <w:sz w:val="17"/>
        </w:rPr>
        <w:t> </w:t>
      </w:r>
      <w:r>
        <w:rPr>
          <w:color w:val="231F20"/>
          <w:sz w:val="17"/>
        </w:rPr>
        <w:t>earnings,</w:t>
      </w:r>
      <w:r>
        <w:rPr>
          <w:color w:val="231F20"/>
          <w:spacing w:val="-13"/>
          <w:sz w:val="17"/>
        </w:rPr>
        <w:t> </w:t>
      </w:r>
      <w:r>
        <w:rPr>
          <w:color w:val="231F20"/>
          <w:sz w:val="17"/>
        </w:rPr>
        <w:t>and </w:t>
      </w:r>
      <w:r>
        <w:rPr>
          <w:color w:val="231F20"/>
          <w:spacing w:val="2"/>
          <w:w w:val="103"/>
          <w:sz w:val="17"/>
        </w:rPr>
        <w:t>c</w:t>
      </w:r>
      <w:r>
        <w:rPr>
          <w:color w:val="231F20"/>
          <w:spacing w:val="2"/>
          <w:w w:val="93"/>
          <w:sz w:val="17"/>
        </w:rPr>
        <w:t>a</w:t>
      </w:r>
      <w:r>
        <w:rPr>
          <w:color w:val="231F20"/>
          <w:spacing w:val="2"/>
          <w:w w:val="96"/>
          <w:sz w:val="17"/>
        </w:rPr>
        <w:t>s</w:t>
      </w:r>
      <w:r>
        <w:rPr>
          <w:color w:val="231F20"/>
          <w:w w:val="96"/>
          <w:sz w:val="17"/>
        </w:rPr>
        <w:t>h</w:t>
      </w:r>
      <w:r>
        <w:rPr>
          <w:color w:val="231F20"/>
          <w:spacing w:val="-5"/>
          <w:sz w:val="17"/>
        </w:rPr>
        <w:t> </w:t>
      </w:r>
      <w:r>
        <w:rPr>
          <w:color w:val="231F20"/>
          <w:spacing w:val="3"/>
          <w:w w:val="93"/>
          <w:sz w:val="17"/>
        </w:rPr>
        <w:t>f</w:t>
      </w:r>
      <w:r>
        <w:rPr>
          <w:color w:val="231F20"/>
          <w:spacing w:val="2"/>
          <w:w w:val="83"/>
          <w:sz w:val="17"/>
        </w:rPr>
        <w:t>l</w:t>
      </w:r>
      <w:r>
        <w:rPr>
          <w:color w:val="231F20"/>
          <w:spacing w:val="-1"/>
          <w:w w:val="99"/>
          <w:sz w:val="17"/>
        </w:rPr>
        <w:t>o</w:t>
      </w:r>
      <w:r>
        <w:rPr>
          <w:color w:val="231F20"/>
          <w:spacing w:val="-8"/>
          <w:w w:val="102"/>
          <w:sz w:val="17"/>
        </w:rPr>
        <w:t>w</w:t>
      </w:r>
      <w:r>
        <w:rPr>
          <w:color w:val="231F20"/>
          <w:w w:val="100"/>
          <w:sz w:val="17"/>
        </w:rPr>
        <w:t>.</w:t>
      </w:r>
      <w:r>
        <w:rPr>
          <w:color w:val="231F20"/>
          <w:spacing w:val="-5"/>
          <w:sz w:val="17"/>
        </w:rPr>
        <w:t> </w:t>
      </w:r>
      <w:r>
        <w:rPr>
          <w:color w:val="231F20"/>
          <w:spacing w:val="1"/>
          <w:w w:val="92"/>
          <w:sz w:val="17"/>
        </w:rPr>
        <w:t>R</w:t>
      </w:r>
      <w:r>
        <w:rPr>
          <w:color w:val="231F20"/>
          <w:spacing w:val="3"/>
          <w:w w:val="93"/>
          <w:sz w:val="17"/>
        </w:rPr>
        <w:t>e</w:t>
      </w:r>
      <w:r>
        <w:rPr>
          <w:color w:val="231F20"/>
          <w:spacing w:val="2"/>
          <w:w w:val="96"/>
          <w:sz w:val="17"/>
        </w:rPr>
        <w:t>s</w:t>
      </w:r>
      <w:r>
        <w:rPr>
          <w:color w:val="231F20"/>
          <w:spacing w:val="3"/>
          <w:w w:val="93"/>
          <w:sz w:val="17"/>
        </w:rPr>
        <w:t>e</w:t>
      </w:r>
      <w:r>
        <w:rPr>
          <w:color w:val="231F20"/>
          <w:spacing w:val="2"/>
          <w:w w:val="93"/>
          <w:sz w:val="17"/>
        </w:rPr>
        <w:t>a</w:t>
      </w:r>
      <w:r>
        <w:rPr>
          <w:color w:val="231F20"/>
          <w:w w:val="94"/>
          <w:sz w:val="17"/>
        </w:rPr>
        <w:t>r</w:t>
      </w:r>
      <w:r>
        <w:rPr>
          <w:color w:val="231F20"/>
          <w:spacing w:val="2"/>
          <w:w w:val="103"/>
          <w:sz w:val="17"/>
        </w:rPr>
        <w:t>c</w:t>
      </w:r>
      <w:r>
        <w:rPr>
          <w:color w:val="231F20"/>
          <w:w w:val="96"/>
          <w:sz w:val="17"/>
        </w:rPr>
        <w:t>h</w:t>
      </w:r>
      <w:r>
        <w:rPr>
          <w:color w:val="231F20"/>
          <w:spacing w:val="-5"/>
          <w:sz w:val="17"/>
        </w:rPr>
        <w:t> </w:t>
      </w:r>
      <w:r>
        <w:rPr>
          <w:color w:val="231F20"/>
          <w:spacing w:val="2"/>
          <w:w w:val="99"/>
          <w:sz w:val="17"/>
        </w:rPr>
        <w:t>go</w:t>
      </w:r>
      <w:r>
        <w:rPr>
          <w:color w:val="231F20"/>
          <w:spacing w:val="1"/>
          <w:w w:val="83"/>
          <w:sz w:val="17"/>
        </w:rPr>
        <w:t>i</w:t>
      </w:r>
      <w:r>
        <w:rPr>
          <w:color w:val="231F20"/>
          <w:spacing w:val="1"/>
          <w:w w:val="96"/>
          <w:sz w:val="17"/>
        </w:rPr>
        <w:t>n</w:t>
      </w:r>
      <w:r>
        <w:rPr>
          <w:color w:val="231F20"/>
          <w:w w:val="99"/>
          <w:sz w:val="17"/>
        </w:rPr>
        <w:t>g</w:t>
      </w:r>
      <w:r>
        <w:rPr>
          <w:color w:val="231F20"/>
          <w:spacing w:val="-5"/>
          <w:sz w:val="17"/>
        </w:rPr>
        <w:t> </w:t>
      </w:r>
      <w:r>
        <w:rPr>
          <w:color w:val="231F20"/>
          <w:spacing w:val="1"/>
          <w:w w:val="103"/>
          <w:sz w:val="17"/>
        </w:rPr>
        <w:t>b</w:t>
      </w:r>
      <w:r>
        <w:rPr>
          <w:color w:val="231F20"/>
          <w:spacing w:val="1"/>
          <w:w w:val="93"/>
          <w:sz w:val="17"/>
        </w:rPr>
        <w:t>a</w:t>
      </w:r>
      <w:r>
        <w:rPr>
          <w:color w:val="231F20"/>
          <w:spacing w:val="2"/>
          <w:w w:val="103"/>
          <w:sz w:val="17"/>
        </w:rPr>
        <w:t>c</w:t>
      </w:r>
      <w:r>
        <w:rPr>
          <w:color w:val="231F20"/>
          <w:sz w:val="17"/>
        </w:rPr>
        <w:t>k</w:t>
      </w:r>
      <w:r>
        <w:rPr>
          <w:color w:val="231F20"/>
          <w:spacing w:val="-5"/>
          <w:sz w:val="17"/>
        </w:rPr>
        <w:t> </w:t>
      </w:r>
      <w:r>
        <w:rPr>
          <w:color w:val="231F20"/>
          <w:spacing w:val="-3"/>
          <w:w w:val="106"/>
          <w:sz w:val="17"/>
        </w:rPr>
        <w:t>t</w:t>
      </w:r>
      <w:r>
        <w:rPr>
          <w:color w:val="231F20"/>
          <w:w w:val="99"/>
          <w:sz w:val="17"/>
        </w:rPr>
        <w:t>o</w:t>
      </w:r>
      <w:r>
        <w:rPr>
          <w:color w:val="231F20"/>
          <w:spacing w:val="-5"/>
          <w:sz w:val="17"/>
        </w:rPr>
        <w:t> </w:t>
      </w:r>
      <w:r>
        <w:rPr>
          <w:color w:val="231F20"/>
          <w:w w:val="106"/>
          <w:sz w:val="17"/>
        </w:rPr>
        <w:t>t</w:t>
      </w:r>
      <w:r>
        <w:rPr>
          <w:color w:val="231F20"/>
          <w:spacing w:val="2"/>
          <w:w w:val="96"/>
          <w:sz w:val="17"/>
        </w:rPr>
        <w:t>h</w:t>
      </w:r>
      <w:r>
        <w:rPr>
          <w:color w:val="231F20"/>
          <w:w w:val="93"/>
          <w:sz w:val="17"/>
        </w:rPr>
        <w:t>e</w:t>
      </w:r>
      <w:r>
        <w:rPr>
          <w:color w:val="231F20"/>
          <w:spacing w:val="-5"/>
          <w:sz w:val="17"/>
        </w:rPr>
        <w:t> </w:t>
      </w:r>
      <w:r>
        <w:rPr>
          <w:color w:val="231F20"/>
          <w:w w:val="98"/>
          <w:sz w:val="17"/>
        </w:rPr>
        <w:t>w</w:t>
      </w:r>
      <w:r>
        <w:rPr>
          <w:color w:val="231F20"/>
          <w:spacing w:val="2"/>
          <w:w w:val="98"/>
          <w:sz w:val="17"/>
        </w:rPr>
        <w:t>e</w:t>
      </w:r>
      <w:r>
        <w:rPr>
          <w:color w:val="231F20"/>
          <w:spacing w:val="1"/>
          <w:w w:val="83"/>
          <w:sz w:val="17"/>
        </w:rPr>
        <w:t>ll</w:t>
      </w:r>
      <w:r>
        <w:rPr>
          <w:color w:val="231F20"/>
          <w:spacing w:val="1"/>
          <w:w w:val="49"/>
          <w:sz w:val="17"/>
        </w:rPr>
        <w:t>‑</w:t>
      </w:r>
      <w:r>
        <w:rPr>
          <w:color w:val="231F20"/>
          <w:spacing w:val="3"/>
          <w:sz w:val="17"/>
        </w:rPr>
        <w:t>k</w:t>
      </w:r>
      <w:r>
        <w:rPr>
          <w:color w:val="231F20"/>
          <w:spacing w:val="1"/>
          <w:w w:val="96"/>
          <w:sz w:val="17"/>
        </w:rPr>
        <w:t>n</w:t>
      </w:r>
      <w:r>
        <w:rPr>
          <w:color w:val="231F20"/>
          <w:spacing w:val="-1"/>
          <w:w w:val="99"/>
          <w:sz w:val="17"/>
        </w:rPr>
        <w:t>o</w:t>
      </w:r>
      <w:r>
        <w:rPr>
          <w:color w:val="231F20"/>
          <w:spacing w:val="2"/>
          <w:w w:val="102"/>
          <w:sz w:val="17"/>
        </w:rPr>
        <w:t>w</w:t>
      </w:r>
      <w:r>
        <w:rPr>
          <w:color w:val="231F20"/>
          <w:w w:val="96"/>
          <w:sz w:val="17"/>
        </w:rPr>
        <w:t>n</w:t>
      </w:r>
      <w:r>
        <w:rPr>
          <w:color w:val="231F20"/>
          <w:spacing w:val="-5"/>
          <w:sz w:val="17"/>
        </w:rPr>
        <w:t> </w:t>
      </w:r>
      <w:r>
        <w:rPr>
          <w:color w:val="231F20"/>
          <w:spacing w:val="-9"/>
          <w:w w:val="99"/>
          <w:sz w:val="17"/>
        </w:rPr>
        <w:t>1</w:t>
      </w:r>
      <w:r>
        <w:rPr>
          <w:color w:val="231F20"/>
          <w:spacing w:val="2"/>
          <w:w w:val="99"/>
          <w:sz w:val="17"/>
        </w:rPr>
        <w:t>9</w:t>
      </w:r>
      <w:r>
        <w:rPr>
          <w:color w:val="231F20"/>
          <w:w w:val="99"/>
          <w:sz w:val="17"/>
        </w:rPr>
        <w:t>92</w:t>
      </w:r>
      <w:r>
        <w:rPr>
          <w:color w:val="231F20"/>
          <w:spacing w:val="-5"/>
          <w:sz w:val="17"/>
        </w:rPr>
        <w:t> </w:t>
      </w:r>
      <w:r>
        <w:rPr>
          <w:color w:val="231F20"/>
          <w:spacing w:val="1"/>
          <w:w w:val="103"/>
          <w:sz w:val="17"/>
        </w:rPr>
        <w:t>p</w:t>
      </w:r>
      <w:r>
        <w:rPr>
          <w:color w:val="231F20"/>
          <w:spacing w:val="2"/>
          <w:w w:val="93"/>
          <w:sz w:val="17"/>
        </w:rPr>
        <w:t>a</w:t>
      </w:r>
      <w:r>
        <w:rPr>
          <w:color w:val="231F20"/>
          <w:spacing w:val="2"/>
          <w:w w:val="103"/>
          <w:sz w:val="17"/>
        </w:rPr>
        <w:t>p</w:t>
      </w:r>
      <w:r>
        <w:rPr>
          <w:color w:val="231F20"/>
          <w:spacing w:val="3"/>
          <w:w w:val="93"/>
          <w:sz w:val="17"/>
        </w:rPr>
        <w:t>e</w:t>
      </w:r>
      <w:r>
        <w:rPr>
          <w:color w:val="231F20"/>
          <w:w w:val="94"/>
          <w:sz w:val="17"/>
        </w:rPr>
        <w:t>r </w:t>
      </w:r>
      <w:r>
        <w:rPr>
          <w:color w:val="231F20"/>
          <w:sz w:val="17"/>
        </w:rPr>
        <w:t>from Eugene Fama and Kenneth French has made the case for value</w:t>
      </w:r>
      <w:r>
        <w:rPr>
          <w:color w:val="231F20"/>
          <w:spacing w:val="-18"/>
          <w:sz w:val="17"/>
        </w:rPr>
        <w:t> </w:t>
      </w:r>
      <w:r>
        <w:rPr>
          <w:color w:val="231F20"/>
          <w:sz w:val="17"/>
        </w:rPr>
        <w:t>by</w:t>
      </w:r>
      <w:r>
        <w:rPr>
          <w:color w:val="231F20"/>
          <w:spacing w:val="-18"/>
          <w:sz w:val="17"/>
        </w:rPr>
        <w:t> </w:t>
      </w:r>
      <w:r>
        <w:rPr>
          <w:color w:val="231F20"/>
          <w:sz w:val="17"/>
        </w:rPr>
        <w:t>its</w:t>
      </w:r>
      <w:r>
        <w:rPr>
          <w:color w:val="231F20"/>
          <w:spacing w:val="-17"/>
          <w:sz w:val="17"/>
        </w:rPr>
        <w:t> </w:t>
      </w:r>
      <w:r>
        <w:rPr>
          <w:color w:val="231F20"/>
          <w:spacing w:val="2"/>
          <w:sz w:val="17"/>
        </w:rPr>
        <w:t>performance</w:t>
      </w:r>
      <w:r>
        <w:rPr>
          <w:color w:val="231F20"/>
          <w:spacing w:val="-18"/>
          <w:sz w:val="17"/>
        </w:rPr>
        <w:t> </w:t>
      </w:r>
      <w:r>
        <w:rPr>
          <w:color w:val="231F20"/>
          <w:sz w:val="17"/>
        </w:rPr>
        <w:t>in</w:t>
      </w:r>
      <w:r>
        <w:rPr>
          <w:color w:val="231F20"/>
          <w:spacing w:val="-18"/>
          <w:sz w:val="17"/>
        </w:rPr>
        <w:t> </w:t>
      </w:r>
      <w:r>
        <w:rPr>
          <w:color w:val="231F20"/>
          <w:sz w:val="17"/>
        </w:rPr>
        <w:t>many</w:t>
      </w:r>
      <w:r>
        <w:rPr>
          <w:color w:val="231F20"/>
          <w:spacing w:val="-17"/>
          <w:sz w:val="17"/>
        </w:rPr>
        <w:t> </w:t>
      </w:r>
      <w:r>
        <w:rPr>
          <w:color w:val="231F20"/>
          <w:sz w:val="17"/>
        </w:rPr>
        <w:t>markets</w:t>
      </w:r>
      <w:r>
        <w:rPr>
          <w:color w:val="231F20"/>
          <w:spacing w:val="-18"/>
          <w:sz w:val="17"/>
        </w:rPr>
        <w:t> </w:t>
      </w:r>
      <w:r>
        <w:rPr>
          <w:color w:val="231F20"/>
          <w:sz w:val="17"/>
        </w:rPr>
        <w:t>over</w:t>
      </w:r>
      <w:r>
        <w:rPr>
          <w:color w:val="231F20"/>
          <w:spacing w:val="-18"/>
          <w:sz w:val="17"/>
        </w:rPr>
        <w:t> </w:t>
      </w:r>
      <w:r>
        <w:rPr>
          <w:color w:val="231F20"/>
          <w:sz w:val="17"/>
        </w:rPr>
        <w:t>long</w:t>
      </w:r>
      <w:r>
        <w:rPr>
          <w:color w:val="231F20"/>
          <w:spacing w:val="-17"/>
          <w:sz w:val="17"/>
        </w:rPr>
        <w:t> </w:t>
      </w:r>
      <w:r>
        <w:rPr>
          <w:color w:val="231F20"/>
          <w:sz w:val="17"/>
        </w:rPr>
        <w:t>time</w:t>
      </w:r>
      <w:r>
        <w:rPr>
          <w:color w:val="231F20"/>
          <w:spacing w:val="-18"/>
          <w:sz w:val="17"/>
        </w:rPr>
        <w:t> </w:t>
      </w:r>
      <w:r>
        <w:rPr>
          <w:color w:val="231F20"/>
          <w:sz w:val="17"/>
        </w:rPr>
        <w:t>horizons, both in and out of</w:t>
      </w:r>
      <w:r>
        <w:rPr>
          <w:color w:val="231F20"/>
          <w:spacing w:val="-27"/>
          <w:sz w:val="17"/>
        </w:rPr>
        <w:t> </w:t>
      </w:r>
      <w:r>
        <w:rPr>
          <w:color w:val="231F20"/>
          <w:sz w:val="17"/>
        </w:rPr>
        <w:t>sample.</w:t>
      </w:r>
    </w:p>
    <w:p>
      <w:pPr>
        <w:spacing w:line="283" w:lineRule="auto" w:before="165"/>
        <w:ind w:left="130" w:right="176" w:firstLine="0"/>
        <w:jc w:val="left"/>
        <w:rPr>
          <w:sz w:val="17"/>
        </w:rPr>
      </w:pPr>
      <w:r>
        <w:rPr>
          <w:color w:val="231F20"/>
          <w:sz w:val="17"/>
        </w:rPr>
        <w:t>Over the past year or so — an eternity for professional active managers — the market has not been rewarding value factors. Cheap stocks have stayed cheap, while expensive ones</w:t>
      </w:r>
    </w:p>
    <w:p>
      <w:pPr>
        <w:pStyle w:val="BodyText"/>
        <w:spacing w:before="11"/>
        <w:rPr>
          <w:sz w:val="23"/>
        </w:rPr>
      </w:pPr>
      <w:r>
        <w:rPr/>
        <w:br w:type="column"/>
      </w:r>
      <w:r>
        <w:rPr>
          <w:sz w:val="23"/>
        </w:rPr>
      </w:r>
    </w:p>
    <w:p>
      <w:pPr>
        <w:spacing w:line="283" w:lineRule="auto" w:before="0"/>
        <w:ind w:left="130" w:right="882" w:firstLine="0"/>
        <w:jc w:val="left"/>
        <w:rPr>
          <w:sz w:val="17"/>
        </w:rPr>
      </w:pPr>
      <w:r>
        <w:rPr>
          <w:color w:val="231F20"/>
          <w:sz w:val="17"/>
        </w:rPr>
        <w:t>have grown ever more expensive. So naturally, investors are questioning whether the factor will ever revert to its former glory.</w:t>
      </w:r>
    </w:p>
    <w:p>
      <w:pPr>
        <w:spacing w:line="283" w:lineRule="auto" w:before="112"/>
        <w:ind w:left="130" w:right="856" w:firstLine="0"/>
        <w:jc w:val="left"/>
        <w:rPr>
          <w:sz w:val="17"/>
        </w:rPr>
      </w:pPr>
      <w:r>
        <w:rPr>
          <w:color w:val="231F20"/>
          <w:sz w:val="17"/>
        </w:rPr>
        <w:t>A number of Macquarie Investment Management teams make use</w:t>
      </w:r>
      <w:r>
        <w:rPr>
          <w:color w:val="231F20"/>
          <w:spacing w:val="-10"/>
          <w:sz w:val="17"/>
        </w:rPr>
        <w:t> </w:t>
      </w:r>
      <w:r>
        <w:rPr>
          <w:color w:val="231F20"/>
          <w:sz w:val="17"/>
        </w:rPr>
        <w:t>of</w:t>
      </w:r>
      <w:r>
        <w:rPr>
          <w:color w:val="231F20"/>
          <w:spacing w:val="-9"/>
          <w:sz w:val="17"/>
        </w:rPr>
        <w:t> </w:t>
      </w:r>
      <w:r>
        <w:rPr>
          <w:color w:val="231F20"/>
          <w:sz w:val="17"/>
        </w:rPr>
        <w:t>value</w:t>
      </w:r>
      <w:r>
        <w:rPr>
          <w:color w:val="231F20"/>
          <w:spacing w:val="-9"/>
          <w:sz w:val="17"/>
        </w:rPr>
        <w:t> </w:t>
      </w:r>
      <w:r>
        <w:rPr>
          <w:color w:val="231F20"/>
          <w:sz w:val="17"/>
        </w:rPr>
        <w:t>factors,</w:t>
      </w:r>
      <w:r>
        <w:rPr>
          <w:color w:val="231F20"/>
          <w:spacing w:val="-9"/>
          <w:sz w:val="17"/>
        </w:rPr>
        <w:t> </w:t>
      </w:r>
      <w:r>
        <w:rPr>
          <w:color w:val="231F20"/>
          <w:sz w:val="17"/>
        </w:rPr>
        <w:t>often</w:t>
      </w:r>
      <w:r>
        <w:rPr>
          <w:color w:val="231F20"/>
          <w:spacing w:val="-9"/>
          <w:sz w:val="17"/>
        </w:rPr>
        <w:t> </w:t>
      </w:r>
      <w:r>
        <w:rPr>
          <w:color w:val="231F20"/>
          <w:sz w:val="17"/>
        </w:rPr>
        <w:t>as</w:t>
      </w:r>
      <w:r>
        <w:rPr>
          <w:color w:val="231F20"/>
          <w:spacing w:val="-9"/>
          <w:sz w:val="17"/>
        </w:rPr>
        <w:t> </w:t>
      </w:r>
      <w:r>
        <w:rPr>
          <w:color w:val="231F20"/>
          <w:spacing w:val="2"/>
          <w:sz w:val="17"/>
        </w:rPr>
        <w:t>part</w:t>
      </w:r>
      <w:r>
        <w:rPr>
          <w:color w:val="231F20"/>
          <w:spacing w:val="-9"/>
          <w:sz w:val="17"/>
        </w:rPr>
        <w:t> </w:t>
      </w:r>
      <w:r>
        <w:rPr>
          <w:color w:val="231F20"/>
          <w:sz w:val="17"/>
        </w:rPr>
        <w:t>of</w:t>
      </w:r>
      <w:r>
        <w:rPr>
          <w:color w:val="231F20"/>
          <w:spacing w:val="-9"/>
          <w:sz w:val="17"/>
        </w:rPr>
        <w:t> </w:t>
      </w:r>
      <w:r>
        <w:rPr>
          <w:color w:val="231F20"/>
          <w:sz w:val="17"/>
        </w:rPr>
        <w:t>their</w:t>
      </w:r>
      <w:r>
        <w:rPr>
          <w:color w:val="231F20"/>
          <w:spacing w:val="-9"/>
          <w:sz w:val="17"/>
        </w:rPr>
        <w:t> </w:t>
      </w:r>
      <w:r>
        <w:rPr>
          <w:color w:val="231F20"/>
          <w:sz w:val="17"/>
        </w:rPr>
        <w:t>initial</w:t>
      </w:r>
      <w:r>
        <w:rPr>
          <w:color w:val="231F20"/>
          <w:spacing w:val="-9"/>
          <w:sz w:val="17"/>
        </w:rPr>
        <w:t> </w:t>
      </w:r>
      <w:r>
        <w:rPr>
          <w:color w:val="231F20"/>
          <w:sz w:val="17"/>
        </w:rPr>
        <w:t>screening</w:t>
      </w:r>
      <w:r>
        <w:rPr>
          <w:color w:val="231F20"/>
          <w:spacing w:val="-10"/>
          <w:sz w:val="17"/>
        </w:rPr>
        <w:t> </w:t>
      </w:r>
      <w:r>
        <w:rPr>
          <w:color w:val="231F20"/>
          <w:sz w:val="17"/>
        </w:rPr>
        <w:t>process before conducting more detailed fundamental analysis. </w:t>
      </w:r>
      <w:r>
        <w:rPr>
          <w:color w:val="231F20"/>
          <w:spacing w:val="2"/>
          <w:sz w:val="17"/>
        </w:rPr>
        <w:t>The </w:t>
      </w:r>
      <w:r>
        <w:rPr>
          <w:color w:val="231F20"/>
          <w:sz w:val="17"/>
        </w:rPr>
        <w:t>teams use nuanced measures of value, which we believe to be more sophisticated than those used by some competitors, and we</w:t>
      </w:r>
      <w:r>
        <w:rPr>
          <w:color w:val="231F20"/>
          <w:spacing w:val="-11"/>
          <w:sz w:val="17"/>
        </w:rPr>
        <w:t> </w:t>
      </w:r>
      <w:r>
        <w:rPr>
          <w:color w:val="231F20"/>
          <w:sz w:val="17"/>
        </w:rPr>
        <w:t>also</w:t>
      </w:r>
      <w:r>
        <w:rPr>
          <w:color w:val="231F20"/>
          <w:spacing w:val="-10"/>
          <w:sz w:val="17"/>
        </w:rPr>
        <w:t> </w:t>
      </w:r>
      <w:r>
        <w:rPr>
          <w:color w:val="231F20"/>
          <w:sz w:val="17"/>
        </w:rPr>
        <w:t>rely</w:t>
      </w:r>
      <w:r>
        <w:rPr>
          <w:color w:val="231F20"/>
          <w:spacing w:val="-11"/>
          <w:sz w:val="17"/>
        </w:rPr>
        <w:t> </w:t>
      </w:r>
      <w:r>
        <w:rPr>
          <w:color w:val="231F20"/>
          <w:sz w:val="17"/>
        </w:rPr>
        <w:t>on</w:t>
      </w:r>
      <w:r>
        <w:rPr>
          <w:color w:val="231F20"/>
          <w:spacing w:val="-11"/>
          <w:sz w:val="17"/>
        </w:rPr>
        <w:t> </w:t>
      </w:r>
      <w:r>
        <w:rPr>
          <w:color w:val="231F20"/>
          <w:sz w:val="17"/>
        </w:rPr>
        <w:t>optimization</w:t>
      </w:r>
      <w:r>
        <w:rPr>
          <w:color w:val="231F20"/>
          <w:spacing w:val="-10"/>
          <w:sz w:val="17"/>
        </w:rPr>
        <w:t> </w:t>
      </w:r>
      <w:r>
        <w:rPr>
          <w:color w:val="231F20"/>
          <w:sz w:val="17"/>
        </w:rPr>
        <w:t>techniques</w:t>
      </w:r>
      <w:r>
        <w:rPr>
          <w:color w:val="231F20"/>
          <w:spacing w:val="-11"/>
          <w:sz w:val="17"/>
        </w:rPr>
        <w:t> </w:t>
      </w:r>
      <w:r>
        <w:rPr>
          <w:color w:val="231F20"/>
          <w:sz w:val="17"/>
        </w:rPr>
        <w:t>to</w:t>
      </w:r>
      <w:r>
        <w:rPr>
          <w:color w:val="231F20"/>
          <w:spacing w:val="-10"/>
          <w:sz w:val="17"/>
        </w:rPr>
        <w:t> </w:t>
      </w:r>
      <w:r>
        <w:rPr>
          <w:color w:val="231F20"/>
          <w:sz w:val="17"/>
        </w:rPr>
        <w:t>mitigate</w:t>
      </w:r>
      <w:r>
        <w:rPr>
          <w:color w:val="231F20"/>
          <w:spacing w:val="-11"/>
          <w:sz w:val="17"/>
        </w:rPr>
        <w:t> </w:t>
      </w:r>
      <w:r>
        <w:rPr>
          <w:color w:val="231F20"/>
          <w:sz w:val="17"/>
        </w:rPr>
        <w:t>risk.</w:t>
      </w:r>
      <w:r>
        <w:rPr>
          <w:color w:val="231F20"/>
          <w:spacing w:val="-10"/>
          <w:sz w:val="17"/>
        </w:rPr>
        <w:t> </w:t>
      </w:r>
      <w:r>
        <w:rPr>
          <w:color w:val="231F20"/>
          <w:sz w:val="17"/>
        </w:rPr>
        <w:t>However, when the market is rewarding other attributes, reliance</w:t>
      </w:r>
      <w:r>
        <w:rPr>
          <w:color w:val="231F20"/>
          <w:spacing w:val="-30"/>
          <w:sz w:val="17"/>
        </w:rPr>
        <w:t> </w:t>
      </w:r>
      <w:r>
        <w:rPr>
          <w:color w:val="231F20"/>
          <w:sz w:val="17"/>
        </w:rPr>
        <w:t>on</w:t>
      </w:r>
    </w:p>
    <w:p>
      <w:pPr>
        <w:spacing w:line="283" w:lineRule="auto" w:before="0"/>
        <w:ind w:left="130" w:right="942" w:firstLine="0"/>
        <w:jc w:val="left"/>
        <w:rPr>
          <w:sz w:val="17"/>
        </w:rPr>
      </w:pPr>
      <w:r>
        <w:rPr>
          <w:color w:val="231F20"/>
          <w:sz w:val="17"/>
        </w:rPr>
        <w:t>value</w:t>
      </w:r>
      <w:r>
        <w:rPr>
          <w:color w:val="231F20"/>
          <w:spacing w:val="-12"/>
          <w:sz w:val="17"/>
        </w:rPr>
        <w:t> </w:t>
      </w:r>
      <w:r>
        <w:rPr>
          <w:color w:val="231F20"/>
          <w:sz w:val="17"/>
        </w:rPr>
        <w:t>isn’t</w:t>
      </w:r>
      <w:r>
        <w:rPr>
          <w:color w:val="231F20"/>
          <w:spacing w:val="-11"/>
          <w:sz w:val="17"/>
        </w:rPr>
        <w:t> </w:t>
      </w:r>
      <w:r>
        <w:rPr>
          <w:color w:val="231F20"/>
          <w:sz w:val="17"/>
        </w:rPr>
        <w:t>helpful.</w:t>
      </w:r>
      <w:r>
        <w:rPr>
          <w:color w:val="231F20"/>
          <w:spacing w:val="-11"/>
          <w:sz w:val="17"/>
        </w:rPr>
        <w:t> </w:t>
      </w:r>
      <w:r>
        <w:rPr>
          <w:color w:val="231F20"/>
          <w:sz w:val="17"/>
        </w:rPr>
        <w:t>When</w:t>
      </w:r>
      <w:r>
        <w:rPr>
          <w:color w:val="231F20"/>
          <w:spacing w:val="-11"/>
          <w:sz w:val="17"/>
        </w:rPr>
        <w:t> </w:t>
      </w:r>
      <w:r>
        <w:rPr>
          <w:color w:val="231F20"/>
          <w:sz w:val="17"/>
        </w:rPr>
        <w:t>there’s</w:t>
      </w:r>
      <w:r>
        <w:rPr>
          <w:color w:val="231F20"/>
          <w:spacing w:val="-11"/>
          <w:sz w:val="17"/>
        </w:rPr>
        <w:t> </w:t>
      </w:r>
      <w:r>
        <w:rPr>
          <w:color w:val="231F20"/>
          <w:sz w:val="17"/>
        </w:rPr>
        <w:t>a</w:t>
      </w:r>
      <w:r>
        <w:rPr>
          <w:color w:val="231F20"/>
          <w:spacing w:val="-11"/>
          <w:sz w:val="17"/>
        </w:rPr>
        <w:t> </w:t>
      </w:r>
      <w:r>
        <w:rPr>
          <w:color w:val="231F20"/>
          <w:sz w:val="17"/>
        </w:rPr>
        <w:t>storm</w:t>
      </w:r>
      <w:r>
        <w:rPr>
          <w:color w:val="231F20"/>
          <w:spacing w:val="-12"/>
          <w:sz w:val="17"/>
        </w:rPr>
        <w:t> </w:t>
      </w:r>
      <w:r>
        <w:rPr>
          <w:color w:val="231F20"/>
          <w:sz w:val="17"/>
        </w:rPr>
        <w:t>at</w:t>
      </w:r>
      <w:r>
        <w:rPr>
          <w:color w:val="231F20"/>
          <w:spacing w:val="-11"/>
          <w:sz w:val="17"/>
        </w:rPr>
        <w:t> </w:t>
      </w:r>
      <w:r>
        <w:rPr>
          <w:color w:val="231F20"/>
          <w:sz w:val="17"/>
        </w:rPr>
        <w:t>sea,</w:t>
      </w:r>
      <w:r>
        <w:rPr>
          <w:color w:val="231F20"/>
          <w:spacing w:val="-11"/>
          <w:sz w:val="17"/>
        </w:rPr>
        <w:t> </w:t>
      </w:r>
      <w:r>
        <w:rPr>
          <w:color w:val="231F20"/>
          <w:sz w:val="17"/>
        </w:rPr>
        <w:t>even</w:t>
      </w:r>
      <w:r>
        <w:rPr>
          <w:color w:val="231F20"/>
          <w:spacing w:val="-11"/>
          <w:sz w:val="17"/>
        </w:rPr>
        <w:t> </w:t>
      </w:r>
      <w:r>
        <w:rPr>
          <w:color w:val="231F20"/>
          <w:sz w:val="17"/>
        </w:rPr>
        <w:t>the</w:t>
      </w:r>
      <w:r>
        <w:rPr>
          <w:color w:val="231F20"/>
          <w:spacing w:val="-11"/>
          <w:sz w:val="17"/>
        </w:rPr>
        <w:t> </w:t>
      </w:r>
      <w:r>
        <w:rPr>
          <w:color w:val="231F20"/>
          <w:sz w:val="17"/>
        </w:rPr>
        <w:t>yachts get</w:t>
      </w:r>
      <w:r>
        <w:rPr>
          <w:color w:val="231F20"/>
          <w:spacing w:val="-1"/>
          <w:sz w:val="17"/>
        </w:rPr>
        <w:t> </w:t>
      </w:r>
      <w:r>
        <w:rPr>
          <w:color w:val="231F20"/>
          <w:sz w:val="17"/>
        </w:rPr>
        <w:t>rocked.</w:t>
      </w:r>
    </w:p>
    <w:p>
      <w:pPr>
        <w:pStyle w:val="BodyText"/>
        <w:spacing w:before="155"/>
        <w:ind w:left="130"/>
      </w:pPr>
      <w:r>
        <w:rPr>
          <w:color w:val="00A3E4"/>
          <w:w w:val="105"/>
        </w:rPr>
        <w:t>Human emotion, rather than macro forces</w:t>
      </w:r>
    </w:p>
    <w:p>
      <w:pPr>
        <w:spacing w:line="283" w:lineRule="auto" w:before="59"/>
        <w:ind w:left="130" w:right="768" w:firstLine="0"/>
        <w:jc w:val="left"/>
        <w:rPr>
          <w:sz w:val="17"/>
        </w:rPr>
      </w:pPr>
      <w:r>
        <w:rPr>
          <w:color w:val="231F20"/>
          <w:sz w:val="17"/>
        </w:rPr>
        <w:t>Predictions about when value will return to favor have cited indicators, such as the slope of the yield curve and rising inflation, but we do not think that the value/growth rotation is principally</w:t>
      </w:r>
    </w:p>
    <w:p>
      <w:pPr>
        <w:spacing w:after="0" w:line="283" w:lineRule="auto"/>
        <w:jc w:val="left"/>
        <w:rPr>
          <w:sz w:val="17"/>
        </w:rPr>
        <w:sectPr>
          <w:type w:val="continuous"/>
          <w:pgSz w:w="11910" w:h="16840"/>
          <w:pgMar w:top="660" w:bottom="0" w:left="720" w:right="0"/>
          <w:cols w:num="2" w:equalWidth="0">
            <w:col w:w="5032" w:space="297"/>
            <w:col w:w="5861"/>
          </w:cols>
        </w:sectPr>
      </w:pPr>
    </w:p>
    <w:p>
      <w:pPr>
        <w:pStyle w:val="BodyText"/>
        <w:rPr>
          <w:sz w:val="20"/>
        </w:rPr>
      </w:pPr>
      <w:r>
        <w:rPr/>
        <w:pict>
          <v:group style="position:absolute;margin-left:0pt;margin-top:420.945007pt;width:595.3pt;height:420.95pt;mso-position-horizontal-relative:page;mso-position-vertical-relative:page;z-index:-165592" coordorigin="0,8419" coordsize="11906,8419">
            <v:rect style="position:absolute;left:0;top:8418;width:11906;height:8419" filled="true" fillcolor="#ededee" stroked="false">
              <v:fill type="solid"/>
            </v:rect>
            <v:line style="position:absolute" from="3770,8930" to="11906,8930" stroked="true" strokeweight="1pt" strokecolor="#00a3e4">
              <v:stroke dashstyle="solid"/>
            </v:line>
            <w10:wrap type="none"/>
          </v:group>
        </w:pict>
      </w:r>
    </w:p>
    <w:p>
      <w:pPr>
        <w:pStyle w:val="BodyText"/>
        <w:spacing w:before="4"/>
        <w:rPr>
          <w:sz w:val="17"/>
        </w:rPr>
      </w:pPr>
    </w:p>
    <w:p>
      <w:pPr>
        <w:spacing w:before="105"/>
        <w:ind w:left="130" w:right="0" w:firstLine="0"/>
        <w:jc w:val="left"/>
        <w:rPr>
          <w:sz w:val="16"/>
        </w:rPr>
      </w:pPr>
      <w:r>
        <w:rPr>
          <w:color w:val="231F20"/>
          <w:sz w:val="16"/>
        </w:rPr>
        <w:t>10</w:t>
      </w:r>
    </w:p>
    <w:p>
      <w:pPr>
        <w:spacing w:after="0"/>
        <w:jc w:val="left"/>
        <w:rPr>
          <w:sz w:val="16"/>
        </w:rPr>
        <w:sectPr>
          <w:type w:val="continuous"/>
          <w:pgSz w:w="11910" w:h="16840"/>
          <w:pgMar w:top="660" w:bottom="0" w:left="72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9"/>
        </w:rPr>
      </w:pPr>
    </w:p>
    <w:p>
      <w:pPr>
        <w:spacing w:after="0"/>
        <w:rPr>
          <w:sz w:val="29"/>
        </w:rPr>
        <w:sectPr>
          <w:pgSz w:w="11910" w:h="16840"/>
          <w:pgMar w:top="160" w:bottom="0" w:left="720" w:right="0"/>
        </w:sectPr>
      </w:pPr>
    </w:p>
    <w:p>
      <w:pPr>
        <w:pStyle w:val="BodyText"/>
        <w:spacing w:line="264" w:lineRule="auto" w:before="105"/>
        <w:ind w:left="130" w:right="36"/>
      </w:pPr>
      <w:r>
        <w:rPr>
          <w:color w:val="231F20"/>
        </w:rPr>
        <w:t>John Leonard: When it comes to bull markets, they don’t</w:t>
      </w:r>
      <w:r>
        <w:rPr>
          <w:color w:val="231F20"/>
          <w:spacing w:val="-10"/>
        </w:rPr>
        <w:t> </w:t>
      </w:r>
      <w:r>
        <w:rPr>
          <w:color w:val="231F20"/>
        </w:rPr>
        <w:t>have</w:t>
      </w:r>
      <w:r>
        <w:rPr>
          <w:color w:val="231F20"/>
          <w:spacing w:val="-9"/>
        </w:rPr>
        <w:t> </w:t>
      </w:r>
      <w:r>
        <w:rPr>
          <w:color w:val="231F20"/>
        </w:rPr>
        <w:t>to</w:t>
      </w:r>
      <w:r>
        <w:rPr>
          <w:color w:val="231F20"/>
          <w:spacing w:val="-9"/>
        </w:rPr>
        <w:t> </w:t>
      </w:r>
      <w:r>
        <w:rPr>
          <w:color w:val="231F20"/>
        </w:rPr>
        <w:t>end</w:t>
      </w:r>
      <w:r>
        <w:rPr>
          <w:color w:val="231F20"/>
          <w:spacing w:val="-9"/>
        </w:rPr>
        <w:t> </w:t>
      </w:r>
      <w:r>
        <w:rPr>
          <w:color w:val="231F20"/>
        </w:rPr>
        <w:t>with</w:t>
      </w:r>
      <w:r>
        <w:rPr>
          <w:color w:val="231F20"/>
          <w:spacing w:val="-9"/>
        </w:rPr>
        <w:t> </w:t>
      </w:r>
      <w:r>
        <w:rPr>
          <w:color w:val="231F20"/>
        </w:rPr>
        <w:t>a</w:t>
      </w:r>
      <w:r>
        <w:rPr>
          <w:color w:val="231F20"/>
          <w:spacing w:val="-9"/>
        </w:rPr>
        <w:t> </w:t>
      </w:r>
      <w:r>
        <w:rPr>
          <w:color w:val="231F20"/>
        </w:rPr>
        <w:t>seismic</w:t>
      </w:r>
      <w:r>
        <w:rPr>
          <w:color w:val="231F20"/>
          <w:spacing w:val="-9"/>
        </w:rPr>
        <w:t> </w:t>
      </w:r>
      <w:r>
        <w:rPr>
          <w:color w:val="231F20"/>
        </w:rPr>
        <w:t>repricing</w:t>
      </w:r>
      <w:r>
        <w:rPr>
          <w:color w:val="231F20"/>
          <w:spacing w:val="-10"/>
        </w:rPr>
        <w:t> </w:t>
      </w:r>
      <w:r>
        <w:rPr>
          <w:color w:val="231F20"/>
        </w:rPr>
        <w:t>of</w:t>
      </w:r>
      <w:r>
        <w:rPr>
          <w:color w:val="231F20"/>
          <w:spacing w:val="-9"/>
        </w:rPr>
        <w:t> </w:t>
      </w:r>
      <w:r>
        <w:rPr>
          <w:color w:val="231F20"/>
        </w:rPr>
        <w:t>the</w:t>
      </w:r>
      <w:r>
        <w:rPr>
          <w:color w:val="231F20"/>
          <w:spacing w:val="-9"/>
        </w:rPr>
        <w:t> </w:t>
      </w:r>
      <w:r>
        <w:rPr>
          <w:color w:val="231F20"/>
        </w:rPr>
        <w:t>market.</w:t>
      </w:r>
    </w:p>
    <w:p>
      <w:pPr>
        <w:pStyle w:val="BodyText"/>
        <w:spacing w:before="134"/>
        <w:ind w:left="130"/>
      </w:pPr>
      <w:r>
        <w:rPr/>
        <w:br w:type="column"/>
      </w:r>
      <w:r>
        <w:rPr>
          <w:color w:val="231F20"/>
          <w:w w:val="105"/>
        </w:rPr>
        <w:t>The Fed’s policy has changed — will the rest follow?</w:t>
      </w:r>
    </w:p>
    <w:p>
      <w:pPr>
        <w:spacing w:after="0"/>
        <w:sectPr>
          <w:type w:val="continuous"/>
          <w:pgSz w:w="11910" w:h="16840"/>
          <w:pgMar w:top="660" w:bottom="0" w:left="720" w:right="0"/>
          <w:cols w:num="2" w:equalWidth="0">
            <w:col w:w="4783" w:space="546"/>
            <w:col w:w="5861"/>
          </w:cols>
        </w:sectPr>
      </w:pPr>
    </w:p>
    <w:p>
      <w:pPr>
        <w:pStyle w:val="BodyText"/>
        <w:spacing w:line="264" w:lineRule="auto"/>
        <w:ind w:left="130" w:right="225"/>
      </w:pPr>
      <w:r>
        <w:rPr>
          <w:color w:val="231F20"/>
        </w:rPr>
        <w:t>They </w:t>
      </w:r>
      <w:r>
        <w:rPr>
          <w:color w:val="231F20"/>
          <w:spacing w:val="2"/>
        </w:rPr>
        <w:t>certainly </w:t>
      </w:r>
      <w:r>
        <w:rPr>
          <w:color w:val="231F20"/>
        </w:rPr>
        <w:t>can end that </w:t>
      </w:r>
      <w:r>
        <w:rPr>
          <w:color w:val="231F20"/>
          <w:spacing w:val="-4"/>
        </w:rPr>
        <w:t>way, </w:t>
      </w:r>
      <w:r>
        <w:rPr>
          <w:color w:val="231F20"/>
        </w:rPr>
        <w:t>but they can also end with a sideways, grinding movement. What’s important to</w:t>
      </w:r>
      <w:r>
        <w:rPr>
          <w:color w:val="231F20"/>
          <w:spacing w:val="-13"/>
        </w:rPr>
        <w:t> </w:t>
      </w:r>
      <w:r>
        <w:rPr>
          <w:color w:val="231F20"/>
        </w:rPr>
        <w:t>recognize</w:t>
      </w:r>
      <w:r>
        <w:rPr>
          <w:color w:val="231F20"/>
          <w:spacing w:val="-13"/>
        </w:rPr>
        <w:t> </w:t>
      </w:r>
      <w:r>
        <w:rPr>
          <w:color w:val="231F20"/>
        </w:rPr>
        <w:t>is</w:t>
      </w:r>
      <w:r>
        <w:rPr>
          <w:color w:val="231F20"/>
          <w:spacing w:val="-13"/>
        </w:rPr>
        <w:t> </w:t>
      </w:r>
      <w:r>
        <w:rPr>
          <w:color w:val="231F20"/>
        </w:rPr>
        <w:t>that</w:t>
      </w:r>
      <w:r>
        <w:rPr>
          <w:color w:val="231F20"/>
          <w:spacing w:val="-13"/>
        </w:rPr>
        <w:t> </w:t>
      </w:r>
      <w:r>
        <w:rPr>
          <w:color w:val="231F20"/>
        </w:rPr>
        <w:t>the</w:t>
      </w:r>
      <w:r>
        <w:rPr>
          <w:color w:val="231F20"/>
          <w:spacing w:val="-13"/>
        </w:rPr>
        <w:t> </w:t>
      </w:r>
      <w:r>
        <w:rPr>
          <w:color w:val="231F20"/>
        </w:rPr>
        <w:t>returns</w:t>
      </w:r>
      <w:r>
        <w:rPr>
          <w:color w:val="231F20"/>
          <w:spacing w:val="-13"/>
        </w:rPr>
        <w:t> </w:t>
      </w:r>
      <w:r>
        <w:rPr>
          <w:color w:val="231F20"/>
        </w:rPr>
        <w:t>from</w:t>
      </w:r>
      <w:r>
        <w:rPr>
          <w:color w:val="231F20"/>
          <w:spacing w:val="-13"/>
        </w:rPr>
        <w:t> </w:t>
      </w:r>
      <w:r>
        <w:rPr>
          <w:color w:val="231F20"/>
        </w:rPr>
        <w:t>US</w:t>
      </w:r>
      <w:r>
        <w:rPr>
          <w:color w:val="231F20"/>
          <w:spacing w:val="-13"/>
        </w:rPr>
        <w:t> </w:t>
      </w:r>
      <w:r>
        <w:rPr>
          <w:color w:val="231F20"/>
        </w:rPr>
        <w:t>equities</w:t>
      </w:r>
      <w:r>
        <w:rPr>
          <w:color w:val="231F20"/>
          <w:spacing w:val="-12"/>
        </w:rPr>
        <w:t> </w:t>
      </w:r>
      <w:r>
        <w:rPr>
          <w:color w:val="231F20"/>
        </w:rPr>
        <w:t>over</w:t>
      </w:r>
      <w:r>
        <w:rPr>
          <w:color w:val="231F20"/>
          <w:spacing w:val="-13"/>
        </w:rPr>
        <w:t> </w:t>
      </w:r>
      <w:r>
        <w:rPr>
          <w:color w:val="231F20"/>
        </w:rPr>
        <w:t>the past</w:t>
      </w:r>
      <w:r>
        <w:rPr>
          <w:color w:val="231F20"/>
          <w:spacing w:val="-12"/>
        </w:rPr>
        <w:t> </w:t>
      </w:r>
      <w:r>
        <w:rPr>
          <w:color w:val="231F20"/>
        </w:rPr>
        <w:t>few</w:t>
      </w:r>
      <w:r>
        <w:rPr>
          <w:color w:val="231F20"/>
          <w:spacing w:val="-12"/>
        </w:rPr>
        <w:t> </w:t>
      </w:r>
      <w:r>
        <w:rPr>
          <w:color w:val="231F20"/>
        </w:rPr>
        <w:t>years</w:t>
      </w:r>
      <w:r>
        <w:rPr>
          <w:color w:val="231F20"/>
          <w:spacing w:val="-12"/>
        </w:rPr>
        <w:t> </w:t>
      </w:r>
      <w:r>
        <w:rPr>
          <w:color w:val="231F20"/>
        </w:rPr>
        <w:t>have</w:t>
      </w:r>
      <w:r>
        <w:rPr>
          <w:color w:val="231F20"/>
          <w:spacing w:val="-12"/>
        </w:rPr>
        <w:t> </w:t>
      </w:r>
      <w:r>
        <w:rPr>
          <w:color w:val="231F20"/>
        </w:rPr>
        <w:t>stemmed</w:t>
      </w:r>
      <w:r>
        <w:rPr>
          <w:color w:val="231F20"/>
          <w:spacing w:val="-12"/>
        </w:rPr>
        <w:t> </w:t>
      </w:r>
      <w:r>
        <w:rPr>
          <w:color w:val="231F20"/>
        </w:rPr>
        <w:t>from</w:t>
      </w:r>
      <w:r>
        <w:rPr>
          <w:color w:val="231F20"/>
          <w:spacing w:val="-12"/>
        </w:rPr>
        <w:t> </w:t>
      </w:r>
      <w:r>
        <w:rPr>
          <w:color w:val="231F20"/>
        </w:rPr>
        <w:t>growing</w:t>
      </w:r>
      <w:r>
        <w:rPr>
          <w:color w:val="231F20"/>
          <w:spacing w:val="-12"/>
        </w:rPr>
        <w:t> </w:t>
      </w:r>
      <w:r>
        <w:rPr>
          <w:color w:val="231F20"/>
        </w:rPr>
        <w:t>earnings</w:t>
      </w:r>
      <w:r>
        <w:rPr>
          <w:color w:val="231F20"/>
          <w:spacing w:val="-11"/>
        </w:rPr>
        <w:t> </w:t>
      </w:r>
      <w:r>
        <w:rPr>
          <w:color w:val="231F20"/>
        </w:rPr>
        <w:t>— not because of expanding multiples. </w:t>
      </w:r>
      <w:r>
        <w:rPr>
          <w:color w:val="231F20"/>
          <w:spacing w:val="-4"/>
        </w:rPr>
        <w:t>Yes, </w:t>
      </w:r>
      <w:r>
        <w:rPr>
          <w:color w:val="231F20"/>
        </w:rPr>
        <w:t>the market is high,</w:t>
      </w:r>
      <w:r>
        <w:rPr>
          <w:color w:val="231F20"/>
          <w:spacing w:val="-10"/>
        </w:rPr>
        <w:t> </w:t>
      </w:r>
      <w:r>
        <w:rPr>
          <w:color w:val="231F20"/>
        </w:rPr>
        <w:t>but</w:t>
      </w:r>
      <w:r>
        <w:rPr>
          <w:color w:val="231F20"/>
          <w:spacing w:val="-9"/>
        </w:rPr>
        <w:t> </w:t>
      </w:r>
      <w:r>
        <w:rPr>
          <w:color w:val="231F20"/>
        </w:rPr>
        <w:t>in</w:t>
      </w:r>
      <w:r>
        <w:rPr>
          <w:color w:val="231F20"/>
          <w:spacing w:val="-9"/>
        </w:rPr>
        <w:t> </w:t>
      </w:r>
      <w:r>
        <w:rPr>
          <w:color w:val="231F20"/>
        </w:rPr>
        <w:t>our</w:t>
      </w:r>
      <w:r>
        <w:rPr>
          <w:color w:val="231F20"/>
          <w:spacing w:val="-9"/>
        </w:rPr>
        <w:t> </w:t>
      </w:r>
      <w:r>
        <w:rPr>
          <w:color w:val="231F20"/>
        </w:rPr>
        <w:t>view</w:t>
      </w:r>
      <w:r>
        <w:rPr>
          <w:color w:val="231F20"/>
          <w:spacing w:val="-9"/>
        </w:rPr>
        <w:t> </w:t>
      </w:r>
      <w:r>
        <w:rPr>
          <w:color w:val="231F20"/>
        </w:rPr>
        <w:t>it</w:t>
      </w:r>
      <w:r>
        <w:rPr>
          <w:color w:val="231F20"/>
          <w:spacing w:val="-9"/>
        </w:rPr>
        <w:t> </w:t>
      </w:r>
      <w:r>
        <w:rPr>
          <w:color w:val="231F20"/>
        </w:rPr>
        <w:t>should</w:t>
      </w:r>
      <w:r>
        <w:rPr>
          <w:color w:val="231F20"/>
          <w:spacing w:val="-9"/>
        </w:rPr>
        <w:t> </w:t>
      </w:r>
      <w:r>
        <w:rPr>
          <w:color w:val="231F20"/>
        </w:rPr>
        <w:t>be</w:t>
      </w:r>
      <w:r>
        <w:rPr>
          <w:color w:val="231F20"/>
          <w:spacing w:val="-10"/>
        </w:rPr>
        <w:t> </w:t>
      </w:r>
      <w:r>
        <w:rPr>
          <w:color w:val="231F20"/>
        </w:rPr>
        <w:t>high</w:t>
      </w:r>
      <w:r>
        <w:rPr>
          <w:color w:val="231F20"/>
          <w:spacing w:val="-9"/>
        </w:rPr>
        <w:t> </w:t>
      </w:r>
      <w:r>
        <w:rPr>
          <w:color w:val="231F20"/>
        </w:rPr>
        <w:t>because</w:t>
      </w:r>
      <w:r>
        <w:rPr>
          <w:color w:val="231F20"/>
          <w:spacing w:val="-9"/>
        </w:rPr>
        <w:t> </w:t>
      </w:r>
      <w:r>
        <w:rPr>
          <w:color w:val="231F20"/>
        </w:rPr>
        <w:t>earnings</w:t>
      </w:r>
    </w:p>
    <w:p>
      <w:pPr>
        <w:pStyle w:val="BodyText"/>
        <w:spacing w:line="264" w:lineRule="auto"/>
        <w:ind w:left="130" w:right="35"/>
      </w:pPr>
      <w:r>
        <w:rPr>
          <w:color w:val="231F20"/>
        </w:rPr>
        <w:t>are so robust. That means </w:t>
      </w:r>
      <w:r>
        <w:rPr>
          <w:color w:val="231F20"/>
          <w:spacing w:val="-4"/>
        </w:rPr>
        <w:t>I’m </w:t>
      </w:r>
      <w:r>
        <w:rPr>
          <w:color w:val="231F20"/>
        </w:rPr>
        <w:t>not really concerned about valuations being too high here. When it comes to US equities,</w:t>
      </w:r>
      <w:r>
        <w:rPr>
          <w:color w:val="231F20"/>
          <w:spacing w:val="-15"/>
        </w:rPr>
        <w:t> </w:t>
      </w:r>
      <w:r>
        <w:rPr>
          <w:color w:val="231F20"/>
        </w:rPr>
        <w:t>the</w:t>
      </w:r>
      <w:r>
        <w:rPr>
          <w:color w:val="231F20"/>
          <w:spacing w:val="-14"/>
        </w:rPr>
        <w:t> </w:t>
      </w:r>
      <w:r>
        <w:rPr>
          <w:color w:val="231F20"/>
        </w:rPr>
        <w:t>gap</w:t>
      </w:r>
      <w:r>
        <w:rPr>
          <w:color w:val="231F20"/>
          <w:spacing w:val="-15"/>
        </w:rPr>
        <w:t> </w:t>
      </w:r>
      <w:r>
        <w:rPr>
          <w:color w:val="231F20"/>
        </w:rPr>
        <w:t>in</w:t>
      </w:r>
      <w:r>
        <w:rPr>
          <w:color w:val="231F20"/>
          <w:spacing w:val="-14"/>
        </w:rPr>
        <w:t> </w:t>
      </w:r>
      <w:r>
        <w:rPr>
          <w:color w:val="231F20"/>
        </w:rPr>
        <w:t>valuations</w:t>
      </w:r>
      <w:r>
        <w:rPr>
          <w:color w:val="231F20"/>
          <w:spacing w:val="-14"/>
        </w:rPr>
        <w:t> </w:t>
      </w:r>
      <w:r>
        <w:rPr>
          <w:color w:val="231F20"/>
        </w:rPr>
        <w:t>between</w:t>
      </w:r>
      <w:r>
        <w:rPr>
          <w:color w:val="231F20"/>
          <w:spacing w:val="-15"/>
        </w:rPr>
        <w:t> </w:t>
      </w:r>
      <w:r>
        <w:rPr>
          <w:color w:val="231F20"/>
        </w:rPr>
        <w:t>the</w:t>
      </w:r>
      <w:r>
        <w:rPr>
          <w:color w:val="231F20"/>
          <w:spacing w:val="-14"/>
        </w:rPr>
        <w:t> </w:t>
      </w:r>
      <w:r>
        <w:rPr>
          <w:color w:val="231F20"/>
        </w:rPr>
        <w:t>US</w:t>
      </w:r>
      <w:r>
        <w:rPr>
          <w:color w:val="231F20"/>
          <w:spacing w:val="-15"/>
        </w:rPr>
        <w:t> </w:t>
      </w:r>
      <w:r>
        <w:rPr>
          <w:color w:val="231F20"/>
        </w:rPr>
        <w:t>and</w:t>
      </w:r>
      <w:r>
        <w:rPr>
          <w:color w:val="231F20"/>
          <w:spacing w:val="-14"/>
        </w:rPr>
        <w:t> </w:t>
      </w:r>
      <w:r>
        <w:rPr>
          <w:color w:val="231F20"/>
        </w:rPr>
        <w:t>Europe has</w:t>
      </w:r>
      <w:r>
        <w:rPr>
          <w:color w:val="231F20"/>
          <w:spacing w:val="-11"/>
        </w:rPr>
        <w:t> </w:t>
      </w:r>
      <w:r>
        <w:rPr>
          <w:color w:val="231F20"/>
        </w:rPr>
        <w:t>narrowed</w:t>
      </w:r>
      <w:r>
        <w:rPr>
          <w:color w:val="231F20"/>
          <w:spacing w:val="-10"/>
        </w:rPr>
        <w:t> </w:t>
      </w:r>
      <w:r>
        <w:rPr>
          <w:color w:val="231F20"/>
        </w:rPr>
        <w:t>since</w:t>
      </w:r>
      <w:r>
        <w:rPr>
          <w:color w:val="231F20"/>
          <w:spacing w:val="-10"/>
        </w:rPr>
        <w:t> </w:t>
      </w:r>
      <w:r>
        <w:rPr>
          <w:color w:val="231F20"/>
        </w:rPr>
        <w:t>corporate</w:t>
      </w:r>
      <w:r>
        <w:rPr>
          <w:color w:val="231F20"/>
          <w:spacing w:val="-10"/>
        </w:rPr>
        <w:t> </w:t>
      </w:r>
      <w:r>
        <w:rPr>
          <w:color w:val="231F20"/>
        </w:rPr>
        <w:t>America</w:t>
      </w:r>
      <w:r>
        <w:rPr>
          <w:color w:val="231F20"/>
          <w:spacing w:val="-10"/>
        </w:rPr>
        <w:t> </w:t>
      </w:r>
      <w:r>
        <w:rPr>
          <w:color w:val="231F20"/>
        </w:rPr>
        <w:t>has</w:t>
      </w:r>
      <w:r>
        <w:rPr>
          <w:color w:val="231F20"/>
          <w:spacing w:val="-10"/>
        </w:rPr>
        <w:t> </w:t>
      </w:r>
      <w:r>
        <w:rPr>
          <w:color w:val="231F20"/>
        </w:rPr>
        <w:t>done</w:t>
      </w:r>
      <w:r>
        <w:rPr>
          <w:color w:val="231F20"/>
          <w:spacing w:val="-10"/>
        </w:rPr>
        <w:t> </w:t>
      </w:r>
      <w:r>
        <w:rPr>
          <w:color w:val="231F20"/>
        </w:rPr>
        <w:t>well</w:t>
      </w:r>
      <w:r>
        <w:rPr>
          <w:color w:val="231F20"/>
          <w:spacing w:val="-11"/>
        </w:rPr>
        <w:t> </w:t>
      </w:r>
      <w:r>
        <w:rPr>
          <w:color w:val="231F20"/>
        </w:rPr>
        <w:t>and Europe</w:t>
      </w:r>
      <w:r>
        <w:rPr>
          <w:color w:val="231F20"/>
          <w:spacing w:val="-10"/>
        </w:rPr>
        <w:t> </w:t>
      </w:r>
      <w:r>
        <w:rPr>
          <w:color w:val="231F20"/>
        </w:rPr>
        <w:t>is</w:t>
      </w:r>
      <w:r>
        <w:rPr>
          <w:color w:val="231F20"/>
          <w:spacing w:val="-10"/>
        </w:rPr>
        <w:t> </w:t>
      </w:r>
      <w:r>
        <w:rPr>
          <w:color w:val="231F20"/>
        </w:rPr>
        <w:t>catching</w:t>
      </w:r>
      <w:r>
        <w:rPr>
          <w:color w:val="231F20"/>
          <w:spacing w:val="-10"/>
        </w:rPr>
        <w:t> </w:t>
      </w:r>
      <w:r>
        <w:rPr>
          <w:color w:val="231F20"/>
        </w:rPr>
        <w:t>up.</w:t>
      </w:r>
      <w:r>
        <w:rPr>
          <w:color w:val="231F20"/>
          <w:spacing w:val="-9"/>
        </w:rPr>
        <w:t> </w:t>
      </w:r>
      <w:r>
        <w:rPr>
          <w:color w:val="231F20"/>
        </w:rPr>
        <w:t>So,</w:t>
      </w:r>
      <w:r>
        <w:rPr>
          <w:color w:val="231F20"/>
          <w:spacing w:val="-10"/>
        </w:rPr>
        <w:t> </w:t>
      </w:r>
      <w:r>
        <w:rPr>
          <w:color w:val="231F20"/>
        </w:rPr>
        <w:t>while</w:t>
      </w:r>
      <w:r>
        <w:rPr>
          <w:color w:val="231F20"/>
          <w:spacing w:val="-10"/>
        </w:rPr>
        <w:t> </w:t>
      </w:r>
      <w:r>
        <w:rPr>
          <w:color w:val="231F20"/>
        </w:rPr>
        <w:t>slowing</w:t>
      </w:r>
      <w:r>
        <w:rPr>
          <w:color w:val="231F20"/>
          <w:spacing w:val="-9"/>
        </w:rPr>
        <w:t> </w:t>
      </w:r>
      <w:r>
        <w:rPr>
          <w:color w:val="231F20"/>
        </w:rPr>
        <w:t>growth</w:t>
      </w:r>
      <w:r>
        <w:rPr>
          <w:color w:val="231F20"/>
          <w:spacing w:val="-10"/>
        </w:rPr>
        <w:t> </w:t>
      </w:r>
      <w:r>
        <w:rPr>
          <w:color w:val="231F20"/>
        </w:rPr>
        <w:t>in</w:t>
      </w:r>
      <w:r>
        <w:rPr>
          <w:color w:val="231F20"/>
          <w:spacing w:val="-10"/>
        </w:rPr>
        <w:t> </w:t>
      </w:r>
      <w:r>
        <w:rPr>
          <w:color w:val="231F20"/>
        </w:rPr>
        <w:t>the</w:t>
      </w:r>
      <w:r>
        <w:rPr>
          <w:color w:val="231F20"/>
          <w:spacing w:val="-9"/>
        </w:rPr>
        <w:t> </w:t>
      </w:r>
      <w:r>
        <w:rPr>
          <w:color w:val="231F20"/>
        </w:rPr>
        <w:t>US is</w:t>
      </w:r>
      <w:r>
        <w:rPr>
          <w:color w:val="231F20"/>
          <w:spacing w:val="-8"/>
        </w:rPr>
        <w:t> </w:t>
      </w:r>
      <w:r>
        <w:rPr>
          <w:color w:val="231F20"/>
        </w:rPr>
        <w:t>likely,</w:t>
      </w:r>
      <w:r>
        <w:rPr>
          <w:color w:val="231F20"/>
          <w:spacing w:val="-8"/>
        </w:rPr>
        <w:t> </w:t>
      </w:r>
      <w:r>
        <w:rPr>
          <w:color w:val="231F20"/>
        </w:rPr>
        <w:t>the</w:t>
      </w:r>
      <w:r>
        <w:rPr>
          <w:color w:val="231F20"/>
          <w:spacing w:val="-7"/>
        </w:rPr>
        <w:t> </w:t>
      </w:r>
      <w:r>
        <w:rPr>
          <w:color w:val="231F20"/>
        </w:rPr>
        <w:t>US</w:t>
      </w:r>
      <w:r>
        <w:rPr>
          <w:color w:val="231F20"/>
          <w:spacing w:val="-8"/>
        </w:rPr>
        <w:t> </w:t>
      </w:r>
      <w:r>
        <w:rPr>
          <w:color w:val="231F20"/>
        </w:rPr>
        <w:t>still</w:t>
      </w:r>
      <w:r>
        <w:rPr>
          <w:color w:val="231F20"/>
          <w:spacing w:val="-7"/>
        </w:rPr>
        <w:t> </w:t>
      </w:r>
      <w:r>
        <w:rPr>
          <w:color w:val="231F20"/>
        </w:rPr>
        <w:t>looks</w:t>
      </w:r>
      <w:r>
        <w:rPr>
          <w:color w:val="231F20"/>
          <w:spacing w:val="-8"/>
        </w:rPr>
        <w:t> </w:t>
      </w:r>
      <w:r>
        <w:rPr>
          <w:color w:val="231F20"/>
        </w:rPr>
        <w:t>solid</w:t>
      </w:r>
      <w:r>
        <w:rPr>
          <w:color w:val="231F20"/>
          <w:spacing w:val="-7"/>
        </w:rPr>
        <w:t> </w:t>
      </w:r>
      <w:r>
        <w:rPr>
          <w:color w:val="231F20"/>
        </w:rPr>
        <w:t>as</w:t>
      </w:r>
      <w:r>
        <w:rPr>
          <w:color w:val="231F20"/>
          <w:spacing w:val="-8"/>
        </w:rPr>
        <w:t> </w:t>
      </w:r>
      <w:r>
        <w:rPr>
          <w:color w:val="231F20"/>
        </w:rPr>
        <w:t>we</w:t>
      </w:r>
      <w:r>
        <w:rPr>
          <w:color w:val="231F20"/>
          <w:spacing w:val="-8"/>
        </w:rPr>
        <w:t> </w:t>
      </w:r>
      <w:r>
        <w:rPr>
          <w:color w:val="231F20"/>
        </w:rPr>
        <w:t>move</w:t>
      </w:r>
      <w:r>
        <w:rPr>
          <w:color w:val="231F20"/>
          <w:spacing w:val="-7"/>
        </w:rPr>
        <w:t> </w:t>
      </w:r>
      <w:r>
        <w:rPr>
          <w:color w:val="231F20"/>
        </w:rPr>
        <w:t>into</w:t>
      </w:r>
      <w:r>
        <w:rPr>
          <w:color w:val="231F20"/>
          <w:spacing w:val="-8"/>
        </w:rPr>
        <w:t> </w:t>
      </w:r>
      <w:r>
        <w:rPr>
          <w:color w:val="231F20"/>
          <w:spacing w:val="-5"/>
        </w:rPr>
        <w:t>2019.</w:t>
      </w:r>
    </w:p>
    <w:p>
      <w:pPr>
        <w:pStyle w:val="BodyText"/>
        <w:spacing w:before="4"/>
      </w:pPr>
    </w:p>
    <w:p>
      <w:pPr>
        <w:pStyle w:val="BodyText"/>
        <w:ind w:left="130"/>
      </w:pPr>
      <w:r>
        <w:rPr>
          <w:color w:val="00A3E4"/>
          <w:w w:val="105"/>
        </w:rPr>
        <w:t>What specific opportunities</w:t>
      </w:r>
    </w:p>
    <w:p>
      <w:pPr>
        <w:pStyle w:val="BodyText"/>
        <w:spacing w:before="21"/>
        <w:ind w:left="130"/>
      </w:pPr>
      <w:r>
        <w:rPr>
          <w:color w:val="00A3E4"/>
          <w:w w:val="105"/>
        </w:rPr>
        <w:t>seem appealing as we shift into 2019?</w:t>
      </w:r>
    </w:p>
    <w:p>
      <w:pPr>
        <w:pStyle w:val="BodyText"/>
        <w:spacing w:before="192"/>
        <w:ind w:left="130"/>
      </w:pPr>
      <w:r>
        <w:rPr>
          <w:color w:val="231F20"/>
        </w:rPr>
        <w:t>Roger Early: Let’s look at fixed income. This asset class</w:t>
      </w:r>
    </w:p>
    <w:p>
      <w:pPr>
        <w:spacing w:line="133" w:lineRule="exact" w:before="0"/>
        <w:ind w:left="186" w:right="0" w:firstLine="0"/>
        <w:jc w:val="left"/>
        <w:rPr>
          <w:sz w:val="16"/>
        </w:rPr>
      </w:pPr>
      <w:r>
        <w:rPr/>
        <w:br w:type="column"/>
      </w:r>
      <w:r>
        <w:rPr>
          <w:color w:val="939598"/>
          <w:w w:val="95"/>
          <w:sz w:val="16"/>
        </w:rPr>
        <w:t>7.0</w:t>
      </w:r>
    </w:p>
    <w:p>
      <w:pPr>
        <w:pStyle w:val="BodyText"/>
        <w:spacing w:before="5"/>
        <w:rPr>
          <w:sz w:val="14"/>
        </w:rPr>
      </w:pPr>
    </w:p>
    <w:p>
      <w:pPr>
        <w:spacing w:before="0"/>
        <w:ind w:left="186" w:right="0" w:firstLine="0"/>
        <w:jc w:val="left"/>
        <w:rPr>
          <w:sz w:val="16"/>
        </w:rPr>
      </w:pPr>
      <w:r>
        <w:rPr/>
        <w:drawing>
          <wp:anchor distT="0" distB="0" distL="0" distR="0" allowOverlap="1" layoutInCell="1" locked="0" behindDoc="1" simplePos="0" relativeHeight="268269983">
            <wp:simplePos x="0" y="0"/>
            <wp:positionH relativeFrom="page">
              <wp:posOffset>4192303</wp:posOffset>
            </wp:positionH>
            <wp:positionV relativeFrom="paragraph">
              <wp:posOffset>-144618</wp:posOffset>
            </wp:positionV>
            <wp:extent cx="2568561" cy="2013077"/>
            <wp:effectExtent l="0" t="0" r="0" b="0"/>
            <wp:wrapNone/>
            <wp:docPr id="13" name="image8.png" descr=""/>
            <wp:cNvGraphicFramePr>
              <a:graphicFrameLocks noChangeAspect="1"/>
            </wp:cNvGraphicFramePr>
            <a:graphic>
              <a:graphicData uri="http://schemas.openxmlformats.org/drawingml/2006/picture">
                <pic:pic>
                  <pic:nvPicPr>
                    <pic:cNvPr id="14" name="image8.png"/>
                    <pic:cNvPicPr/>
                  </pic:nvPicPr>
                  <pic:blipFill>
                    <a:blip r:embed="rId12" cstate="print"/>
                    <a:stretch>
                      <a:fillRect/>
                    </a:stretch>
                  </pic:blipFill>
                  <pic:spPr>
                    <a:xfrm>
                      <a:off x="0" y="0"/>
                      <a:ext cx="2568561" cy="2013077"/>
                    </a:xfrm>
                    <a:prstGeom prst="rect">
                      <a:avLst/>
                    </a:prstGeom>
                  </pic:spPr>
                </pic:pic>
              </a:graphicData>
            </a:graphic>
          </wp:anchor>
        </w:drawing>
      </w:r>
      <w:r>
        <w:rPr>
          <w:color w:val="939598"/>
          <w:w w:val="95"/>
          <w:sz w:val="16"/>
        </w:rPr>
        <w:t>6.0</w:t>
      </w:r>
    </w:p>
    <w:p>
      <w:pPr>
        <w:pStyle w:val="BodyText"/>
        <w:spacing w:before="6"/>
        <w:rPr>
          <w:sz w:val="14"/>
        </w:rPr>
      </w:pPr>
    </w:p>
    <w:p>
      <w:pPr>
        <w:spacing w:before="0"/>
        <w:ind w:left="186" w:right="0" w:firstLine="0"/>
        <w:jc w:val="left"/>
        <w:rPr>
          <w:sz w:val="16"/>
        </w:rPr>
      </w:pPr>
      <w:r>
        <w:rPr/>
        <w:pict>
          <v:shape style="position:absolute;margin-left:305.835907pt;margin-top:7.008232pt;width:11.2pt;height:84.1pt;mso-position-horizontal-relative:page;mso-position-vertical-relative:paragraph;z-index:1864" type="#_x0000_t202" filled="false" stroked="false">
            <v:textbox inset="0,0,0,0" style="layout-flow:vertical;mso-layout-flow-alt:bottom-to-top">
              <w:txbxContent>
                <w:p>
                  <w:pPr>
                    <w:spacing w:before="19"/>
                    <w:ind w:left="20" w:right="0" w:firstLine="0"/>
                    <w:jc w:val="left"/>
                    <w:rPr>
                      <w:sz w:val="16"/>
                    </w:rPr>
                  </w:pPr>
                  <w:r>
                    <w:rPr>
                      <w:color w:val="939598"/>
                      <w:w w:val="85"/>
                      <w:sz w:val="16"/>
                    </w:rPr>
                    <w:t>Central</w:t>
                  </w:r>
                  <w:r>
                    <w:rPr>
                      <w:color w:val="939598"/>
                      <w:spacing w:val="-9"/>
                      <w:w w:val="85"/>
                      <w:sz w:val="16"/>
                    </w:rPr>
                    <w:t> </w:t>
                  </w:r>
                  <w:r>
                    <w:rPr>
                      <w:color w:val="939598"/>
                      <w:w w:val="85"/>
                      <w:sz w:val="16"/>
                    </w:rPr>
                    <w:t>bank</w:t>
                  </w:r>
                  <w:r>
                    <w:rPr>
                      <w:color w:val="939598"/>
                      <w:spacing w:val="-9"/>
                      <w:w w:val="85"/>
                      <w:sz w:val="16"/>
                    </w:rPr>
                    <w:t> </w:t>
                  </w:r>
                  <w:r>
                    <w:rPr>
                      <w:color w:val="939598"/>
                      <w:w w:val="85"/>
                      <w:sz w:val="16"/>
                    </w:rPr>
                    <w:t>target</w:t>
                  </w:r>
                  <w:r>
                    <w:rPr>
                      <w:color w:val="939598"/>
                      <w:spacing w:val="-9"/>
                      <w:w w:val="85"/>
                      <w:sz w:val="16"/>
                    </w:rPr>
                    <w:t> </w:t>
                  </w:r>
                  <w:r>
                    <w:rPr>
                      <w:color w:val="939598"/>
                      <w:w w:val="85"/>
                      <w:sz w:val="16"/>
                    </w:rPr>
                    <w:t>rate</w:t>
                  </w:r>
                  <w:r>
                    <w:rPr>
                      <w:color w:val="939598"/>
                      <w:spacing w:val="-9"/>
                      <w:w w:val="85"/>
                      <w:sz w:val="16"/>
                    </w:rPr>
                    <w:t> </w:t>
                  </w:r>
                  <w:r>
                    <w:rPr>
                      <w:color w:val="939598"/>
                      <w:w w:val="85"/>
                      <w:sz w:val="16"/>
                    </w:rPr>
                    <w:t>(%)</w:t>
                  </w:r>
                </w:p>
              </w:txbxContent>
            </v:textbox>
            <w10:wrap type="none"/>
          </v:shape>
        </w:pict>
      </w:r>
      <w:r>
        <w:rPr>
          <w:color w:val="939598"/>
          <w:w w:val="95"/>
          <w:sz w:val="16"/>
        </w:rPr>
        <w:t>5.0</w:t>
      </w:r>
    </w:p>
    <w:p>
      <w:pPr>
        <w:pStyle w:val="BodyText"/>
        <w:spacing w:before="6"/>
        <w:rPr>
          <w:sz w:val="14"/>
        </w:rPr>
      </w:pPr>
    </w:p>
    <w:p>
      <w:pPr>
        <w:spacing w:before="0"/>
        <w:ind w:left="186" w:right="0" w:firstLine="0"/>
        <w:jc w:val="left"/>
        <w:rPr>
          <w:sz w:val="16"/>
        </w:rPr>
      </w:pPr>
      <w:r>
        <w:rPr>
          <w:color w:val="939598"/>
          <w:w w:val="95"/>
          <w:sz w:val="16"/>
        </w:rPr>
        <w:t>4.0</w:t>
      </w:r>
    </w:p>
    <w:p>
      <w:pPr>
        <w:pStyle w:val="BodyText"/>
        <w:spacing w:before="6"/>
        <w:rPr>
          <w:sz w:val="14"/>
        </w:rPr>
      </w:pPr>
    </w:p>
    <w:p>
      <w:pPr>
        <w:spacing w:before="0"/>
        <w:ind w:left="186" w:right="0" w:firstLine="0"/>
        <w:jc w:val="left"/>
        <w:rPr>
          <w:sz w:val="16"/>
        </w:rPr>
      </w:pPr>
      <w:r>
        <w:rPr>
          <w:color w:val="939598"/>
          <w:w w:val="95"/>
          <w:sz w:val="16"/>
        </w:rPr>
        <w:t>3.0</w:t>
      </w:r>
    </w:p>
    <w:p>
      <w:pPr>
        <w:pStyle w:val="BodyText"/>
        <w:spacing w:before="5"/>
        <w:rPr>
          <w:sz w:val="14"/>
        </w:rPr>
      </w:pPr>
    </w:p>
    <w:p>
      <w:pPr>
        <w:spacing w:before="0"/>
        <w:ind w:left="186" w:right="0" w:firstLine="0"/>
        <w:jc w:val="left"/>
        <w:rPr>
          <w:sz w:val="16"/>
        </w:rPr>
      </w:pPr>
      <w:r>
        <w:rPr>
          <w:color w:val="939598"/>
          <w:w w:val="95"/>
          <w:sz w:val="16"/>
        </w:rPr>
        <w:t>2.0</w:t>
      </w:r>
    </w:p>
    <w:p>
      <w:pPr>
        <w:pStyle w:val="BodyText"/>
        <w:spacing w:before="6"/>
        <w:rPr>
          <w:sz w:val="14"/>
        </w:rPr>
      </w:pPr>
    </w:p>
    <w:p>
      <w:pPr>
        <w:spacing w:before="0"/>
        <w:ind w:left="186" w:right="0" w:firstLine="0"/>
        <w:jc w:val="left"/>
        <w:rPr>
          <w:sz w:val="16"/>
        </w:rPr>
      </w:pPr>
      <w:r>
        <w:rPr>
          <w:color w:val="939598"/>
          <w:w w:val="95"/>
          <w:sz w:val="16"/>
        </w:rPr>
        <w:t>1.0</w:t>
      </w:r>
    </w:p>
    <w:p>
      <w:pPr>
        <w:pStyle w:val="BodyText"/>
        <w:spacing w:before="6"/>
        <w:rPr>
          <w:sz w:val="14"/>
        </w:rPr>
      </w:pPr>
    </w:p>
    <w:p>
      <w:pPr>
        <w:spacing w:before="0"/>
        <w:ind w:left="186" w:right="0" w:firstLine="0"/>
        <w:jc w:val="left"/>
        <w:rPr>
          <w:sz w:val="16"/>
        </w:rPr>
      </w:pPr>
      <w:r>
        <w:rPr>
          <w:color w:val="939598"/>
          <w:w w:val="95"/>
          <w:sz w:val="16"/>
        </w:rPr>
        <w:t>0.0</w:t>
      </w:r>
    </w:p>
    <w:p>
      <w:pPr>
        <w:pStyle w:val="BodyText"/>
        <w:spacing w:before="6"/>
        <w:rPr>
          <w:sz w:val="14"/>
        </w:rPr>
      </w:pPr>
    </w:p>
    <w:p>
      <w:pPr>
        <w:spacing w:before="0"/>
        <w:ind w:left="130" w:right="0" w:firstLine="0"/>
        <w:jc w:val="left"/>
        <w:rPr>
          <w:sz w:val="16"/>
        </w:rPr>
      </w:pPr>
      <w:r>
        <w:rPr>
          <w:color w:val="939598"/>
          <w:sz w:val="16"/>
        </w:rPr>
        <w:t>-1.0</w:t>
      </w:r>
    </w:p>
    <w:p>
      <w:pPr>
        <w:pStyle w:val="BodyText"/>
        <w:spacing w:before="5"/>
        <w:rPr>
          <w:sz w:val="14"/>
        </w:rPr>
      </w:pPr>
    </w:p>
    <w:p>
      <w:pPr>
        <w:spacing w:before="0"/>
        <w:ind w:left="130" w:right="0" w:firstLine="0"/>
        <w:jc w:val="left"/>
        <w:rPr>
          <w:sz w:val="16"/>
        </w:rPr>
      </w:pPr>
      <w:r>
        <w:rPr>
          <w:color w:val="939598"/>
          <w:sz w:val="16"/>
        </w:rPr>
        <w:t>-2.0</w:t>
      </w:r>
    </w:p>
    <w:p>
      <w:pPr>
        <w:pStyle w:val="BodyText"/>
        <w:rPr>
          <w:sz w:val="20"/>
        </w:rPr>
      </w:pPr>
    </w:p>
    <w:p>
      <w:pPr>
        <w:pStyle w:val="BodyText"/>
        <w:spacing w:before="11"/>
        <w:rPr>
          <w:sz w:val="18"/>
        </w:rPr>
      </w:pPr>
      <w:r>
        <w:rPr/>
        <w:drawing>
          <wp:anchor distT="0" distB="0" distL="0" distR="0" allowOverlap="1" layoutInCell="1" locked="0" behindDoc="0" simplePos="0" relativeHeight="30">
            <wp:simplePos x="0" y="0"/>
            <wp:positionH relativeFrom="page">
              <wp:posOffset>4120718</wp:posOffset>
            </wp:positionH>
            <wp:positionV relativeFrom="paragraph">
              <wp:posOffset>163481</wp:posOffset>
            </wp:positionV>
            <wp:extent cx="84010" cy="84010"/>
            <wp:effectExtent l="0" t="0" r="0" b="0"/>
            <wp:wrapTopAndBottom/>
            <wp:docPr id="15" name="image6.png" descr=""/>
            <wp:cNvGraphicFramePr>
              <a:graphicFrameLocks noChangeAspect="1"/>
            </wp:cNvGraphicFramePr>
            <a:graphic>
              <a:graphicData uri="http://schemas.openxmlformats.org/drawingml/2006/picture">
                <pic:pic>
                  <pic:nvPicPr>
                    <pic:cNvPr id="16" name="image6.png"/>
                    <pic:cNvPicPr/>
                  </pic:nvPicPr>
                  <pic:blipFill>
                    <a:blip r:embed="rId10" cstate="print"/>
                    <a:stretch>
                      <a:fillRect/>
                    </a:stretch>
                  </pic:blipFill>
                  <pic:spPr>
                    <a:xfrm>
                      <a:off x="0" y="0"/>
                      <a:ext cx="84010" cy="84010"/>
                    </a:xfrm>
                    <a:prstGeom prst="rect">
                      <a:avLst/>
                    </a:prstGeom>
                  </pic:spPr>
                </pic:pic>
              </a:graphicData>
            </a:graphic>
          </wp:anchor>
        </w:drawing>
      </w:r>
    </w:p>
    <w:p>
      <w:pPr>
        <w:spacing w:line="133" w:lineRule="exact" w:before="0"/>
        <w:ind w:left="0" w:right="1018" w:firstLine="0"/>
        <w:jc w:val="right"/>
        <w:rPr>
          <w:sz w:val="16"/>
        </w:rPr>
      </w:pPr>
      <w:r>
        <w:rPr/>
        <w:br w:type="column"/>
      </w:r>
      <w:r>
        <w:rPr>
          <w:color w:val="939598"/>
          <w:w w:val="85"/>
          <w:sz w:val="16"/>
        </w:rPr>
        <w:t>7.5</w:t>
      </w:r>
    </w:p>
    <w:p>
      <w:pPr>
        <w:pStyle w:val="BodyText"/>
        <w:spacing w:before="2"/>
        <w:rPr>
          <w:sz w:val="23"/>
        </w:rPr>
      </w:pPr>
    </w:p>
    <w:p>
      <w:pPr>
        <w:spacing w:before="0"/>
        <w:ind w:left="0" w:right="1018" w:firstLine="0"/>
        <w:jc w:val="right"/>
        <w:rPr>
          <w:sz w:val="16"/>
        </w:rPr>
      </w:pPr>
      <w:r>
        <w:rPr>
          <w:color w:val="939598"/>
          <w:w w:val="85"/>
          <w:sz w:val="16"/>
        </w:rPr>
        <w:t>7.0</w:t>
      </w:r>
    </w:p>
    <w:p>
      <w:pPr>
        <w:pStyle w:val="BodyText"/>
        <w:spacing w:before="2"/>
        <w:rPr>
          <w:sz w:val="23"/>
        </w:rPr>
      </w:pPr>
    </w:p>
    <w:p>
      <w:pPr>
        <w:spacing w:before="1"/>
        <w:ind w:left="0" w:right="1018" w:firstLine="0"/>
        <w:jc w:val="right"/>
        <w:rPr>
          <w:sz w:val="16"/>
        </w:rPr>
      </w:pPr>
      <w:r>
        <w:rPr/>
        <w:pict>
          <v:shape style="position:absolute;margin-left:544.299927pt;margin-top:8.073381pt;width:11.2pt;height:63.4pt;mso-position-horizontal-relative:page;mso-position-vertical-relative:paragraph;z-index:1888" type="#_x0000_t202" filled="false" stroked="false">
            <v:textbox inset="0,0,0,0" style="layout-flow:vertical;mso-layout-flow-alt:bottom-to-top">
              <w:txbxContent>
                <w:p>
                  <w:pPr>
                    <w:spacing w:before="19"/>
                    <w:ind w:left="20" w:right="0" w:firstLine="0"/>
                    <w:jc w:val="left"/>
                    <w:rPr>
                      <w:sz w:val="16"/>
                    </w:rPr>
                  </w:pPr>
                  <w:r>
                    <w:rPr>
                      <w:color w:val="939598"/>
                      <w:w w:val="85"/>
                      <w:sz w:val="16"/>
                    </w:rPr>
                    <w:t>China</w:t>
                  </w:r>
                  <w:r>
                    <w:rPr>
                      <w:color w:val="939598"/>
                      <w:spacing w:val="-11"/>
                      <w:w w:val="85"/>
                      <w:sz w:val="16"/>
                    </w:rPr>
                    <w:t> </w:t>
                  </w:r>
                  <w:r>
                    <w:rPr>
                      <w:color w:val="939598"/>
                      <w:w w:val="85"/>
                      <w:sz w:val="16"/>
                    </w:rPr>
                    <w:t>target</w:t>
                  </w:r>
                  <w:r>
                    <w:rPr>
                      <w:color w:val="939598"/>
                      <w:spacing w:val="-11"/>
                      <w:w w:val="85"/>
                      <w:sz w:val="16"/>
                    </w:rPr>
                    <w:t> </w:t>
                  </w:r>
                  <w:r>
                    <w:rPr>
                      <w:color w:val="939598"/>
                      <w:w w:val="85"/>
                      <w:sz w:val="16"/>
                    </w:rPr>
                    <w:t>rate</w:t>
                  </w:r>
                  <w:r>
                    <w:rPr>
                      <w:color w:val="939598"/>
                      <w:spacing w:val="-10"/>
                      <w:w w:val="85"/>
                      <w:sz w:val="16"/>
                    </w:rPr>
                    <w:t> </w:t>
                  </w:r>
                  <w:r>
                    <w:rPr>
                      <w:color w:val="939598"/>
                      <w:w w:val="85"/>
                      <w:sz w:val="16"/>
                    </w:rPr>
                    <w:t>(%)</w:t>
                  </w:r>
                </w:p>
              </w:txbxContent>
            </v:textbox>
            <w10:wrap type="none"/>
          </v:shape>
        </w:pict>
      </w:r>
      <w:r>
        <w:rPr>
          <w:color w:val="939598"/>
          <w:w w:val="85"/>
          <w:sz w:val="16"/>
        </w:rPr>
        <w:t>6.5</w:t>
      </w:r>
    </w:p>
    <w:p>
      <w:pPr>
        <w:pStyle w:val="BodyText"/>
        <w:spacing w:before="2"/>
        <w:rPr>
          <w:sz w:val="23"/>
        </w:rPr>
      </w:pPr>
    </w:p>
    <w:p>
      <w:pPr>
        <w:spacing w:before="0"/>
        <w:ind w:left="0" w:right="1018" w:firstLine="0"/>
        <w:jc w:val="right"/>
        <w:rPr>
          <w:sz w:val="16"/>
        </w:rPr>
      </w:pPr>
      <w:r>
        <w:rPr>
          <w:color w:val="939598"/>
          <w:w w:val="85"/>
          <w:sz w:val="16"/>
        </w:rPr>
        <w:t>6.0</w:t>
      </w:r>
    </w:p>
    <w:p>
      <w:pPr>
        <w:pStyle w:val="BodyText"/>
        <w:spacing w:before="2"/>
        <w:rPr>
          <w:sz w:val="23"/>
        </w:rPr>
      </w:pPr>
    </w:p>
    <w:p>
      <w:pPr>
        <w:spacing w:before="0"/>
        <w:ind w:left="0" w:right="1018" w:firstLine="0"/>
        <w:jc w:val="right"/>
        <w:rPr>
          <w:sz w:val="16"/>
        </w:rPr>
      </w:pPr>
      <w:r>
        <w:rPr>
          <w:color w:val="939598"/>
          <w:w w:val="85"/>
          <w:sz w:val="16"/>
        </w:rPr>
        <w:t>5.5</w:t>
      </w:r>
    </w:p>
    <w:p>
      <w:pPr>
        <w:pStyle w:val="BodyText"/>
        <w:spacing w:before="3"/>
        <w:rPr>
          <w:sz w:val="23"/>
        </w:rPr>
      </w:pPr>
    </w:p>
    <w:p>
      <w:pPr>
        <w:spacing w:before="0"/>
        <w:ind w:left="0" w:right="1018" w:firstLine="0"/>
        <w:jc w:val="right"/>
        <w:rPr>
          <w:sz w:val="16"/>
        </w:rPr>
      </w:pPr>
      <w:r>
        <w:rPr>
          <w:color w:val="939598"/>
          <w:w w:val="86"/>
          <w:sz w:val="16"/>
          <w:u w:val="single" w:color="58595B"/>
        </w:rPr>
        <w:t> </w:t>
      </w:r>
      <w:r>
        <w:rPr>
          <w:color w:val="939598"/>
          <w:sz w:val="16"/>
          <w:u w:val="single" w:color="58595B"/>
        </w:rPr>
        <w:t>   </w:t>
      </w:r>
      <w:r>
        <w:rPr>
          <w:color w:val="939598"/>
          <w:spacing w:val="-3"/>
          <w:sz w:val="16"/>
          <w:u w:val="single" w:color="58595B"/>
        </w:rPr>
        <w:t> </w:t>
      </w:r>
      <w:r>
        <w:rPr>
          <w:color w:val="939598"/>
          <w:sz w:val="16"/>
        </w:rPr>
        <w:t>  </w:t>
      </w:r>
      <w:r>
        <w:rPr>
          <w:color w:val="939598"/>
          <w:spacing w:val="10"/>
          <w:sz w:val="16"/>
        </w:rPr>
        <w:t> </w:t>
      </w:r>
      <w:r>
        <w:rPr>
          <w:color w:val="939598"/>
          <w:w w:val="85"/>
          <w:sz w:val="16"/>
        </w:rPr>
        <w:t>5.0</w:t>
      </w:r>
    </w:p>
    <w:p>
      <w:pPr>
        <w:pStyle w:val="BodyText"/>
        <w:spacing w:before="2"/>
        <w:rPr>
          <w:sz w:val="23"/>
        </w:rPr>
      </w:pPr>
    </w:p>
    <w:p>
      <w:pPr>
        <w:spacing w:before="0"/>
        <w:ind w:left="0" w:right="1018" w:firstLine="0"/>
        <w:jc w:val="right"/>
        <w:rPr>
          <w:sz w:val="16"/>
        </w:rPr>
      </w:pPr>
      <w:r>
        <w:rPr>
          <w:color w:val="939598"/>
          <w:w w:val="85"/>
          <w:sz w:val="16"/>
        </w:rPr>
        <w:t>4.5</w:t>
      </w:r>
    </w:p>
    <w:p>
      <w:pPr>
        <w:pStyle w:val="BodyText"/>
        <w:spacing w:before="2"/>
        <w:rPr>
          <w:sz w:val="23"/>
        </w:rPr>
      </w:pPr>
    </w:p>
    <w:p>
      <w:pPr>
        <w:spacing w:before="1"/>
        <w:ind w:left="0" w:right="1018" w:firstLine="0"/>
        <w:jc w:val="right"/>
        <w:rPr>
          <w:sz w:val="16"/>
        </w:rPr>
      </w:pPr>
      <w:r>
        <w:rPr/>
        <w:pict>
          <v:shape style="position:absolute;margin-left:325.377228pt;margin-top:12.670033pt;width:15.55pt;height:8pt;mso-position-horizontal-relative:page;mso-position-vertical-relative:paragraph;z-index:1912;rotation:321" type="#_x0000_t136" fillcolor="#939598" stroked="f">
            <o:extrusion v:ext="view" autorotationcenter="t"/>
            <v:textpath style="font-family:&amp;quot;Arial&amp;quot;;font-size:8pt;v-text-kern:t;mso-text-shadow:auto" string="2004"/>
            <w10:wrap type="none"/>
          </v:shape>
        </w:pict>
      </w:r>
      <w:r>
        <w:rPr/>
        <w:pict>
          <v:shape style="position:absolute;margin-left:337.529572pt;margin-top:12.665714pt;width:15.55pt;height:8pt;mso-position-horizontal-relative:page;mso-position-vertical-relative:paragraph;z-index:1936;rotation:321" type="#_x0000_t136" fillcolor="#939598" stroked="f">
            <o:extrusion v:ext="view" autorotationcenter="t"/>
            <v:textpath style="font-family:&amp;quot;Arial&amp;quot;;font-size:8pt;v-text-kern:t;mso-text-shadow:auto" string="2005"/>
            <w10:wrap type="none"/>
          </v:shape>
        </w:pict>
      </w:r>
      <w:r>
        <w:rPr/>
        <w:pict>
          <v:shape style="position:absolute;margin-left:351.912872pt;margin-top:12.669198pt;width:15.55pt;height:8pt;mso-position-horizontal-relative:page;mso-position-vertical-relative:paragraph;z-index:1960;rotation:321" type="#_x0000_t136" fillcolor="#939598" stroked="f">
            <o:extrusion v:ext="view" autorotationcenter="t"/>
            <v:textpath style="font-family:&amp;quot;Arial&amp;quot;;font-size:8pt;v-text-kern:t;mso-text-shadow:auto" string="2006"/>
            <w10:wrap type="none"/>
          </v:shape>
        </w:pict>
      </w:r>
      <w:r>
        <w:rPr/>
        <w:pict>
          <v:shape style="position:absolute;margin-left:366.449829pt;margin-top:12.669087pt;width:15.55pt;height:8pt;mso-position-horizontal-relative:page;mso-position-vertical-relative:paragraph;z-index:1984;rotation:321" type="#_x0000_t136" fillcolor="#939598" stroked="f">
            <o:extrusion v:ext="view" autorotationcenter="t"/>
            <v:textpath style="font-family:&amp;quot;Arial&amp;quot;;font-size:8pt;v-text-kern:t;mso-text-shadow:auto" string="2007"/>
            <w10:wrap type="none"/>
          </v:shape>
        </w:pict>
      </w:r>
      <w:r>
        <w:rPr/>
        <w:pict>
          <v:shape style="position:absolute;margin-left:380.964203pt;margin-top:12.667006pt;width:15.55pt;height:8pt;mso-position-horizontal-relative:page;mso-position-vertical-relative:paragraph;z-index:2008;rotation:321" type="#_x0000_t136" fillcolor="#939598" stroked="f">
            <o:extrusion v:ext="view" autorotationcenter="t"/>
            <v:textpath style="font-family:&amp;quot;Arial&amp;quot;;font-size:8pt;v-text-kern:t;mso-text-shadow:auto" string="2008"/>
            <w10:wrap type="none"/>
          </v:shape>
        </w:pict>
      </w:r>
      <w:r>
        <w:rPr/>
        <w:pict>
          <v:shape style="position:absolute;margin-left:393.462769pt;margin-top:12.664586pt;width:15.55pt;height:8pt;mso-position-horizontal-relative:page;mso-position-vertical-relative:paragraph;z-index:2032;rotation:321" type="#_x0000_t136" fillcolor="#939598" stroked="f">
            <o:extrusion v:ext="view" autorotationcenter="t"/>
            <v:textpath style="font-family:&amp;quot;Arial&amp;quot;;font-size:8pt;v-text-kern:t;mso-text-shadow:auto" string="2009"/>
            <w10:wrap type="none"/>
          </v:shape>
        </w:pict>
      </w:r>
      <w:r>
        <w:rPr/>
        <w:pict>
          <v:shape style="position:absolute;margin-left:408.40329pt;margin-top:12.660035pt;width:15.55pt;height:8pt;mso-position-horizontal-relative:page;mso-position-vertical-relative:paragraph;z-index:2056;rotation:321" type="#_x0000_t136" fillcolor="#939598" stroked="f">
            <o:extrusion v:ext="view" autorotationcenter="t"/>
            <v:textpath style="font-family:&amp;quot;Arial&amp;quot;;font-size:8pt;v-text-kern:t;mso-text-shadow:auto" string="2010"/>
            <w10:wrap type="none"/>
          </v:shape>
        </w:pict>
      </w:r>
      <w:r>
        <w:rPr/>
        <w:pict>
          <v:shape style="position:absolute;margin-left:421.424225pt;margin-top:12.657894pt;width:15.55pt;height:8pt;mso-position-horizontal-relative:page;mso-position-vertical-relative:paragraph;z-index:2080;rotation:321" type="#_x0000_t136" fillcolor="#939598" stroked="f">
            <o:extrusion v:ext="view" autorotationcenter="t"/>
            <v:textpath style="font-family:&amp;quot;Arial&amp;quot;;font-size:8pt;v-text-kern:t;mso-text-shadow:auto" string="2011"/>
            <w10:wrap type="none"/>
          </v:shape>
        </w:pict>
      </w:r>
      <w:r>
        <w:rPr/>
        <w:pict>
          <v:shape style="position:absolute;margin-left:436.65976pt;margin-top:12.65644pt;width:15.55pt;height:8pt;mso-position-horizontal-relative:page;mso-position-vertical-relative:paragraph;z-index:2104;rotation:321" type="#_x0000_t136" fillcolor="#939598" stroked="f">
            <o:extrusion v:ext="view" autorotationcenter="t"/>
            <v:textpath style="font-family:&amp;quot;Arial&amp;quot;;font-size:8pt;v-text-kern:t;mso-text-shadow:auto" string="2012"/>
            <w10:wrap type="none"/>
          </v:shape>
        </w:pict>
      </w:r>
      <w:r>
        <w:rPr/>
        <w:pict>
          <v:shape style="position:absolute;margin-left:449.044617pt;margin-top:12.65543pt;width:15.55pt;height:8pt;mso-position-horizontal-relative:page;mso-position-vertical-relative:paragraph;z-index:2128;rotation:321" type="#_x0000_t136" fillcolor="#939598" stroked="f">
            <o:extrusion v:ext="view" autorotationcenter="t"/>
            <v:textpath style="font-family:&amp;quot;Arial&amp;quot;;font-size:8pt;v-text-kern:t;mso-text-shadow:auto" string="2013"/>
            <w10:wrap type="none"/>
          </v:shape>
        </w:pict>
      </w:r>
      <w:r>
        <w:rPr/>
        <w:pict>
          <v:shape style="position:absolute;margin-left:463.047882pt;margin-top:12.654057pt;width:15.55pt;height:8pt;mso-position-horizontal-relative:page;mso-position-vertical-relative:paragraph;z-index:2152;rotation:321" type="#_x0000_t136" fillcolor="#939598" stroked="f">
            <o:extrusion v:ext="view" autorotationcenter="t"/>
            <v:textpath style="font-family:&amp;quot;Arial&amp;quot;;font-size:8pt;v-text-kern:t;mso-text-shadow:auto" string="2014"/>
            <w10:wrap type="none"/>
          </v:shape>
        </w:pict>
      </w:r>
      <w:r>
        <w:rPr/>
        <w:pict>
          <v:shape style="position:absolute;margin-left:476.487854pt;margin-top:12.665859pt;width:15.55pt;height:8pt;mso-position-horizontal-relative:page;mso-position-vertical-relative:paragraph;z-index:2176;rotation:321" type="#_x0000_t136" fillcolor="#939598" stroked="f">
            <o:extrusion v:ext="view" autorotationcenter="t"/>
            <v:textpath style="font-family:&amp;quot;Arial&amp;quot;;font-size:8pt;v-text-kern:t;mso-text-shadow:auto" string="2015"/>
            <w10:wrap type="none"/>
          </v:shape>
        </w:pict>
      </w:r>
      <w:r>
        <w:rPr/>
        <w:pict>
          <v:shape style="position:absolute;margin-left:491.638336pt;margin-top:12.662645pt;width:15.55pt;height:8pt;mso-position-horizontal-relative:page;mso-position-vertical-relative:paragraph;z-index:2200;rotation:321" type="#_x0000_t136" fillcolor="#939598" stroked="f">
            <o:extrusion v:ext="view" autorotationcenter="t"/>
            <v:textpath style="font-family:&amp;quot;Arial&amp;quot;;font-size:8pt;v-text-kern:t;mso-text-shadow:auto" string="2016"/>
            <w10:wrap type="none"/>
          </v:shape>
        </w:pict>
      </w:r>
      <w:r>
        <w:rPr/>
        <w:pict>
          <v:shape style="position:absolute;margin-left:505.846436pt;margin-top:12.656479pt;width:15.55pt;height:8pt;mso-position-horizontal-relative:page;mso-position-vertical-relative:paragraph;z-index:2224;rotation:321" type="#_x0000_t136" fillcolor="#939598" stroked="f">
            <o:extrusion v:ext="view" autorotationcenter="t"/>
            <v:textpath style="font-family:&amp;quot;Arial&amp;quot;;font-size:8pt;v-text-kern:t;mso-text-shadow:auto" string="2017"/>
            <w10:wrap type="none"/>
          </v:shape>
        </w:pict>
      </w:r>
      <w:r>
        <w:rPr/>
        <w:pict>
          <v:shape style="position:absolute;margin-left:518.776245pt;margin-top:12.65772pt;width:15.55pt;height:8pt;mso-position-horizontal-relative:page;mso-position-vertical-relative:paragraph;z-index:2248;rotation:321" type="#_x0000_t136" fillcolor="#939598" stroked="f">
            <o:extrusion v:ext="view" autorotationcenter="t"/>
            <v:textpath style="font-family:&amp;quot;Arial&amp;quot;;font-size:8pt;v-text-kern:t;mso-text-shadow:auto" string="2018"/>
            <w10:wrap type="none"/>
          </v:shape>
        </w:pict>
      </w:r>
      <w:r>
        <w:rPr>
          <w:color w:val="939598"/>
          <w:w w:val="85"/>
          <w:sz w:val="16"/>
        </w:rPr>
        <w:t>4.0</w:t>
      </w:r>
    </w:p>
    <w:p>
      <w:pPr>
        <w:pStyle w:val="BodyText"/>
        <w:rPr>
          <w:sz w:val="18"/>
        </w:rPr>
      </w:pPr>
    </w:p>
    <w:p>
      <w:pPr>
        <w:pStyle w:val="BodyText"/>
        <w:spacing w:before="9"/>
        <w:rPr>
          <w:sz w:val="22"/>
        </w:rPr>
      </w:pPr>
    </w:p>
    <w:p>
      <w:pPr>
        <w:spacing w:before="1"/>
        <w:ind w:left="0" w:right="1014" w:firstLine="0"/>
        <w:jc w:val="right"/>
        <w:rPr>
          <w:sz w:val="16"/>
        </w:rPr>
      </w:pPr>
      <w:r>
        <w:rPr>
          <w:color w:val="939598"/>
          <w:w w:val="80"/>
          <w:sz w:val="16"/>
        </w:rPr>
        <w:t>Euro zone    </w:t>
      </w:r>
      <w:r>
        <w:rPr>
          <w:color w:val="939598"/>
          <w:spacing w:val="20"/>
          <w:sz w:val="16"/>
        </w:rPr>
        <w:drawing>
          <wp:inline distT="0" distB="0" distL="0" distR="0">
            <wp:extent cx="84505" cy="84505"/>
            <wp:effectExtent l="0" t="0" r="0" b="0"/>
            <wp:docPr id="17" name="image9.png" descr=""/>
            <wp:cNvGraphicFramePr>
              <a:graphicFrameLocks noChangeAspect="1"/>
            </wp:cNvGraphicFramePr>
            <a:graphic>
              <a:graphicData uri="http://schemas.openxmlformats.org/drawingml/2006/picture">
                <pic:pic>
                  <pic:nvPicPr>
                    <pic:cNvPr id="18" name="image9.png"/>
                    <pic:cNvPicPr/>
                  </pic:nvPicPr>
                  <pic:blipFill>
                    <a:blip r:embed="rId13" cstate="print"/>
                    <a:stretch>
                      <a:fillRect/>
                    </a:stretch>
                  </pic:blipFill>
                  <pic:spPr>
                    <a:xfrm>
                      <a:off x="0" y="0"/>
                      <a:ext cx="84505" cy="84505"/>
                    </a:xfrm>
                    <a:prstGeom prst="rect">
                      <a:avLst/>
                    </a:prstGeom>
                  </pic:spPr>
                </pic:pic>
              </a:graphicData>
            </a:graphic>
          </wp:inline>
        </w:drawing>
      </w:r>
      <w:r>
        <w:rPr>
          <w:color w:val="939598"/>
          <w:spacing w:val="20"/>
          <w:sz w:val="16"/>
        </w:rPr>
      </w:r>
      <w:r>
        <w:rPr>
          <w:rFonts w:ascii="Times New Roman"/>
          <w:color w:val="939598"/>
          <w:spacing w:val="-22"/>
          <w:sz w:val="16"/>
        </w:rPr>
        <w:t> </w:t>
      </w:r>
      <w:r>
        <w:rPr>
          <w:color w:val="939598"/>
          <w:w w:val="70"/>
          <w:sz w:val="16"/>
        </w:rPr>
        <w:t>US    </w:t>
      </w:r>
      <w:r>
        <w:rPr>
          <w:color w:val="939598"/>
          <w:spacing w:val="-19"/>
          <w:sz w:val="16"/>
        </w:rPr>
        <w:drawing>
          <wp:inline distT="0" distB="0" distL="0" distR="0">
            <wp:extent cx="84505" cy="84505"/>
            <wp:effectExtent l="0" t="0" r="0" b="0"/>
            <wp:docPr id="19" name="image10.png" descr=""/>
            <wp:cNvGraphicFramePr>
              <a:graphicFrameLocks noChangeAspect="1"/>
            </wp:cNvGraphicFramePr>
            <a:graphic>
              <a:graphicData uri="http://schemas.openxmlformats.org/drawingml/2006/picture">
                <pic:pic>
                  <pic:nvPicPr>
                    <pic:cNvPr id="20" name="image10.png"/>
                    <pic:cNvPicPr/>
                  </pic:nvPicPr>
                  <pic:blipFill>
                    <a:blip r:embed="rId14" cstate="print"/>
                    <a:stretch>
                      <a:fillRect/>
                    </a:stretch>
                  </pic:blipFill>
                  <pic:spPr>
                    <a:xfrm>
                      <a:off x="0" y="0"/>
                      <a:ext cx="84505" cy="84505"/>
                    </a:xfrm>
                    <a:prstGeom prst="rect">
                      <a:avLst/>
                    </a:prstGeom>
                  </pic:spPr>
                </pic:pic>
              </a:graphicData>
            </a:graphic>
          </wp:inline>
        </w:drawing>
      </w:r>
      <w:r>
        <w:rPr>
          <w:color w:val="939598"/>
          <w:spacing w:val="-19"/>
          <w:sz w:val="16"/>
        </w:rPr>
      </w:r>
      <w:r>
        <w:rPr>
          <w:rFonts w:ascii="Times New Roman"/>
          <w:color w:val="939598"/>
          <w:spacing w:val="-19"/>
          <w:sz w:val="16"/>
        </w:rPr>
        <w:t> </w:t>
      </w:r>
      <w:r>
        <w:rPr>
          <w:rFonts w:ascii="Times New Roman"/>
          <w:color w:val="939598"/>
          <w:spacing w:val="-4"/>
          <w:sz w:val="16"/>
        </w:rPr>
        <w:t> </w:t>
      </w:r>
      <w:r>
        <w:rPr>
          <w:color w:val="939598"/>
          <w:w w:val="80"/>
          <w:sz w:val="16"/>
        </w:rPr>
        <w:t>Japan   </w:t>
      </w:r>
      <w:r>
        <w:rPr>
          <w:color w:val="939598"/>
          <w:spacing w:val="35"/>
          <w:w w:val="80"/>
          <w:sz w:val="16"/>
        </w:rPr>
        <w:t> </w:t>
      </w:r>
      <w:r>
        <w:rPr>
          <w:color w:val="939598"/>
          <w:spacing w:val="20"/>
          <w:sz w:val="16"/>
        </w:rPr>
        <w:drawing>
          <wp:inline distT="0" distB="0" distL="0" distR="0">
            <wp:extent cx="84505" cy="84505"/>
            <wp:effectExtent l="0" t="0" r="0" b="0"/>
            <wp:docPr id="21" name="image11.png" descr=""/>
            <wp:cNvGraphicFramePr>
              <a:graphicFrameLocks noChangeAspect="1"/>
            </wp:cNvGraphicFramePr>
            <a:graphic>
              <a:graphicData uri="http://schemas.openxmlformats.org/drawingml/2006/picture">
                <pic:pic>
                  <pic:nvPicPr>
                    <pic:cNvPr id="22" name="image11.png"/>
                    <pic:cNvPicPr/>
                  </pic:nvPicPr>
                  <pic:blipFill>
                    <a:blip r:embed="rId15" cstate="print"/>
                    <a:stretch>
                      <a:fillRect/>
                    </a:stretch>
                  </pic:blipFill>
                  <pic:spPr>
                    <a:xfrm>
                      <a:off x="0" y="0"/>
                      <a:ext cx="84505" cy="84505"/>
                    </a:xfrm>
                    <a:prstGeom prst="rect">
                      <a:avLst/>
                    </a:prstGeom>
                  </pic:spPr>
                </pic:pic>
              </a:graphicData>
            </a:graphic>
          </wp:inline>
        </w:drawing>
      </w:r>
      <w:r>
        <w:rPr>
          <w:color w:val="939598"/>
          <w:spacing w:val="20"/>
          <w:sz w:val="16"/>
        </w:rPr>
      </w:r>
      <w:r>
        <w:rPr>
          <w:rFonts w:ascii="Times New Roman"/>
          <w:color w:val="939598"/>
          <w:spacing w:val="-22"/>
          <w:sz w:val="16"/>
        </w:rPr>
        <w:t> </w:t>
      </w:r>
      <w:r>
        <w:rPr>
          <w:color w:val="939598"/>
          <w:w w:val="70"/>
          <w:sz w:val="16"/>
        </w:rPr>
        <w:t>UK    </w:t>
      </w:r>
      <w:r>
        <w:rPr>
          <w:color w:val="939598"/>
          <w:spacing w:val="-19"/>
          <w:sz w:val="16"/>
        </w:rPr>
        <w:drawing>
          <wp:inline distT="0" distB="0" distL="0" distR="0">
            <wp:extent cx="84505" cy="84505"/>
            <wp:effectExtent l="0" t="0" r="0" b="0"/>
            <wp:docPr id="23" name="image12.png" descr=""/>
            <wp:cNvGraphicFramePr>
              <a:graphicFrameLocks noChangeAspect="1"/>
            </wp:cNvGraphicFramePr>
            <a:graphic>
              <a:graphicData uri="http://schemas.openxmlformats.org/drawingml/2006/picture">
                <pic:pic>
                  <pic:nvPicPr>
                    <pic:cNvPr id="24" name="image12.png"/>
                    <pic:cNvPicPr/>
                  </pic:nvPicPr>
                  <pic:blipFill>
                    <a:blip r:embed="rId16" cstate="print"/>
                    <a:stretch>
                      <a:fillRect/>
                    </a:stretch>
                  </pic:blipFill>
                  <pic:spPr>
                    <a:xfrm>
                      <a:off x="0" y="0"/>
                      <a:ext cx="84505" cy="84505"/>
                    </a:xfrm>
                    <a:prstGeom prst="rect">
                      <a:avLst/>
                    </a:prstGeom>
                  </pic:spPr>
                </pic:pic>
              </a:graphicData>
            </a:graphic>
          </wp:inline>
        </w:drawing>
      </w:r>
      <w:r>
        <w:rPr>
          <w:color w:val="939598"/>
          <w:spacing w:val="-19"/>
          <w:sz w:val="16"/>
        </w:rPr>
      </w:r>
      <w:r>
        <w:rPr>
          <w:rFonts w:ascii="Times New Roman"/>
          <w:color w:val="939598"/>
          <w:spacing w:val="-19"/>
          <w:sz w:val="16"/>
        </w:rPr>
        <w:t> </w:t>
      </w:r>
      <w:r>
        <w:rPr>
          <w:rFonts w:ascii="Times New Roman"/>
          <w:color w:val="939598"/>
          <w:spacing w:val="-4"/>
          <w:sz w:val="16"/>
        </w:rPr>
        <w:t> </w:t>
      </w:r>
      <w:r>
        <w:rPr>
          <w:color w:val="939598"/>
          <w:w w:val="80"/>
          <w:sz w:val="16"/>
        </w:rPr>
        <w:t>Switzerland     </w:t>
      </w:r>
      <w:r>
        <w:rPr>
          <w:color w:val="939598"/>
          <w:spacing w:val="20"/>
          <w:sz w:val="16"/>
        </w:rPr>
        <w:drawing>
          <wp:inline distT="0" distB="0" distL="0" distR="0">
            <wp:extent cx="84505" cy="84505"/>
            <wp:effectExtent l="0" t="0" r="0" b="0"/>
            <wp:docPr id="25" name="image13.png" descr=""/>
            <wp:cNvGraphicFramePr>
              <a:graphicFrameLocks noChangeAspect="1"/>
            </wp:cNvGraphicFramePr>
            <a:graphic>
              <a:graphicData uri="http://schemas.openxmlformats.org/drawingml/2006/picture">
                <pic:pic>
                  <pic:nvPicPr>
                    <pic:cNvPr id="26" name="image13.png"/>
                    <pic:cNvPicPr/>
                  </pic:nvPicPr>
                  <pic:blipFill>
                    <a:blip r:embed="rId17" cstate="print"/>
                    <a:stretch>
                      <a:fillRect/>
                    </a:stretch>
                  </pic:blipFill>
                  <pic:spPr>
                    <a:xfrm>
                      <a:off x="0" y="0"/>
                      <a:ext cx="84505" cy="84505"/>
                    </a:xfrm>
                    <a:prstGeom prst="rect">
                      <a:avLst/>
                    </a:prstGeom>
                  </pic:spPr>
                </pic:pic>
              </a:graphicData>
            </a:graphic>
          </wp:inline>
        </w:drawing>
      </w:r>
      <w:r>
        <w:rPr>
          <w:color w:val="939598"/>
          <w:spacing w:val="20"/>
          <w:sz w:val="16"/>
        </w:rPr>
      </w:r>
      <w:r>
        <w:rPr>
          <w:rFonts w:ascii="Times New Roman"/>
          <w:color w:val="939598"/>
          <w:spacing w:val="-22"/>
          <w:sz w:val="16"/>
        </w:rPr>
        <w:t> </w:t>
      </w:r>
      <w:r>
        <w:rPr>
          <w:color w:val="939598"/>
          <w:w w:val="80"/>
          <w:sz w:val="16"/>
        </w:rPr>
        <w:t>China</w:t>
      </w:r>
      <w:r>
        <w:rPr>
          <w:color w:val="939598"/>
          <w:spacing w:val="10"/>
          <w:w w:val="80"/>
          <w:sz w:val="16"/>
        </w:rPr>
        <w:t> </w:t>
      </w:r>
      <w:r>
        <w:rPr>
          <w:color w:val="939598"/>
          <w:w w:val="80"/>
          <w:sz w:val="16"/>
        </w:rPr>
        <w:t>(right)</w:t>
      </w:r>
    </w:p>
    <w:p>
      <w:pPr>
        <w:spacing w:after="0"/>
        <w:jc w:val="right"/>
        <w:rPr>
          <w:sz w:val="16"/>
        </w:rPr>
        <w:sectPr>
          <w:type w:val="continuous"/>
          <w:pgSz w:w="11910" w:h="16840"/>
          <w:pgMar w:top="660" w:bottom="0" w:left="720" w:right="0"/>
          <w:cols w:num="3" w:equalWidth="0">
            <w:col w:w="4999" w:space="453"/>
            <w:col w:w="451" w:space="40"/>
            <w:col w:w="5247"/>
          </w:cols>
        </w:sectPr>
      </w:pPr>
    </w:p>
    <w:p>
      <w:pPr>
        <w:pStyle w:val="BodyText"/>
        <w:spacing w:line="264" w:lineRule="auto" w:before="21"/>
        <w:ind w:left="130" w:right="35"/>
      </w:pPr>
      <w:r>
        <w:rPr>
          <w:color w:val="231F20"/>
        </w:rPr>
        <w:t>has</w:t>
      </w:r>
      <w:r>
        <w:rPr>
          <w:color w:val="231F20"/>
          <w:spacing w:val="-19"/>
        </w:rPr>
        <w:t> </w:t>
      </w:r>
      <w:r>
        <w:rPr>
          <w:color w:val="231F20"/>
        </w:rPr>
        <w:t>historically</w:t>
      </w:r>
      <w:r>
        <w:rPr>
          <w:color w:val="231F20"/>
          <w:spacing w:val="-18"/>
        </w:rPr>
        <w:t> </w:t>
      </w:r>
      <w:r>
        <w:rPr>
          <w:color w:val="231F20"/>
        </w:rPr>
        <w:t>provided</w:t>
      </w:r>
      <w:r>
        <w:rPr>
          <w:color w:val="231F20"/>
          <w:spacing w:val="-19"/>
        </w:rPr>
        <w:t> </w:t>
      </w:r>
      <w:r>
        <w:rPr>
          <w:color w:val="231F20"/>
        </w:rPr>
        <w:t>three</w:t>
      </w:r>
      <w:r>
        <w:rPr>
          <w:color w:val="231F20"/>
          <w:spacing w:val="-18"/>
        </w:rPr>
        <w:t> </w:t>
      </w:r>
      <w:r>
        <w:rPr>
          <w:color w:val="231F20"/>
        </w:rPr>
        <w:t>things:</w:t>
      </w:r>
      <w:r>
        <w:rPr>
          <w:color w:val="231F20"/>
          <w:spacing w:val="-19"/>
        </w:rPr>
        <w:t> </w:t>
      </w:r>
      <w:r>
        <w:rPr>
          <w:color w:val="231F20"/>
        </w:rPr>
        <w:t>income,</w:t>
      </w:r>
      <w:r>
        <w:rPr>
          <w:color w:val="231F20"/>
          <w:spacing w:val="-18"/>
        </w:rPr>
        <w:t> </w:t>
      </w:r>
      <w:r>
        <w:rPr>
          <w:color w:val="231F20"/>
        </w:rPr>
        <w:t>liquidity,</w:t>
      </w:r>
      <w:r>
        <w:rPr>
          <w:color w:val="231F20"/>
          <w:spacing w:val="-18"/>
        </w:rPr>
        <w:t> </w:t>
      </w:r>
      <w:r>
        <w:rPr>
          <w:color w:val="231F20"/>
        </w:rPr>
        <w:t>and downside</w:t>
      </w:r>
      <w:r>
        <w:rPr>
          <w:color w:val="231F20"/>
          <w:spacing w:val="-9"/>
        </w:rPr>
        <w:t> </w:t>
      </w:r>
      <w:r>
        <w:rPr>
          <w:color w:val="231F20"/>
        </w:rPr>
        <w:t>protection.</w:t>
      </w:r>
      <w:r>
        <w:rPr>
          <w:color w:val="231F20"/>
          <w:spacing w:val="-9"/>
        </w:rPr>
        <w:t> </w:t>
      </w:r>
      <w:r>
        <w:rPr>
          <w:color w:val="231F20"/>
        </w:rPr>
        <w:t>Well,</w:t>
      </w:r>
      <w:r>
        <w:rPr>
          <w:color w:val="231F20"/>
          <w:spacing w:val="-9"/>
        </w:rPr>
        <w:t> </w:t>
      </w:r>
      <w:r>
        <w:rPr>
          <w:color w:val="231F20"/>
        </w:rPr>
        <w:t>income</w:t>
      </w:r>
      <w:r>
        <w:rPr>
          <w:color w:val="231F20"/>
          <w:spacing w:val="-9"/>
        </w:rPr>
        <w:t> </w:t>
      </w:r>
      <w:r>
        <w:rPr>
          <w:color w:val="231F20"/>
        </w:rPr>
        <w:t>is</w:t>
      </w:r>
      <w:r>
        <w:rPr>
          <w:color w:val="231F20"/>
          <w:spacing w:val="-9"/>
        </w:rPr>
        <w:t> </w:t>
      </w:r>
      <w:r>
        <w:rPr>
          <w:color w:val="231F20"/>
        </w:rPr>
        <w:t>finally</w:t>
      </w:r>
      <w:r>
        <w:rPr>
          <w:color w:val="231F20"/>
          <w:spacing w:val="-9"/>
        </w:rPr>
        <w:t> </w:t>
      </w:r>
      <w:r>
        <w:rPr>
          <w:color w:val="231F20"/>
        </w:rPr>
        <w:t>coming</w:t>
      </w:r>
      <w:r>
        <w:rPr>
          <w:color w:val="231F20"/>
          <w:spacing w:val="-9"/>
        </w:rPr>
        <w:t> </w:t>
      </w:r>
      <w:r>
        <w:rPr>
          <w:color w:val="231F20"/>
        </w:rPr>
        <w:t>back</w:t>
      </w:r>
    </w:p>
    <w:p>
      <w:pPr>
        <w:pStyle w:val="BodyText"/>
        <w:spacing w:line="264" w:lineRule="auto"/>
        <w:ind w:left="130" w:right="2"/>
      </w:pPr>
      <w:r>
        <w:rPr>
          <w:color w:val="231F20"/>
        </w:rPr>
        <w:t>— but it’s as important as ever to do good credit work and make sure that the debt you’re investing in is backed by</w:t>
      </w:r>
    </w:p>
    <w:p>
      <w:pPr>
        <w:pStyle w:val="BodyText"/>
        <w:spacing w:line="218" w:lineRule="exact"/>
        <w:ind w:left="130"/>
      </w:pPr>
      <w:r>
        <w:rPr>
          <w:color w:val="231F20"/>
        </w:rPr>
        <w:t>a solid business and operating model, and, in the case of</w:t>
      </w:r>
    </w:p>
    <w:p>
      <w:pPr>
        <w:spacing w:before="91"/>
        <w:ind w:left="130" w:right="0" w:firstLine="0"/>
        <w:jc w:val="left"/>
        <w:rPr>
          <w:sz w:val="16"/>
        </w:rPr>
      </w:pPr>
      <w:r>
        <w:rPr/>
        <w:br w:type="column"/>
      </w:r>
      <w:r>
        <w:rPr>
          <w:color w:val="231F20"/>
          <w:w w:val="90"/>
          <w:sz w:val="16"/>
        </w:rPr>
        <w:t>Source: Bloomberg.</w:t>
      </w:r>
    </w:p>
    <w:p>
      <w:pPr>
        <w:spacing w:after="0"/>
        <w:jc w:val="left"/>
        <w:rPr>
          <w:sz w:val="16"/>
        </w:rPr>
        <w:sectPr>
          <w:type w:val="continuous"/>
          <w:pgSz w:w="11910" w:h="16840"/>
          <w:pgMar w:top="660" w:bottom="0" w:left="720" w:right="0"/>
          <w:cols w:num="2" w:equalWidth="0">
            <w:col w:w="5010" w:space="325"/>
            <w:col w:w="585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5"/>
        </w:rPr>
      </w:pPr>
    </w:p>
    <w:p>
      <w:pPr>
        <w:pStyle w:val="BodyText"/>
        <w:spacing w:line="264" w:lineRule="auto" w:before="106"/>
        <w:ind w:left="385" w:right="6786"/>
      </w:pPr>
      <w:r>
        <w:rPr>
          <w:color w:val="00A3E4"/>
        </w:rPr>
        <w:t>Investors</w:t>
      </w:r>
      <w:r>
        <w:rPr>
          <w:color w:val="00A3E4"/>
          <w:spacing w:val="-19"/>
        </w:rPr>
        <w:t> </w:t>
      </w:r>
      <w:r>
        <w:rPr>
          <w:color w:val="00A3E4"/>
        </w:rPr>
        <w:t>have</w:t>
      </w:r>
      <w:r>
        <w:rPr>
          <w:color w:val="00A3E4"/>
          <w:spacing w:val="-18"/>
        </w:rPr>
        <w:t> </w:t>
      </w:r>
      <w:r>
        <w:rPr>
          <w:color w:val="00A3E4"/>
        </w:rPr>
        <w:t>questioned</w:t>
      </w:r>
      <w:r>
        <w:rPr>
          <w:color w:val="00A3E4"/>
          <w:spacing w:val="-18"/>
        </w:rPr>
        <w:t> </w:t>
      </w:r>
      <w:r>
        <w:rPr>
          <w:color w:val="00A3E4"/>
        </w:rPr>
        <w:t>whether</w:t>
      </w:r>
      <w:r>
        <w:rPr>
          <w:color w:val="00A3E4"/>
          <w:spacing w:val="-19"/>
        </w:rPr>
        <w:t> </w:t>
      </w:r>
      <w:r>
        <w:rPr>
          <w:color w:val="00A3E4"/>
        </w:rPr>
        <w:t>the</w:t>
      </w:r>
      <w:r>
        <w:rPr>
          <w:color w:val="00A3E4"/>
          <w:spacing w:val="-18"/>
        </w:rPr>
        <w:t> </w:t>
      </w:r>
      <w:r>
        <w:rPr>
          <w:color w:val="00A3E4"/>
        </w:rPr>
        <w:t>factor</w:t>
      </w:r>
      <w:r>
        <w:rPr>
          <w:color w:val="00A3E4"/>
          <w:spacing w:val="-18"/>
        </w:rPr>
        <w:t> </w:t>
      </w:r>
      <w:r>
        <w:rPr>
          <w:color w:val="00A3E4"/>
        </w:rPr>
        <w:t>will ever return to its former</w:t>
      </w:r>
      <w:r>
        <w:rPr>
          <w:color w:val="00A3E4"/>
          <w:spacing w:val="-12"/>
        </w:rPr>
        <w:t> </w:t>
      </w:r>
      <w:r>
        <w:rPr>
          <w:color w:val="00A3E4"/>
        </w:rPr>
        <w:t>glory.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8"/>
        </w:rPr>
      </w:pPr>
    </w:p>
    <w:p>
      <w:pPr>
        <w:spacing w:after="0"/>
        <w:rPr>
          <w:sz w:val="28"/>
        </w:rPr>
        <w:sectPr>
          <w:type w:val="continuous"/>
          <w:pgSz w:w="11910" w:h="16840"/>
          <w:pgMar w:top="660" w:bottom="0" w:left="720" w:right="0"/>
        </w:sectPr>
      </w:pPr>
    </w:p>
    <w:p>
      <w:pPr>
        <w:spacing w:line="283" w:lineRule="auto" w:before="105"/>
        <w:ind w:left="130" w:right="72" w:firstLine="0"/>
        <w:jc w:val="both"/>
        <w:rPr>
          <w:sz w:val="17"/>
        </w:rPr>
      </w:pPr>
      <w:r>
        <w:rPr>
          <w:color w:val="231F20"/>
          <w:sz w:val="17"/>
        </w:rPr>
        <w:t>driven</w:t>
      </w:r>
      <w:r>
        <w:rPr>
          <w:color w:val="231F20"/>
          <w:spacing w:val="-9"/>
          <w:sz w:val="17"/>
        </w:rPr>
        <w:t> </w:t>
      </w:r>
      <w:r>
        <w:rPr>
          <w:color w:val="231F20"/>
          <w:sz w:val="17"/>
        </w:rPr>
        <w:t>by</w:t>
      </w:r>
      <w:r>
        <w:rPr>
          <w:color w:val="231F20"/>
          <w:spacing w:val="-9"/>
          <w:sz w:val="17"/>
        </w:rPr>
        <w:t> </w:t>
      </w:r>
      <w:r>
        <w:rPr>
          <w:color w:val="231F20"/>
          <w:sz w:val="17"/>
        </w:rPr>
        <w:t>macro</w:t>
      </w:r>
      <w:r>
        <w:rPr>
          <w:color w:val="231F20"/>
          <w:spacing w:val="-9"/>
          <w:sz w:val="17"/>
        </w:rPr>
        <w:t> </w:t>
      </w:r>
      <w:r>
        <w:rPr>
          <w:color w:val="231F20"/>
          <w:sz w:val="17"/>
        </w:rPr>
        <w:t>forces.</w:t>
      </w:r>
      <w:r>
        <w:rPr>
          <w:color w:val="231F20"/>
          <w:spacing w:val="-9"/>
          <w:sz w:val="17"/>
        </w:rPr>
        <w:t> </w:t>
      </w:r>
      <w:r>
        <w:rPr>
          <w:color w:val="231F20"/>
          <w:sz w:val="17"/>
        </w:rPr>
        <w:t>Instead,</w:t>
      </w:r>
      <w:r>
        <w:rPr>
          <w:color w:val="231F20"/>
          <w:spacing w:val="-9"/>
          <w:sz w:val="17"/>
        </w:rPr>
        <w:t> </w:t>
      </w:r>
      <w:r>
        <w:rPr>
          <w:color w:val="231F20"/>
          <w:sz w:val="17"/>
        </w:rPr>
        <w:t>we</w:t>
      </w:r>
      <w:r>
        <w:rPr>
          <w:color w:val="231F20"/>
          <w:spacing w:val="-9"/>
          <w:sz w:val="17"/>
        </w:rPr>
        <w:t> </w:t>
      </w:r>
      <w:r>
        <w:rPr>
          <w:color w:val="231F20"/>
          <w:sz w:val="17"/>
        </w:rPr>
        <w:t>believe</w:t>
      </w:r>
      <w:r>
        <w:rPr>
          <w:color w:val="231F20"/>
          <w:spacing w:val="-9"/>
          <w:sz w:val="17"/>
        </w:rPr>
        <w:t> </w:t>
      </w:r>
      <w:r>
        <w:rPr>
          <w:color w:val="231F20"/>
          <w:sz w:val="17"/>
        </w:rPr>
        <w:t>that</w:t>
      </w:r>
      <w:r>
        <w:rPr>
          <w:color w:val="231F20"/>
          <w:spacing w:val="-9"/>
          <w:sz w:val="17"/>
        </w:rPr>
        <w:t> </w:t>
      </w:r>
      <w:r>
        <w:rPr>
          <w:color w:val="231F20"/>
          <w:sz w:val="17"/>
        </w:rPr>
        <w:t>it</w:t>
      </w:r>
      <w:r>
        <w:rPr>
          <w:color w:val="231F20"/>
          <w:spacing w:val="-9"/>
          <w:sz w:val="17"/>
        </w:rPr>
        <w:t> </w:t>
      </w:r>
      <w:r>
        <w:rPr>
          <w:color w:val="231F20"/>
          <w:sz w:val="17"/>
        </w:rPr>
        <w:t>is</w:t>
      </w:r>
      <w:r>
        <w:rPr>
          <w:color w:val="231F20"/>
          <w:spacing w:val="-9"/>
          <w:sz w:val="17"/>
        </w:rPr>
        <w:t> </w:t>
      </w:r>
      <w:r>
        <w:rPr>
          <w:color w:val="231F20"/>
          <w:sz w:val="17"/>
        </w:rPr>
        <w:t>motivated</w:t>
      </w:r>
      <w:r>
        <w:rPr>
          <w:color w:val="231F20"/>
          <w:spacing w:val="-9"/>
          <w:sz w:val="17"/>
        </w:rPr>
        <w:t> </w:t>
      </w:r>
      <w:r>
        <w:rPr>
          <w:color w:val="231F20"/>
          <w:sz w:val="17"/>
        </w:rPr>
        <w:t>by complicated</w:t>
      </w:r>
      <w:r>
        <w:rPr>
          <w:color w:val="231F20"/>
          <w:spacing w:val="-6"/>
          <w:sz w:val="17"/>
        </w:rPr>
        <w:t> </w:t>
      </w:r>
      <w:r>
        <w:rPr>
          <w:color w:val="231F20"/>
          <w:sz w:val="17"/>
        </w:rPr>
        <w:t>human</w:t>
      </w:r>
      <w:r>
        <w:rPr>
          <w:color w:val="231F20"/>
          <w:spacing w:val="-5"/>
          <w:sz w:val="17"/>
        </w:rPr>
        <w:t> </w:t>
      </w:r>
      <w:r>
        <w:rPr>
          <w:color w:val="231F20"/>
          <w:sz w:val="17"/>
        </w:rPr>
        <w:t>emotion,</w:t>
      </w:r>
      <w:r>
        <w:rPr>
          <w:color w:val="231F20"/>
          <w:spacing w:val="-5"/>
          <w:sz w:val="17"/>
        </w:rPr>
        <w:t> </w:t>
      </w:r>
      <w:r>
        <w:rPr>
          <w:color w:val="231F20"/>
          <w:sz w:val="17"/>
        </w:rPr>
        <w:t>which</w:t>
      </w:r>
      <w:r>
        <w:rPr>
          <w:color w:val="231F20"/>
          <w:spacing w:val="-5"/>
          <w:sz w:val="17"/>
        </w:rPr>
        <w:t> </w:t>
      </w:r>
      <w:r>
        <w:rPr>
          <w:color w:val="231F20"/>
          <w:sz w:val="17"/>
        </w:rPr>
        <w:t>is</w:t>
      </w:r>
      <w:r>
        <w:rPr>
          <w:color w:val="231F20"/>
          <w:spacing w:val="-5"/>
          <w:sz w:val="17"/>
        </w:rPr>
        <w:t> </w:t>
      </w:r>
      <w:r>
        <w:rPr>
          <w:color w:val="231F20"/>
          <w:sz w:val="17"/>
        </w:rPr>
        <w:t>what</w:t>
      </w:r>
      <w:r>
        <w:rPr>
          <w:color w:val="231F20"/>
          <w:spacing w:val="-5"/>
          <w:sz w:val="17"/>
        </w:rPr>
        <w:t> </w:t>
      </w:r>
      <w:r>
        <w:rPr>
          <w:color w:val="231F20"/>
          <w:sz w:val="17"/>
        </w:rPr>
        <w:t>causes</w:t>
      </w:r>
      <w:r>
        <w:rPr>
          <w:color w:val="231F20"/>
          <w:spacing w:val="-5"/>
          <w:sz w:val="17"/>
        </w:rPr>
        <w:t> </w:t>
      </w:r>
      <w:r>
        <w:rPr>
          <w:color w:val="231F20"/>
          <w:sz w:val="17"/>
        </w:rPr>
        <w:t>value</w:t>
      </w:r>
      <w:r>
        <w:rPr>
          <w:color w:val="231F20"/>
          <w:spacing w:val="-5"/>
          <w:sz w:val="17"/>
        </w:rPr>
        <w:t> </w:t>
      </w:r>
      <w:r>
        <w:rPr>
          <w:color w:val="231F20"/>
          <w:sz w:val="17"/>
        </w:rPr>
        <w:t>to</w:t>
      </w:r>
      <w:r>
        <w:rPr>
          <w:color w:val="231F20"/>
          <w:spacing w:val="-5"/>
          <w:sz w:val="17"/>
        </w:rPr>
        <w:t> </w:t>
      </w:r>
      <w:r>
        <w:rPr>
          <w:color w:val="231F20"/>
          <w:sz w:val="17"/>
        </w:rPr>
        <w:t>work in the first</w:t>
      </w:r>
      <w:r>
        <w:rPr>
          <w:color w:val="231F20"/>
          <w:spacing w:val="-1"/>
          <w:sz w:val="17"/>
        </w:rPr>
        <w:t> </w:t>
      </w:r>
      <w:r>
        <w:rPr>
          <w:color w:val="231F20"/>
          <w:sz w:val="17"/>
        </w:rPr>
        <w:t>place.</w:t>
      </w:r>
    </w:p>
    <w:p>
      <w:pPr>
        <w:spacing w:line="278" w:lineRule="auto" w:before="111"/>
        <w:ind w:left="130" w:right="35" w:firstLine="0"/>
        <w:jc w:val="left"/>
        <w:rPr>
          <w:sz w:val="17"/>
        </w:rPr>
      </w:pPr>
      <w:r>
        <w:rPr>
          <w:color w:val="231F20"/>
          <w:sz w:val="17"/>
        </w:rPr>
        <w:t>Investors’</w:t>
      </w:r>
      <w:r>
        <w:rPr>
          <w:color w:val="231F20"/>
          <w:spacing w:val="-12"/>
          <w:sz w:val="17"/>
        </w:rPr>
        <w:t> </w:t>
      </w:r>
      <w:r>
        <w:rPr>
          <w:color w:val="231F20"/>
          <w:sz w:val="17"/>
        </w:rPr>
        <w:t>expectations</w:t>
      </w:r>
      <w:r>
        <w:rPr>
          <w:color w:val="231F20"/>
          <w:spacing w:val="-12"/>
          <w:sz w:val="17"/>
        </w:rPr>
        <w:t> </w:t>
      </w:r>
      <w:r>
        <w:rPr>
          <w:color w:val="231F20"/>
          <w:sz w:val="17"/>
        </w:rPr>
        <w:t>for</w:t>
      </w:r>
      <w:r>
        <w:rPr>
          <w:color w:val="231F20"/>
          <w:spacing w:val="-11"/>
          <w:sz w:val="17"/>
        </w:rPr>
        <w:t> </w:t>
      </w:r>
      <w:r>
        <w:rPr>
          <w:color w:val="231F20"/>
          <w:sz w:val="17"/>
        </w:rPr>
        <w:t>future</w:t>
      </w:r>
      <w:r>
        <w:rPr>
          <w:color w:val="231F20"/>
          <w:spacing w:val="-12"/>
          <w:sz w:val="17"/>
        </w:rPr>
        <w:t> </w:t>
      </w:r>
      <w:r>
        <w:rPr>
          <w:color w:val="231F20"/>
          <w:sz w:val="17"/>
        </w:rPr>
        <w:t>growth</w:t>
      </w:r>
      <w:r>
        <w:rPr>
          <w:color w:val="231F20"/>
          <w:spacing w:val="-11"/>
          <w:sz w:val="17"/>
        </w:rPr>
        <w:t> </w:t>
      </w:r>
      <w:r>
        <w:rPr>
          <w:color w:val="231F20"/>
          <w:sz w:val="17"/>
        </w:rPr>
        <w:t>have</w:t>
      </w:r>
      <w:r>
        <w:rPr>
          <w:color w:val="231F20"/>
          <w:spacing w:val="-12"/>
          <w:sz w:val="17"/>
        </w:rPr>
        <w:t> </w:t>
      </w:r>
      <w:r>
        <w:rPr>
          <w:color w:val="231F20"/>
          <w:sz w:val="17"/>
        </w:rPr>
        <w:t>been</w:t>
      </w:r>
      <w:r>
        <w:rPr>
          <w:color w:val="231F20"/>
          <w:spacing w:val="-11"/>
          <w:sz w:val="17"/>
        </w:rPr>
        <w:t> </w:t>
      </w:r>
      <w:r>
        <w:rPr>
          <w:color w:val="231F20"/>
          <w:sz w:val="17"/>
        </w:rPr>
        <w:t>unreasonably high, especially in the US. One way to view this is through </w:t>
      </w:r>
      <w:r>
        <w:rPr>
          <w:color w:val="231F20"/>
          <w:spacing w:val="1"/>
          <w:w w:val="93"/>
          <w:sz w:val="17"/>
        </w:rPr>
        <w:t>a</w:t>
      </w:r>
      <w:r>
        <w:rPr>
          <w:color w:val="231F20"/>
          <w:spacing w:val="2"/>
          <w:w w:val="99"/>
          <w:sz w:val="17"/>
        </w:rPr>
        <w:t>gg</w:t>
      </w:r>
      <w:r>
        <w:rPr>
          <w:color w:val="231F20"/>
          <w:w w:val="94"/>
          <w:sz w:val="17"/>
        </w:rPr>
        <w:t>r</w:t>
      </w:r>
      <w:r>
        <w:rPr>
          <w:color w:val="231F20"/>
          <w:spacing w:val="3"/>
          <w:w w:val="93"/>
          <w:sz w:val="17"/>
        </w:rPr>
        <w:t>e</w:t>
      </w:r>
      <w:r>
        <w:rPr>
          <w:color w:val="231F20"/>
          <w:spacing w:val="2"/>
          <w:w w:val="99"/>
          <w:sz w:val="17"/>
        </w:rPr>
        <w:t>g</w:t>
      </w:r>
      <w:r>
        <w:rPr>
          <w:color w:val="231F20"/>
          <w:w w:val="93"/>
          <w:sz w:val="17"/>
        </w:rPr>
        <w:t>a</w:t>
      </w:r>
      <w:r>
        <w:rPr>
          <w:color w:val="231F20"/>
          <w:spacing w:val="-2"/>
          <w:w w:val="106"/>
          <w:sz w:val="17"/>
        </w:rPr>
        <w:t>t</w:t>
      </w:r>
      <w:r>
        <w:rPr>
          <w:color w:val="231F20"/>
          <w:w w:val="93"/>
          <w:sz w:val="17"/>
        </w:rPr>
        <w:t>e</w:t>
      </w:r>
      <w:r>
        <w:rPr>
          <w:color w:val="231F20"/>
          <w:sz w:val="17"/>
        </w:rPr>
        <w:t> </w:t>
      </w:r>
      <w:r>
        <w:rPr>
          <w:color w:val="231F20"/>
          <w:spacing w:val="3"/>
          <w:w w:val="93"/>
          <w:sz w:val="17"/>
        </w:rPr>
        <w:t>e</w:t>
      </w:r>
      <w:r>
        <w:rPr>
          <w:color w:val="231F20"/>
          <w:spacing w:val="1"/>
          <w:w w:val="96"/>
          <w:sz w:val="17"/>
        </w:rPr>
        <w:t>s</w:t>
      </w:r>
      <w:r>
        <w:rPr>
          <w:color w:val="231F20"/>
          <w:w w:val="106"/>
          <w:sz w:val="17"/>
        </w:rPr>
        <w:t>t</w:t>
      </w:r>
      <w:r>
        <w:rPr>
          <w:color w:val="231F20"/>
          <w:spacing w:val="1"/>
          <w:w w:val="83"/>
          <w:sz w:val="17"/>
        </w:rPr>
        <w:t>i</w:t>
      </w:r>
      <w:r>
        <w:rPr>
          <w:color w:val="231F20"/>
          <w:spacing w:val="2"/>
          <w:w w:val="97"/>
          <w:sz w:val="17"/>
        </w:rPr>
        <w:t>m</w:t>
      </w:r>
      <w:r>
        <w:rPr>
          <w:color w:val="231F20"/>
          <w:w w:val="97"/>
          <w:sz w:val="17"/>
        </w:rPr>
        <w:t>a</w:t>
      </w:r>
      <w:r>
        <w:rPr>
          <w:color w:val="231F20"/>
          <w:spacing w:val="-2"/>
          <w:w w:val="106"/>
          <w:sz w:val="17"/>
        </w:rPr>
        <w:t>t</w:t>
      </w:r>
      <w:r>
        <w:rPr>
          <w:color w:val="231F20"/>
          <w:spacing w:val="3"/>
          <w:w w:val="93"/>
          <w:sz w:val="17"/>
        </w:rPr>
        <w:t>e</w:t>
      </w:r>
      <w:r>
        <w:rPr>
          <w:color w:val="231F20"/>
          <w:w w:val="96"/>
          <w:sz w:val="17"/>
        </w:rPr>
        <w:t>s</w:t>
      </w:r>
      <w:r>
        <w:rPr>
          <w:color w:val="231F20"/>
          <w:sz w:val="17"/>
        </w:rPr>
        <w:t> </w:t>
      </w:r>
      <w:r>
        <w:rPr>
          <w:color w:val="231F20"/>
          <w:w w:val="93"/>
          <w:sz w:val="17"/>
        </w:rPr>
        <w:t>f</w:t>
      </w:r>
      <w:r>
        <w:rPr>
          <w:color w:val="231F20"/>
          <w:spacing w:val="2"/>
          <w:w w:val="97"/>
          <w:sz w:val="17"/>
        </w:rPr>
        <w:t>o</w:t>
      </w:r>
      <w:r>
        <w:rPr>
          <w:color w:val="231F20"/>
          <w:w w:val="97"/>
          <w:sz w:val="17"/>
        </w:rPr>
        <w:t>r</w:t>
      </w:r>
      <w:r>
        <w:rPr>
          <w:color w:val="231F20"/>
          <w:sz w:val="17"/>
        </w:rPr>
        <w:t> </w:t>
      </w:r>
      <w:r>
        <w:rPr>
          <w:color w:val="231F20"/>
          <w:spacing w:val="2"/>
          <w:w w:val="83"/>
          <w:sz w:val="17"/>
        </w:rPr>
        <w:t>l</w:t>
      </w:r>
      <w:r>
        <w:rPr>
          <w:color w:val="231F20"/>
          <w:spacing w:val="2"/>
          <w:w w:val="98"/>
          <w:sz w:val="17"/>
        </w:rPr>
        <w:t>o</w:t>
      </w:r>
      <w:r>
        <w:rPr>
          <w:color w:val="231F20"/>
          <w:spacing w:val="1"/>
          <w:w w:val="98"/>
          <w:sz w:val="17"/>
        </w:rPr>
        <w:t>n</w:t>
      </w:r>
      <w:r>
        <w:rPr>
          <w:color w:val="231F20"/>
          <w:spacing w:val="1"/>
          <w:w w:val="99"/>
          <w:sz w:val="17"/>
        </w:rPr>
        <w:t>g</w:t>
      </w:r>
      <w:r>
        <w:rPr>
          <w:color w:val="231F20"/>
          <w:spacing w:val="-3"/>
          <w:w w:val="49"/>
          <w:sz w:val="17"/>
        </w:rPr>
        <w:t>‑</w:t>
      </w:r>
      <w:r>
        <w:rPr>
          <w:color w:val="231F20"/>
          <w:spacing w:val="-2"/>
          <w:w w:val="106"/>
          <w:sz w:val="17"/>
        </w:rPr>
        <w:t>t</w:t>
      </w:r>
      <w:r>
        <w:rPr>
          <w:color w:val="231F20"/>
          <w:spacing w:val="3"/>
          <w:w w:val="93"/>
          <w:sz w:val="17"/>
        </w:rPr>
        <w:t>e</w:t>
      </w:r>
      <w:r>
        <w:rPr>
          <w:color w:val="231F20"/>
          <w:spacing w:val="2"/>
          <w:w w:val="94"/>
          <w:sz w:val="17"/>
        </w:rPr>
        <w:t>r</w:t>
      </w:r>
      <w:r>
        <w:rPr>
          <w:color w:val="231F20"/>
          <w:w w:val="99"/>
          <w:sz w:val="17"/>
        </w:rPr>
        <w:t>m </w:t>
      </w:r>
      <w:r>
        <w:rPr>
          <w:color w:val="231F20"/>
          <w:spacing w:val="3"/>
          <w:w w:val="93"/>
          <w:sz w:val="17"/>
        </w:rPr>
        <w:t>e</w:t>
      </w:r>
      <w:r>
        <w:rPr>
          <w:color w:val="231F20"/>
          <w:spacing w:val="2"/>
          <w:w w:val="93"/>
          <w:sz w:val="17"/>
        </w:rPr>
        <w:t>a</w:t>
      </w:r>
      <w:r>
        <w:rPr>
          <w:color w:val="231F20"/>
          <w:spacing w:val="3"/>
          <w:w w:val="94"/>
          <w:sz w:val="17"/>
        </w:rPr>
        <w:t>r</w:t>
      </w:r>
      <w:r>
        <w:rPr>
          <w:color w:val="231F20"/>
          <w:spacing w:val="2"/>
          <w:w w:val="96"/>
          <w:sz w:val="17"/>
        </w:rPr>
        <w:t>n</w:t>
      </w:r>
      <w:r>
        <w:rPr>
          <w:color w:val="231F20"/>
          <w:spacing w:val="1"/>
          <w:w w:val="83"/>
          <w:sz w:val="17"/>
        </w:rPr>
        <w:t>i</w:t>
      </w:r>
      <w:r>
        <w:rPr>
          <w:color w:val="231F20"/>
          <w:spacing w:val="1"/>
          <w:w w:val="96"/>
          <w:sz w:val="17"/>
        </w:rPr>
        <w:t>n</w:t>
      </w:r>
      <w:r>
        <w:rPr>
          <w:color w:val="231F20"/>
          <w:spacing w:val="2"/>
          <w:w w:val="98"/>
          <w:sz w:val="17"/>
        </w:rPr>
        <w:t>g</w:t>
      </w:r>
      <w:r>
        <w:rPr>
          <w:color w:val="231F20"/>
          <w:w w:val="98"/>
          <w:sz w:val="17"/>
        </w:rPr>
        <w:t>s</w:t>
      </w:r>
      <w:r>
        <w:rPr>
          <w:color w:val="231F20"/>
          <w:sz w:val="17"/>
        </w:rPr>
        <w:t> </w:t>
      </w:r>
      <w:r>
        <w:rPr>
          <w:color w:val="231F20"/>
          <w:spacing w:val="2"/>
          <w:w w:val="99"/>
          <w:sz w:val="17"/>
        </w:rPr>
        <w:t>g</w:t>
      </w:r>
      <w:r>
        <w:rPr>
          <w:color w:val="231F20"/>
          <w:w w:val="94"/>
          <w:sz w:val="17"/>
        </w:rPr>
        <w:t>r</w:t>
      </w:r>
      <w:r>
        <w:rPr>
          <w:color w:val="231F20"/>
          <w:spacing w:val="-1"/>
          <w:w w:val="99"/>
          <w:sz w:val="17"/>
        </w:rPr>
        <w:t>o</w:t>
      </w:r>
      <w:r>
        <w:rPr>
          <w:color w:val="231F20"/>
          <w:spacing w:val="6"/>
          <w:w w:val="102"/>
          <w:sz w:val="17"/>
        </w:rPr>
        <w:t>w</w:t>
      </w:r>
      <w:r>
        <w:rPr>
          <w:color w:val="231F20"/>
          <w:w w:val="106"/>
          <w:sz w:val="17"/>
        </w:rPr>
        <w:t>t</w:t>
      </w:r>
      <w:r>
        <w:rPr>
          <w:color w:val="231F20"/>
          <w:w w:val="96"/>
          <w:sz w:val="17"/>
        </w:rPr>
        <w:t>h</w:t>
      </w:r>
      <w:r>
        <w:rPr>
          <w:color w:val="231F20"/>
          <w:sz w:val="17"/>
        </w:rPr>
        <w:t> </w:t>
      </w:r>
      <w:r>
        <w:rPr>
          <w:color w:val="231F20"/>
          <w:w w:val="93"/>
          <w:sz w:val="17"/>
        </w:rPr>
        <w:t>f</w:t>
      </w:r>
      <w:r>
        <w:rPr>
          <w:color w:val="231F20"/>
          <w:spacing w:val="2"/>
          <w:w w:val="97"/>
          <w:sz w:val="17"/>
        </w:rPr>
        <w:t>o</w:t>
      </w:r>
      <w:r>
        <w:rPr>
          <w:color w:val="231F20"/>
          <w:w w:val="97"/>
          <w:sz w:val="17"/>
        </w:rPr>
        <w:t>r</w:t>
      </w:r>
      <w:r>
        <w:rPr>
          <w:color w:val="231F20"/>
          <w:sz w:val="17"/>
        </w:rPr>
        <w:t> </w:t>
      </w:r>
      <w:r>
        <w:rPr>
          <w:color w:val="231F20"/>
          <w:w w:val="106"/>
          <w:sz w:val="17"/>
        </w:rPr>
        <w:t>t</w:t>
      </w:r>
      <w:r>
        <w:rPr>
          <w:color w:val="231F20"/>
          <w:spacing w:val="2"/>
          <w:w w:val="94"/>
          <w:sz w:val="17"/>
        </w:rPr>
        <w:t>h</w:t>
      </w:r>
      <w:r>
        <w:rPr>
          <w:color w:val="231F20"/>
          <w:w w:val="94"/>
          <w:sz w:val="17"/>
        </w:rPr>
        <w:t>e</w:t>
      </w:r>
      <w:r>
        <w:rPr>
          <w:color w:val="231F20"/>
          <w:sz w:val="17"/>
        </w:rPr>
        <w:t> </w:t>
      </w:r>
      <w:r>
        <w:rPr>
          <w:color w:val="231F20"/>
          <w:spacing w:val="-2"/>
          <w:w w:val="92"/>
          <w:sz w:val="17"/>
        </w:rPr>
        <w:t>R</w:t>
      </w:r>
      <w:r>
        <w:rPr>
          <w:color w:val="231F20"/>
          <w:spacing w:val="-1"/>
          <w:w w:val="96"/>
          <w:sz w:val="17"/>
        </w:rPr>
        <w:t>us</w:t>
      </w:r>
      <w:r>
        <w:rPr>
          <w:color w:val="231F20"/>
          <w:spacing w:val="-2"/>
          <w:w w:val="96"/>
          <w:sz w:val="17"/>
        </w:rPr>
        <w:t>s</w:t>
      </w:r>
      <w:r>
        <w:rPr>
          <w:color w:val="231F20"/>
          <w:spacing w:val="-1"/>
          <w:w w:val="93"/>
          <w:sz w:val="17"/>
        </w:rPr>
        <w:t>e</w:t>
      </w:r>
      <w:r>
        <w:rPr>
          <w:color w:val="231F20"/>
          <w:spacing w:val="-2"/>
          <w:w w:val="83"/>
          <w:sz w:val="17"/>
        </w:rPr>
        <w:t>l</w:t>
      </w:r>
      <w:r>
        <w:rPr>
          <w:color w:val="231F20"/>
          <w:spacing w:val="-5"/>
          <w:w w:val="83"/>
          <w:sz w:val="17"/>
        </w:rPr>
        <w:t>l</w:t>
      </w:r>
      <w:r>
        <w:rPr>
          <w:color w:val="231F20"/>
          <w:w w:val="83"/>
          <w:sz w:val="17"/>
        </w:rPr>
        <w:t> </w:t>
      </w:r>
      <w:r>
        <w:rPr>
          <w:color w:val="231F20"/>
          <w:sz w:val="17"/>
        </w:rPr>
        <w:t>1000</w:t>
      </w:r>
      <w:r>
        <w:rPr>
          <w:color w:val="231F20"/>
          <w:position w:val="6"/>
          <w:sz w:val="12"/>
        </w:rPr>
        <w:t>® </w:t>
      </w:r>
      <w:r>
        <w:rPr>
          <w:color w:val="231F20"/>
          <w:sz w:val="17"/>
        </w:rPr>
        <w:t>Growth Index. As the </w:t>
      </w:r>
      <w:r>
        <w:rPr>
          <w:color w:val="231F20"/>
          <w:spacing w:val="2"/>
          <w:sz w:val="17"/>
        </w:rPr>
        <w:t>chart </w:t>
      </w:r>
      <w:r>
        <w:rPr>
          <w:color w:val="231F20"/>
          <w:sz w:val="17"/>
        </w:rPr>
        <w:t>to the right shows, growth rate estimates have risen precipitously over the past couple of years, from a range of </w:t>
      </w:r>
      <w:r>
        <w:rPr>
          <w:color w:val="231F20"/>
          <w:spacing w:val="-5"/>
          <w:sz w:val="17"/>
        </w:rPr>
        <w:t>12% </w:t>
      </w:r>
      <w:r>
        <w:rPr>
          <w:color w:val="231F20"/>
          <w:sz w:val="17"/>
        </w:rPr>
        <w:t>to </w:t>
      </w:r>
      <w:r>
        <w:rPr>
          <w:color w:val="231F20"/>
          <w:spacing w:val="-7"/>
          <w:sz w:val="17"/>
        </w:rPr>
        <w:t>14% </w:t>
      </w:r>
      <w:r>
        <w:rPr>
          <w:color w:val="231F20"/>
          <w:sz w:val="17"/>
        </w:rPr>
        <w:t>to a level approaching</w:t>
      </w:r>
      <w:r>
        <w:rPr>
          <w:color w:val="231F20"/>
          <w:spacing w:val="-15"/>
          <w:sz w:val="17"/>
        </w:rPr>
        <w:t> </w:t>
      </w:r>
      <w:r>
        <w:rPr>
          <w:color w:val="231F20"/>
          <w:spacing w:val="-4"/>
          <w:sz w:val="17"/>
        </w:rPr>
        <w:t>18%.</w:t>
      </w:r>
    </w:p>
    <w:p>
      <w:pPr>
        <w:spacing w:line="283" w:lineRule="auto" w:before="120"/>
        <w:ind w:left="130" w:right="70" w:firstLine="0"/>
        <w:jc w:val="left"/>
        <w:rPr>
          <w:sz w:val="17"/>
        </w:rPr>
      </w:pPr>
      <w:r>
        <w:rPr>
          <w:color w:val="231F20"/>
          <w:sz w:val="17"/>
        </w:rPr>
        <w:t>Outsized</w:t>
      </w:r>
      <w:r>
        <w:rPr>
          <w:color w:val="231F20"/>
          <w:spacing w:val="-16"/>
          <w:sz w:val="17"/>
        </w:rPr>
        <w:t> </w:t>
      </w:r>
      <w:r>
        <w:rPr>
          <w:color w:val="231F20"/>
          <w:sz w:val="17"/>
        </w:rPr>
        <w:t>expectations</w:t>
      </w:r>
      <w:r>
        <w:rPr>
          <w:color w:val="231F20"/>
          <w:spacing w:val="-15"/>
          <w:sz w:val="17"/>
        </w:rPr>
        <w:t> </w:t>
      </w:r>
      <w:r>
        <w:rPr>
          <w:color w:val="231F20"/>
          <w:sz w:val="17"/>
        </w:rPr>
        <w:t>are</w:t>
      </w:r>
      <w:r>
        <w:rPr>
          <w:color w:val="231F20"/>
          <w:spacing w:val="-15"/>
          <w:sz w:val="17"/>
        </w:rPr>
        <w:t> </w:t>
      </w:r>
      <w:r>
        <w:rPr>
          <w:color w:val="231F20"/>
          <w:sz w:val="17"/>
        </w:rPr>
        <w:t>precisely</w:t>
      </w:r>
      <w:r>
        <w:rPr>
          <w:color w:val="231F20"/>
          <w:spacing w:val="-15"/>
          <w:sz w:val="17"/>
        </w:rPr>
        <w:t> </w:t>
      </w:r>
      <w:r>
        <w:rPr>
          <w:color w:val="231F20"/>
          <w:sz w:val="17"/>
        </w:rPr>
        <w:t>the</w:t>
      </w:r>
      <w:r>
        <w:rPr>
          <w:color w:val="231F20"/>
          <w:spacing w:val="-15"/>
          <w:sz w:val="17"/>
        </w:rPr>
        <w:t> </w:t>
      </w:r>
      <w:r>
        <w:rPr>
          <w:color w:val="231F20"/>
          <w:sz w:val="17"/>
        </w:rPr>
        <w:t>behavioral</w:t>
      </w:r>
      <w:r>
        <w:rPr>
          <w:color w:val="231F20"/>
          <w:spacing w:val="-16"/>
          <w:sz w:val="17"/>
        </w:rPr>
        <w:t> </w:t>
      </w:r>
      <w:r>
        <w:rPr>
          <w:color w:val="231F20"/>
          <w:sz w:val="17"/>
        </w:rPr>
        <w:t>underpinnings of the value premium. As soon as disappointment begins to surface, those of us who appreciate the value factor will likely stand to</w:t>
      </w:r>
      <w:r>
        <w:rPr>
          <w:color w:val="231F20"/>
          <w:spacing w:val="-1"/>
          <w:sz w:val="17"/>
        </w:rPr>
        <w:t> </w:t>
      </w:r>
      <w:r>
        <w:rPr>
          <w:color w:val="231F20"/>
          <w:sz w:val="17"/>
        </w:rPr>
        <w:t>benefit.</w:t>
      </w:r>
    </w:p>
    <w:p>
      <w:pPr>
        <w:pStyle w:val="BodyText"/>
        <w:spacing w:before="116"/>
        <w:ind w:left="130"/>
      </w:pPr>
      <w:r>
        <w:rPr/>
        <w:br w:type="column"/>
      </w:r>
      <w:r>
        <w:rPr>
          <w:color w:val="231F20"/>
          <w:w w:val="105"/>
        </w:rPr>
        <w:t>Growth rate estimates have risen dramatically</w:t>
      </w:r>
    </w:p>
    <w:p>
      <w:pPr>
        <w:pStyle w:val="BodyText"/>
        <w:spacing w:before="22"/>
        <w:ind w:left="130"/>
      </w:pPr>
      <w:r>
        <w:rPr>
          <w:color w:val="58595B"/>
          <w:spacing w:val="1"/>
          <w:w w:val="92"/>
        </w:rPr>
        <w:t>R</w:t>
      </w:r>
      <w:r>
        <w:rPr>
          <w:color w:val="58595B"/>
          <w:spacing w:val="1"/>
          <w:w w:val="96"/>
        </w:rPr>
        <w:t>u</w:t>
      </w:r>
      <w:r>
        <w:rPr>
          <w:color w:val="58595B"/>
          <w:spacing w:val="2"/>
          <w:w w:val="96"/>
        </w:rPr>
        <w:t>s</w:t>
      </w:r>
      <w:r>
        <w:rPr>
          <w:color w:val="58595B"/>
          <w:spacing w:val="1"/>
          <w:w w:val="96"/>
        </w:rPr>
        <w:t>s</w:t>
      </w:r>
      <w:r>
        <w:rPr>
          <w:color w:val="58595B"/>
          <w:spacing w:val="2"/>
          <w:w w:val="93"/>
        </w:rPr>
        <w:t>e</w:t>
      </w:r>
      <w:r>
        <w:rPr>
          <w:color w:val="58595B"/>
          <w:spacing w:val="1"/>
          <w:w w:val="83"/>
        </w:rPr>
        <w:t>l</w:t>
      </w:r>
      <w:r>
        <w:rPr>
          <w:color w:val="58595B"/>
          <w:w w:val="83"/>
        </w:rPr>
        <w:t>l</w:t>
      </w:r>
      <w:r>
        <w:rPr>
          <w:color w:val="58595B"/>
        </w:rPr>
        <w:t> </w:t>
      </w:r>
      <w:r>
        <w:rPr>
          <w:color w:val="58595B"/>
          <w:spacing w:val="-10"/>
          <w:w w:val="99"/>
        </w:rPr>
        <w:t>1</w:t>
      </w:r>
      <w:r>
        <w:rPr>
          <w:color w:val="58595B"/>
          <w:spacing w:val="4"/>
          <w:w w:val="99"/>
        </w:rPr>
        <w:t>00</w:t>
      </w:r>
      <w:r>
        <w:rPr>
          <w:color w:val="58595B"/>
          <w:w w:val="99"/>
        </w:rPr>
        <w:t>0</w:t>
      </w:r>
      <w:r>
        <w:rPr>
          <w:color w:val="58595B"/>
        </w:rPr>
        <w:t> </w:t>
      </w:r>
      <w:r>
        <w:rPr>
          <w:color w:val="58595B"/>
          <w:spacing w:val="2"/>
          <w:w w:val="95"/>
        </w:rPr>
        <w:t>G</w:t>
      </w:r>
      <w:r>
        <w:rPr>
          <w:color w:val="58595B"/>
          <w:spacing w:val="-1"/>
          <w:w w:val="94"/>
        </w:rPr>
        <w:t>r</w:t>
      </w:r>
      <w:r>
        <w:rPr>
          <w:color w:val="58595B"/>
          <w:spacing w:val="-1"/>
          <w:w w:val="99"/>
        </w:rPr>
        <w:t>o</w:t>
      </w:r>
      <w:r>
        <w:rPr>
          <w:color w:val="58595B"/>
          <w:spacing w:val="6"/>
          <w:w w:val="102"/>
        </w:rPr>
        <w:t>w</w:t>
      </w:r>
      <w:r>
        <w:rPr>
          <w:color w:val="58595B"/>
          <w:spacing w:val="-1"/>
          <w:w w:val="106"/>
        </w:rPr>
        <w:t>t</w:t>
      </w:r>
      <w:r>
        <w:rPr>
          <w:color w:val="58595B"/>
          <w:w w:val="96"/>
        </w:rPr>
        <w:t>h</w:t>
      </w:r>
      <w:r>
        <w:rPr>
          <w:color w:val="58595B"/>
        </w:rPr>
        <w:t> </w:t>
      </w:r>
      <w:r>
        <w:rPr>
          <w:color w:val="58595B"/>
          <w:w w:val="79"/>
        </w:rPr>
        <w:t>I</w:t>
      </w:r>
      <w:r>
        <w:rPr>
          <w:color w:val="58595B"/>
          <w:spacing w:val="1"/>
          <w:w w:val="96"/>
        </w:rPr>
        <w:t>n</w:t>
      </w:r>
      <w:r>
        <w:rPr>
          <w:color w:val="58595B"/>
          <w:spacing w:val="1"/>
          <w:w w:val="103"/>
        </w:rPr>
        <w:t>d</w:t>
      </w:r>
      <w:r>
        <w:rPr>
          <w:color w:val="58595B"/>
          <w:spacing w:val="-2"/>
          <w:w w:val="93"/>
        </w:rPr>
        <w:t>e</w:t>
      </w:r>
      <w:r>
        <w:rPr>
          <w:color w:val="58595B"/>
          <w:spacing w:val="-1"/>
          <w:w w:val="96"/>
        </w:rPr>
        <w:t>x</w:t>
      </w:r>
      <w:r>
        <w:rPr>
          <w:color w:val="58595B"/>
          <w:w w:val="100"/>
        </w:rPr>
        <w:t>,</w:t>
      </w:r>
      <w:r>
        <w:rPr>
          <w:color w:val="58595B"/>
        </w:rPr>
        <w:t> </w:t>
      </w:r>
      <w:r>
        <w:rPr>
          <w:color w:val="58595B"/>
          <w:spacing w:val="1"/>
          <w:w w:val="83"/>
        </w:rPr>
        <w:t>l</w:t>
      </w:r>
      <w:r>
        <w:rPr>
          <w:color w:val="58595B"/>
          <w:spacing w:val="1"/>
          <w:w w:val="99"/>
        </w:rPr>
        <w:t>o</w:t>
      </w:r>
      <w:r>
        <w:rPr>
          <w:color w:val="58595B"/>
          <w:spacing w:val="1"/>
          <w:w w:val="96"/>
        </w:rPr>
        <w:t>n</w:t>
      </w:r>
      <w:r>
        <w:rPr>
          <w:color w:val="58595B"/>
          <w:w w:val="99"/>
        </w:rPr>
        <w:t>g</w:t>
      </w:r>
      <w:r>
        <w:rPr>
          <w:color w:val="58595B"/>
          <w:spacing w:val="-4"/>
          <w:w w:val="49"/>
        </w:rPr>
        <w:t>‑</w:t>
      </w:r>
      <w:r>
        <w:rPr>
          <w:color w:val="58595B"/>
          <w:spacing w:val="-3"/>
          <w:w w:val="106"/>
        </w:rPr>
        <w:t>t</w:t>
      </w:r>
      <w:r>
        <w:rPr>
          <w:color w:val="58595B"/>
          <w:spacing w:val="2"/>
          <w:w w:val="93"/>
        </w:rPr>
        <w:t>e</w:t>
      </w:r>
      <w:r>
        <w:rPr>
          <w:color w:val="58595B"/>
          <w:spacing w:val="2"/>
          <w:w w:val="94"/>
        </w:rPr>
        <w:t>r</w:t>
      </w:r>
      <w:r>
        <w:rPr>
          <w:color w:val="58595B"/>
          <w:w w:val="99"/>
        </w:rPr>
        <w:t>m </w:t>
      </w:r>
      <w:r>
        <w:rPr>
          <w:color w:val="58595B"/>
          <w:spacing w:val="-1"/>
          <w:w w:val="88"/>
        </w:rPr>
        <w:t>E</w:t>
      </w:r>
      <w:r>
        <w:rPr>
          <w:color w:val="58595B"/>
          <w:w w:val="94"/>
        </w:rPr>
        <w:t>PS</w:t>
      </w:r>
      <w:r>
        <w:rPr>
          <w:color w:val="58595B"/>
        </w:rPr>
        <w:t> </w:t>
      </w:r>
      <w:r>
        <w:rPr>
          <w:color w:val="58595B"/>
          <w:spacing w:val="1"/>
          <w:w w:val="99"/>
        </w:rPr>
        <w:t>g</w:t>
      </w:r>
      <w:r>
        <w:rPr>
          <w:color w:val="58595B"/>
          <w:spacing w:val="-1"/>
          <w:w w:val="94"/>
        </w:rPr>
        <w:t>r</w:t>
      </w:r>
      <w:r>
        <w:rPr>
          <w:color w:val="58595B"/>
          <w:spacing w:val="-1"/>
          <w:w w:val="99"/>
        </w:rPr>
        <w:t>o</w:t>
      </w:r>
      <w:r>
        <w:rPr>
          <w:color w:val="58595B"/>
          <w:spacing w:val="6"/>
          <w:w w:val="102"/>
        </w:rPr>
        <w:t>w</w:t>
      </w:r>
      <w:r>
        <w:rPr>
          <w:color w:val="58595B"/>
          <w:spacing w:val="-1"/>
          <w:w w:val="106"/>
        </w:rPr>
        <w:t>t</w:t>
      </w:r>
      <w:r>
        <w:rPr>
          <w:color w:val="58595B"/>
          <w:w w:val="96"/>
        </w:rPr>
        <w:t>h</w:t>
      </w:r>
      <w:r>
        <w:rPr>
          <w:color w:val="58595B"/>
        </w:rPr>
        <w:t> </w:t>
      </w:r>
      <w:r>
        <w:rPr>
          <w:color w:val="58595B"/>
          <w:spacing w:val="2"/>
          <w:w w:val="93"/>
        </w:rPr>
        <w:t>e</w:t>
      </w:r>
      <w:r>
        <w:rPr>
          <w:color w:val="58595B"/>
          <w:w w:val="96"/>
        </w:rPr>
        <w:t>s</w:t>
      </w:r>
      <w:r>
        <w:rPr>
          <w:color w:val="58595B"/>
          <w:spacing w:val="-1"/>
          <w:w w:val="106"/>
        </w:rPr>
        <w:t>t</w:t>
      </w:r>
      <w:r>
        <w:rPr>
          <w:color w:val="58595B"/>
          <w:spacing w:val="1"/>
          <w:w w:val="83"/>
        </w:rPr>
        <w:t>i</w:t>
      </w:r>
      <w:r>
        <w:rPr>
          <w:color w:val="58595B"/>
          <w:spacing w:val="1"/>
          <w:w w:val="99"/>
        </w:rPr>
        <w:t>m</w:t>
      </w:r>
      <w:r>
        <w:rPr>
          <w:color w:val="58595B"/>
          <w:w w:val="97"/>
        </w:rPr>
        <w:t>a</w:t>
      </w:r>
      <w:r>
        <w:rPr>
          <w:color w:val="58595B"/>
          <w:spacing w:val="-3"/>
          <w:w w:val="97"/>
        </w:rPr>
        <w:t>t</w:t>
      </w:r>
      <w:r>
        <w:rPr>
          <w:color w:val="58595B"/>
          <w:spacing w:val="2"/>
          <w:w w:val="93"/>
        </w:rPr>
        <w:t>e</w:t>
      </w:r>
      <w:r>
        <w:rPr>
          <w:color w:val="58595B"/>
          <w:w w:val="96"/>
        </w:rPr>
        <w:t>s</w:t>
      </w:r>
    </w:p>
    <w:p>
      <w:pPr>
        <w:spacing w:before="157"/>
        <w:ind w:left="453" w:right="0" w:firstLine="0"/>
        <w:jc w:val="left"/>
        <w:rPr>
          <w:sz w:val="16"/>
        </w:rPr>
      </w:pPr>
      <w:r>
        <w:rPr/>
        <w:pict>
          <v:shape style="position:absolute;margin-left:306.667114pt;margin-top:18.002607pt;width:11.2pt;height:108.5pt;mso-position-horizontal-relative:page;mso-position-vertical-relative:paragraph;z-index:1840" type="#_x0000_t202" filled="false" stroked="false">
            <v:textbox inset="0,0,0,0" style="layout-flow:vertical;mso-layout-flow-alt:bottom-to-top">
              <w:txbxContent>
                <w:p>
                  <w:pPr>
                    <w:spacing w:before="19"/>
                    <w:ind w:left="20" w:right="0" w:firstLine="0"/>
                    <w:jc w:val="left"/>
                    <w:rPr>
                      <w:sz w:val="16"/>
                    </w:rPr>
                  </w:pPr>
                  <w:r>
                    <w:rPr>
                      <w:color w:val="939598"/>
                      <w:w w:val="85"/>
                      <w:sz w:val="16"/>
                    </w:rPr>
                    <w:t>Long-term</w:t>
                  </w:r>
                  <w:r>
                    <w:rPr>
                      <w:color w:val="939598"/>
                      <w:spacing w:val="-12"/>
                      <w:w w:val="85"/>
                      <w:sz w:val="16"/>
                    </w:rPr>
                    <w:t> </w:t>
                  </w:r>
                  <w:r>
                    <w:rPr>
                      <w:color w:val="939598"/>
                      <w:w w:val="85"/>
                      <w:sz w:val="16"/>
                    </w:rPr>
                    <w:t>EPS</w:t>
                  </w:r>
                  <w:r>
                    <w:rPr>
                      <w:color w:val="939598"/>
                      <w:spacing w:val="-11"/>
                      <w:w w:val="85"/>
                      <w:sz w:val="16"/>
                    </w:rPr>
                    <w:t> </w:t>
                  </w:r>
                  <w:r>
                    <w:rPr>
                      <w:color w:val="939598"/>
                      <w:w w:val="85"/>
                      <w:sz w:val="16"/>
                    </w:rPr>
                    <w:t>growth</w:t>
                  </w:r>
                  <w:r>
                    <w:rPr>
                      <w:color w:val="939598"/>
                      <w:spacing w:val="-11"/>
                      <w:w w:val="85"/>
                      <w:sz w:val="16"/>
                    </w:rPr>
                    <w:t> </w:t>
                  </w:r>
                  <w:r>
                    <w:rPr>
                      <w:color w:val="939598"/>
                      <w:w w:val="85"/>
                      <w:sz w:val="16"/>
                    </w:rPr>
                    <w:t>estimate</w:t>
                  </w:r>
                  <w:r>
                    <w:rPr>
                      <w:color w:val="939598"/>
                      <w:spacing w:val="-11"/>
                      <w:w w:val="85"/>
                      <w:sz w:val="16"/>
                    </w:rPr>
                    <w:t> </w:t>
                  </w:r>
                  <w:r>
                    <w:rPr>
                      <w:color w:val="939598"/>
                      <w:w w:val="85"/>
                      <w:sz w:val="16"/>
                    </w:rPr>
                    <w:t>(%)</w:t>
                  </w:r>
                </w:p>
              </w:txbxContent>
            </v:textbox>
            <w10:wrap type="none"/>
          </v:shape>
        </w:pict>
      </w:r>
      <w:r>
        <w:rPr>
          <w:color w:val="939598"/>
          <w:w w:val="95"/>
          <w:sz w:val="16"/>
        </w:rPr>
        <w:t>18</w:t>
      </w:r>
    </w:p>
    <w:p>
      <w:pPr>
        <w:pStyle w:val="BodyText"/>
        <w:rPr>
          <w:sz w:val="18"/>
        </w:rPr>
      </w:pPr>
    </w:p>
    <w:p>
      <w:pPr>
        <w:pStyle w:val="BodyText"/>
        <w:spacing w:before="2"/>
        <w:rPr>
          <w:sz w:val="18"/>
        </w:rPr>
      </w:pPr>
    </w:p>
    <w:p>
      <w:pPr>
        <w:spacing w:before="0"/>
        <w:ind w:left="453" w:right="0" w:firstLine="0"/>
        <w:jc w:val="left"/>
        <w:rPr>
          <w:sz w:val="16"/>
        </w:rPr>
      </w:pPr>
      <w:r>
        <w:rPr>
          <w:color w:val="939598"/>
          <w:w w:val="95"/>
          <w:sz w:val="16"/>
        </w:rPr>
        <w:t>16</w:t>
      </w:r>
    </w:p>
    <w:p>
      <w:pPr>
        <w:pStyle w:val="BodyText"/>
        <w:rPr>
          <w:sz w:val="18"/>
        </w:rPr>
      </w:pPr>
    </w:p>
    <w:p>
      <w:pPr>
        <w:pStyle w:val="BodyText"/>
        <w:spacing w:before="1"/>
        <w:rPr>
          <w:sz w:val="18"/>
        </w:rPr>
      </w:pPr>
    </w:p>
    <w:p>
      <w:pPr>
        <w:spacing w:before="0"/>
        <w:ind w:left="453" w:right="0" w:firstLine="0"/>
        <w:jc w:val="left"/>
        <w:rPr>
          <w:sz w:val="16"/>
        </w:rPr>
      </w:pPr>
      <w:r>
        <w:rPr>
          <w:color w:val="939598"/>
          <w:w w:val="95"/>
          <w:sz w:val="16"/>
        </w:rPr>
        <w:t>14</w:t>
      </w:r>
    </w:p>
    <w:p>
      <w:pPr>
        <w:pStyle w:val="BodyText"/>
        <w:rPr>
          <w:sz w:val="18"/>
        </w:rPr>
      </w:pPr>
    </w:p>
    <w:p>
      <w:pPr>
        <w:pStyle w:val="BodyText"/>
        <w:spacing w:before="2"/>
        <w:rPr>
          <w:sz w:val="18"/>
        </w:rPr>
      </w:pPr>
    </w:p>
    <w:p>
      <w:pPr>
        <w:spacing w:before="0"/>
        <w:ind w:left="453" w:right="0" w:firstLine="0"/>
        <w:jc w:val="left"/>
        <w:rPr>
          <w:sz w:val="16"/>
        </w:rPr>
      </w:pPr>
      <w:r>
        <w:rPr>
          <w:color w:val="939598"/>
          <w:w w:val="95"/>
          <w:sz w:val="16"/>
        </w:rPr>
        <w:t>12</w:t>
      </w:r>
    </w:p>
    <w:p>
      <w:pPr>
        <w:pStyle w:val="BodyText"/>
        <w:rPr>
          <w:sz w:val="18"/>
        </w:rPr>
      </w:pPr>
    </w:p>
    <w:p>
      <w:pPr>
        <w:pStyle w:val="BodyText"/>
        <w:spacing w:before="1"/>
        <w:rPr>
          <w:sz w:val="18"/>
        </w:rPr>
      </w:pPr>
    </w:p>
    <w:p>
      <w:pPr>
        <w:spacing w:before="1"/>
        <w:ind w:left="453" w:right="0" w:firstLine="0"/>
        <w:jc w:val="left"/>
        <w:rPr>
          <w:sz w:val="16"/>
        </w:rPr>
      </w:pPr>
      <w:r>
        <w:rPr>
          <w:color w:val="939598"/>
          <w:w w:val="95"/>
          <w:sz w:val="16"/>
        </w:rPr>
        <w:t>10</w:t>
      </w:r>
    </w:p>
    <w:p>
      <w:pPr>
        <w:spacing w:before="4"/>
        <w:ind w:left="509" w:right="0" w:firstLine="0"/>
        <w:jc w:val="left"/>
        <w:rPr>
          <w:sz w:val="16"/>
        </w:rPr>
      </w:pPr>
      <w:r>
        <w:rPr>
          <w:color w:val="939598"/>
          <w:w w:val="95"/>
          <w:sz w:val="16"/>
        </w:rPr>
        <w:t>2009 2010 2011 2012 2013 2014 2015 2016 2017</w:t>
      </w:r>
    </w:p>
    <w:p>
      <w:pPr>
        <w:spacing w:before="121"/>
        <w:ind w:left="130" w:right="0" w:firstLine="0"/>
        <w:jc w:val="left"/>
        <w:rPr>
          <w:sz w:val="16"/>
        </w:rPr>
      </w:pPr>
      <w:r>
        <w:rPr>
          <w:color w:val="231F20"/>
          <w:w w:val="90"/>
          <w:sz w:val="16"/>
        </w:rPr>
        <w:t>Source: FactSet. EPS is earnings per share.</w:t>
      </w:r>
    </w:p>
    <w:p>
      <w:pPr>
        <w:spacing w:after="0"/>
        <w:jc w:val="left"/>
        <w:rPr>
          <w:sz w:val="16"/>
        </w:rPr>
        <w:sectPr>
          <w:type w:val="continuous"/>
          <w:pgSz w:w="11910" w:h="16840"/>
          <w:pgMar w:top="660" w:bottom="0" w:left="720" w:right="0"/>
          <w:cols w:num="2" w:equalWidth="0">
            <w:col w:w="5043" w:space="287"/>
            <w:col w:w="5860"/>
          </w:cols>
        </w:sectPr>
      </w:pPr>
    </w:p>
    <w:p>
      <w:pPr>
        <w:pStyle w:val="BodyText"/>
        <w:rPr>
          <w:sz w:val="20"/>
        </w:rPr>
      </w:pPr>
      <w:r>
        <w:rPr/>
        <w:drawing>
          <wp:anchor distT="0" distB="0" distL="0" distR="0" allowOverlap="1" layoutInCell="1" locked="0" behindDoc="1" simplePos="0" relativeHeight="268269935">
            <wp:simplePos x="0" y="0"/>
            <wp:positionH relativeFrom="page">
              <wp:posOffset>0</wp:posOffset>
            </wp:positionH>
            <wp:positionV relativeFrom="page">
              <wp:posOffset>5346001</wp:posOffset>
            </wp:positionV>
            <wp:extent cx="7559992" cy="5346001"/>
            <wp:effectExtent l="0" t="0" r="0" b="0"/>
            <wp:wrapNone/>
            <wp:docPr id="27" name="image14.png" descr=""/>
            <wp:cNvGraphicFramePr>
              <a:graphicFrameLocks noChangeAspect="1"/>
            </wp:cNvGraphicFramePr>
            <a:graphic>
              <a:graphicData uri="http://schemas.openxmlformats.org/drawingml/2006/picture">
                <pic:pic>
                  <pic:nvPicPr>
                    <pic:cNvPr id="28" name="image14.png"/>
                    <pic:cNvPicPr/>
                  </pic:nvPicPr>
                  <pic:blipFill>
                    <a:blip r:embed="rId18" cstate="print"/>
                    <a:stretch>
                      <a:fillRect/>
                    </a:stretch>
                  </pic:blipFill>
                  <pic:spPr>
                    <a:xfrm>
                      <a:off x="0" y="0"/>
                      <a:ext cx="7559992" cy="5346001"/>
                    </a:xfrm>
                    <a:prstGeom prst="rect">
                      <a:avLst/>
                    </a:prstGeom>
                  </pic:spPr>
                </pic:pic>
              </a:graphicData>
            </a:graphic>
          </wp:anchor>
        </w:drawing>
      </w:r>
      <w:r>
        <w:rPr/>
        <w:drawing>
          <wp:anchor distT="0" distB="0" distL="0" distR="0" allowOverlap="1" layoutInCell="1" locked="0" behindDoc="1" simplePos="0" relativeHeight="268269959">
            <wp:simplePos x="0" y="0"/>
            <wp:positionH relativeFrom="page">
              <wp:posOffset>0</wp:posOffset>
            </wp:positionH>
            <wp:positionV relativeFrom="page">
              <wp:posOffset>756733</wp:posOffset>
            </wp:positionV>
            <wp:extent cx="7560005" cy="12700"/>
            <wp:effectExtent l="0" t="0" r="0" b="0"/>
            <wp:wrapNone/>
            <wp:docPr id="29" name="image15.png" descr=""/>
            <wp:cNvGraphicFramePr>
              <a:graphicFrameLocks noChangeAspect="1"/>
            </wp:cNvGraphicFramePr>
            <a:graphic>
              <a:graphicData uri="http://schemas.openxmlformats.org/drawingml/2006/picture">
                <pic:pic>
                  <pic:nvPicPr>
                    <pic:cNvPr id="30" name="image15.png"/>
                    <pic:cNvPicPr/>
                  </pic:nvPicPr>
                  <pic:blipFill>
                    <a:blip r:embed="rId19" cstate="print"/>
                    <a:stretch>
                      <a:fillRect/>
                    </a:stretch>
                  </pic:blipFill>
                  <pic:spPr>
                    <a:xfrm>
                      <a:off x="0" y="0"/>
                      <a:ext cx="7560005" cy="12700"/>
                    </a:xfrm>
                    <a:prstGeom prst="rect">
                      <a:avLst/>
                    </a:prstGeom>
                  </pic:spPr>
                </pic:pic>
              </a:graphicData>
            </a:graphic>
          </wp:anchor>
        </w:drawing>
      </w:r>
    </w:p>
    <w:p>
      <w:pPr>
        <w:pStyle w:val="BodyText"/>
        <w:spacing w:before="8"/>
        <w:rPr>
          <w:sz w:val="23"/>
        </w:rPr>
      </w:pPr>
    </w:p>
    <w:p>
      <w:pPr>
        <w:spacing w:before="0"/>
        <w:ind w:left="0" w:right="863" w:firstLine="0"/>
        <w:jc w:val="right"/>
        <w:rPr>
          <w:sz w:val="16"/>
        </w:rPr>
      </w:pPr>
      <w:r>
        <w:rPr>
          <w:color w:val="231F20"/>
          <w:w w:val="95"/>
          <w:sz w:val="16"/>
        </w:rPr>
        <w:t>11</w:t>
      </w:r>
    </w:p>
    <w:p>
      <w:pPr>
        <w:spacing w:after="0"/>
        <w:jc w:val="right"/>
        <w:rPr>
          <w:sz w:val="16"/>
        </w:rPr>
        <w:sectPr>
          <w:type w:val="continuous"/>
          <w:pgSz w:w="11910" w:h="16840"/>
          <w:pgMar w:top="660" w:bottom="0" w:left="720" w:right="0"/>
        </w:sectPr>
      </w:pPr>
    </w:p>
    <w:p>
      <w:pPr>
        <w:pStyle w:val="BodyText"/>
        <w:spacing w:before="73"/>
        <w:ind w:left="130"/>
      </w:pPr>
      <w:r>
        <w:rPr/>
        <w:pict>
          <v:line style="position:absolute;mso-position-horizontal-relative:page;mso-position-vertical-relative:paragraph;z-index:2296" from="225.921295pt,9.180078pt" to="595.276pt,9.180078pt" stroked="true" strokeweight="1pt" strokecolor="#00a3e4">
            <v:stroke dashstyle="solid"/>
            <w10:wrap type="none"/>
          </v:line>
        </w:pict>
      </w:r>
      <w:r>
        <w:rPr>
          <w:color w:val="00A3E4"/>
        </w:rPr>
        <w:t>INVESTOR ROUNDTABLE (CONTINUED)</w:t>
      </w:r>
    </w:p>
    <w:p>
      <w:pPr>
        <w:pStyle w:val="BodyText"/>
        <w:spacing w:before="10"/>
        <w:rPr>
          <w:sz w:val="12"/>
        </w:rPr>
      </w:pPr>
    </w:p>
    <w:p>
      <w:pPr>
        <w:spacing w:after="0"/>
        <w:rPr>
          <w:sz w:val="12"/>
        </w:rPr>
        <w:sectPr>
          <w:pgSz w:w="11910" w:h="16840"/>
          <w:pgMar w:top="1000" w:bottom="0" w:left="720" w:right="0"/>
        </w:sectPr>
      </w:pPr>
    </w:p>
    <w:p>
      <w:pPr>
        <w:pStyle w:val="BodyText"/>
        <w:spacing w:line="264" w:lineRule="auto" w:before="106"/>
        <w:ind w:left="130" w:right="34"/>
      </w:pPr>
      <w:r>
        <w:rPr>
          <w:color w:val="231F20"/>
        </w:rPr>
        <w:t>corporate bonds, that companies haven’t overextended themselves. High yield spreads are pretty tight with good credit, so there’s no real reason to add risk, in my view. </w:t>
      </w:r>
      <w:r>
        <w:rPr>
          <w:color w:val="231F20"/>
          <w:spacing w:val="-4"/>
        </w:rPr>
        <w:t>We’re </w:t>
      </w:r>
      <w:r>
        <w:rPr>
          <w:color w:val="231F20"/>
        </w:rPr>
        <w:t>in an era where monetary policy doesn’t follow the text books. So, </w:t>
      </w:r>
      <w:r>
        <w:rPr>
          <w:color w:val="231F20"/>
          <w:spacing w:val="-3"/>
        </w:rPr>
        <w:t>it’s </w:t>
      </w:r>
      <w:r>
        <w:rPr>
          <w:color w:val="231F20"/>
        </w:rPr>
        <w:t>important to choose credits carefully and</w:t>
      </w:r>
      <w:r>
        <w:rPr>
          <w:color w:val="231F20"/>
          <w:spacing w:val="-8"/>
        </w:rPr>
        <w:t> </w:t>
      </w:r>
      <w:r>
        <w:rPr>
          <w:color w:val="231F20"/>
        </w:rPr>
        <w:t>not</w:t>
      </w:r>
      <w:r>
        <w:rPr>
          <w:color w:val="231F20"/>
          <w:spacing w:val="-8"/>
        </w:rPr>
        <w:t> </w:t>
      </w:r>
      <w:r>
        <w:rPr>
          <w:color w:val="231F20"/>
        </w:rPr>
        <w:t>chase</w:t>
      </w:r>
      <w:r>
        <w:rPr>
          <w:color w:val="231F20"/>
          <w:spacing w:val="-8"/>
        </w:rPr>
        <w:t> </w:t>
      </w:r>
      <w:r>
        <w:rPr>
          <w:color w:val="231F20"/>
        </w:rPr>
        <w:t>risk</w:t>
      </w:r>
      <w:r>
        <w:rPr>
          <w:color w:val="231F20"/>
          <w:spacing w:val="-7"/>
        </w:rPr>
        <w:t> </w:t>
      </w:r>
      <w:r>
        <w:rPr>
          <w:color w:val="231F20"/>
        </w:rPr>
        <w:t>—</w:t>
      </w:r>
      <w:r>
        <w:rPr>
          <w:color w:val="231F20"/>
          <w:spacing w:val="-8"/>
        </w:rPr>
        <w:t> </w:t>
      </w:r>
      <w:r>
        <w:rPr>
          <w:color w:val="231F20"/>
        </w:rPr>
        <w:t>if</w:t>
      </w:r>
      <w:r>
        <w:rPr>
          <w:color w:val="231F20"/>
          <w:spacing w:val="-8"/>
        </w:rPr>
        <w:t> </w:t>
      </w:r>
      <w:r>
        <w:rPr>
          <w:color w:val="231F20"/>
        </w:rPr>
        <w:t>you</w:t>
      </w:r>
      <w:r>
        <w:rPr>
          <w:color w:val="231F20"/>
          <w:spacing w:val="-8"/>
        </w:rPr>
        <w:t> </w:t>
      </w:r>
      <w:r>
        <w:rPr>
          <w:color w:val="231F20"/>
        </w:rPr>
        <w:t>do</w:t>
      </w:r>
      <w:r>
        <w:rPr>
          <w:color w:val="231F20"/>
          <w:spacing w:val="-7"/>
        </w:rPr>
        <w:t> </w:t>
      </w:r>
      <w:r>
        <w:rPr>
          <w:color w:val="231F20"/>
        </w:rPr>
        <w:t>that,</w:t>
      </w:r>
      <w:r>
        <w:rPr>
          <w:color w:val="231F20"/>
          <w:spacing w:val="-8"/>
        </w:rPr>
        <w:t> </w:t>
      </w:r>
      <w:r>
        <w:rPr>
          <w:color w:val="231F20"/>
        </w:rPr>
        <w:t>I</w:t>
      </w:r>
      <w:r>
        <w:rPr>
          <w:color w:val="231F20"/>
          <w:spacing w:val="-8"/>
        </w:rPr>
        <w:t> </w:t>
      </w:r>
      <w:r>
        <w:rPr>
          <w:color w:val="231F20"/>
        </w:rPr>
        <w:t>find</w:t>
      </w:r>
      <w:r>
        <w:rPr>
          <w:color w:val="231F20"/>
          <w:spacing w:val="-7"/>
        </w:rPr>
        <w:t> </w:t>
      </w:r>
      <w:r>
        <w:rPr>
          <w:color w:val="231F20"/>
        </w:rPr>
        <w:t>no</w:t>
      </w:r>
      <w:r>
        <w:rPr>
          <w:color w:val="231F20"/>
          <w:spacing w:val="-8"/>
        </w:rPr>
        <w:t> </w:t>
      </w:r>
      <w:r>
        <w:rPr>
          <w:color w:val="231F20"/>
        </w:rPr>
        <w:t>reason</w:t>
      </w:r>
      <w:r>
        <w:rPr>
          <w:color w:val="231F20"/>
          <w:spacing w:val="-8"/>
        </w:rPr>
        <w:t> </w:t>
      </w:r>
      <w:r>
        <w:rPr>
          <w:color w:val="231F20"/>
        </w:rPr>
        <w:t>to</w:t>
      </w:r>
      <w:r>
        <w:rPr>
          <w:color w:val="231F20"/>
          <w:spacing w:val="-8"/>
        </w:rPr>
        <w:t> </w:t>
      </w:r>
      <w:r>
        <w:rPr>
          <w:color w:val="231F20"/>
        </w:rPr>
        <w:t>fear longer</w:t>
      </w:r>
      <w:r>
        <w:rPr>
          <w:color w:val="231F20"/>
          <w:spacing w:val="-13"/>
        </w:rPr>
        <w:t> </w:t>
      </w:r>
      <w:r>
        <w:rPr>
          <w:color w:val="231F20"/>
        </w:rPr>
        <w:t>maturities.</w:t>
      </w:r>
      <w:r>
        <w:rPr>
          <w:color w:val="231F20"/>
          <w:spacing w:val="-13"/>
        </w:rPr>
        <w:t> </w:t>
      </w:r>
      <w:r>
        <w:rPr>
          <w:color w:val="231F20"/>
        </w:rPr>
        <w:t>As</w:t>
      </w:r>
      <w:r>
        <w:rPr>
          <w:color w:val="231F20"/>
          <w:spacing w:val="-12"/>
        </w:rPr>
        <w:t> </w:t>
      </w:r>
      <w:r>
        <w:rPr>
          <w:color w:val="231F20"/>
        </w:rPr>
        <w:t>we’ve</w:t>
      </w:r>
      <w:r>
        <w:rPr>
          <w:color w:val="231F20"/>
          <w:spacing w:val="-13"/>
        </w:rPr>
        <w:t> </w:t>
      </w:r>
      <w:r>
        <w:rPr>
          <w:color w:val="231F20"/>
        </w:rPr>
        <w:t>said</w:t>
      </w:r>
      <w:r>
        <w:rPr>
          <w:color w:val="231F20"/>
          <w:spacing w:val="-13"/>
        </w:rPr>
        <w:t> </w:t>
      </w:r>
      <w:r>
        <w:rPr>
          <w:color w:val="231F20"/>
        </w:rPr>
        <w:t>for</w:t>
      </w:r>
      <w:r>
        <w:rPr>
          <w:color w:val="231F20"/>
          <w:spacing w:val="-12"/>
        </w:rPr>
        <w:t> </w:t>
      </w:r>
      <w:r>
        <w:rPr>
          <w:color w:val="231F20"/>
        </w:rPr>
        <w:t>a</w:t>
      </w:r>
      <w:r>
        <w:rPr>
          <w:color w:val="231F20"/>
          <w:spacing w:val="-13"/>
        </w:rPr>
        <w:t> </w:t>
      </w:r>
      <w:r>
        <w:rPr>
          <w:color w:val="231F20"/>
        </w:rPr>
        <w:t>while</w:t>
      </w:r>
      <w:r>
        <w:rPr>
          <w:color w:val="231F20"/>
          <w:spacing w:val="-13"/>
        </w:rPr>
        <w:t> </w:t>
      </w:r>
      <w:r>
        <w:rPr>
          <w:color w:val="231F20"/>
          <w:spacing w:val="-3"/>
        </w:rPr>
        <w:t>now,</w:t>
      </w:r>
      <w:r>
        <w:rPr>
          <w:color w:val="231F20"/>
          <w:spacing w:val="-12"/>
        </w:rPr>
        <w:t> </w:t>
      </w:r>
      <w:r>
        <w:rPr>
          <w:color w:val="231F20"/>
        </w:rPr>
        <w:t>duration</w:t>
      </w:r>
      <w:r>
        <w:rPr>
          <w:color w:val="231F20"/>
          <w:spacing w:val="-13"/>
        </w:rPr>
        <w:t> </w:t>
      </w:r>
      <w:r>
        <w:rPr>
          <w:color w:val="231F20"/>
        </w:rPr>
        <w:t>is not the</w:t>
      </w:r>
      <w:r>
        <w:rPr>
          <w:color w:val="231F20"/>
          <w:spacing w:val="-2"/>
        </w:rPr>
        <w:t> </w:t>
      </w:r>
      <w:r>
        <w:rPr>
          <w:color w:val="231F20"/>
        </w:rPr>
        <w:t>enemy.</w:t>
      </w:r>
    </w:p>
    <w:p>
      <w:pPr>
        <w:pStyle w:val="BodyText"/>
        <w:spacing w:line="264" w:lineRule="auto" w:before="167"/>
        <w:ind w:left="130" w:right="34"/>
      </w:pPr>
      <w:r>
        <w:rPr>
          <w:color w:val="231F20"/>
        </w:rPr>
        <w:t>John Leonard: We think that there is still plenty of scope for further upward movement in equity markets too.</w:t>
      </w:r>
    </w:p>
    <w:p>
      <w:pPr>
        <w:pStyle w:val="BodyText"/>
        <w:spacing w:line="264" w:lineRule="auto"/>
        <w:ind w:left="130" w:right="148"/>
      </w:pPr>
      <w:r>
        <w:rPr>
          <w:color w:val="231F20"/>
        </w:rPr>
        <w:t>There may be corrections from time to time, which will be painful, but we don’t see any good reason why equity</w:t>
      </w:r>
    </w:p>
    <w:p>
      <w:pPr>
        <w:pStyle w:val="BodyText"/>
        <w:spacing w:line="264" w:lineRule="auto"/>
        <w:ind w:left="130" w:right="142"/>
      </w:pPr>
      <w:r>
        <w:rPr>
          <w:color w:val="231F20"/>
        </w:rPr>
        <w:t>markets</w:t>
      </w:r>
      <w:r>
        <w:rPr>
          <w:color w:val="231F20"/>
          <w:spacing w:val="-15"/>
        </w:rPr>
        <w:t> </w:t>
      </w:r>
      <w:r>
        <w:rPr>
          <w:color w:val="231F20"/>
        </w:rPr>
        <w:t>would</w:t>
      </w:r>
      <w:r>
        <w:rPr>
          <w:color w:val="231F20"/>
          <w:spacing w:val="-14"/>
        </w:rPr>
        <w:t> </w:t>
      </w:r>
      <w:r>
        <w:rPr>
          <w:color w:val="231F20"/>
        </w:rPr>
        <w:t>suddenly</w:t>
      </w:r>
      <w:r>
        <w:rPr>
          <w:color w:val="231F20"/>
          <w:spacing w:val="-14"/>
        </w:rPr>
        <w:t> </w:t>
      </w:r>
      <w:r>
        <w:rPr>
          <w:color w:val="231F20"/>
        </w:rPr>
        <w:t>collapse.</w:t>
      </w:r>
      <w:r>
        <w:rPr>
          <w:color w:val="231F20"/>
          <w:spacing w:val="-14"/>
        </w:rPr>
        <w:t> </w:t>
      </w:r>
      <w:r>
        <w:rPr>
          <w:color w:val="231F20"/>
        </w:rPr>
        <w:t>As</w:t>
      </w:r>
      <w:r>
        <w:rPr>
          <w:color w:val="231F20"/>
          <w:spacing w:val="-14"/>
        </w:rPr>
        <w:t> </w:t>
      </w:r>
      <w:r>
        <w:rPr>
          <w:color w:val="231F20"/>
        </w:rPr>
        <w:t>we</w:t>
      </w:r>
      <w:r>
        <w:rPr>
          <w:color w:val="231F20"/>
          <w:spacing w:val="-15"/>
        </w:rPr>
        <w:t> </w:t>
      </w:r>
      <w:r>
        <w:rPr>
          <w:color w:val="231F20"/>
        </w:rPr>
        <w:t>have</w:t>
      </w:r>
      <w:r>
        <w:rPr>
          <w:color w:val="231F20"/>
          <w:spacing w:val="-14"/>
        </w:rPr>
        <w:t> </w:t>
      </w:r>
      <w:r>
        <w:rPr>
          <w:color w:val="231F20"/>
        </w:rPr>
        <w:t>discussed, the</w:t>
      </w:r>
      <w:r>
        <w:rPr>
          <w:color w:val="231F20"/>
          <w:spacing w:val="-7"/>
        </w:rPr>
        <w:t> </w:t>
      </w:r>
      <w:r>
        <w:rPr>
          <w:color w:val="231F20"/>
        </w:rPr>
        <w:t>big</w:t>
      </w:r>
      <w:r>
        <w:rPr>
          <w:color w:val="231F20"/>
          <w:spacing w:val="-6"/>
        </w:rPr>
        <w:t> </w:t>
      </w:r>
      <w:r>
        <w:rPr>
          <w:color w:val="231F20"/>
        </w:rPr>
        <w:t>risks</w:t>
      </w:r>
      <w:r>
        <w:rPr>
          <w:color w:val="231F20"/>
          <w:spacing w:val="-7"/>
        </w:rPr>
        <w:t> </w:t>
      </w:r>
      <w:r>
        <w:rPr>
          <w:color w:val="231F20"/>
        </w:rPr>
        <w:t>to</w:t>
      </w:r>
      <w:r>
        <w:rPr>
          <w:color w:val="231F20"/>
          <w:spacing w:val="-6"/>
        </w:rPr>
        <w:t> </w:t>
      </w:r>
      <w:r>
        <w:rPr>
          <w:color w:val="231F20"/>
        </w:rPr>
        <w:t>this</w:t>
      </w:r>
      <w:r>
        <w:rPr>
          <w:color w:val="231F20"/>
          <w:spacing w:val="-7"/>
        </w:rPr>
        <w:t> </w:t>
      </w:r>
      <w:r>
        <w:rPr>
          <w:color w:val="231F20"/>
        </w:rPr>
        <w:t>outlook</w:t>
      </w:r>
      <w:r>
        <w:rPr>
          <w:color w:val="231F20"/>
          <w:spacing w:val="-6"/>
        </w:rPr>
        <w:t> </w:t>
      </w:r>
      <w:r>
        <w:rPr>
          <w:color w:val="231F20"/>
        </w:rPr>
        <w:t>are</w:t>
      </w:r>
      <w:r>
        <w:rPr>
          <w:color w:val="231F20"/>
          <w:spacing w:val="-7"/>
        </w:rPr>
        <w:t> </w:t>
      </w:r>
      <w:r>
        <w:rPr>
          <w:color w:val="231F20"/>
        </w:rPr>
        <w:t>geopolitical,</w:t>
      </w:r>
      <w:r>
        <w:rPr>
          <w:color w:val="231F20"/>
          <w:spacing w:val="-6"/>
        </w:rPr>
        <w:t> </w:t>
      </w:r>
      <w:r>
        <w:rPr>
          <w:color w:val="231F20"/>
        </w:rPr>
        <w:t>in</w:t>
      </w:r>
      <w:r>
        <w:rPr>
          <w:color w:val="231F20"/>
          <w:spacing w:val="-6"/>
        </w:rPr>
        <w:t> </w:t>
      </w:r>
      <w:r>
        <w:rPr>
          <w:color w:val="231F20"/>
        </w:rPr>
        <w:t>the</w:t>
      </w:r>
      <w:r>
        <w:rPr>
          <w:color w:val="231F20"/>
          <w:spacing w:val="-7"/>
        </w:rPr>
        <w:t> </w:t>
      </w:r>
      <w:r>
        <w:rPr>
          <w:color w:val="231F20"/>
        </w:rPr>
        <w:t>form</w:t>
      </w:r>
    </w:p>
    <w:p>
      <w:pPr>
        <w:pStyle w:val="BodyText"/>
        <w:spacing w:line="264" w:lineRule="auto" w:before="106"/>
        <w:ind w:left="130" w:right="895"/>
      </w:pPr>
      <w:r>
        <w:rPr/>
        <w:br w:type="column"/>
      </w:r>
      <w:r>
        <w:rPr>
          <w:color w:val="231F20"/>
        </w:rPr>
        <w:t>of a trade war or something along those lines. But if the environment remains fairly stable, then we think there will be</w:t>
      </w:r>
      <w:r>
        <w:rPr>
          <w:color w:val="231F20"/>
          <w:spacing w:val="-9"/>
        </w:rPr>
        <w:t> </w:t>
      </w:r>
      <w:r>
        <w:rPr>
          <w:color w:val="231F20"/>
        </w:rPr>
        <w:t>opportunities</w:t>
      </w:r>
      <w:r>
        <w:rPr>
          <w:color w:val="231F20"/>
          <w:spacing w:val="-8"/>
        </w:rPr>
        <w:t> </w:t>
      </w:r>
      <w:r>
        <w:rPr>
          <w:color w:val="231F20"/>
        </w:rPr>
        <w:t>to</w:t>
      </w:r>
      <w:r>
        <w:rPr>
          <w:color w:val="231F20"/>
          <w:spacing w:val="-8"/>
        </w:rPr>
        <w:t> </w:t>
      </w:r>
      <w:r>
        <w:rPr>
          <w:color w:val="231F20"/>
        </w:rPr>
        <w:t>be</w:t>
      </w:r>
      <w:r>
        <w:rPr>
          <w:color w:val="231F20"/>
          <w:spacing w:val="-8"/>
        </w:rPr>
        <w:t> </w:t>
      </w:r>
      <w:r>
        <w:rPr>
          <w:color w:val="231F20"/>
        </w:rPr>
        <w:t>found</w:t>
      </w:r>
      <w:r>
        <w:rPr>
          <w:color w:val="231F20"/>
          <w:spacing w:val="-8"/>
        </w:rPr>
        <w:t> </w:t>
      </w:r>
      <w:r>
        <w:rPr>
          <w:color w:val="231F20"/>
        </w:rPr>
        <w:t>in</w:t>
      </w:r>
      <w:r>
        <w:rPr>
          <w:color w:val="231F20"/>
          <w:spacing w:val="-8"/>
        </w:rPr>
        <w:t> </w:t>
      </w:r>
      <w:r>
        <w:rPr>
          <w:color w:val="231F20"/>
        </w:rPr>
        <w:t>the</w:t>
      </w:r>
      <w:r>
        <w:rPr>
          <w:color w:val="231F20"/>
          <w:spacing w:val="-8"/>
        </w:rPr>
        <w:t> </w:t>
      </w:r>
      <w:r>
        <w:rPr>
          <w:color w:val="231F20"/>
        </w:rPr>
        <w:t>US,</w:t>
      </w:r>
      <w:r>
        <w:rPr>
          <w:color w:val="231F20"/>
          <w:spacing w:val="-8"/>
        </w:rPr>
        <w:t> </w:t>
      </w:r>
      <w:r>
        <w:rPr>
          <w:color w:val="231F20"/>
        </w:rPr>
        <w:t>in</w:t>
      </w:r>
      <w:r>
        <w:rPr>
          <w:color w:val="231F20"/>
          <w:spacing w:val="-8"/>
        </w:rPr>
        <w:t> </w:t>
      </w:r>
      <w:r>
        <w:rPr>
          <w:color w:val="231F20"/>
        </w:rPr>
        <w:t>other</w:t>
      </w:r>
      <w:r>
        <w:rPr>
          <w:color w:val="231F20"/>
          <w:spacing w:val="-8"/>
        </w:rPr>
        <w:t> </w:t>
      </w:r>
      <w:r>
        <w:rPr>
          <w:color w:val="231F20"/>
        </w:rPr>
        <w:t>developed markets,</w:t>
      </w:r>
      <w:r>
        <w:rPr>
          <w:color w:val="231F20"/>
          <w:spacing w:val="-15"/>
        </w:rPr>
        <w:t> </w:t>
      </w:r>
      <w:r>
        <w:rPr>
          <w:color w:val="231F20"/>
        </w:rPr>
        <w:t>and</w:t>
      </w:r>
      <w:r>
        <w:rPr>
          <w:color w:val="231F20"/>
          <w:spacing w:val="-14"/>
        </w:rPr>
        <w:t> </w:t>
      </w:r>
      <w:r>
        <w:rPr>
          <w:color w:val="231F20"/>
        </w:rPr>
        <w:t>also</w:t>
      </w:r>
      <w:r>
        <w:rPr>
          <w:color w:val="231F20"/>
          <w:spacing w:val="-14"/>
        </w:rPr>
        <w:t> </w:t>
      </w:r>
      <w:r>
        <w:rPr>
          <w:color w:val="231F20"/>
        </w:rPr>
        <w:t>in</w:t>
      </w:r>
      <w:r>
        <w:rPr>
          <w:color w:val="231F20"/>
          <w:spacing w:val="-14"/>
        </w:rPr>
        <w:t> </w:t>
      </w:r>
      <w:r>
        <w:rPr>
          <w:color w:val="231F20"/>
        </w:rPr>
        <w:t>emerging</w:t>
      </w:r>
      <w:r>
        <w:rPr>
          <w:color w:val="231F20"/>
          <w:spacing w:val="-14"/>
        </w:rPr>
        <w:t> </w:t>
      </w:r>
      <w:r>
        <w:rPr>
          <w:color w:val="231F20"/>
        </w:rPr>
        <w:t>markets.</w:t>
      </w:r>
      <w:r>
        <w:rPr>
          <w:color w:val="231F20"/>
          <w:spacing w:val="-14"/>
        </w:rPr>
        <w:t> </w:t>
      </w:r>
      <w:r>
        <w:rPr>
          <w:color w:val="231F20"/>
        </w:rPr>
        <w:t>In</w:t>
      </w:r>
      <w:r>
        <w:rPr>
          <w:color w:val="231F20"/>
          <w:spacing w:val="-14"/>
        </w:rPr>
        <w:t> </w:t>
      </w:r>
      <w:r>
        <w:rPr>
          <w:color w:val="231F20"/>
        </w:rPr>
        <w:t>recent</w:t>
      </w:r>
      <w:r>
        <w:rPr>
          <w:color w:val="231F20"/>
          <w:spacing w:val="-14"/>
        </w:rPr>
        <w:t> </w:t>
      </w:r>
      <w:r>
        <w:rPr>
          <w:color w:val="231F20"/>
        </w:rPr>
        <w:t>quarters, a lot of attention has been given to expensive megacaps with</w:t>
      </w:r>
      <w:r>
        <w:rPr>
          <w:color w:val="231F20"/>
          <w:spacing w:val="-6"/>
        </w:rPr>
        <w:t> </w:t>
      </w:r>
      <w:r>
        <w:rPr>
          <w:color w:val="231F20"/>
        </w:rPr>
        <w:t>high</w:t>
      </w:r>
      <w:r>
        <w:rPr>
          <w:color w:val="231F20"/>
          <w:spacing w:val="-5"/>
        </w:rPr>
        <w:t> </w:t>
      </w:r>
      <w:r>
        <w:rPr>
          <w:color w:val="231F20"/>
        </w:rPr>
        <w:t>projected</w:t>
      </w:r>
      <w:r>
        <w:rPr>
          <w:color w:val="231F20"/>
          <w:spacing w:val="-5"/>
        </w:rPr>
        <w:t> </w:t>
      </w:r>
      <w:r>
        <w:rPr>
          <w:color w:val="231F20"/>
        </w:rPr>
        <w:t>growth</w:t>
      </w:r>
      <w:r>
        <w:rPr>
          <w:color w:val="231F20"/>
          <w:spacing w:val="-5"/>
        </w:rPr>
        <w:t> </w:t>
      </w:r>
      <w:r>
        <w:rPr>
          <w:color w:val="231F20"/>
        </w:rPr>
        <w:t>rates,</w:t>
      </w:r>
      <w:r>
        <w:rPr>
          <w:color w:val="231F20"/>
          <w:spacing w:val="-5"/>
        </w:rPr>
        <w:t> </w:t>
      </w:r>
      <w:r>
        <w:rPr>
          <w:color w:val="231F20"/>
        </w:rPr>
        <w:t>and</w:t>
      </w:r>
      <w:r>
        <w:rPr>
          <w:color w:val="231F20"/>
          <w:spacing w:val="-6"/>
        </w:rPr>
        <w:t> </w:t>
      </w:r>
      <w:r>
        <w:rPr>
          <w:color w:val="231F20"/>
        </w:rPr>
        <w:t>there</w:t>
      </w:r>
      <w:r>
        <w:rPr>
          <w:color w:val="231F20"/>
          <w:spacing w:val="-5"/>
        </w:rPr>
        <w:t> </w:t>
      </w:r>
      <w:r>
        <w:rPr>
          <w:color w:val="231F20"/>
        </w:rPr>
        <w:t>are</w:t>
      </w:r>
      <w:r>
        <w:rPr>
          <w:color w:val="231F20"/>
          <w:spacing w:val="-5"/>
        </w:rPr>
        <w:t> </w:t>
      </w:r>
      <w:r>
        <w:rPr>
          <w:color w:val="231F20"/>
        </w:rPr>
        <w:t>plenty</w:t>
      </w:r>
    </w:p>
    <w:p>
      <w:pPr>
        <w:pStyle w:val="BodyText"/>
        <w:spacing w:line="264" w:lineRule="auto"/>
        <w:ind w:left="130" w:right="1032"/>
      </w:pPr>
      <w:r>
        <w:rPr>
          <w:color w:val="231F20"/>
        </w:rPr>
        <w:t>of other stocks which still look attractively priced by comparison. We think this could be a good environment </w:t>
      </w:r>
      <w:r>
        <w:rPr>
          <w:color w:val="231F20"/>
          <w:w w:val="93"/>
        </w:rPr>
        <w:t>f</w:t>
      </w:r>
      <w:r>
        <w:rPr>
          <w:color w:val="231F20"/>
          <w:w w:val="99"/>
        </w:rPr>
        <w:t>o</w:t>
      </w:r>
      <w:r>
        <w:rPr>
          <w:color w:val="231F20"/>
          <w:w w:val="94"/>
        </w:rPr>
        <w:t>r</w:t>
      </w:r>
      <w:r>
        <w:rPr>
          <w:color w:val="231F20"/>
        </w:rPr>
        <w:t> </w:t>
      </w:r>
      <w:r>
        <w:rPr>
          <w:color w:val="231F20"/>
          <w:w w:val="103"/>
        </w:rPr>
        <w:t>b</w:t>
      </w:r>
      <w:r>
        <w:rPr>
          <w:color w:val="231F20"/>
          <w:w w:val="99"/>
        </w:rPr>
        <w:t>o</w:t>
      </w:r>
      <w:r>
        <w:rPr>
          <w:color w:val="231F20"/>
          <w:w w:val="106"/>
        </w:rPr>
        <w:t>tt</w:t>
      </w:r>
      <w:r>
        <w:rPr>
          <w:color w:val="231F20"/>
          <w:w w:val="99"/>
        </w:rPr>
        <w:t>o</w:t>
      </w:r>
      <w:r>
        <w:rPr>
          <w:color w:val="231F20"/>
          <w:w w:val="99"/>
        </w:rPr>
        <w:t>m</w:t>
      </w:r>
      <w:r>
        <w:rPr>
          <w:color w:val="231F20"/>
          <w:w w:val="49"/>
        </w:rPr>
        <w:t>‑</w:t>
      </w:r>
      <w:r>
        <w:rPr>
          <w:color w:val="231F20"/>
          <w:w w:val="96"/>
        </w:rPr>
        <w:t>u</w:t>
      </w:r>
      <w:r>
        <w:rPr>
          <w:color w:val="231F20"/>
          <w:w w:val="103"/>
        </w:rPr>
        <w:t>p</w:t>
      </w:r>
      <w:r>
        <w:rPr>
          <w:color w:val="231F20"/>
        </w:rPr>
        <w:t> </w:t>
      </w:r>
      <w:r>
        <w:rPr>
          <w:color w:val="231F20"/>
          <w:w w:val="96"/>
        </w:rPr>
        <w:t>s</w:t>
      </w:r>
      <w:r>
        <w:rPr>
          <w:color w:val="231F20"/>
          <w:w w:val="106"/>
        </w:rPr>
        <w:t>t</w:t>
      </w:r>
      <w:r>
        <w:rPr>
          <w:color w:val="231F20"/>
          <w:w w:val="99"/>
        </w:rPr>
        <w:t>o</w:t>
      </w:r>
      <w:r>
        <w:rPr>
          <w:color w:val="231F20"/>
          <w:w w:val="103"/>
        </w:rPr>
        <w:t>c</w:t>
      </w:r>
      <w:r>
        <w:rPr>
          <w:color w:val="231F20"/>
        </w:rPr>
        <w:t>k </w:t>
      </w:r>
      <w:r>
        <w:rPr>
          <w:color w:val="231F20"/>
          <w:w w:val="103"/>
        </w:rPr>
        <w:t>p</w:t>
      </w:r>
      <w:r>
        <w:rPr>
          <w:color w:val="231F20"/>
          <w:w w:val="83"/>
        </w:rPr>
        <w:t>i</w:t>
      </w:r>
      <w:r>
        <w:rPr>
          <w:color w:val="231F20"/>
          <w:w w:val="103"/>
        </w:rPr>
        <w:t>c</w:t>
      </w:r>
      <w:r>
        <w:rPr>
          <w:color w:val="231F20"/>
        </w:rPr>
        <w:t>k</w:t>
      </w:r>
      <w:r>
        <w:rPr>
          <w:color w:val="231F20"/>
          <w:w w:val="93"/>
        </w:rPr>
        <w:t>e</w:t>
      </w:r>
      <w:r>
        <w:rPr>
          <w:color w:val="231F20"/>
          <w:w w:val="94"/>
        </w:rPr>
        <w:t>r</w:t>
      </w:r>
      <w:r>
        <w:rPr>
          <w:color w:val="231F20"/>
          <w:w w:val="96"/>
        </w:rPr>
        <w:t>s</w:t>
      </w:r>
      <w:r>
        <w:rPr>
          <w:color w:val="231F20"/>
        </w:rPr>
        <w:t> </w:t>
      </w:r>
      <w:r>
        <w:rPr>
          <w:color w:val="231F20"/>
          <w:w w:val="106"/>
        </w:rPr>
        <w:t>t</w:t>
      </w:r>
      <w:r>
        <w:rPr>
          <w:color w:val="231F20"/>
          <w:w w:val="99"/>
        </w:rPr>
        <w:t>o</w:t>
      </w:r>
      <w:r>
        <w:rPr>
          <w:color w:val="231F20"/>
        </w:rPr>
        <w:t> </w:t>
      </w:r>
      <w:r>
        <w:rPr>
          <w:color w:val="231F20"/>
          <w:w w:val="93"/>
        </w:rPr>
        <w:t>f</w:t>
      </w:r>
      <w:r>
        <w:rPr>
          <w:color w:val="231F20"/>
          <w:w w:val="83"/>
        </w:rPr>
        <w:t>i</w:t>
      </w:r>
      <w:r>
        <w:rPr>
          <w:color w:val="231F20"/>
          <w:w w:val="96"/>
        </w:rPr>
        <w:t>n</w:t>
      </w:r>
      <w:r>
        <w:rPr>
          <w:color w:val="231F20"/>
          <w:w w:val="103"/>
        </w:rPr>
        <w:t>d</w:t>
      </w:r>
      <w:r>
        <w:rPr>
          <w:color w:val="231F20"/>
        </w:rPr>
        <w:t> </w:t>
      </w:r>
      <w:r>
        <w:rPr>
          <w:color w:val="231F20"/>
          <w:w w:val="99"/>
        </w:rPr>
        <w:t>g</w:t>
      </w:r>
      <w:r>
        <w:rPr>
          <w:color w:val="231F20"/>
          <w:w w:val="94"/>
        </w:rPr>
        <w:t>r</w:t>
      </w:r>
      <w:r>
        <w:rPr>
          <w:color w:val="231F20"/>
          <w:w w:val="93"/>
        </w:rPr>
        <w:t>e</w:t>
      </w:r>
      <w:r>
        <w:rPr>
          <w:color w:val="231F20"/>
          <w:w w:val="97"/>
        </w:rPr>
        <w:t>at</w:t>
      </w:r>
      <w:r>
        <w:rPr>
          <w:color w:val="231F20"/>
        </w:rPr>
        <w:t> </w:t>
      </w:r>
      <w:r>
        <w:rPr>
          <w:color w:val="231F20"/>
          <w:w w:val="103"/>
        </w:rPr>
        <w:t>c</w:t>
      </w:r>
      <w:r>
        <w:rPr>
          <w:color w:val="231F20"/>
          <w:w w:val="99"/>
        </w:rPr>
        <w:t>o</w:t>
      </w:r>
      <w:r>
        <w:rPr>
          <w:color w:val="231F20"/>
          <w:w w:val="99"/>
        </w:rPr>
        <w:t>m</w:t>
      </w:r>
      <w:r>
        <w:rPr>
          <w:color w:val="231F20"/>
          <w:w w:val="103"/>
        </w:rPr>
        <w:t>p</w:t>
      </w:r>
      <w:r>
        <w:rPr>
          <w:color w:val="231F20"/>
          <w:w w:val="93"/>
        </w:rPr>
        <w:t>a</w:t>
      </w:r>
      <w:r>
        <w:rPr>
          <w:color w:val="231F20"/>
          <w:w w:val="96"/>
        </w:rPr>
        <w:t>n</w:t>
      </w:r>
      <w:r>
        <w:rPr>
          <w:color w:val="231F20"/>
          <w:w w:val="83"/>
        </w:rPr>
        <w:t>i</w:t>
      </w:r>
      <w:r>
        <w:rPr>
          <w:color w:val="231F20"/>
          <w:w w:val="93"/>
        </w:rPr>
        <w:t>e</w:t>
      </w:r>
      <w:r>
        <w:rPr>
          <w:color w:val="231F20"/>
          <w:w w:val="96"/>
        </w:rPr>
        <w:t>s</w:t>
      </w:r>
      <w:r>
        <w:rPr>
          <w:color w:val="231F20"/>
        </w:rPr>
        <w:t> </w:t>
      </w:r>
      <w:r>
        <w:rPr>
          <w:color w:val="231F20"/>
          <w:w w:val="97"/>
        </w:rPr>
        <w:t>at </w:t>
      </w:r>
      <w:r>
        <w:rPr>
          <w:color w:val="231F20"/>
        </w:rPr>
        <w:t>reasonable prices.</w:t>
      </w:r>
    </w:p>
    <w:p>
      <w:pPr>
        <w:pStyle w:val="BodyText"/>
        <w:spacing w:line="264" w:lineRule="auto" w:before="167"/>
        <w:ind w:left="130" w:right="942"/>
      </w:pPr>
      <w:r>
        <w:rPr>
          <w:color w:val="231F20"/>
        </w:rPr>
        <w:t>Stefan Löwenthal: I agree with Roger and John. Looking at the edges of traditional asset classes such as equity and fixed income assets, I see another very promising opportunity in global listed real assets. Of the subgroups</w:t>
      </w:r>
    </w:p>
    <w:p>
      <w:pPr>
        <w:spacing w:after="0" w:line="264" w:lineRule="auto"/>
        <w:sectPr>
          <w:type w:val="continuous"/>
          <w:pgSz w:w="11910" w:h="16840"/>
          <w:pgMar w:top="660" w:bottom="0" w:left="720" w:right="0"/>
          <w:cols w:num="2" w:equalWidth="0">
            <w:col w:w="5019" w:space="310"/>
            <w:col w:w="586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2"/>
        </w:rPr>
      </w:pPr>
    </w:p>
    <w:p>
      <w:pPr>
        <w:spacing w:after="0"/>
        <w:rPr>
          <w:sz w:val="22"/>
        </w:rPr>
        <w:sectPr>
          <w:type w:val="continuous"/>
          <w:pgSz w:w="11910" w:h="16840"/>
          <w:pgMar w:top="660" w:bottom="0" w:left="720" w:right="0"/>
        </w:sectPr>
      </w:pPr>
    </w:p>
    <w:p>
      <w:pPr>
        <w:pStyle w:val="BodyText"/>
        <w:spacing w:before="103"/>
        <w:ind w:left="130"/>
      </w:pPr>
      <w:r>
        <w:rPr>
          <w:color w:val="00A3E4"/>
        </w:rPr>
        <w:t>EQUITY STYLE PERSPECTIVES (CONTINUED)</w:t>
      </w:r>
    </w:p>
    <w:p>
      <w:pPr>
        <w:pStyle w:val="BodyText"/>
        <w:rPr>
          <w:sz w:val="22"/>
        </w:rPr>
      </w:pPr>
    </w:p>
    <w:p>
      <w:pPr>
        <w:pStyle w:val="BodyText"/>
        <w:rPr>
          <w:sz w:val="22"/>
        </w:rPr>
      </w:pPr>
    </w:p>
    <w:p>
      <w:pPr>
        <w:pStyle w:val="Heading1"/>
        <w:spacing w:line="242" w:lineRule="auto" w:before="152"/>
        <w:ind w:right="342"/>
      </w:pPr>
      <w:r>
        <w:rPr>
          <w:color w:val="00A3E4"/>
          <w:spacing w:val="-8"/>
        </w:rPr>
        <w:t>Evolve </w:t>
      </w:r>
      <w:r>
        <w:rPr>
          <w:color w:val="00A3E4"/>
        </w:rPr>
        <w:t>or </w:t>
      </w:r>
      <w:r>
        <w:rPr>
          <w:color w:val="00A3E4"/>
          <w:spacing w:val="-8"/>
        </w:rPr>
        <w:t>perish: </w:t>
      </w:r>
      <w:r>
        <w:rPr>
          <w:color w:val="00A3E4"/>
        </w:rPr>
        <w:t>The </w:t>
      </w:r>
      <w:r>
        <w:rPr>
          <w:color w:val="00A3E4"/>
          <w:spacing w:val="-7"/>
        </w:rPr>
        <w:t>evolution of </w:t>
      </w:r>
      <w:r>
        <w:rPr>
          <w:color w:val="00A3E4"/>
          <w:spacing w:val="-5"/>
          <w:w w:val="95"/>
        </w:rPr>
        <w:t>company</w:t>
      </w:r>
      <w:r>
        <w:rPr>
          <w:color w:val="00A3E4"/>
          <w:spacing w:val="-89"/>
          <w:w w:val="95"/>
        </w:rPr>
        <w:t> </w:t>
      </w:r>
      <w:r>
        <w:rPr>
          <w:color w:val="00A3E4"/>
          <w:spacing w:val="-9"/>
          <w:w w:val="95"/>
        </w:rPr>
        <w:t>valuation</w:t>
      </w:r>
    </w:p>
    <w:p>
      <w:pPr>
        <w:pStyle w:val="BodyText"/>
        <w:spacing w:before="2"/>
        <w:rPr>
          <w:sz w:val="84"/>
        </w:rPr>
      </w:pPr>
    </w:p>
    <w:p>
      <w:pPr>
        <w:spacing w:before="0"/>
        <w:ind w:left="130" w:right="0" w:firstLine="0"/>
        <w:jc w:val="left"/>
        <w:rPr>
          <w:sz w:val="17"/>
        </w:rPr>
      </w:pPr>
      <w:r>
        <w:rPr>
          <w:color w:val="231F20"/>
          <w:w w:val="105"/>
          <w:sz w:val="17"/>
        </w:rPr>
        <w:t>Scot Thompson</w:t>
      </w:r>
    </w:p>
    <w:p>
      <w:pPr>
        <w:spacing w:before="35"/>
        <w:ind w:left="130" w:right="0" w:firstLine="0"/>
        <w:jc w:val="left"/>
        <w:rPr>
          <w:sz w:val="17"/>
        </w:rPr>
      </w:pPr>
      <w:r>
        <w:rPr>
          <w:color w:val="58595B"/>
          <w:sz w:val="17"/>
        </w:rPr>
        <w:t>Portfolio Manager | Sydney</w:t>
      </w:r>
    </w:p>
    <w:p>
      <w:pPr>
        <w:pStyle w:val="BodyText"/>
        <w:spacing w:before="10"/>
        <w:rPr>
          <w:sz w:val="26"/>
        </w:rPr>
      </w:pPr>
    </w:p>
    <w:p>
      <w:pPr>
        <w:pStyle w:val="BodyText"/>
        <w:spacing w:line="264" w:lineRule="auto"/>
        <w:ind w:left="130" w:right="228"/>
      </w:pPr>
      <w:r>
        <w:rPr>
          <w:color w:val="231F20"/>
        </w:rPr>
        <w:t>The</w:t>
      </w:r>
      <w:r>
        <w:rPr>
          <w:color w:val="231F20"/>
          <w:spacing w:val="-13"/>
        </w:rPr>
        <w:t> </w:t>
      </w:r>
      <w:r>
        <w:rPr>
          <w:color w:val="231F20"/>
        </w:rPr>
        <w:t>notion</w:t>
      </w:r>
      <w:r>
        <w:rPr>
          <w:color w:val="231F20"/>
          <w:spacing w:val="-12"/>
        </w:rPr>
        <w:t> </w:t>
      </w:r>
      <w:r>
        <w:rPr>
          <w:color w:val="231F20"/>
        </w:rPr>
        <w:t>that</w:t>
      </w:r>
      <w:r>
        <w:rPr>
          <w:color w:val="231F20"/>
          <w:spacing w:val="-12"/>
        </w:rPr>
        <w:t> </w:t>
      </w:r>
      <w:r>
        <w:rPr>
          <w:color w:val="231F20"/>
        </w:rPr>
        <w:t>each</w:t>
      </w:r>
      <w:r>
        <w:rPr>
          <w:color w:val="231F20"/>
          <w:spacing w:val="-13"/>
        </w:rPr>
        <w:t> </w:t>
      </w:r>
      <w:r>
        <w:rPr>
          <w:color w:val="231F20"/>
        </w:rPr>
        <w:t>company</w:t>
      </w:r>
      <w:r>
        <w:rPr>
          <w:color w:val="231F20"/>
          <w:spacing w:val="-12"/>
        </w:rPr>
        <w:t> </w:t>
      </w:r>
      <w:r>
        <w:rPr>
          <w:color w:val="231F20"/>
        </w:rPr>
        <w:t>has</w:t>
      </w:r>
      <w:r>
        <w:rPr>
          <w:color w:val="231F20"/>
          <w:spacing w:val="-12"/>
        </w:rPr>
        <w:t> </w:t>
      </w:r>
      <w:r>
        <w:rPr>
          <w:color w:val="231F20"/>
        </w:rPr>
        <w:t>an</w:t>
      </w:r>
      <w:r>
        <w:rPr>
          <w:color w:val="231F20"/>
          <w:spacing w:val="-12"/>
        </w:rPr>
        <w:t> </w:t>
      </w:r>
      <w:r>
        <w:rPr>
          <w:color w:val="231F20"/>
        </w:rPr>
        <w:t>intrinsic</w:t>
      </w:r>
      <w:r>
        <w:rPr>
          <w:color w:val="231F20"/>
          <w:spacing w:val="-13"/>
        </w:rPr>
        <w:t> </w:t>
      </w:r>
      <w:r>
        <w:rPr>
          <w:color w:val="231F20"/>
        </w:rPr>
        <w:t>value</w:t>
      </w:r>
      <w:r>
        <w:rPr>
          <w:color w:val="231F20"/>
          <w:spacing w:val="-12"/>
        </w:rPr>
        <w:t> </w:t>
      </w:r>
      <w:r>
        <w:rPr>
          <w:color w:val="231F20"/>
        </w:rPr>
        <w:t>—</w:t>
      </w:r>
      <w:r>
        <w:rPr>
          <w:color w:val="231F20"/>
          <w:spacing w:val="-12"/>
        </w:rPr>
        <w:t> </w:t>
      </w:r>
      <w:r>
        <w:rPr>
          <w:color w:val="231F20"/>
        </w:rPr>
        <w:t>a value</w:t>
      </w:r>
      <w:r>
        <w:rPr>
          <w:color w:val="231F20"/>
          <w:spacing w:val="-11"/>
        </w:rPr>
        <w:t> </w:t>
      </w:r>
      <w:r>
        <w:rPr>
          <w:color w:val="231F20"/>
        </w:rPr>
        <w:t>based</w:t>
      </w:r>
      <w:r>
        <w:rPr>
          <w:color w:val="231F20"/>
          <w:spacing w:val="-11"/>
        </w:rPr>
        <w:t> </w:t>
      </w:r>
      <w:r>
        <w:rPr>
          <w:color w:val="231F20"/>
        </w:rPr>
        <w:t>on</w:t>
      </w:r>
      <w:r>
        <w:rPr>
          <w:color w:val="231F20"/>
          <w:spacing w:val="-11"/>
        </w:rPr>
        <w:t> </w:t>
      </w:r>
      <w:r>
        <w:rPr>
          <w:color w:val="231F20"/>
        </w:rPr>
        <w:t>the</w:t>
      </w:r>
      <w:r>
        <w:rPr>
          <w:color w:val="231F20"/>
          <w:spacing w:val="-11"/>
        </w:rPr>
        <w:t> </w:t>
      </w:r>
      <w:r>
        <w:rPr>
          <w:color w:val="231F20"/>
        </w:rPr>
        <w:t>fundamentals</w:t>
      </w:r>
      <w:r>
        <w:rPr>
          <w:color w:val="231F20"/>
          <w:spacing w:val="-11"/>
        </w:rPr>
        <w:t> </w:t>
      </w:r>
      <w:r>
        <w:rPr>
          <w:color w:val="231F20"/>
        </w:rPr>
        <w:t>of</w:t>
      </w:r>
      <w:r>
        <w:rPr>
          <w:color w:val="231F20"/>
          <w:spacing w:val="-11"/>
        </w:rPr>
        <w:t> </w:t>
      </w:r>
      <w:r>
        <w:rPr>
          <w:color w:val="231F20"/>
        </w:rPr>
        <w:t>its</w:t>
      </w:r>
      <w:r>
        <w:rPr>
          <w:color w:val="231F20"/>
          <w:spacing w:val="-11"/>
        </w:rPr>
        <w:t> </w:t>
      </w:r>
      <w:r>
        <w:rPr>
          <w:color w:val="231F20"/>
        </w:rPr>
        <w:t>business</w:t>
      </w:r>
      <w:r>
        <w:rPr>
          <w:color w:val="231F20"/>
          <w:spacing w:val="-11"/>
        </w:rPr>
        <w:t> </w:t>
      </w:r>
      <w:r>
        <w:rPr>
          <w:color w:val="231F20"/>
        </w:rPr>
        <w:t>—</w:t>
      </w:r>
      <w:r>
        <w:rPr>
          <w:color w:val="231F20"/>
          <w:spacing w:val="-11"/>
        </w:rPr>
        <w:t> </w:t>
      </w:r>
      <w:r>
        <w:rPr>
          <w:color w:val="231F20"/>
        </w:rPr>
        <w:t>may be an obvious concept to those in investment markets. Despite this, how best to determine a company’s value is the topic of much debate. One important aspect that compounds</w:t>
      </w:r>
      <w:r>
        <w:rPr>
          <w:color w:val="231F20"/>
          <w:spacing w:val="-9"/>
        </w:rPr>
        <w:t> </w:t>
      </w:r>
      <w:r>
        <w:rPr>
          <w:color w:val="231F20"/>
        </w:rPr>
        <w:t>the</w:t>
      </w:r>
      <w:r>
        <w:rPr>
          <w:color w:val="231F20"/>
          <w:spacing w:val="-8"/>
        </w:rPr>
        <w:t> </w:t>
      </w:r>
      <w:r>
        <w:rPr>
          <w:color w:val="231F20"/>
        </w:rPr>
        <w:t>discussion</w:t>
      </w:r>
      <w:r>
        <w:rPr>
          <w:color w:val="231F20"/>
          <w:spacing w:val="-8"/>
        </w:rPr>
        <w:t> </w:t>
      </w:r>
      <w:r>
        <w:rPr>
          <w:color w:val="231F20"/>
        </w:rPr>
        <w:t>is</w:t>
      </w:r>
      <w:r>
        <w:rPr>
          <w:color w:val="231F20"/>
          <w:spacing w:val="-8"/>
        </w:rPr>
        <w:t> </w:t>
      </w:r>
      <w:r>
        <w:rPr>
          <w:color w:val="231F20"/>
        </w:rPr>
        <w:t>the</w:t>
      </w:r>
      <w:r>
        <w:rPr>
          <w:color w:val="231F20"/>
          <w:spacing w:val="-8"/>
        </w:rPr>
        <w:t> </w:t>
      </w:r>
      <w:r>
        <w:rPr>
          <w:color w:val="231F20"/>
        </w:rPr>
        <w:t>continual</w:t>
      </w:r>
      <w:r>
        <w:rPr>
          <w:color w:val="231F20"/>
          <w:spacing w:val="-8"/>
        </w:rPr>
        <w:t> </w:t>
      </w:r>
      <w:r>
        <w:rPr>
          <w:color w:val="231F20"/>
        </w:rPr>
        <w:t>evolution</w:t>
      </w:r>
      <w:r>
        <w:rPr>
          <w:color w:val="231F20"/>
          <w:spacing w:val="-8"/>
        </w:rPr>
        <w:t> </w:t>
      </w:r>
      <w:r>
        <w:rPr>
          <w:color w:val="231F20"/>
        </w:rPr>
        <w:t>of</w:t>
      </w:r>
    </w:p>
    <w:p>
      <w:pPr>
        <w:pStyle w:val="BodyText"/>
        <w:spacing w:line="264" w:lineRule="auto"/>
        <w:ind w:left="130" w:right="36"/>
      </w:pPr>
      <w:r>
        <w:rPr>
          <w:color w:val="231F20"/>
        </w:rPr>
        <w:t>global</w:t>
      </w:r>
      <w:r>
        <w:rPr>
          <w:color w:val="231F20"/>
          <w:spacing w:val="-10"/>
        </w:rPr>
        <w:t> </w:t>
      </w:r>
      <w:r>
        <w:rPr>
          <w:color w:val="231F20"/>
        </w:rPr>
        <w:t>economies,</w:t>
      </w:r>
      <w:r>
        <w:rPr>
          <w:color w:val="231F20"/>
          <w:spacing w:val="-10"/>
        </w:rPr>
        <w:t> </w:t>
      </w:r>
      <w:r>
        <w:rPr>
          <w:color w:val="231F20"/>
        </w:rPr>
        <w:t>which</w:t>
      </w:r>
      <w:r>
        <w:rPr>
          <w:color w:val="231F20"/>
          <w:spacing w:val="-10"/>
        </w:rPr>
        <w:t> </w:t>
      </w:r>
      <w:r>
        <w:rPr>
          <w:color w:val="231F20"/>
        </w:rPr>
        <w:t>serve</w:t>
      </w:r>
      <w:r>
        <w:rPr>
          <w:color w:val="231F20"/>
          <w:spacing w:val="-10"/>
        </w:rPr>
        <w:t> </w:t>
      </w:r>
      <w:r>
        <w:rPr>
          <w:color w:val="231F20"/>
        </w:rPr>
        <w:t>as</w:t>
      </w:r>
      <w:r>
        <w:rPr>
          <w:color w:val="231F20"/>
          <w:spacing w:val="-10"/>
        </w:rPr>
        <w:t> </w:t>
      </w:r>
      <w:r>
        <w:rPr>
          <w:color w:val="231F20"/>
        </w:rPr>
        <w:t>a</w:t>
      </w:r>
      <w:r>
        <w:rPr>
          <w:color w:val="231F20"/>
          <w:spacing w:val="-10"/>
        </w:rPr>
        <w:t> </w:t>
      </w:r>
      <w:r>
        <w:rPr>
          <w:color w:val="231F20"/>
        </w:rPr>
        <w:t>backdrop</w:t>
      </w:r>
      <w:r>
        <w:rPr>
          <w:color w:val="231F20"/>
          <w:spacing w:val="-9"/>
        </w:rPr>
        <w:t> </w:t>
      </w:r>
      <w:r>
        <w:rPr>
          <w:color w:val="231F20"/>
        </w:rPr>
        <w:t>for</w:t>
      </w:r>
      <w:r>
        <w:rPr>
          <w:color w:val="231F20"/>
          <w:spacing w:val="-10"/>
        </w:rPr>
        <w:t> </w:t>
      </w:r>
      <w:r>
        <w:rPr>
          <w:color w:val="231F20"/>
        </w:rPr>
        <w:t>changing perspectives on how to differentiate what is “cheap” from what is</w:t>
      </w:r>
      <w:r>
        <w:rPr>
          <w:color w:val="231F20"/>
          <w:spacing w:val="-2"/>
        </w:rPr>
        <w:t> </w:t>
      </w:r>
      <w:r>
        <w:rPr>
          <w:color w:val="231F20"/>
        </w:rPr>
        <w:t>“expensive.”</w:t>
      </w:r>
    </w:p>
    <w:p>
      <w:pPr>
        <w:pStyle w:val="BodyText"/>
        <w:spacing w:line="264" w:lineRule="auto" w:before="167"/>
        <w:ind w:left="130" w:right="236"/>
      </w:pPr>
      <w:r>
        <w:rPr>
          <w:color w:val="231F20"/>
        </w:rPr>
        <w:t>Such evolution can have a profound impact on active equity</w:t>
      </w:r>
      <w:r>
        <w:rPr>
          <w:color w:val="231F20"/>
          <w:spacing w:val="-13"/>
        </w:rPr>
        <w:t> </w:t>
      </w:r>
      <w:r>
        <w:rPr>
          <w:color w:val="231F20"/>
        </w:rPr>
        <w:t>managers.</w:t>
      </w:r>
      <w:r>
        <w:rPr>
          <w:color w:val="231F20"/>
          <w:spacing w:val="-12"/>
        </w:rPr>
        <w:t> </w:t>
      </w:r>
      <w:r>
        <w:rPr>
          <w:color w:val="231F20"/>
        </w:rPr>
        <w:t>Those</w:t>
      </w:r>
      <w:r>
        <w:rPr>
          <w:color w:val="231F20"/>
          <w:spacing w:val="-12"/>
        </w:rPr>
        <w:t> </w:t>
      </w:r>
      <w:r>
        <w:rPr>
          <w:color w:val="231F20"/>
        </w:rPr>
        <w:t>unable</w:t>
      </w:r>
      <w:r>
        <w:rPr>
          <w:color w:val="231F20"/>
          <w:spacing w:val="-13"/>
        </w:rPr>
        <w:t> </w:t>
      </w:r>
      <w:r>
        <w:rPr>
          <w:color w:val="231F20"/>
        </w:rPr>
        <w:t>to</w:t>
      </w:r>
      <w:r>
        <w:rPr>
          <w:color w:val="231F20"/>
          <w:spacing w:val="-12"/>
        </w:rPr>
        <w:t> </w:t>
      </w:r>
      <w:r>
        <w:rPr>
          <w:color w:val="231F20"/>
        </w:rPr>
        <w:t>adapt</w:t>
      </w:r>
      <w:r>
        <w:rPr>
          <w:color w:val="231F20"/>
          <w:spacing w:val="-12"/>
        </w:rPr>
        <w:t> </w:t>
      </w:r>
      <w:r>
        <w:rPr>
          <w:color w:val="231F20"/>
        </w:rPr>
        <w:t>as</w:t>
      </w:r>
      <w:r>
        <w:rPr>
          <w:color w:val="231F20"/>
          <w:spacing w:val="-13"/>
        </w:rPr>
        <w:t> </w:t>
      </w:r>
      <w:r>
        <w:rPr>
          <w:color w:val="231F20"/>
        </w:rPr>
        <w:t>markets</w:t>
      </w:r>
      <w:r>
        <w:rPr>
          <w:color w:val="231F20"/>
          <w:spacing w:val="-12"/>
        </w:rPr>
        <w:t> </w:t>
      </w:r>
      <w:r>
        <w:rPr>
          <w:color w:val="231F20"/>
        </w:rPr>
        <w:t>and industries</w:t>
      </w:r>
      <w:r>
        <w:rPr>
          <w:color w:val="231F20"/>
          <w:spacing w:val="-14"/>
        </w:rPr>
        <w:t> </w:t>
      </w:r>
      <w:r>
        <w:rPr>
          <w:color w:val="231F20"/>
        </w:rPr>
        <w:t>evolve</w:t>
      </w:r>
      <w:r>
        <w:rPr>
          <w:color w:val="231F20"/>
          <w:spacing w:val="-13"/>
        </w:rPr>
        <w:t> </w:t>
      </w:r>
      <w:r>
        <w:rPr>
          <w:color w:val="231F20"/>
        </w:rPr>
        <w:t>can</w:t>
      </w:r>
      <w:r>
        <w:rPr>
          <w:color w:val="231F20"/>
          <w:spacing w:val="-14"/>
        </w:rPr>
        <w:t> </w:t>
      </w:r>
      <w:r>
        <w:rPr>
          <w:color w:val="231F20"/>
        </w:rPr>
        <w:t>be</w:t>
      </w:r>
      <w:r>
        <w:rPr>
          <w:color w:val="231F20"/>
          <w:spacing w:val="-13"/>
        </w:rPr>
        <w:t> </w:t>
      </w:r>
      <w:r>
        <w:rPr>
          <w:color w:val="231F20"/>
        </w:rPr>
        <w:t>left</w:t>
      </w:r>
      <w:r>
        <w:rPr>
          <w:color w:val="231F20"/>
          <w:spacing w:val="-14"/>
        </w:rPr>
        <w:t> </w:t>
      </w:r>
      <w:r>
        <w:rPr>
          <w:color w:val="231F20"/>
        </w:rPr>
        <w:t>using</w:t>
      </w:r>
      <w:r>
        <w:rPr>
          <w:color w:val="231F20"/>
          <w:spacing w:val="-13"/>
        </w:rPr>
        <w:t> </w:t>
      </w:r>
      <w:r>
        <w:rPr>
          <w:color w:val="231F20"/>
        </w:rPr>
        <w:t>valuation</w:t>
      </w:r>
      <w:r>
        <w:rPr>
          <w:color w:val="231F20"/>
          <w:spacing w:val="-14"/>
        </w:rPr>
        <w:t> </w:t>
      </w:r>
      <w:r>
        <w:rPr>
          <w:color w:val="231F20"/>
        </w:rPr>
        <w:t>metrics</w:t>
      </w:r>
      <w:r>
        <w:rPr>
          <w:color w:val="231F20"/>
          <w:spacing w:val="-13"/>
        </w:rPr>
        <w:t> </w:t>
      </w:r>
      <w:r>
        <w:rPr>
          <w:color w:val="231F20"/>
        </w:rPr>
        <w:t>that are no longer</w:t>
      </w:r>
      <w:r>
        <w:rPr>
          <w:color w:val="231F20"/>
          <w:spacing w:val="-4"/>
        </w:rPr>
        <w:t> </w:t>
      </w:r>
      <w:r>
        <w:rPr>
          <w:color w:val="231F20"/>
        </w:rPr>
        <w:t>relevant.</w:t>
      </w:r>
    </w:p>
    <w:p>
      <w:pPr>
        <w:pStyle w:val="BodyText"/>
        <w:spacing w:before="7"/>
      </w:pPr>
    </w:p>
    <w:p>
      <w:pPr>
        <w:pStyle w:val="BodyText"/>
        <w:ind w:left="130"/>
      </w:pPr>
      <w:r>
        <w:rPr>
          <w:color w:val="00A3E4"/>
          <w:w w:val="105"/>
        </w:rPr>
        <w:t>What is value investing?</w:t>
      </w:r>
    </w:p>
    <w:p>
      <w:pPr>
        <w:pStyle w:val="BodyText"/>
        <w:spacing w:line="264" w:lineRule="auto" w:before="50"/>
        <w:ind w:left="130" w:right="200"/>
      </w:pPr>
      <w:r>
        <w:rPr>
          <w:color w:val="231F20"/>
        </w:rPr>
        <w:t>Important to an understanding of the changing nature of company</w:t>
      </w:r>
      <w:r>
        <w:rPr>
          <w:color w:val="231F20"/>
          <w:spacing w:val="-20"/>
        </w:rPr>
        <w:t> </w:t>
      </w:r>
      <w:r>
        <w:rPr>
          <w:color w:val="231F20"/>
        </w:rPr>
        <w:t>valuation</w:t>
      </w:r>
      <w:r>
        <w:rPr>
          <w:color w:val="231F20"/>
          <w:spacing w:val="-19"/>
        </w:rPr>
        <w:t> </w:t>
      </w:r>
      <w:r>
        <w:rPr>
          <w:color w:val="231F20"/>
        </w:rPr>
        <w:t>is</w:t>
      </w:r>
      <w:r>
        <w:rPr>
          <w:color w:val="231F20"/>
          <w:spacing w:val="-20"/>
        </w:rPr>
        <w:t> </w:t>
      </w:r>
      <w:r>
        <w:rPr>
          <w:color w:val="231F20"/>
        </w:rPr>
        <w:t>an</w:t>
      </w:r>
      <w:r>
        <w:rPr>
          <w:color w:val="231F20"/>
          <w:spacing w:val="-19"/>
        </w:rPr>
        <w:t> </w:t>
      </w:r>
      <w:r>
        <w:rPr>
          <w:color w:val="231F20"/>
        </w:rPr>
        <w:t>understanding</w:t>
      </w:r>
      <w:r>
        <w:rPr>
          <w:color w:val="231F20"/>
          <w:spacing w:val="-20"/>
        </w:rPr>
        <w:t> </w:t>
      </w:r>
      <w:r>
        <w:rPr>
          <w:color w:val="231F20"/>
        </w:rPr>
        <w:t>of</w:t>
      </w:r>
      <w:r>
        <w:rPr>
          <w:color w:val="231F20"/>
          <w:spacing w:val="-19"/>
        </w:rPr>
        <w:t> </w:t>
      </w:r>
      <w:r>
        <w:rPr>
          <w:color w:val="231F20"/>
        </w:rPr>
        <w:t>value</w:t>
      </w:r>
      <w:r>
        <w:rPr>
          <w:color w:val="231F20"/>
          <w:spacing w:val="-20"/>
        </w:rPr>
        <w:t> </w:t>
      </w:r>
      <w:r>
        <w:rPr>
          <w:color w:val="231F20"/>
        </w:rPr>
        <w:t>investing</w:t>
      </w:r>
    </w:p>
    <w:p>
      <w:pPr>
        <w:pStyle w:val="BodyText"/>
        <w:spacing w:line="264" w:lineRule="auto"/>
        <w:ind w:left="130" w:right="114"/>
      </w:pPr>
      <w:r>
        <w:rPr>
          <w:color w:val="231F20"/>
        </w:rPr>
        <w:t>—</w:t>
      </w:r>
      <w:r>
        <w:rPr>
          <w:color w:val="231F20"/>
          <w:spacing w:val="-11"/>
        </w:rPr>
        <w:t> </w:t>
      </w:r>
      <w:r>
        <w:rPr>
          <w:color w:val="231F20"/>
        </w:rPr>
        <w:t>which</w:t>
      </w:r>
      <w:r>
        <w:rPr>
          <w:color w:val="231F20"/>
          <w:spacing w:val="-10"/>
        </w:rPr>
        <w:t> </w:t>
      </w:r>
      <w:r>
        <w:rPr>
          <w:color w:val="231F20"/>
        </w:rPr>
        <w:t>is</w:t>
      </w:r>
      <w:r>
        <w:rPr>
          <w:color w:val="231F20"/>
          <w:spacing w:val="-10"/>
        </w:rPr>
        <w:t> </w:t>
      </w:r>
      <w:r>
        <w:rPr>
          <w:color w:val="231F20"/>
        </w:rPr>
        <w:t>a</w:t>
      </w:r>
      <w:r>
        <w:rPr>
          <w:color w:val="231F20"/>
          <w:spacing w:val="-11"/>
        </w:rPr>
        <w:t> </w:t>
      </w:r>
      <w:r>
        <w:rPr>
          <w:color w:val="231F20"/>
        </w:rPr>
        <w:t>style</w:t>
      </w:r>
      <w:r>
        <w:rPr>
          <w:color w:val="231F20"/>
          <w:spacing w:val="-10"/>
        </w:rPr>
        <w:t> </w:t>
      </w:r>
      <w:r>
        <w:rPr>
          <w:color w:val="231F20"/>
        </w:rPr>
        <w:t>of</w:t>
      </w:r>
      <w:r>
        <w:rPr>
          <w:color w:val="231F20"/>
          <w:spacing w:val="-10"/>
        </w:rPr>
        <w:t> </w:t>
      </w:r>
      <w:r>
        <w:rPr>
          <w:color w:val="231F20"/>
        </w:rPr>
        <w:t>investing</w:t>
      </w:r>
      <w:r>
        <w:rPr>
          <w:color w:val="231F20"/>
          <w:spacing w:val="-11"/>
        </w:rPr>
        <w:t> </w:t>
      </w:r>
      <w:r>
        <w:rPr>
          <w:color w:val="231F20"/>
        </w:rPr>
        <w:t>that</w:t>
      </w:r>
      <w:r>
        <w:rPr>
          <w:color w:val="231F20"/>
          <w:spacing w:val="-10"/>
        </w:rPr>
        <w:t> </w:t>
      </w:r>
      <w:r>
        <w:rPr>
          <w:color w:val="231F20"/>
        </w:rPr>
        <w:t>favors</w:t>
      </w:r>
      <w:r>
        <w:rPr>
          <w:color w:val="231F20"/>
          <w:spacing w:val="-10"/>
        </w:rPr>
        <w:t> </w:t>
      </w:r>
      <w:r>
        <w:rPr>
          <w:color w:val="231F20"/>
        </w:rPr>
        <w:t>buying</w:t>
      </w:r>
      <w:r>
        <w:rPr>
          <w:color w:val="231F20"/>
          <w:spacing w:val="-11"/>
        </w:rPr>
        <w:t> </w:t>
      </w:r>
      <w:r>
        <w:rPr>
          <w:color w:val="231F20"/>
        </w:rPr>
        <w:t>stocks</w:t>
      </w:r>
      <w:r>
        <w:rPr>
          <w:color w:val="231F20"/>
          <w:spacing w:val="-10"/>
        </w:rPr>
        <w:t> </w:t>
      </w:r>
      <w:r>
        <w:rPr>
          <w:color w:val="231F20"/>
        </w:rPr>
        <w:t>at a discount from their intrinsic</w:t>
      </w:r>
      <w:r>
        <w:rPr>
          <w:color w:val="231F20"/>
          <w:spacing w:val="-10"/>
        </w:rPr>
        <w:t> </w:t>
      </w:r>
      <w:r>
        <w:rPr>
          <w:color w:val="231F20"/>
        </w:rPr>
        <w:t>value.</w:t>
      </w:r>
    </w:p>
    <w:p>
      <w:pPr>
        <w:pStyle w:val="BodyText"/>
        <w:rPr>
          <w:sz w:val="22"/>
        </w:rPr>
      </w:pPr>
      <w:r>
        <w:rPr/>
        <w:br w:type="column"/>
      </w:r>
      <w:r>
        <w:rPr>
          <w:sz w:val="22"/>
        </w:rPr>
      </w:r>
    </w:p>
    <w:p>
      <w:pPr>
        <w:pStyle w:val="BodyText"/>
        <w:spacing w:before="9"/>
        <w:rPr>
          <w:sz w:val="21"/>
        </w:rPr>
      </w:pPr>
    </w:p>
    <w:p>
      <w:pPr>
        <w:pStyle w:val="BodyText"/>
        <w:spacing w:line="264" w:lineRule="auto" w:before="1"/>
        <w:ind w:left="130" w:right="968" w:hanging="1"/>
      </w:pPr>
      <w:r>
        <w:rPr>
          <w:color w:val="231F20"/>
        </w:rPr>
        <w:t>The theory is intuitive and compelling — buying </w:t>
      </w:r>
      <w:r>
        <w:rPr>
          <w:color w:val="231F20"/>
          <w:spacing w:val="1"/>
          <w:w w:val="96"/>
        </w:rPr>
        <w:t>un</w:t>
      </w:r>
      <w:r>
        <w:rPr>
          <w:color w:val="231F20"/>
          <w:spacing w:val="1"/>
          <w:w w:val="103"/>
        </w:rPr>
        <w:t>d</w:t>
      </w:r>
      <w:r>
        <w:rPr>
          <w:color w:val="231F20"/>
          <w:spacing w:val="2"/>
          <w:w w:val="93"/>
        </w:rPr>
        <w:t>e</w:t>
      </w:r>
      <w:r>
        <w:rPr>
          <w:color w:val="231F20"/>
          <w:spacing w:val="7"/>
          <w:w w:val="94"/>
        </w:rPr>
        <w:t>r</w:t>
      </w:r>
      <w:r>
        <w:rPr>
          <w:color w:val="231F20"/>
          <w:spacing w:val="-1"/>
          <w:w w:val="92"/>
        </w:rPr>
        <w:t>v</w:t>
      </w:r>
      <w:r>
        <w:rPr>
          <w:color w:val="231F20"/>
          <w:spacing w:val="2"/>
          <w:w w:val="93"/>
        </w:rPr>
        <w:t>a</w:t>
      </w:r>
      <w:r>
        <w:rPr>
          <w:color w:val="231F20"/>
          <w:spacing w:val="1"/>
          <w:w w:val="83"/>
        </w:rPr>
        <w:t>l</w:t>
      </w:r>
      <w:r>
        <w:rPr>
          <w:color w:val="231F20"/>
          <w:spacing w:val="2"/>
          <w:w w:val="96"/>
        </w:rPr>
        <w:t>u</w:t>
      </w:r>
      <w:r>
        <w:rPr>
          <w:color w:val="231F20"/>
          <w:spacing w:val="2"/>
          <w:w w:val="93"/>
        </w:rPr>
        <w:t>e</w:t>
      </w:r>
      <w:r>
        <w:rPr>
          <w:color w:val="231F20"/>
          <w:w w:val="103"/>
        </w:rPr>
        <w:t>d</w:t>
      </w:r>
      <w:r>
        <w:rPr>
          <w:color w:val="231F20"/>
        </w:rPr>
        <w:t> </w:t>
      </w:r>
      <w:r>
        <w:rPr>
          <w:color w:val="231F20"/>
          <w:w w:val="96"/>
        </w:rPr>
        <w:t>s</w:t>
      </w:r>
      <w:r>
        <w:rPr>
          <w:color w:val="231F20"/>
          <w:spacing w:val="-4"/>
          <w:w w:val="106"/>
        </w:rPr>
        <w:t>t</w:t>
      </w:r>
      <w:r>
        <w:rPr>
          <w:color w:val="231F20"/>
          <w:spacing w:val="1"/>
          <w:w w:val="99"/>
        </w:rPr>
        <w:t>o</w:t>
      </w:r>
      <w:r>
        <w:rPr>
          <w:color w:val="231F20"/>
          <w:spacing w:val="1"/>
          <w:w w:val="103"/>
        </w:rPr>
        <w:t>c</w:t>
      </w:r>
      <w:r>
        <w:rPr>
          <w:color w:val="231F20"/>
          <w:w w:val="98"/>
        </w:rPr>
        <w:t>ks</w:t>
      </w:r>
      <w:r>
        <w:rPr>
          <w:color w:val="231F20"/>
        </w:rPr>
        <w:t> </w:t>
      </w:r>
      <w:r>
        <w:rPr>
          <w:color w:val="231F20"/>
          <w:spacing w:val="1"/>
        </w:rPr>
        <w:t>m</w:t>
      </w:r>
      <w:r>
        <w:rPr>
          <w:color w:val="231F20"/>
          <w:spacing w:val="-2"/>
          <w:w w:val="93"/>
        </w:rPr>
        <w:t>a</w:t>
      </w:r>
      <w:r>
        <w:rPr>
          <w:color w:val="231F20"/>
          <w:w w:val="92"/>
        </w:rPr>
        <w:t>y</w:t>
      </w:r>
      <w:r>
        <w:rPr>
          <w:color w:val="231F20"/>
        </w:rPr>
        <w:t> </w:t>
      </w:r>
      <w:r>
        <w:rPr>
          <w:color w:val="231F20"/>
          <w:spacing w:val="-1"/>
          <w:w w:val="99"/>
        </w:rPr>
        <w:t>o</w:t>
      </w:r>
      <w:r>
        <w:rPr>
          <w:color w:val="231F20"/>
          <w:spacing w:val="7"/>
          <w:w w:val="93"/>
        </w:rPr>
        <w:t>f</w:t>
      </w:r>
      <w:r>
        <w:rPr>
          <w:color w:val="231F20"/>
          <w:spacing w:val="-1"/>
          <w:w w:val="93"/>
        </w:rPr>
        <w:t>f</w:t>
      </w:r>
      <w:r>
        <w:rPr>
          <w:color w:val="231F20"/>
          <w:spacing w:val="2"/>
          <w:w w:val="93"/>
        </w:rPr>
        <w:t>e</w:t>
      </w:r>
      <w:r>
        <w:rPr>
          <w:color w:val="231F20"/>
          <w:w w:val="94"/>
        </w:rPr>
        <w:t>r</w:t>
      </w:r>
      <w:r>
        <w:rPr>
          <w:color w:val="231F20"/>
        </w:rPr>
        <w:t> </w:t>
      </w:r>
      <w:r>
        <w:rPr>
          <w:color w:val="231F20"/>
          <w:spacing w:val="-1"/>
          <w:w w:val="106"/>
        </w:rPr>
        <w:t>t</w:t>
      </w:r>
      <w:r>
        <w:rPr>
          <w:color w:val="231F20"/>
          <w:spacing w:val="1"/>
          <w:w w:val="96"/>
        </w:rPr>
        <w:t>h</w:t>
      </w:r>
      <w:r>
        <w:rPr>
          <w:color w:val="231F20"/>
          <w:w w:val="93"/>
        </w:rPr>
        <w:t>e</w:t>
      </w:r>
      <w:r>
        <w:rPr>
          <w:color w:val="231F20"/>
        </w:rPr>
        <w:t> </w:t>
      </w:r>
      <w:r>
        <w:rPr>
          <w:color w:val="231F20"/>
          <w:spacing w:val="1"/>
          <w:w w:val="103"/>
        </w:rPr>
        <w:t>p</w:t>
      </w:r>
      <w:r>
        <w:rPr>
          <w:color w:val="231F20"/>
          <w:spacing w:val="-2"/>
          <w:w w:val="99"/>
        </w:rPr>
        <w:t>o</w:t>
      </w:r>
      <w:r>
        <w:rPr>
          <w:color w:val="231F20"/>
          <w:spacing w:val="-3"/>
          <w:w w:val="106"/>
        </w:rPr>
        <w:t>t</w:t>
      </w:r>
      <w:r>
        <w:rPr>
          <w:color w:val="231F20"/>
          <w:spacing w:val="2"/>
          <w:w w:val="93"/>
        </w:rPr>
        <w:t>e</w:t>
      </w:r>
      <w:r>
        <w:rPr>
          <w:color w:val="231F20"/>
          <w:w w:val="96"/>
        </w:rPr>
        <w:t>n</w:t>
      </w:r>
      <w:r>
        <w:rPr>
          <w:color w:val="231F20"/>
          <w:spacing w:val="-1"/>
          <w:w w:val="106"/>
        </w:rPr>
        <w:t>t</w:t>
      </w:r>
      <w:r>
        <w:rPr>
          <w:color w:val="231F20"/>
          <w:spacing w:val="1"/>
          <w:w w:val="83"/>
        </w:rPr>
        <w:t>i</w:t>
      </w:r>
      <w:r>
        <w:rPr>
          <w:color w:val="231F20"/>
          <w:spacing w:val="2"/>
          <w:w w:val="93"/>
        </w:rPr>
        <w:t>a</w:t>
      </w:r>
      <w:r>
        <w:rPr>
          <w:color w:val="231F20"/>
          <w:w w:val="83"/>
        </w:rPr>
        <w:t>l</w:t>
      </w:r>
      <w:r>
        <w:rPr>
          <w:color w:val="231F20"/>
        </w:rPr>
        <w:t> </w:t>
      </w:r>
      <w:r>
        <w:rPr>
          <w:color w:val="231F20"/>
          <w:spacing w:val="-1"/>
          <w:w w:val="93"/>
        </w:rPr>
        <w:t>f</w:t>
      </w:r>
      <w:r>
        <w:rPr>
          <w:color w:val="231F20"/>
          <w:spacing w:val="1"/>
          <w:w w:val="99"/>
        </w:rPr>
        <w:t>o</w:t>
      </w:r>
      <w:r>
        <w:rPr>
          <w:color w:val="231F20"/>
          <w:w w:val="94"/>
        </w:rPr>
        <w:t>r</w:t>
      </w:r>
      <w:r>
        <w:rPr>
          <w:color w:val="231F20"/>
        </w:rPr>
        <w:t> </w:t>
      </w:r>
      <w:r>
        <w:rPr>
          <w:color w:val="231F20"/>
          <w:spacing w:val="2"/>
          <w:w w:val="93"/>
        </w:rPr>
        <w:t>a</w:t>
      </w:r>
      <w:r>
        <w:rPr>
          <w:color w:val="231F20"/>
          <w:spacing w:val="1"/>
          <w:w w:val="103"/>
        </w:rPr>
        <w:t>b</w:t>
      </w:r>
      <w:r>
        <w:rPr>
          <w:color w:val="231F20"/>
          <w:spacing w:val="-2"/>
          <w:w w:val="99"/>
        </w:rPr>
        <w:t>o</w:t>
      </w:r>
      <w:r>
        <w:rPr>
          <w:color w:val="231F20"/>
          <w:spacing w:val="-1"/>
          <w:w w:val="92"/>
        </w:rPr>
        <w:t>v</w:t>
      </w:r>
      <w:r>
        <w:rPr>
          <w:color w:val="231F20"/>
          <w:spacing w:val="2"/>
          <w:w w:val="93"/>
        </w:rPr>
        <w:t>e</w:t>
      </w:r>
      <w:r>
        <w:rPr>
          <w:color w:val="231F20"/>
          <w:w w:val="49"/>
        </w:rPr>
        <w:t>‑ </w:t>
      </w:r>
      <w:r>
        <w:rPr>
          <w:color w:val="231F20"/>
        </w:rPr>
        <w:t>market returns. It was practiced by some investors for decades</w:t>
      </w:r>
      <w:r>
        <w:rPr>
          <w:color w:val="231F20"/>
          <w:spacing w:val="-16"/>
        </w:rPr>
        <w:t> </w:t>
      </w:r>
      <w:r>
        <w:rPr>
          <w:color w:val="231F20"/>
        </w:rPr>
        <w:t>before</w:t>
      </w:r>
      <w:r>
        <w:rPr>
          <w:color w:val="231F20"/>
          <w:spacing w:val="-15"/>
        </w:rPr>
        <w:t> </w:t>
      </w:r>
      <w:r>
        <w:rPr>
          <w:color w:val="231F20"/>
        </w:rPr>
        <w:t>the</w:t>
      </w:r>
      <w:r>
        <w:rPr>
          <w:color w:val="231F20"/>
          <w:spacing w:val="-15"/>
        </w:rPr>
        <w:t> </w:t>
      </w:r>
      <w:r>
        <w:rPr>
          <w:color w:val="231F20"/>
        </w:rPr>
        <w:t>influential</w:t>
      </w:r>
      <w:r>
        <w:rPr>
          <w:color w:val="231F20"/>
          <w:spacing w:val="-16"/>
        </w:rPr>
        <w:t> </w:t>
      </w:r>
      <w:r>
        <w:rPr>
          <w:color w:val="231F20"/>
        </w:rPr>
        <w:t>paper</w:t>
      </w:r>
      <w:r>
        <w:rPr>
          <w:color w:val="231F20"/>
          <w:spacing w:val="-15"/>
        </w:rPr>
        <w:t> </w:t>
      </w:r>
      <w:r>
        <w:rPr>
          <w:color w:val="231F20"/>
        </w:rPr>
        <w:t>by</w:t>
      </w:r>
      <w:r>
        <w:rPr>
          <w:color w:val="231F20"/>
          <w:spacing w:val="-15"/>
        </w:rPr>
        <w:t> </w:t>
      </w:r>
      <w:r>
        <w:rPr>
          <w:color w:val="231F20"/>
        </w:rPr>
        <w:t>Fama</w:t>
      </w:r>
      <w:r>
        <w:rPr>
          <w:color w:val="231F20"/>
          <w:spacing w:val="-16"/>
        </w:rPr>
        <w:t> </w:t>
      </w:r>
      <w:r>
        <w:rPr>
          <w:color w:val="231F20"/>
        </w:rPr>
        <w:t>and</w:t>
      </w:r>
      <w:r>
        <w:rPr>
          <w:color w:val="231F20"/>
          <w:spacing w:val="-15"/>
        </w:rPr>
        <w:t> </w:t>
      </w:r>
      <w:r>
        <w:rPr>
          <w:color w:val="231F20"/>
        </w:rPr>
        <w:t>French </w:t>
      </w:r>
      <w:r>
        <w:rPr>
          <w:color w:val="231F20"/>
          <w:spacing w:val="-8"/>
          <w:w w:val="72"/>
        </w:rPr>
        <w:t>(</w:t>
      </w:r>
      <w:r>
        <w:rPr>
          <w:color w:val="231F20"/>
          <w:spacing w:val="-11"/>
          <w:w w:val="99"/>
        </w:rPr>
        <w:t>1</w:t>
      </w:r>
      <w:r>
        <w:rPr>
          <w:color w:val="231F20"/>
          <w:spacing w:val="2"/>
          <w:w w:val="99"/>
        </w:rPr>
        <w:t>9</w:t>
      </w:r>
      <w:r>
        <w:rPr>
          <w:color w:val="231F20"/>
          <w:spacing w:val="-1"/>
          <w:w w:val="99"/>
        </w:rPr>
        <w:t>9</w:t>
      </w:r>
      <w:r>
        <w:rPr>
          <w:color w:val="231F20"/>
          <w:spacing w:val="-5"/>
          <w:w w:val="99"/>
        </w:rPr>
        <w:t>2</w:t>
      </w:r>
      <w:r>
        <w:rPr>
          <w:color w:val="231F20"/>
          <w:w w:val="72"/>
        </w:rPr>
        <w:t>)</w:t>
      </w:r>
      <w:r>
        <w:rPr>
          <w:color w:val="231F20"/>
        </w:rPr>
        <w:t> </w:t>
      </w:r>
      <w:r>
        <w:rPr>
          <w:color w:val="231F20"/>
          <w:spacing w:val="1"/>
          <w:w w:val="103"/>
        </w:rPr>
        <w:t>c</w:t>
      </w:r>
      <w:r>
        <w:rPr>
          <w:color w:val="231F20"/>
          <w:spacing w:val="1"/>
          <w:w w:val="96"/>
        </w:rPr>
        <w:t>u</w:t>
      </w:r>
      <w:r>
        <w:rPr>
          <w:color w:val="231F20"/>
          <w:spacing w:val="1"/>
          <w:w w:val="83"/>
        </w:rPr>
        <w:t>l</w:t>
      </w:r>
      <w:r>
        <w:rPr>
          <w:color w:val="231F20"/>
          <w:spacing w:val="1"/>
          <w:w w:val="99"/>
        </w:rPr>
        <w:t>m</w:t>
      </w:r>
      <w:r>
        <w:rPr>
          <w:color w:val="231F20"/>
          <w:spacing w:val="1"/>
          <w:w w:val="83"/>
        </w:rPr>
        <w:t>i</w:t>
      </w:r>
      <w:r>
        <w:rPr>
          <w:color w:val="231F20"/>
          <w:spacing w:val="1"/>
          <w:w w:val="96"/>
        </w:rPr>
        <w:t>n</w:t>
      </w:r>
      <w:r>
        <w:rPr>
          <w:color w:val="231F20"/>
          <w:w w:val="97"/>
        </w:rPr>
        <w:t>a</w:t>
      </w:r>
      <w:r>
        <w:rPr>
          <w:color w:val="231F20"/>
          <w:spacing w:val="-3"/>
          <w:w w:val="97"/>
        </w:rPr>
        <w:t>t</w:t>
      </w:r>
      <w:r>
        <w:rPr>
          <w:color w:val="231F20"/>
          <w:spacing w:val="2"/>
          <w:w w:val="93"/>
        </w:rPr>
        <w:t>e</w:t>
      </w:r>
      <w:r>
        <w:rPr>
          <w:color w:val="231F20"/>
          <w:w w:val="103"/>
        </w:rPr>
        <w:t>d</w:t>
      </w:r>
      <w:r>
        <w:rPr>
          <w:color w:val="231F20"/>
        </w:rPr>
        <w:t> </w:t>
      </w:r>
      <w:r>
        <w:rPr>
          <w:color w:val="231F20"/>
          <w:spacing w:val="1"/>
          <w:w w:val="83"/>
        </w:rPr>
        <w:t>i</w:t>
      </w:r>
      <w:r>
        <w:rPr>
          <w:color w:val="231F20"/>
          <w:w w:val="96"/>
        </w:rPr>
        <w:t>n</w:t>
      </w:r>
      <w:r>
        <w:rPr>
          <w:color w:val="231F20"/>
        </w:rPr>
        <w:t> </w:t>
      </w:r>
      <w:r>
        <w:rPr>
          <w:color w:val="231F20"/>
          <w:spacing w:val="-1"/>
          <w:w w:val="106"/>
        </w:rPr>
        <w:t>t</w:t>
      </w:r>
      <w:r>
        <w:rPr>
          <w:color w:val="231F20"/>
          <w:spacing w:val="1"/>
          <w:w w:val="96"/>
        </w:rPr>
        <w:t>h</w:t>
      </w:r>
      <w:r>
        <w:rPr>
          <w:color w:val="231F20"/>
          <w:w w:val="93"/>
        </w:rPr>
        <w:t>e</w:t>
      </w:r>
      <w:r>
        <w:rPr>
          <w:color w:val="231F20"/>
        </w:rPr>
        <w:t> </w:t>
      </w:r>
      <w:r>
        <w:rPr>
          <w:color w:val="231F20"/>
          <w:spacing w:val="1"/>
          <w:w w:val="103"/>
        </w:rPr>
        <w:t>d</w:t>
      </w:r>
      <w:r>
        <w:rPr>
          <w:color w:val="231F20"/>
          <w:w w:val="93"/>
        </w:rPr>
        <w:t>e</w:t>
      </w:r>
      <w:r>
        <w:rPr>
          <w:color w:val="231F20"/>
          <w:spacing w:val="3"/>
          <w:w w:val="93"/>
        </w:rPr>
        <w:t>f</w:t>
      </w:r>
      <w:r>
        <w:rPr>
          <w:color w:val="231F20"/>
          <w:spacing w:val="1"/>
          <w:w w:val="83"/>
        </w:rPr>
        <w:t>i</w:t>
      </w:r>
      <w:r>
        <w:rPr>
          <w:color w:val="231F20"/>
          <w:spacing w:val="1"/>
          <w:w w:val="96"/>
        </w:rPr>
        <w:t>n</w:t>
      </w:r>
      <w:r>
        <w:rPr>
          <w:color w:val="231F20"/>
          <w:spacing w:val="1"/>
          <w:w w:val="83"/>
        </w:rPr>
        <w:t>i</w:t>
      </w:r>
      <w:r>
        <w:rPr>
          <w:color w:val="231F20"/>
          <w:spacing w:val="-1"/>
          <w:w w:val="106"/>
        </w:rPr>
        <w:t>t</w:t>
      </w:r>
      <w:r>
        <w:rPr>
          <w:color w:val="231F20"/>
          <w:spacing w:val="1"/>
          <w:w w:val="83"/>
        </w:rPr>
        <w:t>i</w:t>
      </w:r>
      <w:r>
        <w:rPr>
          <w:color w:val="231F20"/>
          <w:spacing w:val="1"/>
          <w:w w:val="99"/>
        </w:rPr>
        <w:t>o</w:t>
      </w:r>
      <w:r>
        <w:rPr>
          <w:color w:val="231F20"/>
          <w:w w:val="96"/>
        </w:rPr>
        <w:t>n</w:t>
      </w:r>
      <w:r>
        <w:rPr>
          <w:color w:val="231F20"/>
        </w:rPr>
        <w:t> </w:t>
      </w:r>
      <w:r>
        <w:rPr>
          <w:color w:val="231F20"/>
          <w:spacing w:val="-1"/>
          <w:w w:val="99"/>
        </w:rPr>
        <w:t>o</w:t>
      </w:r>
      <w:r>
        <w:rPr>
          <w:color w:val="231F20"/>
          <w:w w:val="93"/>
        </w:rPr>
        <w:t>f</w:t>
      </w:r>
      <w:r>
        <w:rPr>
          <w:color w:val="231F20"/>
        </w:rPr>
        <w:t> </w:t>
      </w:r>
      <w:r>
        <w:rPr>
          <w:color w:val="231F20"/>
          <w:spacing w:val="-1"/>
          <w:w w:val="92"/>
        </w:rPr>
        <w:t>v</w:t>
      </w:r>
      <w:r>
        <w:rPr>
          <w:color w:val="231F20"/>
          <w:spacing w:val="2"/>
          <w:w w:val="93"/>
        </w:rPr>
        <w:t>a</w:t>
      </w:r>
      <w:r>
        <w:rPr>
          <w:color w:val="231F20"/>
          <w:spacing w:val="1"/>
          <w:w w:val="83"/>
        </w:rPr>
        <w:t>l</w:t>
      </w:r>
      <w:r>
        <w:rPr>
          <w:color w:val="231F20"/>
          <w:spacing w:val="2"/>
          <w:w w:val="96"/>
        </w:rPr>
        <w:t>u</w:t>
      </w:r>
      <w:r>
        <w:rPr>
          <w:color w:val="231F20"/>
          <w:w w:val="93"/>
        </w:rPr>
        <w:t>e</w:t>
      </w:r>
      <w:r>
        <w:rPr>
          <w:color w:val="231F20"/>
        </w:rPr>
        <w:t> </w:t>
      </w:r>
      <w:r>
        <w:rPr>
          <w:color w:val="231F20"/>
          <w:spacing w:val="1"/>
          <w:w w:val="93"/>
        </w:rPr>
        <w:t>a</w:t>
      </w:r>
      <w:r>
        <w:rPr>
          <w:color w:val="231F20"/>
          <w:w w:val="96"/>
        </w:rPr>
        <w:t>s</w:t>
      </w:r>
      <w:r>
        <w:rPr>
          <w:color w:val="231F20"/>
        </w:rPr>
        <w:t> </w:t>
      </w:r>
      <w:r>
        <w:rPr>
          <w:color w:val="231F20"/>
          <w:spacing w:val="-1"/>
          <w:w w:val="106"/>
        </w:rPr>
        <w:t>t</w:t>
      </w:r>
      <w:r>
        <w:rPr>
          <w:color w:val="231F20"/>
          <w:spacing w:val="1"/>
          <w:w w:val="96"/>
        </w:rPr>
        <w:t>h</w:t>
      </w:r>
      <w:r>
        <w:rPr>
          <w:color w:val="231F20"/>
          <w:w w:val="93"/>
        </w:rPr>
        <w:t>e</w:t>
      </w:r>
      <w:r>
        <w:rPr>
          <w:color w:val="231F20"/>
        </w:rPr>
        <w:t> </w:t>
      </w:r>
      <w:r>
        <w:rPr>
          <w:color w:val="231F20"/>
          <w:spacing w:val="-5"/>
          <w:w w:val="103"/>
        </w:rPr>
        <w:t>b</w:t>
      </w:r>
      <w:r>
        <w:rPr>
          <w:color w:val="231F20"/>
          <w:spacing w:val="-5"/>
          <w:w w:val="99"/>
        </w:rPr>
        <w:t>oo</w:t>
      </w:r>
      <w:r>
        <w:rPr>
          <w:color w:val="231F20"/>
          <w:spacing w:val="-15"/>
        </w:rPr>
        <w:t>k</w:t>
      </w:r>
      <w:r>
        <w:rPr>
          <w:color w:val="231F20"/>
          <w:spacing w:val="-10"/>
          <w:w w:val="49"/>
        </w:rPr>
        <w:t>‑</w:t>
      </w:r>
      <w:r>
        <w:rPr>
          <w:color w:val="231F20"/>
          <w:spacing w:val="-10"/>
          <w:w w:val="106"/>
        </w:rPr>
        <w:t>t</w:t>
      </w:r>
      <w:r>
        <w:rPr>
          <w:color w:val="231F20"/>
          <w:spacing w:val="-4"/>
          <w:w w:val="99"/>
        </w:rPr>
        <w:t>o</w:t>
      </w:r>
      <w:r>
        <w:rPr>
          <w:color w:val="231F20"/>
          <w:spacing w:val="-12"/>
          <w:w w:val="49"/>
        </w:rPr>
        <w:t>‑</w:t>
      </w:r>
      <w:r>
        <w:rPr>
          <w:color w:val="231F20"/>
          <w:w w:val="49"/>
        </w:rPr>
        <w:t> </w:t>
      </w:r>
      <w:r>
        <w:rPr>
          <w:color w:val="231F20"/>
        </w:rPr>
        <w:t>market </w:t>
      </w:r>
      <w:r>
        <w:rPr>
          <w:color w:val="231F20"/>
          <w:spacing w:val="-5"/>
        </w:rPr>
        <w:t>factor.</w:t>
      </w:r>
      <w:r>
        <w:rPr>
          <w:color w:val="231F20"/>
          <w:spacing w:val="-5"/>
          <w:position w:val="6"/>
          <w:sz w:val="13"/>
        </w:rPr>
        <w:t>1 </w:t>
      </w:r>
      <w:r>
        <w:rPr>
          <w:color w:val="231F20"/>
        </w:rPr>
        <w:t>This defined stocks with high book value </w:t>
      </w:r>
      <w:r>
        <w:rPr>
          <w:color w:val="231F20"/>
          <w:spacing w:val="-4"/>
          <w:w w:val="106"/>
        </w:rPr>
        <w:t>t</w:t>
      </w:r>
      <w:r>
        <w:rPr>
          <w:color w:val="231F20"/>
          <w:w w:val="99"/>
        </w:rPr>
        <w:t>o</w:t>
      </w:r>
      <w:r>
        <w:rPr>
          <w:color w:val="231F20"/>
        </w:rPr>
        <w:t> </w:t>
      </w:r>
      <w:r>
        <w:rPr>
          <w:color w:val="231F20"/>
          <w:spacing w:val="1"/>
        </w:rPr>
        <w:t>m</w:t>
      </w:r>
      <w:r>
        <w:rPr>
          <w:color w:val="231F20"/>
          <w:spacing w:val="2"/>
          <w:w w:val="93"/>
        </w:rPr>
        <w:t>a</w:t>
      </w:r>
      <w:r>
        <w:rPr>
          <w:color w:val="231F20"/>
          <w:spacing w:val="2"/>
          <w:w w:val="94"/>
        </w:rPr>
        <w:t>r</w:t>
      </w:r>
      <w:r>
        <w:rPr>
          <w:color w:val="231F20"/>
          <w:spacing w:val="-3"/>
        </w:rPr>
        <w:t>k</w:t>
      </w:r>
      <w:r>
        <w:rPr>
          <w:color w:val="231F20"/>
          <w:w w:val="93"/>
        </w:rPr>
        <w:t>e</w:t>
      </w:r>
      <w:r>
        <w:rPr>
          <w:color w:val="231F20"/>
          <w:w w:val="106"/>
        </w:rPr>
        <w:t>t</w:t>
      </w:r>
      <w:r>
        <w:rPr>
          <w:color w:val="231F20"/>
        </w:rPr>
        <w:t> </w:t>
      </w:r>
      <w:r>
        <w:rPr>
          <w:color w:val="231F20"/>
          <w:spacing w:val="-1"/>
          <w:w w:val="92"/>
        </w:rPr>
        <w:t>v</w:t>
      </w:r>
      <w:r>
        <w:rPr>
          <w:color w:val="231F20"/>
          <w:spacing w:val="2"/>
          <w:w w:val="93"/>
        </w:rPr>
        <w:t>a</w:t>
      </w:r>
      <w:r>
        <w:rPr>
          <w:color w:val="231F20"/>
          <w:spacing w:val="1"/>
          <w:w w:val="83"/>
        </w:rPr>
        <w:t>l</w:t>
      </w:r>
      <w:r>
        <w:rPr>
          <w:color w:val="231F20"/>
          <w:spacing w:val="2"/>
          <w:w w:val="96"/>
        </w:rPr>
        <w:t>u</w:t>
      </w:r>
      <w:r>
        <w:rPr>
          <w:color w:val="231F20"/>
          <w:w w:val="93"/>
        </w:rPr>
        <w:t>e</w:t>
      </w:r>
      <w:r>
        <w:rPr>
          <w:color w:val="231F20"/>
        </w:rPr>
        <w:t> </w:t>
      </w:r>
      <w:r>
        <w:rPr>
          <w:color w:val="231F20"/>
          <w:spacing w:val="1"/>
          <w:w w:val="93"/>
        </w:rPr>
        <w:t>a</w:t>
      </w:r>
      <w:r>
        <w:rPr>
          <w:color w:val="231F20"/>
          <w:w w:val="96"/>
        </w:rPr>
        <w:t>s</w:t>
      </w:r>
      <w:r>
        <w:rPr>
          <w:color w:val="231F20"/>
        </w:rPr>
        <w:t> </w:t>
      </w:r>
      <w:r>
        <w:rPr>
          <w:color w:val="231F20"/>
          <w:spacing w:val="-4"/>
          <w:w w:val="111"/>
        </w:rPr>
        <w:t>“</w:t>
      </w:r>
      <w:r>
        <w:rPr>
          <w:color w:val="231F20"/>
          <w:spacing w:val="1"/>
          <w:w w:val="103"/>
        </w:rPr>
        <w:t>c</w:t>
      </w:r>
      <w:r>
        <w:rPr>
          <w:color w:val="231F20"/>
          <w:spacing w:val="1"/>
          <w:w w:val="96"/>
        </w:rPr>
        <w:t>h</w:t>
      </w:r>
      <w:r>
        <w:rPr>
          <w:color w:val="231F20"/>
          <w:spacing w:val="2"/>
          <w:w w:val="93"/>
        </w:rPr>
        <w:t>ea</w:t>
      </w:r>
      <w:r>
        <w:rPr>
          <w:color w:val="231F20"/>
          <w:spacing w:val="-7"/>
          <w:w w:val="103"/>
        </w:rPr>
        <w:t>p</w:t>
      </w:r>
      <w:r>
        <w:rPr>
          <w:color w:val="231F20"/>
          <w:spacing w:val="-12"/>
          <w:w w:val="100"/>
        </w:rPr>
        <w:t>,</w:t>
      </w:r>
      <w:r>
        <w:rPr>
          <w:color w:val="231F20"/>
          <w:w w:val="111"/>
        </w:rPr>
        <w:t>”</w:t>
      </w:r>
      <w:r>
        <w:rPr>
          <w:color w:val="231F20"/>
        </w:rPr>
        <w:t> </w:t>
      </w:r>
      <w:r>
        <w:rPr>
          <w:color w:val="231F20"/>
          <w:spacing w:val="2"/>
          <w:w w:val="93"/>
        </w:rPr>
        <w:t>a</w:t>
      </w:r>
      <w:r>
        <w:rPr>
          <w:color w:val="231F20"/>
          <w:spacing w:val="1"/>
          <w:w w:val="96"/>
        </w:rPr>
        <w:t>n</w:t>
      </w:r>
      <w:r>
        <w:rPr>
          <w:color w:val="231F20"/>
          <w:w w:val="103"/>
        </w:rPr>
        <w:t>d</w:t>
      </w:r>
      <w:r>
        <w:rPr>
          <w:color w:val="231F20"/>
        </w:rPr>
        <w:t> </w:t>
      </w:r>
      <w:r>
        <w:rPr>
          <w:color w:val="231F20"/>
          <w:w w:val="96"/>
        </w:rPr>
        <w:t>s</w:t>
      </w:r>
      <w:r>
        <w:rPr>
          <w:color w:val="231F20"/>
          <w:spacing w:val="-4"/>
          <w:w w:val="106"/>
        </w:rPr>
        <w:t>t</w:t>
      </w:r>
      <w:r>
        <w:rPr>
          <w:color w:val="231F20"/>
          <w:spacing w:val="1"/>
          <w:w w:val="99"/>
        </w:rPr>
        <w:t>o</w:t>
      </w:r>
      <w:r>
        <w:rPr>
          <w:color w:val="231F20"/>
          <w:spacing w:val="1"/>
          <w:w w:val="103"/>
        </w:rPr>
        <w:t>c</w:t>
      </w:r>
      <w:r>
        <w:rPr>
          <w:color w:val="231F20"/>
          <w:w w:val="98"/>
        </w:rPr>
        <w:t>ks</w:t>
      </w:r>
      <w:r>
        <w:rPr>
          <w:color w:val="231F20"/>
        </w:rPr>
        <w:t> </w:t>
      </w:r>
      <w:r>
        <w:rPr>
          <w:color w:val="231F20"/>
          <w:spacing w:val="2"/>
          <w:w w:val="102"/>
        </w:rPr>
        <w:t>w</w:t>
      </w:r>
      <w:r>
        <w:rPr>
          <w:color w:val="231F20"/>
          <w:spacing w:val="1"/>
          <w:w w:val="83"/>
        </w:rPr>
        <w:t>i</w:t>
      </w:r>
      <w:r>
        <w:rPr>
          <w:color w:val="231F20"/>
          <w:spacing w:val="-1"/>
          <w:w w:val="106"/>
        </w:rPr>
        <w:t>t</w:t>
      </w:r>
      <w:r>
        <w:rPr>
          <w:color w:val="231F20"/>
          <w:w w:val="96"/>
        </w:rPr>
        <w:t>h</w:t>
      </w:r>
      <w:r>
        <w:rPr>
          <w:color w:val="231F20"/>
        </w:rPr>
        <w:t> </w:t>
      </w:r>
      <w:r>
        <w:rPr>
          <w:color w:val="231F20"/>
          <w:spacing w:val="1"/>
          <w:w w:val="83"/>
        </w:rPr>
        <w:t>l</w:t>
      </w:r>
      <w:r>
        <w:rPr>
          <w:color w:val="231F20"/>
          <w:spacing w:val="-1"/>
          <w:w w:val="99"/>
        </w:rPr>
        <w:t>o</w:t>
      </w:r>
      <w:r>
        <w:rPr>
          <w:color w:val="231F20"/>
          <w:w w:val="102"/>
        </w:rPr>
        <w:t>w</w:t>
      </w:r>
      <w:r>
        <w:rPr>
          <w:color w:val="231F20"/>
        </w:rPr>
        <w:t> </w:t>
      </w:r>
      <w:r>
        <w:rPr>
          <w:color w:val="231F20"/>
          <w:spacing w:val="1"/>
          <w:w w:val="103"/>
        </w:rPr>
        <w:t>b</w:t>
      </w:r>
      <w:r>
        <w:rPr>
          <w:color w:val="231F20"/>
          <w:spacing w:val="1"/>
          <w:w w:val="99"/>
        </w:rPr>
        <w:t>oo</w:t>
      </w:r>
      <w:r>
        <w:rPr>
          <w:color w:val="231F20"/>
          <w:spacing w:val="-9"/>
        </w:rPr>
        <w:t>k</w:t>
      </w:r>
      <w:r>
        <w:rPr>
          <w:color w:val="231F20"/>
          <w:spacing w:val="-4"/>
          <w:w w:val="49"/>
        </w:rPr>
        <w:t>‑</w:t>
      </w:r>
      <w:r>
        <w:rPr>
          <w:color w:val="231F20"/>
          <w:spacing w:val="-4"/>
          <w:w w:val="106"/>
        </w:rPr>
        <w:t>t</w:t>
      </w:r>
      <w:r>
        <w:rPr>
          <w:color w:val="231F20"/>
          <w:spacing w:val="2"/>
          <w:w w:val="99"/>
        </w:rPr>
        <w:t>o</w:t>
      </w:r>
      <w:r>
        <w:rPr>
          <w:color w:val="231F20"/>
          <w:w w:val="49"/>
        </w:rPr>
        <w:t>‑ </w:t>
      </w:r>
      <w:r>
        <w:rPr>
          <w:color w:val="231F20"/>
        </w:rPr>
        <w:t>market value as</w:t>
      </w:r>
      <w:r>
        <w:rPr>
          <w:color w:val="231F20"/>
          <w:spacing w:val="-6"/>
        </w:rPr>
        <w:t> </w:t>
      </w:r>
      <w:r>
        <w:rPr>
          <w:color w:val="231F20"/>
        </w:rPr>
        <w:t>“expensive.”</w:t>
      </w:r>
    </w:p>
    <w:p>
      <w:pPr>
        <w:pStyle w:val="BodyText"/>
        <w:spacing w:line="264" w:lineRule="auto" w:before="164"/>
        <w:ind w:left="130" w:right="801"/>
      </w:pPr>
      <w:r>
        <w:rPr>
          <w:color w:val="231F20"/>
        </w:rPr>
        <w:t>Other</w:t>
      </w:r>
      <w:r>
        <w:rPr>
          <w:color w:val="231F20"/>
          <w:spacing w:val="-16"/>
        </w:rPr>
        <w:t> </w:t>
      </w:r>
      <w:r>
        <w:rPr>
          <w:color w:val="231F20"/>
        </w:rPr>
        <w:t>reference</w:t>
      </w:r>
      <w:r>
        <w:rPr>
          <w:color w:val="231F20"/>
          <w:spacing w:val="-16"/>
        </w:rPr>
        <w:t> </w:t>
      </w:r>
      <w:r>
        <w:rPr>
          <w:color w:val="231F20"/>
        </w:rPr>
        <w:t>points</w:t>
      </w:r>
      <w:r>
        <w:rPr>
          <w:color w:val="231F20"/>
          <w:spacing w:val="-16"/>
        </w:rPr>
        <w:t> </w:t>
      </w:r>
      <w:r>
        <w:rPr>
          <w:color w:val="231F20"/>
        </w:rPr>
        <w:t>for</w:t>
      </w:r>
      <w:r>
        <w:rPr>
          <w:color w:val="231F20"/>
          <w:spacing w:val="-15"/>
        </w:rPr>
        <w:t> </w:t>
      </w:r>
      <w:r>
        <w:rPr>
          <w:color w:val="231F20"/>
        </w:rPr>
        <w:t>value</w:t>
      </w:r>
      <w:r>
        <w:rPr>
          <w:color w:val="231F20"/>
          <w:spacing w:val="-16"/>
        </w:rPr>
        <w:t> </w:t>
      </w:r>
      <w:r>
        <w:rPr>
          <w:color w:val="231F20"/>
        </w:rPr>
        <w:t>have</w:t>
      </w:r>
      <w:r>
        <w:rPr>
          <w:color w:val="231F20"/>
          <w:spacing w:val="-16"/>
        </w:rPr>
        <w:t> </w:t>
      </w:r>
      <w:r>
        <w:rPr>
          <w:color w:val="231F20"/>
        </w:rPr>
        <w:t>since</w:t>
      </w:r>
      <w:r>
        <w:rPr>
          <w:color w:val="231F20"/>
          <w:spacing w:val="-15"/>
        </w:rPr>
        <w:t> </w:t>
      </w:r>
      <w:r>
        <w:rPr>
          <w:color w:val="231F20"/>
        </w:rPr>
        <w:t>been</w:t>
      </w:r>
      <w:r>
        <w:rPr>
          <w:color w:val="231F20"/>
          <w:spacing w:val="-16"/>
        </w:rPr>
        <w:t> </w:t>
      </w:r>
      <w:r>
        <w:rPr>
          <w:color w:val="231F20"/>
        </w:rPr>
        <w:t>proposed by academics and practitioners, including dividends, net income, cash flow from operations, and, in corporate finance, discounted cash flow models. While each reference point has its pros and cons, we believe multiple factors</w:t>
      </w:r>
      <w:r>
        <w:rPr>
          <w:color w:val="231F20"/>
          <w:spacing w:val="-14"/>
        </w:rPr>
        <w:t> </w:t>
      </w:r>
      <w:r>
        <w:rPr>
          <w:color w:val="231F20"/>
        </w:rPr>
        <w:t>are</w:t>
      </w:r>
      <w:r>
        <w:rPr>
          <w:color w:val="231F20"/>
          <w:spacing w:val="-13"/>
        </w:rPr>
        <w:t> </w:t>
      </w:r>
      <w:r>
        <w:rPr>
          <w:color w:val="231F20"/>
        </w:rPr>
        <w:t>required</w:t>
      </w:r>
      <w:r>
        <w:rPr>
          <w:color w:val="231F20"/>
          <w:spacing w:val="-13"/>
        </w:rPr>
        <w:t> </w:t>
      </w:r>
      <w:r>
        <w:rPr>
          <w:color w:val="231F20"/>
        </w:rPr>
        <w:t>to</w:t>
      </w:r>
      <w:r>
        <w:rPr>
          <w:color w:val="231F20"/>
          <w:spacing w:val="-13"/>
        </w:rPr>
        <w:t> </w:t>
      </w:r>
      <w:r>
        <w:rPr>
          <w:color w:val="231F20"/>
        </w:rPr>
        <w:t>holistically</w:t>
      </w:r>
      <w:r>
        <w:rPr>
          <w:color w:val="231F20"/>
          <w:spacing w:val="-14"/>
        </w:rPr>
        <w:t> </w:t>
      </w:r>
      <w:r>
        <w:rPr>
          <w:color w:val="231F20"/>
        </w:rPr>
        <w:t>consider</w:t>
      </w:r>
      <w:r>
        <w:rPr>
          <w:color w:val="231F20"/>
          <w:spacing w:val="-13"/>
        </w:rPr>
        <w:t> </w:t>
      </w:r>
      <w:r>
        <w:rPr>
          <w:color w:val="231F20"/>
        </w:rPr>
        <w:t>whether</w:t>
      </w:r>
      <w:r>
        <w:rPr>
          <w:color w:val="231F20"/>
          <w:spacing w:val="-13"/>
        </w:rPr>
        <w:t> </w:t>
      </w:r>
      <w:r>
        <w:rPr>
          <w:color w:val="231F20"/>
        </w:rPr>
        <w:t>a</w:t>
      </w:r>
      <w:r>
        <w:rPr>
          <w:color w:val="231F20"/>
          <w:spacing w:val="-13"/>
        </w:rPr>
        <w:t> </w:t>
      </w:r>
      <w:r>
        <w:rPr>
          <w:color w:val="231F20"/>
        </w:rPr>
        <w:t>stock is appropriately</w:t>
      </w:r>
      <w:r>
        <w:rPr>
          <w:color w:val="231F20"/>
          <w:spacing w:val="-2"/>
        </w:rPr>
        <w:t> </w:t>
      </w:r>
      <w:r>
        <w:rPr>
          <w:color w:val="231F20"/>
        </w:rPr>
        <w:t>priced.</w:t>
      </w:r>
    </w:p>
    <w:p>
      <w:pPr>
        <w:pStyle w:val="BodyText"/>
        <w:spacing w:before="5"/>
      </w:pPr>
    </w:p>
    <w:p>
      <w:pPr>
        <w:pStyle w:val="BodyText"/>
        <w:spacing w:before="1"/>
        <w:ind w:left="130"/>
      </w:pPr>
      <w:r>
        <w:rPr>
          <w:color w:val="00A3E4"/>
          <w:w w:val="105"/>
        </w:rPr>
        <w:t>Shifting composition of the world economy</w:t>
      </w:r>
    </w:p>
    <w:p>
      <w:pPr>
        <w:pStyle w:val="BodyText"/>
        <w:spacing w:line="264" w:lineRule="auto" w:before="49"/>
        <w:ind w:left="130" w:right="942"/>
      </w:pPr>
      <w:r>
        <w:rPr>
          <w:color w:val="231F20"/>
        </w:rPr>
        <w:t>As</w:t>
      </w:r>
      <w:r>
        <w:rPr>
          <w:color w:val="231F20"/>
          <w:spacing w:val="-14"/>
        </w:rPr>
        <w:t> </w:t>
      </w:r>
      <w:r>
        <w:rPr>
          <w:color w:val="231F20"/>
        </w:rPr>
        <w:t>economies</w:t>
      </w:r>
      <w:r>
        <w:rPr>
          <w:color w:val="231F20"/>
          <w:spacing w:val="-13"/>
        </w:rPr>
        <w:t> </w:t>
      </w:r>
      <w:r>
        <w:rPr>
          <w:color w:val="231F20"/>
        </w:rPr>
        <w:t>have</w:t>
      </w:r>
      <w:r>
        <w:rPr>
          <w:color w:val="231F20"/>
          <w:spacing w:val="-13"/>
        </w:rPr>
        <w:t> </w:t>
      </w:r>
      <w:r>
        <w:rPr>
          <w:color w:val="231F20"/>
        </w:rPr>
        <w:t>evolved</w:t>
      </w:r>
      <w:r>
        <w:rPr>
          <w:color w:val="231F20"/>
          <w:spacing w:val="-13"/>
        </w:rPr>
        <w:t> </w:t>
      </w:r>
      <w:r>
        <w:rPr>
          <w:color w:val="231F20"/>
        </w:rPr>
        <w:t>over</w:t>
      </w:r>
      <w:r>
        <w:rPr>
          <w:color w:val="231F20"/>
          <w:spacing w:val="-13"/>
        </w:rPr>
        <w:t> </w:t>
      </w:r>
      <w:r>
        <w:rPr>
          <w:color w:val="231F20"/>
        </w:rPr>
        <w:t>the</w:t>
      </w:r>
      <w:r>
        <w:rPr>
          <w:color w:val="231F20"/>
          <w:spacing w:val="-14"/>
        </w:rPr>
        <w:t> </w:t>
      </w:r>
      <w:r>
        <w:rPr>
          <w:color w:val="231F20"/>
        </w:rPr>
        <w:t>past</w:t>
      </w:r>
      <w:r>
        <w:rPr>
          <w:color w:val="231F20"/>
          <w:spacing w:val="-13"/>
        </w:rPr>
        <w:t> </w:t>
      </w:r>
      <w:r>
        <w:rPr>
          <w:color w:val="231F20"/>
        </w:rPr>
        <w:t>century,</w:t>
      </w:r>
      <w:r>
        <w:rPr>
          <w:color w:val="231F20"/>
          <w:spacing w:val="-13"/>
        </w:rPr>
        <w:t> </w:t>
      </w:r>
      <w:r>
        <w:rPr>
          <w:color w:val="231F20"/>
        </w:rPr>
        <w:t>so</w:t>
      </w:r>
      <w:r>
        <w:rPr>
          <w:color w:val="231F20"/>
          <w:spacing w:val="-13"/>
        </w:rPr>
        <w:t> </w:t>
      </w:r>
      <w:r>
        <w:rPr>
          <w:color w:val="231F20"/>
        </w:rPr>
        <w:t>too have businesses, along with their relative attractiveness to</w:t>
      </w:r>
      <w:r>
        <w:rPr>
          <w:color w:val="231F20"/>
          <w:spacing w:val="-13"/>
        </w:rPr>
        <w:t> </w:t>
      </w:r>
      <w:r>
        <w:rPr>
          <w:color w:val="231F20"/>
        </w:rPr>
        <w:t>investors.</w:t>
      </w:r>
      <w:r>
        <w:rPr>
          <w:color w:val="231F20"/>
          <w:spacing w:val="-13"/>
        </w:rPr>
        <w:t> </w:t>
      </w:r>
      <w:r>
        <w:rPr>
          <w:color w:val="231F20"/>
        </w:rPr>
        <w:t>This</w:t>
      </w:r>
      <w:r>
        <w:rPr>
          <w:color w:val="231F20"/>
          <w:spacing w:val="-13"/>
        </w:rPr>
        <w:t> </w:t>
      </w:r>
      <w:r>
        <w:rPr>
          <w:color w:val="231F20"/>
        </w:rPr>
        <w:t>figure</w:t>
      </w:r>
      <w:r>
        <w:rPr>
          <w:color w:val="231F20"/>
          <w:spacing w:val="-13"/>
        </w:rPr>
        <w:t> </w:t>
      </w:r>
      <w:r>
        <w:rPr>
          <w:color w:val="231F20"/>
        </w:rPr>
        <w:t>shows</w:t>
      </w:r>
      <w:r>
        <w:rPr>
          <w:color w:val="231F20"/>
          <w:spacing w:val="-13"/>
        </w:rPr>
        <w:t> </w:t>
      </w:r>
      <w:r>
        <w:rPr>
          <w:color w:val="231F20"/>
        </w:rPr>
        <w:t>the</w:t>
      </w:r>
      <w:r>
        <w:rPr>
          <w:color w:val="231F20"/>
          <w:spacing w:val="-13"/>
        </w:rPr>
        <w:t> </w:t>
      </w:r>
      <w:r>
        <w:rPr>
          <w:color w:val="231F20"/>
        </w:rPr>
        <w:t>change</w:t>
      </w:r>
      <w:r>
        <w:rPr>
          <w:color w:val="231F20"/>
          <w:spacing w:val="-13"/>
        </w:rPr>
        <w:t> </w:t>
      </w:r>
      <w:r>
        <w:rPr>
          <w:color w:val="231F20"/>
        </w:rPr>
        <w:t>in</w:t>
      </w:r>
      <w:r>
        <w:rPr>
          <w:color w:val="231F20"/>
          <w:spacing w:val="-13"/>
        </w:rPr>
        <w:t> </w:t>
      </w:r>
      <w:r>
        <w:rPr>
          <w:color w:val="231F20"/>
        </w:rPr>
        <w:t>composition of the US economy since </w:t>
      </w:r>
      <w:r>
        <w:rPr>
          <w:color w:val="231F20"/>
          <w:spacing w:val="-10"/>
        </w:rPr>
        <w:t>1947. </w:t>
      </w:r>
      <w:r>
        <w:rPr>
          <w:color w:val="231F20"/>
        </w:rPr>
        <w:t>With its contribution to GDP</w:t>
      </w:r>
      <w:r>
        <w:rPr>
          <w:color w:val="231F20"/>
          <w:spacing w:val="-11"/>
        </w:rPr>
        <w:t> </w:t>
      </w:r>
      <w:r>
        <w:rPr>
          <w:color w:val="231F20"/>
        </w:rPr>
        <w:t>falling</w:t>
      </w:r>
      <w:r>
        <w:rPr>
          <w:color w:val="231F20"/>
          <w:spacing w:val="-11"/>
        </w:rPr>
        <w:t> </w:t>
      </w:r>
      <w:r>
        <w:rPr>
          <w:color w:val="231F20"/>
        </w:rPr>
        <w:t>from</w:t>
      </w:r>
      <w:r>
        <w:rPr>
          <w:color w:val="231F20"/>
          <w:spacing w:val="-11"/>
        </w:rPr>
        <w:t> </w:t>
      </w:r>
      <w:r>
        <w:rPr>
          <w:color w:val="231F20"/>
        </w:rPr>
        <w:t>around</w:t>
      </w:r>
      <w:r>
        <w:rPr>
          <w:color w:val="231F20"/>
          <w:spacing w:val="-11"/>
        </w:rPr>
        <w:t> </w:t>
      </w:r>
      <w:r>
        <w:rPr>
          <w:color w:val="231F20"/>
          <w:spacing w:val="-5"/>
        </w:rPr>
        <w:t>25%</w:t>
      </w:r>
      <w:r>
        <w:rPr>
          <w:color w:val="231F20"/>
          <w:spacing w:val="-11"/>
        </w:rPr>
        <w:t> </w:t>
      </w:r>
      <w:r>
        <w:rPr>
          <w:color w:val="231F20"/>
        </w:rPr>
        <w:t>to</w:t>
      </w:r>
      <w:r>
        <w:rPr>
          <w:color w:val="231F20"/>
          <w:spacing w:val="-10"/>
        </w:rPr>
        <w:t> </w:t>
      </w:r>
      <w:r>
        <w:rPr>
          <w:color w:val="231F20"/>
        </w:rPr>
        <w:t>slightly</w:t>
      </w:r>
      <w:r>
        <w:rPr>
          <w:color w:val="231F20"/>
          <w:spacing w:val="-11"/>
        </w:rPr>
        <w:t> </w:t>
      </w:r>
      <w:r>
        <w:rPr>
          <w:color w:val="231F20"/>
        </w:rPr>
        <w:t>more</w:t>
      </w:r>
      <w:r>
        <w:rPr>
          <w:color w:val="231F20"/>
          <w:spacing w:val="-11"/>
        </w:rPr>
        <w:t> </w:t>
      </w:r>
      <w:r>
        <w:rPr>
          <w:color w:val="231F20"/>
        </w:rPr>
        <w:t>than</w:t>
      </w:r>
      <w:r>
        <w:rPr>
          <w:color w:val="231F20"/>
          <w:spacing w:val="-11"/>
        </w:rPr>
        <w:t> </w:t>
      </w:r>
      <w:r>
        <w:rPr>
          <w:color w:val="231F20"/>
          <w:spacing w:val="-13"/>
        </w:rPr>
        <w:t>11%</w:t>
      </w:r>
      <w:r>
        <w:rPr>
          <w:color w:val="231F20"/>
          <w:spacing w:val="-11"/>
        </w:rPr>
        <w:t> </w:t>
      </w:r>
      <w:r>
        <w:rPr>
          <w:color w:val="231F20"/>
        </w:rPr>
        <w:t>in</w:t>
      </w:r>
    </w:p>
    <w:p>
      <w:pPr>
        <w:pStyle w:val="BodyText"/>
        <w:spacing w:line="264" w:lineRule="auto"/>
        <w:ind w:left="130" w:right="861"/>
      </w:pPr>
      <w:r>
        <w:rPr>
          <w:color w:val="231F20"/>
          <w:spacing w:val="-5"/>
        </w:rPr>
        <w:t>2016, </w:t>
      </w:r>
      <w:r>
        <w:rPr>
          <w:color w:val="231F20"/>
        </w:rPr>
        <w:t>the manufacturing sector is a good illustration of the market’s evolution and the resulting impact on defining value.</w:t>
      </w:r>
    </w:p>
    <w:p>
      <w:pPr>
        <w:pStyle w:val="BodyText"/>
        <w:spacing w:line="264" w:lineRule="auto" w:before="168"/>
        <w:ind w:left="130" w:right="1043"/>
      </w:pPr>
      <w:r>
        <w:rPr>
          <w:color w:val="231F20"/>
        </w:rPr>
        <w:t>When</w:t>
      </w:r>
      <w:r>
        <w:rPr>
          <w:color w:val="231F20"/>
          <w:spacing w:val="-18"/>
        </w:rPr>
        <w:t> </w:t>
      </w:r>
      <w:r>
        <w:rPr>
          <w:color w:val="231F20"/>
        </w:rPr>
        <w:t>return</w:t>
      </w:r>
      <w:r>
        <w:rPr>
          <w:color w:val="231F20"/>
          <w:spacing w:val="-17"/>
        </w:rPr>
        <w:t> </w:t>
      </w:r>
      <w:r>
        <w:rPr>
          <w:color w:val="231F20"/>
        </w:rPr>
        <w:t>on</w:t>
      </w:r>
      <w:r>
        <w:rPr>
          <w:color w:val="231F20"/>
          <w:spacing w:val="-17"/>
        </w:rPr>
        <w:t> </w:t>
      </w:r>
      <w:r>
        <w:rPr>
          <w:color w:val="231F20"/>
        </w:rPr>
        <w:t>capital</w:t>
      </w:r>
      <w:r>
        <w:rPr>
          <w:color w:val="231F20"/>
          <w:spacing w:val="-17"/>
        </w:rPr>
        <w:t> </w:t>
      </w:r>
      <w:r>
        <w:rPr>
          <w:color w:val="231F20"/>
        </w:rPr>
        <w:t>is</w:t>
      </w:r>
      <w:r>
        <w:rPr>
          <w:color w:val="231F20"/>
          <w:spacing w:val="-17"/>
        </w:rPr>
        <w:t> </w:t>
      </w:r>
      <w:r>
        <w:rPr>
          <w:color w:val="231F20"/>
        </w:rPr>
        <w:t>relatively</w:t>
      </w:r>
      <w:r>
        <w:rPr>
          <w:color w:val="231F20"/>
          <w:spacing w:val="-17"/>
        </w:rPr>
        <w:t> </w:t>
      </w:r>
      <w:r>
        <w:rPr>
          <w:color w:val="231F20"/>
        </w:rPr>
        <w:t>homogeneous</w:t>
      </w:r>
      <w:r>
        <w:rPr>
          <w:color w:val="231F20"/>
          <w:spacing w:val="-18"/>
        </w:rPr>
        <w:t> </w:t>
      </w:r>
      <w:r>
        <w:rPr>
          <w:color w:val="231F20"/>
        </w:rPr>
        <w:t>across companies, book value will also be more representative </w:t>
      </w:r>
      <w:r>
        <w:rPr>
          <w:color w:val="231F20"/>
          <w:spacing w:val="-1"/>
          <w:w w:val="99"/>
        </w:rPr>
        <w:t>o</w:t>
      </w:r>
      <w:r>
        <w:rPr>
          <w:color w:val="231F20"/>
          <w:w w:val="93"/>
        </w:rPr>
        <w:t>f</w:t>
      </w:r>
      <w:r>
        <w:rPr>
          <w:color w:val="231F20"/>
        </w:rPr>
        <w:t> </w:t>
      </w:r>
      <w:r>
        <w:rPr>
          <w:color w:val="231F20"/>
          <w:w w:val="93"/>
        </w:rPr>
        <w:t>a</w:t>
      </w:r>
      <w:r>
        <w:rPr>
          <w:color w:val="231F20"/>
        </w:rPr>
        <w:t> </w:t>
      </w:r>
      <w:r>
        <w:rPr>
          <w:color w:val="231F20"/>
          <w:spacing w:val="2"/>
          <w:w w:val="103"/>
        </w:rPr>
        <w:t>c</w:t>
      </w:r>
      <w:r>
        <w:rPr>
          <w:color w:val="231F20"/>
          <w:spacing w:val="1"/>
          <w:w w:val="99"/>
        </w:rPr>
        <w:t>o</w:t>
      </w:r>
      <w:r>
        <w:rPr>
          <w:color w:val="231F20"/>
          <w:spacing w:val="1"/>
          <w:w w:val="99"/>
        </w:rPr>
        <w:t>m</w:t>
      </w:r>
      <w:r>
        <w:rPr>
          <w:color w:val="231F20"/>
          <w:spacing w:val="1"/>
          <w:w w:val="103"/>
        </w:rPr>
        <w:t>p</w:t>
      </w:r>
      <w:r>
        <w:rPr>
          <w:color w:val="231F20"/>
          <w:spacing w:val="2"/>
          <w:w w:val="93"/>
        </w:rPr>
        <w:t>a</w:t>
      </w:r>
      <w:r>
        <w:rPr>
          <w:color w:val="231F20"/>
          <w:spacing w:val="-2"/>
          <w:w w:val="96"/>
        </w:rPr>
        <w:t>n</w:t>
      </w:r>
      <w:r>
        <w:rPr>
          <w:color w:val="231F20"/>
          <w:spacing w:val="-1"/>
          <w:w w:val="92"/>
        </w:rPr>
        <w:t>y</w:t>
      </w:r>
      <w:r>
        <w:rPr>
          <w:color w:val="231F20"/>
          <w:spacing w:val="-10"/>
          <w:w w:val="125"/>
        </w:rPr>
        <w:t>’</w:t>
      </w:r>
      <w:r>
        <w:rPr>
          <w:color w:val="231F20"/>
          <w:w w:val="96"/>
        </w:rPr>
        <w:t>s</w:t>
      </w:r>
      <w:r>
        <w:rPr>
          <w:color w:val="231F20"/>
        </w:rPr>
        <w:t> </w:t>
      </w:r>
      <w:r>
        <w:rPr>
          <w:color w:val="231F20"/>
          <w:spacing w:val="-1"/>
          <w:w w:val="92"/>
        </w:rPr>
        <w:t>v</w:t>
      </w:r>
      <w:r>
        <w:rPr>
          <w:color w:val="231F20"/>
          <w:spacing w:val="2"/>
          <w:w w:val="93"/>
        </w:rPr>
        <w:t>a</w:t>
      </w:r>
      <w:r>
        <w:rPr>
          <w:color w:val="231F20"/>
          <w:spacing w:val="1"/>
          <w:w w:val="83"/>
        </w:rPr>
        <w:t>l</w:t>
      </w:r>
      <w:r>
        <w:rPr>
          <w:color w:val="231F20"/>
          <w:spacing w:val="1"/>
          <w:w w:val="96"/>
        </w:rPr>
        <w:t>u</w:t>
      </w:r>
      <w:r>
        <w:rPr>
          <w:color w:val="231F20"/>
          <w:w w:val="97"/>
        </w:rPr>
        <w:t>a</w:t>
      </w:r>
      <w:r>
        <w:rPr>
          <w:color w:val="231F20"/>
          <w:spacing w:val="-1"/>
          <w:w w:val="97"/>
        </w:rPr>
        <w:t>t</w:t>
      </w:r>
      <w:r>
        <w:rPr>
          <w:color w:val="231F20"/>
          <w:spacing w:val="1"/>
          <w:w w:val="83"/>
        </w:rPr>
        <w:t>i</w:t>
      </w:r>
      <w:r>
        <w:rPr>
          <w:color w:val="231F20"/>
          <w:spacing w:val="1"/>
          <w:w w:val="99"/>
        </w:rPr>
        <w:t>o</w:t>
      </w:r>
      <w:r>
        <w:rPr>
          <w:color w:val="231F20"/>
          <w:spacing w:val="-3"/>
          <w:w w:val="96"/>
        </w:rPr>
        <w:t>n</w:t>
      </w:r>
      <w:r>
        <w:rPr>
          <w:color w:val="231F20"/>
          <w:w w:val="100"/>
        </w:rPr>
        <w:t>,</w:t>
      </w:r>
      <w:r>
        <w:rPr>
          <w:color w:val="231F20"/>
        </w:rPr>
        <w:t> </w:t>
      </w:r>
      <w:r>
        <w:rPr>
          <w:color w:val="231F20"/>
          <w:spacing w:val="2"/>
          <w:w w:val="93"/>
        </w:rPr>
        <w:t>a</w:t>
      </w:r>
      <w:r>
        <w:rPr>
          <w:color w:val="231F20"/>
          <w:spacing w:val="1"/>
          <w:w w:val="96"/>
        </w:rPr>
        <w:t>n</w:t>
      </w:r>
      <w:r>
        <w:rPr>
          <w:color w:val="231F20"/>
          <w:w w:val="103"/>
        </w:rPr>
        <w:t>d</w:t>
      </w:r>
      <w:r>
        <w:rPr>
          <w:color w:val="231F20"/>
        </w:rPr>
        <w:t> </w:t>
      </w:r>
      <w:r>
        <w:rPr>
          <w:color w:val="231F20"/>
          <w:spacing w:val="-1"/>
          <w:w w:val="102"/>
        </w:rPr>
        <w:t>w</w:t>
      </w:r>
      <w:r>
        <w:rPr>
          <w:color w:val="231F20"/>
          <w:w w:val="93"/>
        </w:rPr>
        <w:t>e</w:t>
      </w:r>
      <w:r>
        <w:rPr>
          <w:color w:val="231F20"/>
        </w:rPr>
        <w:t> </w:t>
      </w:r>
      <w:r>
        <w:rPr>
          <w:color w:val="231F20"/>
          <w:spacing w:val="-1"/>
          <w:w w:val="102"/>
        </w:rPr>
        <w:t>w</w:t>
      </w:r>
      <w:r>
        <w:rPr>
          <w:color w:val="231F20"/>
          <w:spacing w:val="1"/>
          <w:w w:val="99"/>
        </w:rPr>
        <w:t>o</w:t>
      </w:r>
      <w:r>
        <w:rPr>
          <w:color w:val="231F20"/>
          <w:spacing w:val="1"/>
          <w:w w:val="96"/>
        </w:rPr>
        <w:t>u</w:t>
      </w:r>
      <w:r>
        <w:rPr>
          <w:color w:val="231F20"/>
          <w:spacing w:val="1"/>
          <w:w w:val="83"/>
        </w:rPr>
        <w:t>l</w:t>
      </w:r>
      <w:r>
        <w:rPr>
          <w:color w:val="231F20"/>
          <w:w w:val="103"/>
        </w:rPr>
        <w:t>d</w:t>
      </w:r>
      <w:r>
        <w:rPr>
          <w:color w:val="231F20"/>
        </w:rPr>
        <w:t> </w:t>
      </w:r>
      <w:r>
        <w:rPr>
          <w:color w:val="231F20"/>
          <w:spacing w:val="-2"/>
          <w:w w:val="93"/>
        </w:rPr>
        <w:t>e</w:t>
      </w:r>
      <w:r>
        <w:rPr>
          <w:color w:val="231F20"/>
          <w:spacing w:val="2"/>
          <w:w w:val="96"/>
        </w:rPr>
        <w:t>x</w:t>
      </w:r>
      <w:r>
        <w:rPr>
          <w:color w:val="231F20"/>
          <w:spacing w:val="1"/>
          <w:w w:val="103"/>
        </w:rPr>
        <w:t>p</w:t>
      </w:r>
      <w:r>
        <w:rPr>
          <w:color w:val="231F20"/>
          <w:spacing w:val="2"/>
          <w:w w:val="93"/>
        </w:rPr>
        <w:t>e</w:t>
      </w:r>
      <w:r>
        <w:rPr>
          <w:color w:val="231F20"/>
          <w:spacing w:val="1"/>
          <w:w w:val="103"/>
        </w:rPr>
        <w:t>c</w:t>
      </w:r>
      <w:r>
        <w:rPr>
          <w:color w:val="231F20"/>
          <w:w w:val="106"/>
        </w:rPr>
        <w:t>t</w:t>
      </w:r>
      <w:r>
        <w:rPr>
          <w:color w:val="231F20"/>
        </w:rPr>
        <w:t> </w:t>
      </w:r>
      <w:r>
        <w:rPr>
          <w:color w:val="231F20"/>
          <w:spacing w:val="-5"/>
          <w:w w:val="103"/>
        </w:rPr>
        <w:t>b</w:t>
      </w:r>
      <w:r>
        <w:rPr>
          <w:color w:val="231F20"/>
          <w:spacing w:val="-5"/>
          <w:w w:val="99"/>
        </w:rPr>
        <w:t>oo</w:t>
      </w:r>
      <w:r>
        <w:rPr>
          <w:color w:val="231F20"/>
          <w:spacing w:val="-15"/>
        </w:rPr>
        <w:t>k</w:t>
      </w:r>
      <w:r>
        <w:rPr>
          <w:color w:val="231F20"/>
          <w:spacing w:val="-10"/>
          <w:w w:val="49"/>
        </w:rPr>
        <w:t>‑</w:t>
      </w:r>
      <w:r>
        <w:rPr>
          <w:color w:val="231F20"/>
          <w:spacing w:val="-10"/>
          <w:w w:val="106"/>
        </w:rPr>
        <w:t>t</w:t>
      </w:r>
      <w:r>
        <w:rPr>
          <w:color w:val="231F20"/>
          <w:spacing w:val="-4"/>
          <w:w w:val="99"/>
        </w:rPr>
        <w:t>o</w:t>
      </w:r>
      <w:r>
        <w:rPr>
          <w:color w:val="231F20"/>
          <w:spacing w:val="-12"/>
          <w:w w:val="49"/>
        </w:rPr>
        <w:t>‑</w:t>
      </w:r>
      <w:r>
        <w:rPr>
          <w:color w:val="231F20"/>
          <w:w w:val="49"/>
        </w:rPr>
        <w:t> </w:t>
      </w:r>
      <w:r>
        <w:rPr>
          <w:color w:val="231F20"/>
        </w:rPr>
        <w:t>market to be an effective valuation</w:t>
      </w:r>
      <w:r>
        <w:rPr>
          <w:color w:val="231F20"/>
          <w:spacing w:val="-17"/>
        </w:rPr>
        <w:t> </w:t>
      </w:r>
      <w:r>
        <w:rPr>
          <w:color w:val="231F20"/>
        </w:rPr>
        <w:t>tool.</w:t>
      </w:r>
    </w:p>
    <w:p>
      <w:pPr>
        <w:pStyle w:val="BodyText"/>
        <w:spacing w:line="264" w:lineRule="auto" w:before="169"/>
        <w:ind w:left="130" w:right="942"/>
      </w:pPr>
      <w:r>
        <w:rPr>
          <w:color w:val="231F20"/>
        </w:rPr>
        <w:t>In the US economy, professional services, technology, education, and healthcare, together with finance, have grown significantly at the expense of manufacturing and agriculture.</w:t>
      </w:r>
      <w:r>
        <w:rPr>
          <w:color w:val="231F20"/>
          <w:spacing w:val="-16"/>
        </w:rPr>
        <w:t> </w:t>
      </w:r>
      <w:r>
        <w:rPr>
          <w:color w:val="231F20"/>
        </w:rPr>
        <w:t>Business</w:t>
      </w:r>
      <w:r>
        <w:rPr>
          <w:color w:val="231F20"/>
          <w:spacing w:val="-16"/>
        </w:rPr>
        <w:t> </w:t>
      </w:r>
      <w:r>
        <w:rPr>
          <w:color w:val="231F20"/>
        </w:rPr>
        <w:t>models</w:t>
      </w:r>
      <w:r>
        <w:rPr>
          <w:color w:val="231F20"/>
          <w:spacing w:val="-16"/>
        </w:rPr>
        <w:t> </w:t>
      </w:r>
      <w:r>
        <w:rPr>
          <w:color w:val="231F20"/>
        </w:rPr>
        <w:t>favored</w:t>
      </w:r>
      <w:r>
        <w:rPr>
          <w:color w:val="231F20"/>
          <w:spacing w:val="-16"/>
        </w:rPr>
        <w:t> </w:t>
      </w:r>
      <w:r>
        <w:rPr>
          <w:color w:val="231F20"/>
        </w:rPr>
        <w:t>in</w:t>
      </w:r>
      <w:r>
        <w:rPr>
          <w:color w:val="231F20"/>
          <w:spacing w:val="-16"/>
        </w:rPr>
        <w:t> </w:t>
      </w:r>
      <w:r>
        <w:rPr>
          <w:color w:val="231F20"/>
        </w:rPr>
        <w:t>the</w:t>
      </w:r>
      <w:r>
        <w:rPr>
          <w:color w:val="231F20"/>
          <w:spacing w:val="-16"/>
        </w:rPr>
        <w:t> </w:t>
      </w:r>
      <w:r>
        <w:rPr>
          <w:color w:val="231F20"/>
        </w:rPr>
        <w:t>new</w:t>
      </w:r>
      <w:r>
        <w:rPr>
          <w:color w:val="231F20"/>
          <w:spacing w:val="-16"/>
        </w:rPr>
        <w:t> </w:t>
      </w:r>
      <w:r>
        <w:rPr>
          <w:color w:val="231F20"/>
        </w:rPr>
        <w:t>economy</w:t>
      </w:r>
    </w:p>
    <w:p>
      <w:pPr>
        <w:pStyle w:val="BodyText"/>
        <w:spacing w:before="6"/>
        <w:rPr>
          <w:sz w:val="20"/>
        </w:rPr>
      </w:pPr>
    </w:p>
    <w:p>
      <w:pPr>
        <w:spacing w:line="235" w:lineRule="auto" w:before="0"/>
        <w:ind w:left="130" w:right="965" w:firstLine="0"/>
        <w:jc w:val="left"/>
        <w:rPr>
          <w:sz w:val="16"/>
        </w:rPr>
      </w:pPr>
      <w:r>
        <w:rPr>
          <w:color w:val="231F20"/>
          <w:w w:val="80"/>
          <w:sz w:val="16"/>
        </w:rPr>
        <w:t>1. Calculated as most recently reported book value of equity scaled by market value </w:t>
      </w:r>
      <w:r>
        <w:rPr>
          <w:color w:val="231F20"/>
          <w:w w:val="90"/>
          <w:sz w:val="16"/>
        </w:rPr>
        <w:t>of equity.</w:t>
      </w:r>
    </w:p>
    <w:p>
      <w:pPr>
        <w:spacing w:after="0" w:line="235" w:lineRule="auto"/>
        <w:jc w:val="left"/>
        <w:rPr>
          <w:sz w:val="16"/>
        </w:rPr>
        <w:sectPr>
          <w:type w:val="continuous"/>
          <w:pgSz w:w="11910" w:h="16840"/>
          <w:pgMar w:top="660" w:bottom="0" w:left="720" w:right="0"/>
          <w:cols w:num="2" w:equalWidth="0">
            <w:col w:w="5040" w:space="289"/>
            <w:col w:w="5861"/>
          </w:cols>
        </w:sectPr>
      </w:pPr>
    </w:p>
    <w:p>
      <w:pPr>
        <w:pStyle w:val="BodyText"/>
        <w:rPr>
          <w:sz w:val="20"/>
        </w:rPr>
      </w:pPr>
      <w:r>
        <w:rPr/>
        <w:pict>
          <v:group style="position:absolute;margin-left:0pt;margin-top:297.779022pt;width:595.3pt;height:544.15pt;mso-position-horizontal-relative:page;mso-position-vertical-relative:page;z-index:-165016" coordorigin="0,5956" coordsize="11906,10883">
            <v:rect style="position:absolute;left:0;top:5955;width:11906;height:10883" filled="true" fillcolor="#ededee" stroked="false">
              <v:fill type="solid"/>
            </v:rect>
            <v:line style="position:absolute" from="5057,6490" to="11906,6490" stroked="true" strokeweight="1pt" strokecolor="#00a3e4">
              <v:stroke dashstyle="solid"/>
            </v:line>
            <w10:wrap type="none"/>
          </v:group>
        </w:pict>
      </w:r>
    </w:p>
    <w:p>
      <w:pPr>
        <w:pStyle w:val="BodyText"/>
        <w:spacing w:before="8"/>
        <w:rPr>
          <w:sz w:val="20"/>
        </w:rPr>
      </w:pPr>
    </w:p>
    <w:p>
      <w:pPr>
        <w:spacing w:before="105"/>
        <w:ind w:left="130" w:right="0" w:firstLine="0"/>
        <w:jc w:val="left"/>
        <w:rPr>
          <w:sz w:val="16"/>
        </w:rPr>
      </w:pPr>
      <w:r>
        <w:rPr>
          <w:color w:val="231F20"/>
          <w:sz w:val="16"/>
        </w:rPr>
        <w:t>12</w:t>
      </w:r>
    </w:p>
    <w:p>
      <w:pPr>
        <w:spacing w:after="0"/>
        <w:jc w:val="left"/>
        <w:rPr>
          <w:sz w:val="16"/>
        </w:rPr>
        <w:sectPr>
          <w:type w:val="continuous"/>
          <w:pgSz w:w="11910" w:h="16840"/>
          <w:pgMar w:top="660" w:bottom="0" w:left="720" w:right="0"/>
        </w:sectPr>
      </w:pPr>
    </w:p>
    <w:p>
      <w:pPr>
        <w:pStyle w:val="BodyText"/>
        <w:spacing w:line="20" w:lineRule="exact"/>
        <w:ind w:left="-730"/>
        <w:rPr>
          <w:sz w:val="2"/>
        </w:rPr>
      </w:pPr>
      <w:r>
        <w:rPr>
          <w:sz w:val="2"/>
        </w:rPr>
        <w:pict>
          <v:group style="width:552.8pt;height:1pt;mso-position-horizontal-relative:char;mso-position-vertical-relative:line" coordorigin="0,0" coordsize="11056,20">
            <v:line style="position:absolute" from="0,10" to="11055,10" stroked="true" strokeweight="1pt" strokecolor="#00a3e4">
              <v:stroke dashstyle="solid"/>
            </v:line>
          </v:group>
        </w:pict>
      </w:r>
      <w:r>
        <w:rPr>
          <w:sz w:val="2"/>
        </w:rPr>
      </w:r>
    </w:p>
    <w:p>
      <w:pPr>
        <w:pStyle w:val="BodyText"/>
        <w:rPr>
          <w:sz w:val="20"/>
        </w:rPr>
      </w:pPr>
    </w:p>
    <w:p>
      <w:pPr>
        <w:pStyle w:val="BodyText"/>
        <w:spacing w:before="11"/>
        <w:rPr>
          <w:sz w:val="18"/>
        </w:rPr>
      </w:pPr>
    </w:p>
    <w:p>
      <w:pPr>
        <w:spacing w:after="0"/>
        <w:rPr>
          <w:sz w:val="18"/>
        </w:rPr>
        <w:sectPr>
          <w:pgSz w:w="11910" w:h="16840"/>
          <w:pgMar w:top="1180" w:bottom="0" w:left="720" w:right="0"/>
        </w:sectPr>
      </w:pPr>
    </w:p>
    <w:p>
      <w:pPr>
        <w:pStyle w:val="BodyText"/>
        <w:spacing w:line="264" w:lineRule="auto" w:before="105"/>
        <w:ind w:left="130" w:right="34"/>
      </w:pPr>
      <w:r>
        <w:rPr>
          <w:color w:val="231F20"/>
        </w:rPr>
        <w:t>that comprise real assets — listed infrastructure, natural resources,</w:t>
      </w:r>
      <w:r>
        <w:rPr>
          <w:color w:val="231F20"/>
          <w:spacing w:val="-21"/>
        </w:rPr>
        <w:t> </w:t>
      </w:r>
      <w:r>
        <w:rPr>
          <w:color w:val="231F20"/>
        </w:rPr>
        <w:t>real</w:t>
      </w:r>
      <w:r>
        <w:rPr>
          <w:color w:val="231F20"/>
          <w:spacing w:val="-21"/>
        </w:rPr>
        <w:t> </w:t>
      </w:r>
      <w:r>
        <w:rPr>
          <w:color w:val="231F20"/>
        </w:rPr>
        <w:t>estate</w:t>
      </w:r>
      <w:r>
        <w:rPr>
          <w:color w:val="231F20"/>
          <w:spacing w:val="-21"/>
        </w:rPr>
        <w:t> </w:t>
      </w:r>
      <w:r>
        <w:rPr>
          <w:color w:val="231F20"/>
        </w:rPr>
        <w:t>investment</w:t>
      </w:r>
      <w:r>
        <w:rPr>
          <w:color w:val="231F20"/>
          <w:spacing w:val="-21"/>
        </w:rPr>
        <w:t> </w:t>
      </w:r>
      <w:r>
        <w:rPr>
          <w:color w:val="231F20"/>
        </w:rPr>
        <w:t>trusts</w:t>
      </w:r>
      <w:r>
        <w:rPr>
          <w:color w:val="231F20"/>
          <w:spacing w:val="-20"/>
        </w:rPr>
        <w:t> </w:t>
      </w:r>
      <w:r>
        <w:rPr>
          <w:color w:val="231F20"/>
          <w:spacing w:val="-3"/>
        </w:rPr>
        <w:t>(REITs)</w:t>
      </w:r>
      <w:r>
        <w:rPr>
          <w:color w:val="231F20"/>
          <w:spacing w:val="-21"/>
        </w:rPr>
        <w:t> </w:t>
      </w:r>
      <w:r>
        <w:rPr>
          <w:color w:val="231F20"/>
        </w:rPr>
        <w:t>—</w:t>
      </w:r>
      <w:r>
        <w:rPr>
          <w:color w:val="231F20"/>
          <w:spacing w:val="-21"/>
        </w:rPr>
        <w:t> </w:t>
      </w:r>
      <w:r>
        <w:rPr>
          <w:color w:val="231F20"/>
        </w:rPr>
        <w:t>all</w:t>
      </w:r>
      <w:r>
        <w:rPr>
          <w:color w:val="231F20"/>
          <w:spacing w:val="-21"/>
        </w:rPr>
        <w:t> </w:t>
      </w:r>
      <w:r>
        <w:rPr>
          <w:color w:val="231F20"/>
        </w:rPr>
        <w:t>have some </w:t>
      </w:r>
      <w:r>
        <w:rPr>
          <w:color w:val="231F20"/>
          <w:spacing w:val="2"/>
        </w:rPr>
        <w:t>sort </w:t>
      </w:r>
      <w:r>
        <w:rPr>
          <w:color w:val="231F20"/>
        </w:rPr>
        <w:t>of inflation protection and have distinct benefits depending on the </w:t>
      </w:r>
      <w:r>
        <w:rPr>
          <w:color w:val="231F20"/>
          <w:spacing w:val="2"/>
        </w:rPr>
        <w:t>part </w:t>
      </w:r>
      <w:r>
        <w:rPr>
          <w:color w:val="231F20"/>
        </w:rPr>
        <w:t>of the cycle </w:t>
      </w:r>
      <w:r>
        <w:rPr>
          <w:color w:val="231F20"/>
          <w:spacing w:val="-4"/>
        </w:rPr>
        <w:t>we’re </w:t>
      </w:r>
      <w:r>
        <w:rPr>
          <w:color w:val="231F20"/>
        </w:rPr>
        <w:t>in. For example, </w:t>
      </w:r>
      <w:r>
        <w:rPr>
          <w:color w:val="231F20"/>
          <w:spacing w:val="-4"/>
        </w:rPr>
        <w:t>we’re </w:t>
      </w:r>
      <w:r>
        <w:rPr>
          <w:color w:val="231F20"/>
        </w:rPr>
        <w:t>leaning toward listed infrastructure now because </w:t>
      </w:r>
      <w:r>
        <w:rPr>
          <w:color w:val="231F20"/>
          <w:spacing w:val="-3"/>
        </w:rPr>
        <w:t>it’s </w:t>
      </w:r>
      <w:r>
        <w:rPr>
          <w:color w:val="231F20"/>
          <w:spacing w:val="-1"/>
          <w:w w:val="102"/>
        </w:rPr>
        <w:t>w</w:t>
      </w:r>
      <w:r>
        <w:rPr>
          <w:color w:val="231F20"/>
          <w:spacing w:val="2"/>
          <w:w w:val="93"/>
        </w:rPr>
        <w:t>e</w:t>
      </w:r>
      <w:r>
        <w:rPr>
          <w:color w:val="231F20"/>
          <w:spacing w:val="1"/>
          <w:w w:val="83"/>
        </w:rPr>
        <w:t>l</w:t>
      </w:r>
      <w:r>
        <w:rPr>
          <w:color w:val="231F20"/>
          <w:w w:val="83"/>
        </w:rPr>
        <w:t>l</w:t>
      </w:r>
      <w:r>
        <w:rPr>
          <w:color w:val="231F20"/>
        </w:rPr>
        <w:t> </w:t>
      </w:r>
      <w:r>
        <w:rPr>
          <w:color w:val="231F20"/>
          <w:spacing w:val="1"/>
          <w:w w:val="96"/>
        </w:rPr>
        <w:t>s</w:t>
      </w:r>
      <w:r>
        <w:rPr>
          <w:color w:val="231F20"/>
          <w:spacing w:val="1"/>
          <w:w w:val="96"/>
        </w:rPr>
        <w:t>u</w:t>
      </w:r>
      <w:r>
        <w:rPr>
          <w:color w:val="231F20"/>
          <w:spacing w:val="1"/>
          <w:w w:val="83"/>
        </w:rPr>
        <w:t>i</w:t>
      </w:r>
      <w:r>
        <w:rPr>
          <w:color w:val="231F20"/>
          <w:spacing w:val="-3"/>
          <w:w w:val="106"/>
        </w:rPr>
        <w:t>t</w:t>
      </w:r>
      <w:r>
        <w:rPr>
          <w:color w:val="231F20"/>
          <w:spacing w:val="2"/>
          <w:w w:val="93"/>
        </w:rPr>
        <w:t>e</w:t>
      </w:r>
      <w:r>
        <w:rPr>
          <w:color w:val="231F20"/>
          <w:w w:val="103"/>
        </w:rPr>
        <w:t>d</w:t>
      </w:r>
      <w:r>
        <w:rPr>
          <w:color w:val="231F20"/>
        </w:rPr>
        <w:t> </w:t>
      </w:r>
      <w:r>
        <w:rPr>
          <w:color w:val="231F20"/>
          <w:spacing w:val="-1"/>
          <w:w w:val="93"/>
        </w:rPr>
        <w:t>f</w:t>
      </w:r>
      <w:r>
        <w:rPr>
          <w:color w:val="231F20"/>
          <w:spacing w:val="1"/>
          <w:w w:val="99"/>
        </w:rPr>
        <w:t>o</w:t>
      </w:r>
      <w:r>
        <w:rPr>
          <w:color w:val="231F20"/>
          <w:w w:val="94"/>
        </w:rPr>
        <w:t>r</w:t>
      </w:r>
      <w:r>
        <w:rPr>
          <w:color w:val="231F20"/>
        </w:rPr>
        <w:t> </w:t>
      </w:r>
      <w:r>
        <w:rPr>
          <w:color w:val="231F20"/>
          <w:w w:val="93"/>
        </w:rPr>
        <w:t>a</w:t>
      </w:r>
      <w:r>
        <w:rPr>
          <w:color w:val="231F20"/>
        </w:rPr>
        <w:t> </w:t>
      </w:r>
      <w:r>
        <w:rPr>
          <w:color w:val="231F20"/>
          <w:spacing w:val="1"/>
          <w:w w:val="96"/>
        </w:rPr>
        <w:t>s</w:t>
      </w:r>
      <w:r>
        <w:rPr>
          <w:color w:val="231F20"/>
          <w:spacing w:val="1"/>
          <w:w w:val="83"/>
        </w:rPr>
        <w:t>li</w:t>
      </w:r>
      <w:r>
        <w:rPr>
          <w:color w:val="231F20"/>
          <w:spacing w:val="1"/>
          <w:w w:val="99"/>
        </w:rPr>
        <w:t>g</w:t>
      </w:r>
      <w:r>
        <w:rPr>
          <w:color w:val="231F20"/>
          <w:w w:val="96"/>
        </w:rPr>
        <w:t>h</w:t>
      </w:r>
      <w:r>
        <w:rPr>
          <w:color w:val="231F20"/>
          <w:spacing w:val="-1"/>
          <w:w w:val="106"/>
        </w:rPr>
        <w:t>t</w:t>
      </w:r>
      <w:r>
        <w:rPr>
          <w:color w:val="231F20"/>
          <w:spacing w:val="2"/>
          <w:w w:val="83"/>
        </w:rPr>
        <w:t>l</w:t>
      </w:r>
      <w:r>
        <w:rPr>
          <w:color w:val="231F20"/>
          <w:w w:val="92"/>
        </w:rPr>
        <w:t>y</w:t>
      </w:r>
      <w:r>
        <w:rPr>
          <w:color w:val="231F20"/>
        </w:rPr>
        <w:t> </w:t>
      </w:r>
      <w:r>
        <w:rPr>
          <w:color w:val="231F20"/>
          <w:spacing w:val="1"/>
          <w:w w:val="83"/>
        </w:rPr>
        <w:t>i</w:t>
      </w:r>
      <w:r>
        <w:rPr>
          <w:color w:val="231F20"/>
          <w:w w:val="96"/>
        </w:rPr>
        <w:t>n</w:t>
      </w:r>
      <w:r>
        <w:rPr>
          <w:color w:val="231F20"/>
          <w:spacing w:val="3"/>
          <w:w w:val="93"/>
        </w:rPr>
        <w:t>f</w:t>
      </w:r>
      <w:r>
        <w:rPr>
          <w:color w:val="231F20"/>
          <w:spacing w:val="1"/>
          <w:w w:val="83"/>
        </w:rPr>
        <w:t>l</w:t>
      </w:r>
      <w:r>
        <w:rPr>
          <w:color w:val="231F20"/>
          <w:w w:val="97"/>
        </w:rPr>
        <w:t>a</w:t>
      </w:r>
      <w:r>
        <w:rPr>
          <w:color w:val="231F20"/>
          <w:spacing w:val="-1"/>
          <w:w w:val="97"/>
        </w:rPr>
        <w:t>t</w:t>
      </w:r>
      <w:r>
        <w:rPr>
          <w:color w:val="231F20"/>
          <w:spacing w:val="1"/>
          <w:w w:val="83"/>
        </w:rPr>
        <w:t>i</w:t>
      </w:r>
      <w:r>
        <w:rPr>
          <w:color w:val="231F20"/>
          <w:spacing w:val="1"/>
          <w:w w:val="99"/>
        </w:rPr>
        <w:t>o</w:t>
      </w:r>
      <w:r>
        <w:rPr>
          <w:color w:val="231F20"/>
          <w:spacing w:val="1"/>
          <w:w w:val="96"/>
        </w:rPr>
        <w:t>n</w:t>
      </w:r>
      <w:r>
        <w:rPr>
          <w:color w:val="231F20"/>
          <w:spacing w:val="2"/>
          <w:w w:val="93"/>
        </w:rPr>
        <w:t>a</w:t>
      </w:r>
      <w:r>
        <w:rPr>
          <w:color w:val="231F20"/>
          <w:spacing w:val="7"/>
          <w:w w:val="94"/>
        </w:rPr>
        <w:t>r</w:t>
      </w:r>
      <w:r>
        <w:rPr>
          <w:color w:val="231F20"/>
          <w:spacing w:val="-13"/>
          <w:w w:val="92"/>
        </w:rPr>
        <w:t>y</w:t>
      </w:r>
      <w:r>
        <w:rPr>
          <w:color w:val="231F20"/>
          <w:w w:val="100"/>
        </w:rPr>
        <w:t>,</w:t>
      </w:r>
      <w:r>
        <w:rPr>
          <w:color w:val="231F20"/>
        </w:rPr>
        <w:t> </w:t>
      </w:r>
      <w:r>
        <w:rPr>
          <w:color w:val="231F20"/>
          <w:spacing w:val="1"/>
          <w:w w:val="83"/>
        </w:rPr>
        <w:t>l</w:t>
      </w:r>
      <w:r>
        <w:rPr>
          <w:color w:val="231F20"/>
          <w:w w:val="97"/>
        </w:rPr>
        <w:t>a</w:t>
      </w:r>
      <w:r>
        <w:rPr>
          <w:color w:val="231F20"/>
          <w:spacing w:val="-3"/>
          <w:w w:val="97"/>
        </w:rPr>
        <w:t>t</w:t>
      </w:r>
      <w:r>
        <w:rPr>
          <w:color w:val="231F20"/>
          <w:spacing w:val="2"/>
          <w:w w:val="93"/>
        </w:rPr>
        <w:t>e</w:t>
      </w:r>
      <w:r>
        <w:rPr>
          <w:color w:val="231F20"/>
          <w:spacing w:val="2"/>
          <w:w w:val="49"/>
        </w:rPr>
        <w:t>‑</w:t>
      </w:r>
      <w:r>
        <w:rPr>
          <w:color w:val="231F20"/>
          <w:w w:val="103"/>
        </w:rPr>
        <w:t>c</w:t>
      </w:r>
      <w:r>
        <w:rPr>
          <w:color w:val="231F20"/>
          <w:spacing w:val="-2"/>
          <w:w w:val="92"/>
        </w:rPr>
        <w:t>y</w:t>
      </w:r>
      <w:r>
        <w:rPr>
          <w:color w:val="231F20"/>
          <w:spacing w:val="1"/>
          <w:w w:val="103"/>
        </w:rPr>
        <w:t>c</w:t>
      </w:r>
      <w:r>
        <w:rPr>
          <w:color w:val="231F20"/>
          <w:spacing w:val="1"/>
          <w:w w:val="83"/>
        </w:rPr>
        <w:t>l</w:t>
      </w:r>
      <w:r>
        <w:rPr>
          <w:color w:val="231F20"/>
          <w:w w:val="93"/>
        </w:rPr>
        <w:t>e</w:t>
      </w:r>
      <w:r>
        <w:rPr>
          <w:color w:val="231F20"/>
        </w:rPr>
        <w:t> </w:t>
      </w:r>
      <w:r>
        <w:rPr>
          <w:color w:val="231F20"/>
          <w:spacing w:val="2"/>
          <w:w w:val="93"/>
        </w:rPr>
        <w:t>e</w:t>
      </w:r>
      <w:r>
        <w:rPr>
          <w:color w:val="231F20"/>
          <w:spacing w:val="-1"/>
          <w:w w:val="96"/>
        </w:rPr>
        <w:t>n</w:t>
      </w:r>
      <w:r>
        <w:rPr>
          <w:color w:val="231F20"/>
          <w:spacing w:val="2"/>
          <w:w w:val="92"/>
        </w:rPr>
        <w:t>v</w:t>
      </w:r>
      <w:r>
        <w:rPr>
          <w:color w:val="231F20"/>
          <w:spacing w:val="1"/>
          <w:w w:val="83"/>
        </w:rPr>
        <w:t>i</w:t>
      </w:r>
      <w:r>
        <w:rPr>
          <w:color w:val="231F20"/>
          <w:spacing w:val="-1"/>
          <w:w w:val="94"/>
        </w:rPr>
        <w:t>r</w:t>
      </w:r>
      <w:r>
        <w:rPr>
          <w:color w:val="231F20"/>
          <w:spacing w:val="1"/>
          <w:w w:val="99"/>
        </w:rPr>
        <w:t>o</w:t>
      </w:r>
      <w:r>
        <w:rPr>
          <w:color w:val="231F20"/>
          <w:spacing w:val="1"/>
          <w:w w:val="96"/>
        </w:rPr>
        <w:t>n</w:t>
      </w:r>
      <w:r>
        <w:rPr>
          <w:color w:val="231F20"/>
          <w:spacing w:val="1"/>
          <w:w w:val="99"/>
        </w:rPr>
        <w:t>m</w:t>
      </w:r>
      <w:r>
        <w:rPr>
          <w:color w:val="231F20"/>
          <w:spacing w:val="2"/>
          <w:w w:val="93"/>
        </w:rPr>
        <w:t>e</w:t>
      </w:r>
      <w:r>
        <w:rPr>
          <w:color w:val="231F20"/>
          <w:w w:val="96"/>
        </w:rPr>
        <w:t>n</w:t>
      </w:r>
      <w:r>
        <w:rPr>
          <w:color w:val="231F20"/>
          <w:spacing w:val="-4"/>
          <w:w w:val="106"/>
        </w:rPr>
        <w:t>t</w:t>
      </w:r>
      <w:r>
        <w:rPr>
          <w:color w:val="231F20"/>
          <w:w w:val="100"/>
        </w:rPr>
        <w:t>, </w:t>
      </w:r>
      <w:r>
        <w:rPr>
          <w:color w:val="231F20"/>
        </w:rPr>
        <w:t>and</w:t>
      </w:r>
      <w:r>
        <w:rPr>
          <w:color w:val="231F20"/>
          <w:spacing w:val="-18"/>
        </w:rPr>
        <w:t> </w:t>
      </w:r>
      <w:r>
        <w:rPr>
          <w:color w:val="231F20"/>
          <w:spacing w:val="-4"/>
        </w:rPr>
        <w:t>we’re</w:t>
      </w:r>
      <w:r>
        <w:rPr>
          <w:color w:val="231F20"/>
          <w:spacing w:val="-17"/>
        </w:rPr>
        <w:t> </w:t>
      </w:r>
      <w:r>
        <w:rPr>
          <w:color w:val="231F20"/>
        </w:rPr>
        <w:t>slightly</w:t>
      </w:r>
      <w:r>
        <w:rPr>
          <w:color w:val="231F20"/>
          <w:spacing w:val="-17"/>
        </w:rPr>
        <w:t> </w:t>
      </w:r>
      <w:r>
        <w:rPr>
          <w:color w:val="231F20"/>
        </w:rPr>
        <w:t>less</w:t>
      </w:r>
      <w:r>
        <w:rPr>
          <w:color w:val="231F20"/>
          <w:spacing w:val="-17"/>
        </w:rPr>
        <w:t> </w:t>
      </w:r>
      <w:r>
        <w:rPr>
          <w:color w:val="231F20"/>
        </w:rPr>
        <w:t>positive</w:t>
      </w:r>
      <w:r>
        <w:rPr>
          <w:color w:val="231F20"/>
          <w:spacing w:val="-17"/>
        </w:rPr>
        <w:t> </w:t>
      </w:r>
      <w:r>
        <w:rPr>
          <w:color w:val="231F20"/>
        </w:rPr>
        <w:t>on</w:t>
      </w:r>
      <w:r>
        <w:rPr>
          <w:color w:val="231F20"/>
          <w:spacing w:val="-17"/>
        </w:rPr>
        <w:t> </w:t>
      </w:r>
      <w:r>
        <w:rPr>
          <w:color w:val="231F20"/>
          <w:spacing w:val="-3"/>
        </w:rPr>
        <w:t>REITs,</w:t>
      </w:r>
      <w:r>
        <w:rPr>
          <w:color w:val="231F20"/>
          <w:spacing w:val="-17"/>
        </w:rPr>
        <w:t> </w:t>
      </w:r>
      <w:r>
        <w:rPr>
          <w:color w:val="231F20"/>
        </w:rPr>
        <w:t>where</w:t>
      </w:r>
      <w:r>
        <w:rPr>
          <w:color w:val="231F20"/>
          <w:spacing w:val="-17"/>
        </w:rPr>
        <w:t> </w:t>
      </w:r>
      <w:r>
        <w:rPr>
          <w:color w:val="231F20"/>
        </w:rPr>
        <w:t>companies, especially</w:t>
      </w:r>
      <w:r>
        <w:rPr>
          <w:color w:val="231F20"/>
          <w:spacing w:val="-7"/>
        </w:rPr>
        <w:t> </w:t>
      </w:r>
      <w:r>
        <w:rPr>
          <w:color w:val="231F20"/>
        </w:rPr>
        <w:t>outside</w:t>
      </w:r>
      <w:r>
        <w:rPr>
          <w:color w:val="231F20"/>
          <w:spacing w:val="-7"/>
        </w:rPr>
        <w:t> </w:t>
      </w:r>
      <w:r>
        <w:rPr>
          <w:color w:val="231F20"/>
        </w:rPr>
        <w:t>the</w:t>
      </w:r>
      <w:r>
        <w:rPr>
          <w:color w:val="231F20"/>
          <w:spacing w:val="-7"/>
        </w:rPr>
        <w:t> </w:t>
      </w:r>
      <w:r>
        <w:rPr>
          <w:color w:val="231F20"/>
        </w:rPr>
        <w:t>US,</w:t>
      </w:r>
      <w:r>
        <w:rPr>
          <w:color w:val="231F20"/>
          <w:spacing w:val="-6"/>
        </w:rPr>
        <w:t> </w:t>
      </w:r>
      <w:r>
        <w:rPr>
          <w:color w:val="231F20"/>
        </w:rPr>
        <w:t>appear</w:t>
      </w:r>
      <w:r>
        <w:rPr>
          <w:color w:val="231F20"/>
          <w:spacing w:val="-7"/>
        </w:rPr>
        <w:t> </w:t>
      </w:r>
      <w:r>
        <w:rPr>
          <w:color w:val="231F20"/>
        </w:rPr>
        <w:t>a</w:t>
      </w:r>
      <w:r>
        <w:rPr>
          <w:color w:val="231F20"/>
          <w:spacing w:val="-7"/>
        </w:rPr>
        <w:t> </w:t>
      </w:r>
      <w:r>
        <w:rPr>
          <w:color w:val="231F20"/>
        </w:rPr>
        <w:t>bit</w:t>
      </w:r>
      <w:r>
        <w:rPr>
          <w:color w:val="231F20"/>
          <w:spacing w:val="-7"/>
        </w:rPr>
        <w:t> </w:t>
      </w:r>
      <w:r>
        <w:rPr>
          <w:color w:val="231F20"/>
        </w:rPr>
        <w:t>overlevered.</w:t>
      </w:r>
    </w:p>
    <w:p>
      <w:pPr>
        <w:pStyle w:val="BodyText"/>
        <w:spacing w:line="264" w:lineRule="auto" w:before="168"/>
        <w:ind w:left="130" w:right="43"/>
      </w:pPr>
      <w:r>
        <w:rPr>
          <w:color w:val="231F20"/>
        </w:rPr>
        <w:t>On emerging markets, I think there are some emerging market asset classes that could be quite interesting next </w:t>
      </w:r>
      <w:r>
        <w:rPr>
          <w:color w:val="231F20"/>
          <w:spacing w:val="-3"/>
        </w:rPr>
        <w:t>year. It’s </w:t>
      </w:r>
      <w:r>
        <w:rPr>
          <w:color w:val="231F20"/>
        </w:rPr>
        <w:t>impossible to time a bottom, but we seem close. In</w:t>
      </w:r>
      <w:r>
        <w:rPr>
          <w:color w:val="231F20"/>
          <w:spacing w:val="-12"/>
        </w:rPr>
        <w:t> </w:t>
      </w:r>
      <w:r>
        <w:rPr>
          <w:color w:val="231F20"/>
          <w:spacing w:val="-5"/>
        </w:rPr>
        <w:t>2018,</w:t>
      </w:r>
      <w:r>
        <w:rPr>
          <w:color w:val="231F20"/>
          <w:spacing w:val="-12"/>
        </w:rPr>
        <w:t> </w:t>
      </w:r>
      <w:r>
        <w:rPr>
          <w:color w:val="231F20"/>
        </w:rPr>
        <w:t>we</w:t>
      </w:r>
      <w:r>
        <w:rPr>
          <w:color w:val="231F20"/>
          <w:spacing w:val="-11"/>
        </w:rPr>
        <w:t> </w:t>
      </w:r>
      <w:r>
        <w:rPr>
          <w:color w:val="231F20"/>
        </w:rPr>
        <w:t>saw</w:t>
      </w:r>
      <w:r>
        <w:rPr>
          <w:color w:val="231F20"/>
          <w:spacing w:val="-12"/>
        </w:rPr>
        <w:t> </w:t>
      </w:r>
      <w:r>
        <w:rPr>
          <w:color w:val="231F20"/>
        </w:rPr>
        <w:t>some</w:t>
      </w:r>
      <w:r>
        <w:rPr>
          <w:color w:val="231F20"/>
          <w:spacing w:val="-11"/>
        </w:rPr>
        <w:t> </w:t>
      </w:r>
      <w:r>
        <w:rPr>
          <w:color w:val="231F20"/>
        </w:rPr>
        <w:t>significant</w:t>
      </w:r>
      <w:r>
        <w:rPr>
          <w:color w:val="231F20"/>
          <w:spacing w:val="-12"/>
        </w:rPr>
        <w:t> </w:t>
      </w:r>
      <w:r>
        <w:rPr>
          <w:color w:val="231F20"/>
        </w:rPr>
        <w:t>currency</w:t>
      </w:r>
      <w:r>
        <w:rPr>
          <w:color w:val="231F20"/>
          <w:spacing w:val="-11"/>
        </w:rPr>
        <w:t> </w:t>
      </w:r>
      <w:r>
        <w:rPr>
          <w:color w:val="231F20"/>
        </w:rPr>
        <w:t>devaluations</w:t>
      </w:r>
      <w:r>
        <w:rPr>
          <w:color w:val="231F20"/>
          <w:spacing w:val="-12"/>
        </w:rPr>
        <w:t> </w:t>
      </w:r>
      <w:r>
        <w:rPr>
          <w:color w:val="231F20"/>
        </w:rPr>
        <w:t>— in</w:t>
      </w:r>
      <w:r>
        <w:rPr>
          <w:color w:val="231F20"/>
          <w:spacing w:val="-18"/>
        </w:rPr>
        <w:t> </w:t>
      </w:r>
      <w:r>
        <w:rPr>
          <w:color w:val="231F20"/>
          <w:spacing w:val="-3"/>
        </w:rPr>
        <w:t>Turkey</w:t>
      </w:r>
      <w:r>
        <w:rPr>
          <w:color w:val="231F20"/>
          <w:spacing w:val="-17"/>
        </w:rPr>
        <w:t> </w:t>
      </w:r>
      <w:r>
        <w:rPr>
          <w:color w:val="231F20"/>
        </w:rPr>
        <w:t>and</w:t>
      </w:r>
      <w:r>
        <w:rPr>
          <w:color w:val="231F20"/>
          <w:spacing w:val="-17"/>
        </w:rPr>
        <w:t> </w:t>
      </w:r>
      <w:r>
        <w:rPr>
          <w:color w:val="231F20"/>
        </w:rPr>
        <w:t>Argentina,</w:t>
      </w:r>
      <w:r>
        <w:rPr>
          <w:color w:val="231F20"/>
          <w:spacing w:val="-18"/>
        </w:rPr>
        <w:t> </w:t>
      </w:r>
      <w:r>
        <w:rPr>
          <w:color w:val="231F20"/>
        </w:rPr>
        <w:t>for</w:t>
      </w:r>
      <w:r>
        <w:rPr>
          <w:color w:val="231F20"/>
          <w:spacing w:val="-17"/>
        </w:rPr>
        <w:t> </w:t>
      </w:r>
      <w:r>
        <w:rPr>
          <w:color w:val="231F20"/>
        </w:rPr>
        <w:t>example.</w:t>
      </w:r>
      <w:r>
        <w:rPr>
          <w:color w:val="231F20"/>
          <w:spacing w:val="-17"/>
        </w:rPr>
        <w:t> </w:t>
      </w:r>
      <w:r>
        <w:rPr>
          <w:color w:val="231F20"/>
        </w:rPr>
        <w:t>This</w:t>
      </w:r>
      <w:r>
        <w:rPr>
          <w:color w:val="231F20"/>
          <w:spacing w:val="-18"/>
        </w:rPr>
        <w:t> </w:t>
      </w:r>
      <w:r>
        <w:rPr>
          <w:color w:val="231F20"/>
        </w:rPr>
        <w:t>could</w:t>
      </w:r>
      <w:r>
        <w:rPr>
          <w:color w:val="231F20"/>
          <w:spacing w:val="-17"/>
        </w:rPr>
        <w:t> </w:t>
      </w:r>
      <w:r>
        <w:rPr>
          <w:color w:val="231F20"/>
        </w:rPr>
        <w:t>have</w:t>
      </w:r>
      <w:r>
        <w:rPr>
          <w:color w:val="231F20"/>
          <w:spacing w:val="-17"/>
        </w:rPr>
        <w:t> </w:t>
      </w:r>
      <w:r>
        <w:rPr>
          <w:color w:val="231F20"/>
        </w:rPr>
        <w:t>been the</w:t>
      </w:r>
      <w:r>
        <w:rPr>
          <w:color w:val="231F20"/>
          <w:spacing w:val="-14"/>
        </w:rPr>
        <w:t> </w:t>
      </w:r>
      <w:r>
        <w:rPr>
          <w:color w:val="231F20"/>
        </w:rPr>
        <w:t>first</w:t>
      </w:r>
      <w:r>
        <w:rPr>
          <w:color w:val="231F20"/>
          <w:spacing w:val="-14"/>
        </w:rPr>
        <w:t> </w:t>
      </w:r>
      <w:r>
        <w:rPr>
          <w:color w:val="231F20"/>
        </w:rPr>
        <w:t>sign</w:t>
      </w:r>
      <w:r>
        <w:rPr>
          <w:color w:val="231F20"/>
          <w:spacing w:val="-14"/>
        </w:rPr>
        <w:t> </w:t>
      </w:r>
      <w:r>
        <w:rPr>
          <w:color w:val="231F20"/>
        </w:rPr>
        <w:t>of</w:t>
      </w:r>
      <w:r>
        <w:rPr>
          <w:color w:val="231F20"/>
          <w:spacing w:val="-14"/>
        </w:rPr>
        <w:t> </w:t>
      </w:r>
      <w:r>
        <w:rPr>
          <w:color w:val="231F20"/>
        </w:rPr>
        <w:t>fundamental</w:t>
      </w:r>
      <w:r>
        <w:rPr>
          <w:color w:val="231F20"/>
          <w:spacing w:val="-13"/>
        </w:rPr>
        <w:t> </w:t>
      </w:r>
      <w:r>
        <w:rPr>
          <w:color w:val="231F20"/>
        </w:rPr>
        <w:t>stabilization</w:t>
      </w:r>
      <w:r>
        <w:rPr>
          <w:color w:val="231F20"/>
          <w:spacing w:val="-14"/>
        </w:rPr>
        <w:t> </w:t>
      </w:r>
      <w:r>
        <w:rPr>
          <w:color w:val="231F20"/>
        </w:rPr>
        <w:t>in</w:t>
      </w:r>
      <w:r>
        <w:rPr>
          <w:color w:val="231F20"/>
          <w:spacing w:val="-14"/>
        </w:rPr>
        <w:t> </w:t>
      </w:r>
      <w:r>
        <w:rPr>
          <w:color w:val="231F20"/>
        </w:rPr>
        <w:t>these</w:t>
      </w:r>
      <w:r>
        <w:rPr>
          <w:color w:val="231F20"/>
          <w:spacing w:val="-14"/>
        </w:rPr>
        <w:t> </w:t>
      </w:r>
      <w:r>
        <w:rPr>
          <w:color w:val="231F20"/>
        </w:rPr>
        <w:t>countries</w:t>
      </w:r>
    </w:p>
    <w:p>
      <w:pPr>
        <w:pStyle w:val="BodyText"/>
        <w:spacing w:line="264" w:lineRule="auto" w:before="105"/>
        <w:ind w:left="130" w:right="861"/>
      </w:pPr>
      <w:r>
        <w:rPr/>
        <w:br w:type="column"/>
      </w:r>
      <w:r>
        <w:rPr>
          <w:color w:val="231F20"/>
        </w:rPr>
        <w:t>— and that could be a proxy for a turnaround in the whole group.</w:t>
      </w:r>
    </w:p>
    <w:p>
      <w:pPr>
        <w:pStyle w:val="BodyText"/>
        <w:spacing w:line="264" w:lineRule="auto" w:before="170"/>
        <w:ind w:left="130" w:right="879"/>
      </w:pPr>
      <w:r>
        <w:rPr>
          <w:color w:val="231F20"/>
        </w:rPr>
        <w:t>In general, I think we can agree that there will be many forces</w:t>
      </w:r>
      <w:r>
        <w:rPr>
          <w:color w:val="231F20"/>
          <w:spacing w:val="-12"/>
        </w:rPr>
        <w:t> </w:t>
      </w:r>
      <w:r>
        <w:rPr>
          <w:color w:val="231F20"/>
        </w:rPr>
        <w:t>driving</w:t>
      </w:r>
      <w:r>
        <w:rPr>
          <w:color w:val="231F20"/>
          <w:spacing w:val="-12"/>
        </w:rPr>
        <w:t> </w:t>
      </w:r>
      <w:r>
        <w:rPr>
          <w:color w:val="231F20"/>
        </w:rPr>
        <w:t>the</w:t>
      </w:r>
      <w:r>
        <w:rPr>
          <w:color w:val="231F20"/>
          <w:spacing w:val="-11"/>
        </w:rPr>
        <w:t> </w:t>
      </w:r>
      <w:r>
        <w:rPr>
          <w:color w:val="231F20"/>
        </w:rPr>
        <w:t>markets</w:t>
      </w:r>
      <w:r>
        <w:rPr>
          <w:color w:val="231F20"/>
          <w:spacing w:val="-12"/>
        </w:rPr>
        <w:t> </w:t>
      </w:r>
      <w:r>
        <w:rPr>
          <w:color w:val="231F20"/>
        </w:rPr>
        <w:t>in</w:t>
      </w:r>
      <w:r>
        <w:rPr>
          <w:color w:val="231F20"/>
          <w:spacing w:val="-12"/>
        </w:rPr>
        <w:t> </w:t>
      </w:r>
      <w:r>
        <w:rPr>
          <w:color w:val="231F20"/>
          <w:spacing w:val="-5"/>
        </w:rPr>
        <w:t>2019.</w:t>
      </w:r>
      <w:r>
        <w:rPr>
          <w:color w:val="231F20"/>
          <w:spacing w:val="-11"/>
        </w:rPr>
        <w:t> </w:t>
      </w:r>
      <w:r>
        <w:rPr>
          <w:color w:val="231F20"/>
        </w:rPr>
        <w:t>Even</w:t>
      </w:r>
      <w:r>
        <w:rPr>
          <w:color w:val="231F20"/>
          <w:spacing w:val="-12"/>
        </w:rPr>
        <w:t> </w:t>
      </w:r>
      <w:r>
        <w:rPr>
          <w:color w:val="231F20"/>
        </w:rPr>
        <w:t>if</w:t>
      </w:r>
      <w:r>
        <w:rPr>
          <w:color w:val="231F20"/>
          <w:spacing w:val="-12"/>
        </w:rPr>
        <w:t> </w:t>
      </w:r>
      <w:r>
        <w:rPr>
          <w:color w:val="231F20"/>
        </w:rPr>
        <w:t>only</w:t>
      </w:r>
      <w:r>
        <w:rPr>
          <w:color w:val="231F20"/>
          <w:spacing w:val="-11"/>
        </w:rPr>
        <w:t> </w:t>
      </w:r>
      <w:r>
        <w:rPr>
          <w:color w:val="231F20"/>
        </w:rPr>
        <w:t>some</w:t>
      </w:r>
      <w:r>
        <w:rPr>
          <w:color w:val="231F20"/>
          <w:spacing w:val="-12"/>
        </w:rPr>
        <w:t> </w:t>
      </w:r>
      <w:r>
        <w:rPr>
          <w:color w:val="231F20"/>
        </w:rPr>
        <w:t>of</w:t>
      </w:r>
      <w:r>
        <w:rPr>
          <w:color w:val="231F20"/>
          <w:spacing w:val="-12"/>
        </w:rPr>
        <w:t> </w:t>
      </w:r>
      <w:r>
        <w:rPr>
          <w:color w:val="231F20"/>
        </w:rPr>
        <w:t>the topics we discussed continue to evolve, it should be an interesting</w:t>
      </w:r>
      <w:r>
        <w:rPr>
          <w:color w:val="231F20"/>
          <w:spacing w:val="-9"/>
        </w:rPr>
        <w:t> </w:t>
      </w:r>
      <w:r>
        <w:rPr>
          <w:color w:val="231F20"/>
        </w:rPr>
        <w:t>year</w:t>
      </w:r>
      <w:r>
        <w:rPr>
          <w:color w:val="231F20"/>
          <w:spacing w:val="-8"/>
        </w:rPr>
        <w:t> </w:t>
      </w:r>
      <w:r>
        <w:rPr>
          <w:color w:val="231F20"/>
        </w:rPr>
        <w:t>for</w:t>
      </w:r>
      <w:r>
        <w:rPr>
          <w:color w:val="231F20"/>
          <w:spacing w:val="-8"/>
        </w:rPr>
        <w:t> </w:t>
      </w:r>
      <w:r>
        <w:rPr>
          <w:color w:val="231F20"/>
        </w:rPr>
        <w:t>active</w:t>
      </w:r>
      <w:r>
        <w:rPr>
          <w:color w:val="231F20"/>
          <w:spacing w:val="-8"/>
        </w:rPr>
        <w:t> </w:t>
      </w:r>
      <w:r>
        <w:rPr>
          <w:color w:val="231F20"/>
        </w:rPr>
        <w:t>managers</w:t>
      </w:r>
      <w:r>
        <w:rPr>
          <w:color w:val="231F20"/>
          <w:spacing w:val="-8"/>
        </w:rPr>
        <w:t> </w:t>
      </w:r>
      <w:r>
        <w:rPr>
          <w:color w:val="231F20"/>
        </w:rPr>
        <w:t>like</w:t>
      </w:r>
      <w:r>
        <w:rPr>
          <w:color w:val="231F20"/>
          <w:spacing w:val="-8"/>
        </w:rPr>
        <w:t> </w:t>
      </w:r>
      <w:r>
        <w:rPr>
          <w:color w:val="231F20"/>
        </w:rPr>
        <w:t>ourselves.</w:t>
      </w:r>
    </w:p>
    <w:p>
      <w:pPr>
        <w:spacing w:after="0" w:line="264" w:lineRule="auto"/>
        <w:sectPr>
          <w:type w:val="continuous"/>
          <w:pgSz w:w="11910" w:h="16840"/>
          <w:pgMar w:top="660" w:bottom="0" w:left="720" w:right="0"/>
          <w:cols w:num="2" w:equalWidth="0">
            <w:col w:w="5047" w:space="283"/>
            <w:col w:w="586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pPr>
    </w:p>
    <w:p>
      <w:pPr>
        <w:spacing w:after="0"/>
        <w:sectPr>
          <w:type w:val="continuous"/>
          <w:pgSz w:w="11910" w:h="16840"/>
          <w:pgMar w:top="660" w:bottom="0" w:left="720" w:right="0"/>
        </w:sectPr>
      </w:pPr>
    </w:p>
    <w:p>
      <w:pPr>
        <w:pStyle w:val="BodyText"/>
        <w:spacing w:line="264" w:lineRule="auto" w:before="106"/>
        <w:ind w:left="130" w:right="248"/>
      </w:pPr>
      <w:r>
        <w:rPr>
          <w:color w:val="231F20"/>
        </w:rPr>
        <w:t>tend to be more scalable with low marginal costs per incremental</w:t>
      </w:r>
      <w:r>
        <w:rPr>
          <w:color w:val="231F20"/>
          <w:spacing w:val="-18"/>
        </w:rPr>
        <w:t> </w:t>
      </w:r>
      <w:r>
        <w:rPr>
          <w:color w:val="231F20"/>
        </w:rPr>
        <w:t>unit</w:t>
      </w:r>
      <w:r>
        <w:rPr>
          <w:color w:val="231F20"/>
          <w:spacing w:val="-17"/>
        </w:rPr>
        <w:t> </w:t>
      </w:r>
      <w:r>
        <w:rPr>
          <w:color w:val="231F20"/>
        </w:rPr>
        <w:t>of</w:t>
      </w:r>
      <w:r>
        <w:rPr>
          <w:color w:val="231F20"/>
          <w:spacing w:val="-18"/>
        </w:rPr>
        <w:t> </w:t>
      </w:r>
      <w:r>
        <w:rPr>
          <w:color w:val="231F20"/>
        </w:rPr>
        <w:t>revenue,</w:t>
      </w:r>
      <w:r>
        <w:rPr>
          <w:color w:val="231F20"/>
          <w:spacing w:val="-17"/>
        </w:rPr>
        <w:t> </w:t>
      </w:r>
      <w:r>
        <w:rPr>
          <w:color w:val="231F20"/>
        </w:rPr>
        <w:t>such</w:t>
      </w:r>
      <w:r>
        <w:rPr>
          <w:color w:val="231F20"/>
          <w:spacing w:val="-18"/>
        </w:rPr>
        <w:t> </w:t>
      </w:r>
      <w:r>
        <w:rPr>
          <w:color w:val="231F20"/>
        </w:rPr>
        <w:t>as</w:t>
      </w:r>
      <w:r>
        <w:rPr>
          <w:color w:val="231F20"/>
          <w:spacing w:val="-17"/>
        </w:rPr>
        <w:t> </w:t>
      </w:r>
      <w:r>
        <w:rPr>
          <w:color w:val="231F20"/>
        </w:rPr>
        <w:t>ecommerce,</w:t>
      </w:r>
      <w:r>
        <w:rPr>
          <w:color w:val="231F20"/>
          <w:spacing w:val="-17"/>
        </w:rPr>
        <w:t> </w:t>
      </w:r>
      <w:r>
        <w:rPr>
          <w:color w:val="231F20"/>
        </w:rPr>
        <w:t>online media, cloud computing, software, and life</w:t>
      </w:r>
      <w:r>
        <w:rPr>
          <w:color w:val="231F20"/>
          <w:spacing w:val="-35"/>
        </w:rPr>
        <w:t> </w:t>
      </w:r>
      <w:r>
        <w:rPr>
          <w:color w:val="231F20"/>
        </w:rPr>
        <w:t>sciences.</w:t>
      </w:r>
    </w:p>
    <w:p>
      <w:pPr>
        <w:pStyle w:val="BodyText"/>
        <w:spacing w:line="264" w:lineRule="auto" w:before="169"/>
        <w:ind w:left="130" w:right="36"/>
      </w:pPr>
      <w:r>
        <w:rPr>
          <w:color w:val="231F20"/>
        </w:rPr>
        <w:t>In our view, this translates to an economy more heterogeneous in terms of profitability, and in which companies may justifiably trade at a more diverse range </w:t>
      </w:r>
      <w:r>
        <w:rPr>
          <w:color w:val="231F20"/>
          <w:w w:val="99"/>
        </w:rPr>
        <w:t>o</w:t>
      </w:r>
      <w:r>
        <w:rPr>
          <w:color w:val="231F20"/>
          <w:w w:val="93"/>
        </w:rPr>
        <w:t>f</w:t>
      </w:r>
      <w:r>
        <w:rPr>
          <w:color w:val="231F20"/>
        </w:rPr>
        <w:t> </w:t>
      </w:r>
      <w:r>
        <w:rPr>
          <w:color w:val="231F20"/>
          <w:w w:val="103"/>
        </w:rPr>
        <w:t>b</w:t>
      </w:r>
      <w:r>
        <w:rPr>
          <w:color w:val="231F20"/>
          <w:w w:val="99"/>
        </w:rPr>
        <w:t>oo</w:t>
      </w:r>
      <w:r>
        <w:rPr>
          <w:color w:val="231F20"/>
        </w:rPr>
        <w:t>k</w:t>
      </w:r>
      <w:r>
        <w:rPr>
          <w:color w:val="231F20"/>
          <w:w w:val="49"/>
        </w:rPr>
        <w:t>‑</w:t>
      </w:r>
      <w:r>
        <w:rPr>
          <w:color w:val="231F20"/>
          <w:w w:val="106"/>
        </w:rPr>
        <w:t>t</w:t>
      </w:r>
      <w:r>
        <w:rPr>
          <w:color w:val="231F20"/>
          <w:w w:val="99"/>
        </w:rPr>
        <w:t>o</w:t>
      </w:r>
      <w:r>
        <w:rPr>
          <w:color w:val="231F20"/>
          <w:w w:val="49"/>
        </w:rPr>
        <w:t>‑</w:t>
      </w:r>
      <w:r>
        <w:rPr>
          <w:color w:val="231F20"/>
          <w:w w:val="99"/>
        </w:rPr>
        <w:t>m</w:t>
      </w:r>
      <w:r>
        <w:rPr>
          <w:color w:val="231F20"/>
          <w:w w:val="93"/>
        </w:rPr>
        <w:t>a</w:t>
      </w:r>
      <w:r>
        <w:rPr>
          <w:color w:val="231F20"/>
          <w:w w:val="94"/>
        </w:rPr>
        <w:t>r</w:t>
      </w:r>
      <w:r>
        <w:rPr>
          <w:color w:val="231F20"/>
        </w:rPr>
        <w:t>k</w:t>
      </w:r>
      <w:r>
        <w:rPr>
          <w:color w:val="231F20"/>
          <w:w w:val="93"/>
        </w:rPr>
        <w:t>e</w:t>
      </w:r>
      <w:r>
        <w:rPr>
          <w:color w:val="231F20"/>
          <w:w w:val="106"/>
        </w:rPr>
        <w:t>t</w:t>
      </w:r>
      <w:r>
        <w:rPr>
          <w:color w:val="231F20"/>
          <w:w w:val="100"/>
        </w:rPr>
        <w:t>.</w:t>
      </w:r>
      <w:r>
        <w:rPr>
          <w:color w:val="231F20"/>
        </w:rPr>
        <w:t> </w:t>
      </w:r>
      <w:r>
        <w:rPr>
          <w:color w:val="231F20"/>
          <w:w w:val="79"/>
        </w:rPr>
        <w:t>I</w:t>
      </w:r>
      <w:r>
        <w:rPr>
          <w:color w:val="231F20"/>
          <w:w w:val="96"/>
        </w:rPr>
        <w:t>n</w:t>
      </w:r>
      <w:r>
        <w:rPr>
          <w:color w:val="231F20"/>
        </w:rPr>
        <w:t> </w:t>
      </w:r>
      <w:r>
        <w:rPr>
          <w:color w:val="231F20"/>
          <w:w w:val="96"/>
        </w:rPr>
        <w:t>s</w:t>
      </w:r>
      <w:r>
        <w:rPr>
          <w:color w:val="231F20"/>
          <w:w w:val="96"/>
        </w:rPr>
        <w:t>u</w:t>
      </w:r>
      <w:r>
        <w:rPr>
          <w:color w:val="231F20"/>
          <w:w w:val="103"/>
        </w:rPr>
        <w:t>c</w:t>
      </w:r>
      <w:r>
        <w:rPr>
          <w:color w:val="231F20"/>
          <w:w w:val="96"/>
        </w:rPr>
        <w:t>h</w:t>
      </w:r>
      <w:r>
        <w:rPr>
          <w:color w:val="231F20"/>
        </w:rPr>
        <w:t> </w:t>
      </w:r>
      <w:r>
        <w:rPr>
          <w:color w:val="231F20"/>
          <w:w w:val="93"/>
        </w:rPr>
        <w:t>a</w:t>
      </w:r>
      <w:r>
        <w:rPr>
          <w:color w:val="231F20"/>
          <w:w w:val="96"/>
        </w:rPr>
        <w:t>n</w:t>
      </w:r>
      <w:r>
        <w:rPr>
          <w:color w:val="231F20"/>
        </w:rPr>
        <w:t> </w:t>
      </w:r>
      <w:r>
        <w:rPr>
          <w:color w:val="231F20"/>
          <w:w w:val="93"/>
        </w:rPr>
        <w:t>e</w:t>
      </w:r>
      <w:r>
        <w:rPr>
          <w:color w:val="231F20"/>
          <w:w w:val="103"/>
        </w:rPr>
        <w:t>c</w:t>
      </w:r>
      <w:r>
        <w:rPr>
          <w:color w:val="231F20"/>
          <w:w w:val="99"/>
        </w:rPr>
        <w:t>o</w:t>
      </w:r>
      <w:r>
        <w:rPr>
          <w:color w:val="231F20"/>
          <w:w w:val="96"/>
        </w:rPr>
        <w:t>n</w:t>
      </w:r>
      <w:r>
        <w:rPr>
          <w:color w:val="231F20"/>
          <w:w w:val="99"/>
        </w:rPr>
        <w:t>o</w:t>
      </w:r>
      <w:r>
        <w:rPr>
          <w:color w:val="231F20"/>
          <w:w w:val="99"/>
        </w:rPr>
        <w:t>m</w:t>
      </w:r>
      <w:r>
        <w:rPr>
          <w:color w:val="231F20"/>
          <w:w w:val="83"/>
        </w:rPr>
        <w:t>i</w:t>
      </w:r>
      <w:r>
        <w:rPr>
          <w:color w:val="231F20"/>
          <w:w w:val="103"/>
        </w:rPr>
        <w:t>c</w:t>
      </w:r>
      <w:r>
        <w:rPr>
          <w:color w:val="231F20"/>
        </w:rPr>
        <w:t> </w:t>
      </w:r>
      <w:r>
        <w:rPr>
          <w:color w:val="231F20"/>
          <w:w w:val="93"/>
        </w:rPr>
        <w:t>e</w:t>
      </w:r>
      <w:r>
        <w:rPr>
          <w:color w:val="231F20"/>
          <w:w w:val="96"/>
        </w:rPr>
        <w:t>n</w:t>
      </w:r>
      <w:r>
        <w:rPr>
          <w:color w:val="231F20"/>
          <w:w w:val="92"/>
        </w:rPr>
        <w:t>v</w:t>
      </w:r>
      <w:r>
        <w:rPr>
          <w:color w:val="231F20"/>
          <w:w w:val="83"/>
        </w:rPr>
        <w:t>i</w:t>
      </w:r>
      <w:r>
        <w:rPr>
          <w:color w:val="231F20"/>
          <w:w w:val="94"/>
        </w:rPr>
        <w:t>r</w:t>
      </w:r>
      <w:r>
        <w:rPr>
          <w:color w:val="231F20"/>
          <w:w w:val="99"/>
        </w:rPr>
        <w:t>o</w:t>
      </w:r>
      <w:r>
        <w:rPr>
          <w:color w:val="231F20"/>
          <w:w w:val="96"/>
        </w:rPr>
        <w:t>n</w:t>
      </w:r>
      <w:r>
        <w:rPr>
          <w:color w:val="231F20"/>
          <w:w w:val="99"/>
        </w:rPr>
        <w:t>m</w:t>
      </w:r>
      <w:r>
        <w:rPr>
          <w:color w:val="231F20"/>
          <w:w w:val="93"/>
        </w:rPr>
        <w:t>e</w:t>
      </w:r>
      <w:r>
        <w:rPr>
          <w:color w:val="231F20"/>
          <w:w w:val="96"/>
        </w:rPr>
        <w:t>n</w:t>
      </w:r>
      <w:r>
        <w:rPr>
          <w:color w:val="231F20"/>
          <w:w w:val="106"/>
        </w:rPr>
        <w:t>t</w:t>
      </w:r>
      <w:r>
        <w:rPr>
          <w:color w:val="231F20"/>
          <w:w w:val="100"/>
        </w:rPr>
        <w:t>,</w:t>
      </w:r>
      <w:r>
        <w:rPr>
          <w:color w:val="231F20"/>
        </w:rPr>
        <w:t> </w:t>
      </w:r>
      <w:r>
        <w:rPr>
          <w:color w:val="231F20"/>
          <w:w w:val="102"/>
        </w:rPr>
        <w:t>w</w:t>
      </w:r>
      <w:r>
        <w:rPr>
          <w:color w:val="231F20"/>
          <w:w w:val="93"/>
        </w:rPr>
        <w:t>e </w:t>
      </w:r>
      <w:r>
        <w:rPr>
          <w:color w:val="231F20"/>
          <w:w w:val="102"/>
        </w:rPr>
        <w:t>w</w:t>
      </w:r>
      <w:r>
        <w:rPr>
          <w:color w:val="231F20"/>
          <w:w w:val="99"/>
        </w:rPr>
        <w:t>o</w:t>
      </w:r>
      <w:r>
        <w:rPr>
          <w:color w:val="231F20"/>
          <w:w w:val="96"/>
        </w:rPr>
        <w:t>u</w:t>
      </w:r>
      <w:r>
        <w:rPr>
          <w:color w:val="231F20"/>
          <w:w w:val="83"/>
        </w:rPr>
        <w:t>l</w:t>
      </w:r>
      <w:r>
        <w:rPr>
          <w:color w:val="231F20"/>
          <w:w w:val="103"/>
        </w:rPr>
        <w:t>d</w:t>
      </w:r>
      <w:r>
        <w:rPr>
          <w:color w:val="231F20"/>
        </w:rPr>
        <w:t> </w:t>
      </w:r>
      <w:r>
        <w:rPr>
          <w:color w:val="231F20"/>
          <w:w w:val="93"/>
        </w:rPr>
        <w:t>e</w:t>
      </w:r>
      <w:r>
        <w:rPr>
          <w:color w:val="231F20"/>
          <w:w w:val="96"/>
        </w:rPr>
        <w:t>x</w:t>
      </w:r>
      <w:r>
        <w:rPr>
          <w:color w:val="231F20"/>
          <w:w w:val="103"/>
        </w:rPr>
        <w:t>p</w:t>
      </w:r>
      <w:r>
        <w:rPr>
          <w:color w:val="231F20"/>
          <w:w w:val="93"/>
        </w:rPr>
        <w:t>e</w:t>
      </w:r>
      <w:r>
        <w:rPr>
          <w:color w:val="231F20"/>
          <w:w w:val="103"/>
        </w:rPr>
        <w:t>c</w:t>
      </w:r>
      <w:r>
        <w:rPr>
          <w:color w:val="231F20"/>
          <w:w w:val="106"/>
        </w:rPr>
        <w:t>t</w:t>
      </w:r>
      <w:r>
        <w:rPr>
          <w:color w:val="231F20"/>
        </w:rPr>
        <w:t> </w:t>
      </w:r>
      <w:r>
        <w:rPr>
          <w:color w:val="231F20"/>
          <w:w w:val="103"/>
        </w:rPr>
        <w:t>b</w:t>
      </w:r>
      <w:r>
        <w:rPr>
          <w:color w:val="231F20"/>
          <w:w w:val="99"/>
        </w:rPr>
        <w:t>oo</w:t>
      </w:r>
      <w:r>
        <w:rPr>
          <w:color w:val="231F20"/>
        </w:rPr>
        <w:t>k</w:t>
      </w:r>
      <w:r>
        <w:rPr>
          <w:color w:val="231F20"/>
          <w:w w:val="49"/>
        </w:rPr>
        <w:t>‑</w:t>
      </w:r>
      <w:r>
        <w:rPr>
          <w:color w:val="231F20"/>
          <w:w w:val="106"/>
        </w:rPr>
        <w:t>t</w:t>
      </w:r>
      <w:r>
        <w:rPr>
          <w:color w:val="231F20"/>
          <w:w w:val="99"/>
        </w:rPr>
        <w:t>o</w:t>
      </w:r>
      <w:r>
        <w:rPr>
          <w:color w:val="231F20"/>
          <w:w w:val="49"/>
        </w:rPr>
        <w:t>‑</w:t>
      </w:r>
      <w:r>
        <w:rPr>
          <w:color w:val="231F20"/>
          <w:w w:val="99"/>
        </w:rPr>
        <w:t>m</w:t>
      </w:r>
      <w:r>
        <w:rPr>
          <w:color w:val="231F20"/>
          <w:w w:val="93"/>
        </w:rPr>
        <w:t>a</w:t>
      </w:r>
      <w:r>
        <w:rPr>
          <w:color w:val="231F20"/>
          <w:w w:val="94"/>
        </w:rPr>
        <w:t>r</w:t>
      </w:r>
      <w:r>
        <w:rPr>
          <w:color w:val="231F20"/>
        </w:rPr>
        <w:t>k</w:t>
      </w:r>
      <w:r>
        <w:rPr>
          <w:color w:val="231F20"/>
          <w:w w:val="93"/>
        </w:rPr>
        <w:t>e</w:t>
      </w:r>
      <w:r>
        <w:rPr>
          <w:color w:val="231F20"/>
          <w:w w:val="106"/>
        </w:rPr>
        <w:t>t</w:t>
      </w:r>
      <w:r>
        <w:rPr>
          <w:color w:val="231F20"/>
        </w:rPr>
        <w:t> </w:t>
      </w:r>
      <w:r>
        <w:rPr>
          <w:color w:val="231F20"/>
          <w:w w:val="106"/>
        </w:rPr>
        <w:t>t</w:t>
      </w:r>
      <w:r>
        <w:rPr>
          <w:color w:val="231F20"/>
          <w:w w:val="99"/>
        </w:rPr>
        <w:t>o</w:t>
      </w:r>
      <w:r>
        <w:rPr>
          <w:color w:val="231F20"/>
        </w:rPr>
        <w:t> </w:t>
      </w:r>
      <w:r>
        <w:rPr>
          <w:color w:val="231F20"/>
          <w:w w:val="103"/>
        </w:rPr>
        <w:t>b</w:t>
      </w:r>
      <w:r>
        <w:rPr>
          <w:color w:val="231F20"/>
          <w:w w:val="93"/>
        </w:rPr>
        <w:t>e</w:t>
      </w:r>
      <w:r>
        <w:rPr>
          <w:color w:val="231F20"/>
        </w:rPr>
        <w:t> </w:t>
      </w:r>
      <w:r>
        <w:rPr>
          <w:color w:val="231F20"/>
          <w:w w:val="93"/>
        </w:rPr>
        <w:t>a</w:t>
      </w:r>
      <w:r>
        <w:rPr>
          <w:color w:val="231F20"/>
        </w:rPr>
        <w:t> </w:t>
      </w:r>
      <w:r>
        <w:rPr>
          <w:color w:val="231F20"/>
          <w:w w:val="83"/>
        </w:rPr>
        <w:t>l</w:t>
      </w:r>
      <w:r>
        <w:rPr>
          <w:color w:val="231F20"/>
          <w:w w:val="93"/>
        </w:rPr>
        <w:t>e</w:t>
      </w:r>
      <w:r>
        <w:rPr>
          <w:color w:val="231F20"/>
          <w:w w:val="96"/>
        </w:rPr>
        <w:t>ss</w:t>
      </w:r>
      <w:r>
        <w:rPr>
          <w:color w:val="231F20"/>
        </w:rPr>
        <w:t> </w:t>
      </w:r>
      <w:r>
        <w:rPr>
          <w:color w:val="231F20"/>
          <w:w w:val="93"/>
        </w:rPr>
        <w:t>e</w:t>
      </w:r>
      <w:r>
        <w:rPr>
          <w:color w:val="231F20"/>
          <w:w w:val="93"/>
        </w:rPr>
        <w:t>ff</w:t>
      </w:r>
      <w:r>
        <w:rPr>
          <w:color w:val="231F20"/>
          <w:w w:val="93"/>
        </w:rPr>
        <w:t>e</w:t>
      </w:r>
      <w:r>
        <w:rPr>
          <w:color w:val="231F20"/>
          <w:w w:val="103"/>
        </w:rPr>
        <w:t>c</w:t>
      </w:r>
      <w:r>
        <w:rPr>
          <w:color w:val="231F20"/>
          <w:w w:val="106"/>
        </w:rPr>
        <w:t>t</w:t>
      </w:r>
      <w:r>
        <w:rPr>
          <w:color w:val="231F20"/>
          <w:w w:val="83"/>
        </w:rPr>
        <w:t>i</w:t>
      </w:r>
      <w:r>
        <w:rPr>
          <w:color w:val="231F20"/>
          <w:w w:val="92"/>
        </w:rPr>
        <w:t>v</w:t>
      </w:r>
      <w:r>
        <w:rPr>
          <w:color w:val="231F20"/>
          <w:w w:val="93"/>
        </w:rPr>
        <w:t>e</w:t>
      </w:r>
      <w:r>
        <w:rPr>
          <w:color w:val="231F20"/>
        </w:rPr>
        <w:t> </w:t>
      </w:r>
      <w:r>
        <w:rPr>
          <w:color w:val="231F20"/>
          <w:w w:val="106"/>
        </w:rPr>
        <w:t>t</w:t>
      </w:r>
      <w:r>
        <w:rPr>
          <w:color w:val="231F20"/>
          <w:w w:val="99"/>
        </w:rPr>
        <w:t>oo</w:t>
      </w:r>
      <w:r>
        <w:rPr>
          <w:color w:val="231F20"/>
          <w:w w:val="83"/>
        </w:rPr>
        <w:t>l</w:t>
      </w:r>
      <w:r>
        <w:rPr>
          <w:color w:val="231F20"/>
        </w:rPr>
        <w:t> </w:t>
      </w:r>
      <w:r>
        <w:rPr>
          <w:color w:val="231F20"/>
          <w:w w:val="83"/>
        </w:rPr>
        <w:t>i</w:t>
      </w:r>
      <w:r>
        <w:rPr>
          <w:color w:val="231F20"/>
          <w:w w:val="96"/>
        </w:rPr>
        <w:t>n </w:t>
      </w:r>
      <w:r>
        <w:rPr>
          <w:color w:val="231F20"/>
        </w:rPr>
        <w:t>determining value.</w:t>
      </w:r>
    </w:p>
    <w:p>
      <w:pPr>
        <w:pStyle w:val="BodyText"/>
        <w:spacing w:before="6"/>
      </w:pPr>
    </w:p>
    <w:p>
      <w:pPr>
        <w:pStyle w:val="BodyText"/>
        <w:spacing w:line="273" w:lineRule="auto"/>
        <w:ind w:left="130" w:right="36"/>
      </w:pPr>
      <w:r>
        <w:rPr>
          <w:color w:val="00A3E4"/>
        </w:rPr>
        <w:t>A holistic view on value: More than book-to-market </w:t>
      </w:r>
      <w:r>
        <w:rPr>
          <w:color w:val="231F20"/>
        </w:rPr>
        <w:t>Technology is now playing a greater role than ever in shaping</w:t>
      </w:r>
      <w:r>
        <w:rPr>
          <w:color w:val="231F20"/>
          <w:spacing w:val="-15"/>
        </w:rPr>
        <w:t> </w:t>
      </w:r>
      <w:r>
        <w:rPr>
          <w:color w:val="231F20"/>
        </w:rPr>
        <w:t>businesses</w:t>
      </w:r>
      <w:r>
        <w:rPr>
          <w:color w:val="231F20"/>
          <w:spacing w:val="-15"/>
        </w:rPr>
        <w:t> </w:t>
      </w:r>
      <w:r>
        <w:rPr>
          <w:color w:val="231F20"/>
        </w:rPr>
        <w:t>to</w:t>
      </w:r>
      <w:r>
        <w:rPr>
          <w:color w:val="231F20"/>
          <w:spacing w:val="-15"/>
        </w:rPr>
        <w:t> </w:t>
      </w:r>
      <w:r>
        <w:rPr>
          <w:color w:val="231F20"/>
        </w:rPr>
        <w:t>augment</w:t>
      </w:r>
      <w:r>
        <w:rPr>
          <w:color w:val="231F20"/>
          <w:spacing w:val="-15"/>
        </w:rPr>
        <w:t> </w:t>
      </w:r>
      <w:r>
        <w:rPr>
          <w:color w:val="231F20"/>
        </w:rPr>
        <w:t>and</w:t>
      </w:r>
      <w:r>
        <w:rPr>
          <w:color w:val="231F20"/>
          <w:spacing w:val="-15"/>
        </w:rPr>
        <w:t> </w:t>
      </w:r>
      <w:r>
        <w:rPr>
          <w:color w:val="231F20"/>
        </w:rPr>
        <w:t>enhance</w:t>
      </w:r>
      <w:r>
        <w:rPr>
          <w:color w:val="231F20"/>
          <w:spacing w:val="-15"/>
        </w:rPr>
        <w:t> </w:t>
      </w:r>
      <w:r>
        <w:rPr>
          <w:color w:val="231F20"/>
        </w:rPr>
        <w:t>productivity. An</w:t>
      </w:r>
      <w:r>
        <w:rPr>
          <w:color w:val="231F20"/>
          <w:spacing w:val="-12"/>
        </w:rPr>
        <w:t> </w:t>
      </w:r>
      <w:r>
        <w:rPr>
          <w:color w:val="231F20"/>
        </w:rPr>
        <w:t>example</w:t>
      </w:r>
      <w:r>
        <w:rPr>
          <w:color w:val="231F20"/>
          <w:spacing w:val="-11"/>
        </w:rPr>
        <w:t> </w:t>
      </w:r>
      <w:r>
        <w:rPr>
          <w:color w:val="231F20"/>
        </w:rPr>
        <w:t>of</w:t>
      </w:r>
      <w:r>
        <w:rPr>
          <w:color w:val="231F20"/>
          <w:spacing w:val="-11"/>
        </w:rPr>
        <w:t> </w:t>
      </w:r>
      <w:r>
        <w:rPr>
          <w:color w:val="231F20"/>
        </w:rPr>
        <w:t>this</w:t>
      </w:r>
      <w:r>
        <w:rPr>
          <w:color w:val="231F20"/>
          <w:spacing w:val="-11"/>
        </w:rPr>
        <w:t> </w:t>
      </w:r>
      <w:r>
        <w:rPr>
          <w:color w:val="231F20"/>
        </w:rPr>
        <w:t>transformation</w:t>
      </w:r>
      <w:r>
        <w:rPr>
          <w:color w:val="231F20"/>
          <w:spacing w:val="-12"/>
        </w:rPr>
        <w:t> </w:t>
      </w:r>
      <w:r>
        <w:rPr>
          <w:color w:val="231F20"/>
        </w:rPr>
        <w:t>includes</w:t>
      </w:r>
      <w:r>
        <w:rPr>
          <w:color w:val="231F20"/>
          <w:spacing w:val="-11"/>
        </w:rPr>
        <w:t> </w:t>
      </w:r>
      <w:r>
        <w:rPr>
          <w:color w:val="231F20"/>
        </w:rPr>
        <w:t>airports</w:t>
      </w:r>
      <w:r>
        <w:rPr>
          <w:color w:val="231F20"/>
          <w:spacing w:val="-11"/>
        </w:rPr>
        <w:t> </w:t>
      </w:r>
      <w:r>
        <w:rPr>
          <w:color w:val="231F20"/>
        </w:rPr>
        <w:t>using</w:t>
      </w:r>
    </w:p>
    <w:p>
      <w:pPr>
        <w:pStyle w:val="BodyText"/>
        <w:spacing w:line="264" w:lineRule="auto"/>
        <w:ind w:left="130" w:right="107"/>
      </w:pPr>
      <w:r>
        <w:rPr>
          <w:color w:val="231F20"/>
        </w:rPr>
        <w:t>artificial</w:t>
      </w:r>
      <w:r>
        <w:rPr>
          <w:color w:val="231F20"/>
          <w:spacing w:val="-15"/>
        </w:rPr>
        <w:t> </w:t>
      </w:r>
      <w:r>
        <w:rPr>
          <w:color w:val="231F20"/>
        </w:rPr>
        <w:t>intelligence</w:t>
      </w:r>
      <w:r>
        <w:rPr>
          <w:color w:val="231F20"/>
          <w:spacing w:val="-15"/>
        </w:rPr>
        <w:t> </w:t>
      </w:r>
      <w:r>
        <w:rPr>
          <w:color w:val="231F20"/>
        </w:rPr>
        <w:t>to</w:t>
      </w:r>
      <w:r>
        <w:rPr>
          <w:color w:val="231F20"/>
          <w:spacing w:val="-15"/>
        </w:rPr>
        <w:t> </w:t>
      </w:r>
      <w:r>
        <w:rPr>
          <w:color w:val="231F20"/>
        </w:rPr>
        <w:t>scan</w:t>
      </w:r>
      <w:r>
        <w:rPr>
          <w:color w:val="231F20"/>
          <w:spacing w:val="-14"/>
        </w:rPr>
        <w:t> </w:t>
      </w:r>
      <w:r>
        <w:rPr>
          <w:color w:val="231F20"/>
        </w:rPr>
        <w:t>hundreds</w:t>
      </w:r>
      <w:r>
        <w:rPr>
          <w:color w:val="231F20"/>
          <w:spacing w:val="-15"/>
        </w:rPr>
        <w:t> </w:t>
      </w:r>
      <w:r>
        <w:rPr>
          <w:color w:val="231F20"/>
        </w:rPr>
        <w:t>of</w:t>
      </w:r>
      <w:r>
        <w:rPr>
          <w:color w:val="231F20"/>
          <w:spacing w:val="-15"/>
        </w:rPr>
        <w:t> </w:t>
      </w:r>
      <w:r>
        <w:rPr>
          <w:color w:val="231F20"/>
        </w:rPr>
        <w:t>camera</w:t>
      </w:r>
      <w:r>
        <w:rPr>
          <w:color w:val="231F20"/>
          <w:spacing w:val="-14"/>
        </w:rPr>
        <w:t> </w:t>
      </w:r>
      <w:r>
        <w:rPr>
          <w:color w:val="231F20"/>
        </w:rPr>
        <w:t>feeds</w:t>
      </w:r>
      <w:r>
        <w:rPr>
          <w:color w:val="231F20"/>
          <w:spacing w:val="-15"/>
        </w:rPr>
        <w:t> </w:t>
      </w:r>
      <w:r>
        <w:rPr>
          <w:color w:val="231F20"/>
        </w:rPr>
        <w:t>for security</w:t>
      </w:r>
      <w:r>
        <w:rPr>
          <w:color w:val="231F20"/>
          <w:spacing w:val="-1"/>
        </w:rPr>
        <w:t> </w:t>
      </w:r>
      <w:r>
        <w:rPr>
          <w:color w:val="231F20"/>
        </w:rPr>
        <w:t>threats.</w:t>
      </w:r>
    </w:p>
    <w:p>
      <w:pPr>
        <w:pStyle w:val="BodyText"/>
        <w:spacing w:line="264" w:lineRule="auto" w:before="105"/>
        <w:ind w:left="130" w:right="757" w:hanging="1"/>
      </w:pPr>
      <w:r>
        <w:rPr/>
        <w:br w:type="column"/>
      </w:r>
      <w:r>
        <w:rPr>
          <w:color w:val="231F20"/>
        </w:rPr>
        <w:t>Our investment approach has also evolved, using a more </w:t>
      </w:r>
      <w:r>
        <w:rPr>
          <w:color w:val="231F20"/>
          <w:w w:val="96"/>
        </w:rPr>
        <w:t>h</w:t>
      </w:r>
      <w:r>
        <w:rPr>
          <w:color w:val="231F20"/>
          <w:w w:val="99"/>
        </w:rPr>
        <w:t>o</w:t>
      </w:r>
      <w:r>
        <w:rPr>
          <w:color w:val="231F20"/>
          <w:w w:val="83"/>
        </w:rPr>
        <w:t>li</w:t>
      </w:r>
      <w:r>
        <w:rPr>
          <w:color w:val="231F20"/>
          <w:w w:val="96"/>
        </w:rPr>
        <w:t>s</w:t>
      </w:r>
      <w:r>
        <w:rPr>
          <w:color w:val="231F20"/>
          <w:w w:val="106"/>
        </w:rPr>
        <w:t>t</w:t>
      </w:r>
      <w:r>
        <w:rPr>
          <w:color w:val="231F20"/>
          <w:w w:val="83"/>
        </w:rPr>
        <w:t>i</w:t>
      </w:r>
      <w:r>
        <w:rPr>
          <w:color w:val="231F20"/>
          <w:w w:val="103"/>
        </w:rPr>
        <w:t>c</w:t>
      </w:r>
      <w:r>
        <w:rPr>
          <w:color w:val="231F20"/>
        </w:rPr>
        <w:t> m</w:t>
      </w:r>
      <w:r>
        <w:rPr>
          <w:color w:val="231F20"/>
          <w:w w:val="93"/>
        </w:rPr>
        <w:t>ea</w:t>
      </w:r>
      <w:r>
        <w:rPr>
          <w:color w:val="231F20"/>
          <w:w w:val="96"/>
        </w:rPr>
        <w:t>s</w:t>
      </w:r>
      <w:r>
        <w:rPr>
          <w:color w:val="231F20"/>
          <w:w w:val="96"/>
        </w:rPr>
        <w:t>u</w:t>
      </w:r>
      <w:r>
        <w:rPr>
          <w:color w:val="231F20"/>
          <w:w w:val="94"/>
        </w:rPr>
        <w:t>r</w:t>
      </w:r>
      <w:r>
        <w:rPr>
          <w:color w:val="231F20"/>
          <w:w w:val="93"/>
        </w:rPr>
        <w:t>e</w:t>
      </w:r>
      <w:r>
        <w:rPr>
          <w:color w:val="231F20"/>
        </w:rPr>
        <w:t> </w:t>
      </w:r>
      <w:r>
        <w:rPr>
          <w:color w:val="231F20"/>
          <w:w w:val="99"/>
        </w:rPr>
        <w:t>o</w:t>
      </w:r>
      <w:r>
        <w:rPr>
          <w:color w:val="231F20"/>
          <w:w w:val="93"/>
        </w:rPr>
        <w:t>f</w:t>
      </w:r>
      <w:r>
        <w:rPr>
          <w:color w:val="231F20"/>
        </w:rPr>
        <w:t> </w:t>
      </w:r>
      <w:r>
        <w:rPr>
          <w:color w:val="231F20"/>
          <w:w w:val="92"/>
        </w:rPr>
        <w:t>v</w:t>
      </w:r>
      <w:r>
        <w:rPr>
          <w:color w:val="231F20"/>
          <w:w w:val="93"/>
        </w:rPr>
        <w:t>a</w:t>
      </w:r>
      <w:r>
        <w:rPr>
          <w:color w:val="231F20"/>
          <w:w w:val="83"/>
        </w:rPr>
        <w:t>l</w:t>
      </w:r>
      <w:r>
        <w:rPr>
          <w:color w:val="231F20"/>
          <w:w w:val="96"/>
        </w:rPr>
        <w:t>u</w:t>
      </w:r>
      <w:r>
        <w:rPr>
          <w:color w:val="231F20"/>
          <w:w w:val="93"/>
        </w:rPr>
        <w:t>e</w:t>
      </w:r>
      <w:r>
        <w:rPr>
          <w:color w:val="231F20"/>
        </w:rPr>
        <w:t> </w:t>
      </w:r>
      <w:r>
        <w:rPr>
          <w:color w:val="231F20"/>
          <w:w w:val="94"/>
        </w:rPr>
        <w:t>r</w:t>
      </w:r>
      <w:r>
        <w:rPr>
          <w:color w:val="231F20"/>
          <w:w w:val="97"/>
        </w:rPr>
        <w:t>at</w:t>
      </w:r>
      <w:r>
        <w:rPr>
          <w:color w:val="231F20"/>
          <w:w w:val="96"/>
        </w:rPr>
        <w:t>h</w:t>
      </w:r>
      <w:r>
        <w:rPr>
          <w:color w:val="231F20"/>
          <w:w w:val="93"/>
        </w:rPr>
        <w:t>e</w:t>
      </w:r>
      <w:r>
        <w:rPr>
          <w:color w:val="231F20"/>
          <w:w w:val="94"/>
        </w:rPr>
        <w:t>r</w:t>
      </w:r>
      <w:r>
        <w:rPr>
          <w:color w:val="231F20"/>
        </w:rPr>
        <w:t> </w:t>
      </w:r>
      <w:r>
        <w:rPr>
          <w:color w:val="231F20"/>
          <w:w w:val="106"/>
        </w:rPr>
        <w:t>t</w:t>
      </w:r>
      <w:r>
        <w:rPr>
          <w:color w:val="231F20"/>
          <w:w w:val="96"/>
        </w:rPr>
        <w:t>h</w:t>
      </w:r>
      <w:r>
        <w:rPr>
          <w:color w:val="231F20"/>
          <w:w w:val="93"/>
        </w:rPr>
        <w:t>a</w:t>
      </w:r>
      <w:r>
        <w:rPr>
          <w:color w:val="231F20"/>
          <w:w w:val="96"/>
        </w:rPr>
        <w:t>n</w:t>
      </w:r>
      <w:r>
        <w:rPr>
          <w:color w:val="231F20"/>
        </w:rPr>
        <w:t> </w:t>
      </w:r>
      <w:r>
        <w:rPr>
          <w:color w:val="231F20"/>
          <w:w w:val="103"/>
        </w:rPr>
        <w:t>b</w:t>
      </w:r>
      <w:r>
        <w:rPr>
          <w:color w:val="231F20"/>
          <w:w w:val="99"/>
        </w:rPr>
        <w:t>oo</w:t>
      </w:r>
      <w:r>
        <w:rPr>
          <w:color w:val="231F20"/>
        </w:rPr>
        <w:t>k</w:t>
      </w:r>
      <w:r>
        <w:rPr>
          <w:color w:val="231F20"/>
          <w:w w:val="49"/>
        </w:rPr>
        <w:t>‑</w:t>
      </w:r>
      <w:r>
        <w:rPr>
          <w:color w:val="231F20"/>
          <w:w w:val="106"/>
        </w:rPr>
        <w:t>t</w:t>
      </w:r>
      <w:r>
        <w:rPr>
          <w:color w:val="231F20"/>
          <w:w w:val="99"/>
        </w:rPr>
        <w:t>o</w:t>
      </w:r>
      <w:r>
        <w:rPr>
          <w:color w:val="231F20"/>
          <w:w w:val="49"/>
        </w:rPr>
        <w:t>‑</w:t>
      </w:r>
      <w:r>
        <w:rPr>
          <w:color w:val="231F20"/>
          <w:w w:val="99"/>
        </w:rPr>
        <w:t>m</w:t>
      </w:r>
      <w:r>
        <w:rPr>
          <w:color w:val="231F20"/>
          <w:w w:val="93"/>
        </w:rPr>
        <w:t>a</w:t>
      </w:r>
      <w:r>
        <w:rPr>
          <w:color w:val="231F20"/>
          <w:w w:val="94"/>
        </w:rPr>
        <w:t>r</w:t>
      </w:r>
      <w:r>
        <w:rPr>
          <w:color w:val="231F20"/>
        </w:rPr>
        <w:t>k</w:t>
      </w:r>
      <w:r>
        <w:rPr>
          <w:color w:val="231F20"/>
          <w:w w:val="93"/>
        </w:rPr>
        <w:t>e</w:t>
      </w:r>
      <w:r>
        <w:rPr>
          <w:color w:val="231F20"/>
          <w:w w:val="106"/>
        </w:rPr>
        <w:t>t</w:t>
      </w:r>
      <w:r>
        <w:rPr>
          <w:color w:val="231F20"/>
        </w:rPr>
        <w:t> </w:t>
      </w:r>
      <w:r>
        <w:rPr>
          <w:color w:val="231F20"/>
          <w:w w:val="93"/>
        </w:rPr>
        <w:t>a</w:t>
      </w:r>
      <w:r>
        <w:rPr>
          <w:color w:val="231F20"/>
          <w:w w:val="83"/>
        </w:rPr>
        <w:t>l</w:t>
      </w:r>
      <w:r>
        <w:rPr>
          <w:color w:val="231F20"/>
          <w:w w:val="99"/>
        </w:rPr>
        <w:t>o</w:t>
      </w:r>
      <w:r>
        <w:rPr>
          <w:color w:val="231F20"/>
          <w:w w:val="96"/>
        </w:rPr>
        <w:t>n</w:t>
      </w:r>
      <w:r>
        <w:rPr>
          <w:color w:val="231F20"/>
          <w:w w:val="93"/>
        </w:rPr>
        <w:t>e</w:t>
      </w:r>
      <w:r>
        <w:rPr>
          <w:color w:val="231F20"/>
          <w:w w:val="100"/>
        </w:rPr>
        <w:t>. </w:t>
      </w:r>
      <w:r>
        <w:rPr>
          <w:color w:val="231F20"/>
        </w:rPr>
        <w:t>In our experience, a contemporary value investing strategy should compare stocks on all aspects that are relevant and consistent with shareholder returns, including cash flows, earnings, dividends, and stock buybacks, and should</w:t>
      </w:r>
    </w:p>
    <w:p>
      <w:pPr>
        <w:pStyle w:val="BodyText"/>
        <w:spacing w:line="264" w:lineRule="auto"/>
        <w:ind w:left="130" w:right="968"/>
      </w:pPr>
      <w:r>
        <w:rPr>
          <w:color w:val="231F20"/>
        </w:rPr>
        <w:t>also be aware of persistent differences between sectors, profitability, and growth prospects.</w:t>
      </w:r>
    </w:p>
    <w:p>
      <w:pPr>
        <w:pStyle w:val="BodyText"/>
        <w:spacing w:line="264" w:lineRule="auto" w:before="168"/>
        <w:ind w:left="130" w:right="758"/>
      </w:pPr>
      <w:r>
        <w:rPr>
          <w:color w:val="231F20"/>
        </w:rPr>
        <w:t>The investment community’s focus on trying to differentiate “cheap” from “expensive” companies will likely see the debate of how best to define a company’s value continue for many years. In our view, what best defines value will continue to evolve.</w:t>
      </w:r>
    </w:p>
    <w:p>
      <w:pPr>
        <w:spacing w:after="0" w:line="264" w:lineRule="auto"/>
        <w:sectPr>
          <w:type w:val="continuous"/>
          <w:pgSz w:w="11910" w:h="16840"/>
          <w:pgMar w:top="660" w:bottom="0" w:left="720" w:right="0"/>
          <w:cols w:num="2" w:equalWidth="0">
            <w:col w:w="4987" w:space="342"/>
            <w:col w:w="5861"/>
          </w:cols>
        </w:sectPr>
      </w:pPr>
    </w:p>
    <w:p>
      <w:pPr>
        <w:pStyle w:val="BodyText"/>
        <w:spacing w:before="4"/>
        <w:rPr>
          <w:sz w:val="16"/>
        </w:rPr>
      </w:pPr>
    </w:p>
    <w:p>
      <w:pPr>
        <w:spacing w:after="0"/>
        <w:rPr>
          <w:sz w:val="16"/>
        </w:rPr>
        <w:sectPr>
          <w:type w:val="continuous"/>
          <w:pgSz w:w="11910" w:h="16840"/>
          <w:pgMar w:top="660" w:bottom="0" w:left="720" w:right="0"/>
        </w:sectPr>
      </w:pPr>
    </w:p>
    <w:p>
      <w:pPr>
        <w:pStyle w:val="BodyText"/>
        <w:spacing w:before="103"/>
        <w:ind w:left="134"/>
      </w:pPr>
      <w:r>
        <w:rPr>
          <w:color w:val="231F20"/>
          <w:w w:val="105"/>
        </w:rPr>
        <w:t>US sectors, in percentage contribution to GDP, have evolved over time</w:t>
      </w:r>
    </w:p>
    <w:p>
      <w:pPr>
        <w:spacing w:before="184"/>
        <w:ind w:left="267" w:right="5866" w:firstLine="0"/>
        <w:jc w:val="center"/>
        <w:rPr>
          <w:sz w:val="16"/>
        </w:rPr>
      </w:pPr>
      <w:r>
        <w:rPr>
          <w:color w:val="939598"/>
          <w:w w:val="95"/>
          <w:sz w:val="16"/>
        </w:rPr>
        <w:t>100</w:t>
      </w:r>
    </w:p>
    <w:p>
      <w:pPr>
        <w:pStyle w:val="BodyText"/>
        <w:rPr>
          <w:sz w:val="18"/>
        </w:rPr>
      </w:pPr>
    </w:p>
    <w:p>
      <w:pPr>
        <w:pStyle w:val="BodyText"/>
        <w:rPr>
          <w:sz w:val="18"/>
        </w:rPr>
      </w:pPr>
    </w:p>
    <w:p>
      <w:pPr>
        <w:spacing w:before="111"/>
        <w:ind w:left="374" w:right="0" w:firstLine="0"/>
        <w:jc w:val="left"/>
        <w:rPr>
          <w:sz w:val="16"/>
        </w:rPr>
      </w:pPr>
      <w:r>
        <w:rPr>
          <w:color w:val="939598"/>
          <w:w w:val="95"/>
          <w:sz w:val="16"/>
        </w:rPr>
        <w:t>80</w:t>
      </w:r>
    </w:p>
    <w:p>
      <w:pPr>
        <w:pStyle w:val="BodyText"/>
        <w:rPr>
          <w:sz w:val="18"/>
        </w:rPr>
      </w:pPr>
    </w:p>
    <w:p>
      <w:pPr>
        <w:pStyle w:val="BodyText"/>
        <w:rPr>
          <w:sz w:val="18"/>
        </w:rPr>
      </w:pPr>
    </w:p>
    <w:p>
      <w:pPr>
        <w:spacing w:before="111"/>
        <w:ind w:left="374" w:right="0" w:firstLine="0"/>
        <w:jc w:val="left"/>
        <w:rPr>
          <w:sz w:val="16"/>
        </w:rPr>
      </w:pPr>
      <w:r>
        <w:rPr/>
        <w:pict>
          <v:shape style="position:absolute;margin-left:39.723598pt;margin-top:13.881509pt;width:11.2pt;height:30.15pt;mso-position-horizontal-relative:page;mso-position-vertical-relative:paragraph;z-index:2368" type="#_x0000_t202" filled="false" stroked="false">
            <v:textbox inset="0,0,0,0" style="layout-flow:vertical;mso-layout-flow-alt:bottom-to-top">
              <w:txbxContent>
                <w:p>
                  <w:pPr>
                    <w:spacing w:before="19"/>
                    <w:ind w:left="20" w:right="0" w:firstLine="0"/>
                    <w:jc w:val="left"/>
                    <w:rPr>
                      <w:sz w:val="16"/>
                    </w:rPr>
                  </w:pPr>
                  <w:r>
                    <w:rPr>
                      <w:color w:val="939598"/>
                      <w:w w:val="85"/>
                      <w:sz w:val="16"/>
                    </w:rPr>
                    <w:t>%</w:t>
                  </w:r>
                  <w:r>
                    <w:rPr>
                      <w:color w:val="939598"/>
                      <w:spacing w:val="-17"/>
                      <w:w w:val="85"/>
                      <w:sz w:val="16"/>
                    </w:rPr>
                    <w:t> </w:t>
                  </w:r>
                  <w:r>
                    <w:rPr>
                      <w:color w:val="939598"/>
                      <w:w w:val="85"/>
                      <w:sz w:val="16"/>
                    </w:rPr>
                    <w:t>of</w:t>
                  </w:r>
                  <w:r>
                    <w:rPr>
                      <w:color w:val="939598"/>
                      <w:spacing w:val="-18"/>
                      <w:w w:val="85"/>
                      <w:sz w:val="16"/>
                    </w:rPr>
                    <w:t> </w:t>
                  </w:r>
                  <w:r>
                    <w:rPr>
                      <w:color w:val="939598"/>
                      <w:w w:val="85"/>
                      <w:sz w:val="16"/>
                    </w:rPr>
                    <w:t>GDP</w:t>
                  </w:r>
                </w:p>
              </w:txbxContent>
            </v:textbox>
            <w10:wrap type="none"/>
          </v:shape>
        </w:pict>
      </w:r>
      <w:r>
        <w:rPr>
          <w:color w:val="939598"/>
          <w:w w:val="95"/>
          <w:sz w:val="16"/>
        </w:rPr>
        <w:t>60</w:t>
      </w:r>
    </w:p>
    <w:p>
      <w:pPr>
        <w:pStyle w:val="BodyText"/>
        <w:rPr>
          <w:sz w:val="18"/>
        </w:rPr>
      </w:pPr>
    </w:p>
    <w:p>
      <w:pPr>
        <w:pStyle w:val="BodyText"/>
        <w:rPr>
          <w:sz w:val="18"/>
        </w:rPr>
      </w:pPr>
    </w:p>
    <w:p>
      <w:pPr>
        <w:spacing w:before="111"/>
        <w:ind w:left="374" w:right="0" w:firstLine="0"/>
        <w:jc w:val="left"/>
        <w:rPr>
          <w:sz w:val="16"/>
        </w:rPr>
      </w:pPr>
      <w:r>
        <w:rPr>
          <w:color w:val="939598"/>
          <w:w w:val="95"/>
          <w:sz w:val="16"/>
        </w:rPr>
        <w:t>40</w:t>
      </w:r>
    </w:p>
    <w:p>
      <w:pPr>
        <w:pStyle w:val="BodyText"/>
        <w:rPr>
          <w:sz w:val="18"/>
        </w:rPr>
      </w:pPr>
    </w:p>
    <w:p>
      <w:pPr>
        <w:pStyle w:val="BodyText"/>
        <w:rPr>
          <w:sz w:val="18"/>
        </w:rPr>
      </w:pPr>
    </w:p>
    <w:p>
      <w:pPr>
        <w:spacing w:before="111"/>
        <w:ind w:left="374" w:right="0" w:firstLine="0"/>
        <w:jc w:val="left"/>
        <w:rPr>
          <w:sz w:val="16"/>
        </w:rPr>
      </w:pPr>
      <w:r>
        <w:rPr>
          <w:color w:val="939598"/>
          <w:w w:val="95"/>
          <w:sz w:val="16"/>
        </w:rPr>
        <w:t>20</w:t>
      </w:r>
    </w:p>
    <w:p>
      <w:pPr>
        <w:pStyle w:val="BodyText"/>
        <w:rPr>
          <w:sz w:val="18"/>
        </w:rPr>
      </w:pPr>
    </w:p>
    <w:p>
      <w:pPr>
        <w:pStyle w:val="BodyText"/>
        <w:rPr>
          <w:sz w:val="18"/>
        </w:rPr>
      </w:pPr>
    </w:p>
    <w:p>
      <w:pPr>
        <w:spacing w:before="111"/>
        <w:ind w:left="0" w:right="5446" w:firstLine="0"/>
        <w:jc w:val="center"/>
        <w:rPr>
          <w:sz w:val="16"/>
        </w:rPr>
      </w:pPr>
      <w:r>
        <w:rPr>
          <w:color w:val="939598"/>
          <w:w w:val="86"/>
          <w:sz w:val="16"/>
        </w:rPr>
        <w:t>0</w:t>
      </w:r>
    </w:p>
    <w:p>
      <w:pPr>
        <w:pStyle w:val="BodyText"/>
        <w:rPr>
          <w:sz w:val="18"/>
        </w:rPr>
      </w:pPr>
      <w:r>
        <w:rPr/>
        <w:br w:type="column"/>
      </w:r>
      <w:r>
        <w:rPr>
          <w:sz w:val="18"/>
        </w:rPr>
      </w:r>
    </w:p>
    <w:p>
      <w:pPr>
        <w:pStyle w:val="BodyText"/>
        <w:rPr>
          <w:sz w:val="18"/>
        </w:rPr>
      </w:pPr>
    </w:p>
    <w:p>
      <w:pPr>
        <w:pStyle w:val="BodyText"/>
        <w:spacing w:before="11"/>
        <w:rPr>
          <w:sz w:val="16"/>
        </w:rPr>
      </w:pPr>
    </w:p>
    <w:p>
      <w:pPr>
        <w:spacing w:line="324" w:lineRule="auto" w:before="0"/>
        <w:ind w:left="134" w:right="907" w:firstLine="5"/>
        <w:jc w:val="left"/>
        <w:rPr>
          <w:sz w:val="16"/>
        </w:rPr>
      </w:pPr>
      <w:r>
        <w:rPr>
          <w:color w:val="939598"/>
          <w:w w:val="90"/>
          <w:sz w:val="16"/>
        </w:rPr>
        <w:t>Utilities </w:t>
      </w:r>
      <w:r>
        <w:rPr>
          <w:color w:val="939598"/>
          <w:w w:val="85"/>
          <w:sz w:val="16"/>
        </w:rPr>
        <w:t>Edu./Health </w:t>
      </w:r>
      <w:r>
        <w:rPr>
          <w:color w:val="939598"/>
          <w:w w:val="90"/>
          <w:sz w:val="16"/>
        </w:rPr>
        <w:t>Mining Other Information Recreation Prof. svcs </w:t>
      </w:r>
      <w:r>
        <w:rPr>
          <w:color w:val="939598"/>
          <w:w w:val="80"/>
          <w:sz w:val="16"/>
        </w:rPr>
        <w:t>Construction </w:t>
      </w:r>
      <w:r>
        <w:rPr>
          <w:color w:val="939598"/>
          <w:w w:val="90"/>
          <w:sz w:val="16"/>
        </w:rPr>
        <w:t>Transport Agriculture Finance </w:t>
      </w:r>
      <w:r>
        <w:rPr>
          <w:color w:val="939598"/>
          <w:w w:val="80"/>
          <w:sz w:val="16"/>
        </w:rPr>
        <w:t>Government </w:t>
      </w:r>
      <w:r>
        <w:rPr>
          <w:color w:val="939598"/>
          <w:w w:val="90"/>
          <w:sz w:val="16"/>
        </w:rPr>
        <w:t>Trade</w:t>
      </w:r>
    </w:p>
    <w:p>
      <w:pPr>
        <w:spacing w:before="4"/>
        <w:ind w:left="140" w:right="0" w:firstLine="0"/>
        <w:jc w:val="left"/>
        <w:rPr>
          <w:sz w:val="16"/>
        </w:rPr>
      </w:pPr>
      <w:r>
        <w:rPr>
          <w:color w:val="939598"/>
          <w:w w:val="95"/>
          <w:sz w:val="16"/>
        </w:rPr>
        <w:t>Manufacturing</w:t>
      </w:r>
    </w:p>
    <w:p>
      <w:pPr>
        <w:spacing w:after="0"/>
        <w:jc w:val="left"/>
        <w:rPr>
          <w:sz w:val="16"/>
        </w:rPr>
        <w:sectPr>
          <w:type w:val="continuous"/>
          <w:pgSz w:w="11910" w:h="16840"/>
          <w:pgMar w:top="660" w:bottom="0" w:left="720" w:right="0"/>
          <w:cols w:num="2" w:equalWidth="0">
            <w:col w:w="6428" w:space="2956"/>
            <w:col w:w="1806"/>
          </w:cols>
        </w:sectPr>
      </w:pPr>
    </w:p>
    <w:p>
      <w:pPr>
        <w:spacing w:before="73"/>
        <w:ind w:left="529" w:right="0" w:firstLine="0"/>
        <w:jc w:val="left"/>
        <w:rPr>
          <w:sz w:val="16"/>
        </w:rPr>
      </w:pPr>
      <w:r>
        <w:rPr/>
        <w:pict>
          <v:group style="position:absolute;margin-left:0pt;margin-top:297.779022pt;width:595.3pt;height:544.15pt;mso-position-horizontal-relative:page;mso-position-vertical-relative:page;z-index:-164944" coordorigin="0,5956" coordsize="11906,10883">
            <v:rect style="position:absolute;left:0;top:5955;width:11906;height:10883" filled="true" fillcolor="#ededee" stroked="false">
              <v:fill type="solid"/>
            </v:rect>
            <v:line style="position:absolute" from="0,6490" to="11055,6490" stroked="true" strokeweight="1pt" strokecolor="#00a3e4">
              <v:stroke dashstyle="solid"/>
            </v:line>
            <v:shape style="position:absolute;left:10073;top:11625;width:134;height:134" type="#_x0000_t75" stroked="false">
              <v:imagedata r:id="rId20" o:title=""/>
            </v:shape>
            <v:shape style="position:absolute;left:10073;top:11874;width:134;height:134" type="#_x0000_t75" stroked="false">
              <v:imagedata r:id="rId14" o:title=""/>
            </v:shape>
            <v:shape style="position:absolute;left:10073;top:12122;width:134;height:134" type="#_x0000_t75" stroked="false">
              <v:imagedata r:id="rId13" o:title=""/>
            </v:shape>
            <v:shape style="position:absolute;left:10073;top:12371;width:134;height:134" type="#_x0000_t75" stroked="false">
              <v:imagedata r:id="rId21" o:title=""/>
            </v:shape>
            <v:shape style="position:absolute;left:10073;top:12620;width:134;height:134" type="#_x0000_t75" stroked="false">
              <v:imagedata r:id="rId22" o:title=""/>
            </v:shape>
            <v:shape style="position:absolute;left:10073;top:12868;width:134;height:134" type="#_x0000_t75" stroked="false">
              <v:imagedata r:id="rId23" o:title=""/>
            </v:shape>
            <v:shape style="position:absolute;left:10073;top:13117;width:134;height:134" type="#_x0000_t75" stroked="false">
              <v:imagedata r:id="rId10" o:title=""/>
            </v:shape>
            <v:shape style="position:absolute;left:10073;top:13366;width:134;height:134" type="#_x0000_t75" stroked="false">
              <v:imagedata r:id="rId24" o:title=""/>
            </v:shape>
            <v:shape style="position:absolute;left:10073;top:13614;width:134;height:134" type="#_x0000_t75" stroked="false">
              <v:imagedata r:id="rId25" o:title=""/>
            </v:shape>
            <v:shape style="position:absolute;left:10073;top:13863;width:134;height:134" type="#_x0000_t75" stroked="false">
              <v:imagedata r:id="rId26" o:title=""/>
            </v:shape>
            <v:shape style="position:absolute;left:10073;top:14112;width:134;height:134" type="#_x0000_t75" stroked="false">
              <v:imagedata r:id="rId27" o:title=""/>
            </v:shape>
            <v:shape style="position:absolute;left:10073;top:14360;width:134;height:134" type="#_x0000_t75" stroked="false">
              <v:imagedata r:id="rId28" o:title=""/>
            </v:shape>
            <v:shape style="position:absolute;left:10073;top:14609;width:134;height:134" type="#_x0000_t75" stroked="false">
              <v:imagedata r:id="rId29" o:title=""/>
            </v:shape>
            <v:shape style="position:absolute;left:10073;top:14858;width:134;height:134" type="#_x0000_t75" stroked="false">
              <v:imagedata r:id="rId30" o:title=""/>
            </v:shape>
            <v:rect style="position:absolute;left:1368;top:11589;width:8523;height:3600" filled="true" fillcolor="#939598" stroked="false">
              <v:fill type="solid"/>
            </v:rect>
            <v:shape style="position:absolute;left:1369;top:11579;width:8523;height:3620" coordorigin="1369,11579" coordsize="8523,3620" path="m9891,15179l1369,15179,1369,15199,9891,15199,9891,15179m9891,11579l1369,11579,1369,11599,9891,11599,9891,11579e" filled="true" fillcolor="#0065a4" stroked="false">
              <v:path arrowok="t"/>
              <v:fill type="solid"/>
            </v:shape>
            <v:shape style="position:absolute;left:0;top:13237;width:8523;height:3600" coordorigin="0,13238" coordsize="8523,3600" path="m1369,15189l1369,11589m9891,15189l9891,11589e" filled="false" stroked="true" strokeweight="1pt" strokecolor="#0065a4">
              <v:path arrowok="t"/>
              <v:stroke dashstyle="solid"/>
            </v:shape>
            <v:shape style="position:absolute;left:1359;top:11690;width:8543;height:3509" type="#_x0000_t75" stroked="false">
              <v:imagedata r:id="rId31" o:title=""/>
            </v:shape>
            <v:shape style="position:absolute;left:1368;top:11635;width:8523;height:321" coordorigin="1369,11636" coordsize="8523,321" path="m9891,11909l8780,11909,8903,11931,9027,11956,9150,11956,9274,11945,9521,11945,9644,11938,9891,11938,9891,11909xm9891,11938l9644,11938,9768,11942,9891,11942,9891,11938xm9891,11884l6433,11884,6557,11888,6680,11906,6804,11920,6927,11931,7051,11924,7215,11924,7298,11917,7421,11913,7545,11902,7668,11895,7915,11888,9891,11888,9891,11884xm7215,11924l7051,11924,7174,11927,7215,11924xm9891,11902l8533,11902,8656,11913,8780,11909,9891,11909,9891,11902xm9891,11888l7915,11888,8039,11902,8162,11906,8286,11906,8409,11909,8533,11902,9891,11902,9891,11888xm9891,11866l5939,11866,6186,11873,6310,11888,6433,11884,9891,11884,9891,11866xm9891,11827l5321,11827,5568,11841,5692,11859,5815,11873,5939,11866,9891,11866,9891,11827xm9891,11765l3716,11765,3963,11787,4086,11791,4210,11798,4333,11798,4457,11805,4580,11805,4704,11812,4951,11834,5198,11827,9891,11827,9891,11765xm3716,11765l3469,11765,3592,11773,3716,11765xm9891,11715l1987,11715,2110,11729,2234,11729,2481,11737,2604,11744,2728,11758,2975,11758,3098,11769,3222,11765,9891,11765,9891,11715xm3469,11765l3222,11765,3345,11769,3469,11765xm1492,11636l1369,11636,1369,11701,1492,11704,1616,11729,1739,11711,9891,11711,9891,11686,5815,11686,5692,11675,4951,11675,4889,11672,3098,11672,3036,11668,2728,11668,2604,11661,2481,11657,1616,11657,1492,11636xm9891,11711l1739,11711,1863,11719,1987,11715,9891,11715,9891,11711xm7051,11672l6927,11683,5939,11683,5815,11686,9891,11686,9891,11675,7174,11675,7051,11672xm6186,11679l6062,11683,6310,11683,6186,11679xm6557,11672l6433,11675,6310,11683,6927,11683,6804,11679,6680,11679,6557,11672xm5445,11665l5321,11665,4951,11675,5692,11675,5568,11668,5445,11665xm8533,11639l8409,11643,8286,11643,8162,11647,8039,11654,7668,11654,7545,11657,7421,11668,7298,11668,7174,11675,9891,11675,9891,11657,9150,11657,8903,11650,8656,11650,8533,11639xm3222,11665l3098,11672,4889,11672,4827,11668,3345,11668,3222,11665xm2975,11665l2851,11665,2728,11668,3036,11668,2975,11665xm3469,11661l3345,11668,3592,11668,3469,11661xm3716,11657l3592,11668,3963,11668,3839,11661,3716,11657xm4333,11661l4210,11661,3963,11668,4827,11668,4703,11665,4457,11665,4333,11661xm4580,11661l4457,11665,4703,11665,4580,11661xm1739,11639l1616,11657,2110,11657,2028,11650,1863,11650,1739,11639xm2357,11654l2234,11654,2110,11657,2481,11657,2357,11654xm9397,11647l9274,11647,9150,11657,9891,11657,9891,11650,9521,11650,9397,11647xm7915,11650l7792,11654,8039,11654,7915,11650xm1987,11647l1863,11650,2028,11650,1987,11647xm8780,11643l8656,11650,8903,11650,8780,11643xm9891,11639l9768,11647,9644,11647,9521,11650,9891,11650,9891,11639xe" filled="true" fillcolor="#65bd60" stroked="false">
              <v:path arrowok="t"/>
              <v:fill type="solid"/>
            </v:shape>
            <v:shape style="position:absolute;left:1369;top:11635;width:8523;height:321" coordorigin="1369,11636" coordsize="8523,321" path="m1369,11701l1369,11636,1492,11636,1616,11657,1740,11639,1863,11650,1987,11647,2110,11657,2234,11654,2357,11654,2481,11657,2604,11661,2728,11668,2851,11665,2975,11665,3098,11672,3222,11665,3345,11668,3469,11661,3592,11668,3716,11657,3839,11661,3963,11668,4086,11665,4210,11661,4333,11661,4457,11665,4580,11661,4704,11665,4827,11668,4951,11675,5074,11672,5198,11668,5321,11665,5445,11665,5568,11668,5692,11675,5815,11686,5939,11683,6062,11683,6186,11679,6310,11683,6433,11675,6557,11672,6680,11679,6804,11679,6927,11683,7051,11672,7174,11675,7298,11668,7421,11668,7545,11657,7668,11654,7792,11654,7915,11650,8039,11654,8162,11647,8286,11643,8409,11643,8533,11639,8656,11650,8780,11643,8903,11650,9027,11654,9150,11657,9274,11647,9397,11647,9521,11650,9644,11647,9768,11647,9891,11639,9891,11942,9768,11942,9644,11938,9521,11945,9397,11945,9274,11945,9150,11956,9027,11956,8903,11931,8780,11909,8656,11913,8533,11902,8409,11909,8286,11906,8162,11906,8039,11902,7915,11888,7792,11891,7668,11895,7545,11902,7421,11913,7298,11917,7174,11927,7051,11924,6927,11931,6804,11920,6680,11906,6557,11888,6433,11884,6310,11888,6186,11873,6062,11870,5939,11866,5815,11873,5692,11859,5568,11841,5445,11834,5321,11827,5198,11827,5074,11830,4951,11834,4827,11823,4704,11812,4580,11805,4457,11805,4333,11798,4210,11798,4086,11791,3963,11787,3839,11776,3716,11765,3592,11773,3469,11765,3345,11769,3222,11765,3098,11769,2975,11758,2851,11758,2728,11758,2604,11744,2481,11737,2357,11733,2234,11729,2110,11729,1987,11715,1863,11719,1740,11711,1616,11729,1492,11704,1369,11701xe" filled="false" stroked="true" strokeweight="1pt" strokecolor="#65bd60">
              <v:path arrowok="t"/>
              <v:stroke dashstyle="solid"/>
            </v:shape>
            <v:shape style="position:absolute;left:1368;top:11589;width:8523;height:98" coordorigin="1369,11589" coordsize="8523,98" path="m7462,11665l5445,11665,5568,11668,5692,11675,5815,11686,5939,11683,6062,11683,6186,11679,6372,11679,6433,11675,6557,11672,7236,11672,7298,11668,7421,11668,7462,11665xm6372,11679l6186,11679,6310,11683,6372,11679xm7051,11672l6557,11672,6680,11679,6804,11679,6927,11683,7051,11672xm7503,11661l4580,11661,4827,11668,4951,11675,5321,11665,7462,11665,7503,11661xm7236,11672l7051,11672,7174,11675,7236,11672xm3222,11665l2975,11665,3098,11672,3222,11665xm7668,11654l2357,11654,2604,11661,2728,11668,2851,11665,3407,11665,3469,11661,3674,11661,3716,11657,7545,11657,7668,11654xm3407,11665l3222,11665,3345,11668,3407,11665xm3674,11661l3469,11661,3592,11668,3674,11661xm7545,11657l3716,11657,3839,11661,3963,11668,4210,11661,7503,11661,7545,11657xm4580,11661l4333,11661,4457,11665,4580,11661xm1523,11589l1369,11589,1369,11636,1492,11636,1616,11657,1739,11639,9891,11639,9891,11600,1616,11600,1523,11589xm8162,11647l1987,11647,2110,11657,2234,11654,7792,11654,7915,11650,8100,11650,8162,11647xm9830,11643l8780,11643,8903,11650,9150,11657,9274,11647,9768,11647,9830,11643xm8100,11650l7915,11650,8039,11654,8100,11650xm8533,11639l1739,11639,1863,11650,1987,11647,8162,11647,8286,11643,8409,11643,8533,11639xm9891,11639l8533,11639,8656,11650,8780,11643,9830,11643,9891,11639xm9644,11647l9397,11647,9521,11650,9644,11647xm1822,11589l1690,11589,1616,11600,9891,11600,9891,11596,2110,11596,2069,11593,1863,11593,1822,11589xm2604,11589l2192,11589,2110,11596,3963,11596,3901,11593,2728,11593,2604,11589xm4580,11589l4210,11589,3963,11596,9891,11596,9891,11593,4704,11593,4580,11589xm2028,11589l1925,11589,1863,11593,2069,11593,2028,11589xm3036,11589l2851,11589,2728,11593,3098,11593,3036,11589xm3551,11589l3160,11589,3098,11593,3592,11593,3551,11589xm3839,11589l3633,11589,3592,11593,3901,11593,3839,11589xm4889,11589l4766,11589,4704,11593,4951,11593,4889,11589xm5198,11589l5074,11589,4951,11593,5321,11593,5198,11589xm5754,11589l5445,11589,5321,11593,5815,11593,5754,11589xm6639,11589l5939,11589,5815,11593,6680,11593,6639,11589xm6804,11589l6680,11593,6927,11593,6804,11589xm7977,11589l6989,11589,6927,11593,8039,11593,7977,11589xm8842,11589l8162,11589,8039,11593,8903,11593,8842,11589xm9397,11589l9191,11589,9150,11593,9521,11593,9397,11589xm9891,11589l9644,11589,9521,11593,9891,11593,9891,11589xe" filled="true" fillcolor="#00853f" stroked="false">
              <v:path arrowok="t"/>
              <v:fill type="solid"/>
            </v:shape>
            <v:shape style="position:absolute;left:1369;top:11589;width:8523;height:98" coordorigin="1369,11589" coordsize="8523,98" path="m1369,11636l1369,11589,1492,11589,1523,11589,1616,11600,1690,11589,1740,11589,1822,11589,1863,11593,1925,11589,1987,11589,2028,11589,2110,11596,2192,11589,2234,11589,2357,11589,2481,11589,2604,11589,2728,11593,2851,11589,2975,11589,3036,11589,3098,11593,3160,11589,3222,11589,3345,11589,3469,11589,3551,11589,3592,11593,3633,11589,3716,11589,3839,11589,3963,11596,4086,11593,4210,11589,4333,11589,4457,11589,4580,11589,4704,11593,4766,11589,4827,11589,4889,11589,4951,11593,5074,11589,5198,11589,5321,11593,5445,11589,5568,11589,5692,11589,5754,11589,5815,11593,5939,11589,6062,11589,6186,11589,6310,11589,6433,11589,6557,11589,6639,11589,6680,11593,6804,11589,6927,11593,6989,11589,7977,11589,8039,11593,8162,11589,8286,11589,8409,11589,8533,11589,8656,11589,8780,11589,8841,11589,8903,11593,9027,11593,9150,11593,9191,11589,9274,11589,9397,11589,9521,11593,9644,11589,9768,11589,9891,11589,9891,11639,9768,11647,9644,11647,9521,11650,9397,11647,9274,11647,9150,11657,9027,11654,8903,11650,8780,11643,8656,11650,8533,11639,8409,11643,8286,11643,8162,11647,8039,11654,7915,11650,7792,11654,7668,11654,7545,11657,7421,11668,7298,11668,7174,11675,7051,11672,6927,11683,6804,11679,6680,11679,6557,11672,6433,11675,6310,11683,6186,11679,6062,11683,5939,11683,5815,11686,5692,11675,5568,11668,5445,11665,5321,11665,5198,11668,5074,11672,4951,11675,4827,11668,4704,11665,4580,11661,4457,11665,4333,11661,4210,11661,4086,11665,3963,11668,3839,11661,3716,11657,3592,11668,3469,11661,3345,11668,3222,11665,3098,11672,2975,11665,2851,11665,2728,11668,2604,11661,2481,11657,2357,11654,2234,11654,2110,11657,1987,11647,1863,11650,1740,11639,1616,11657,1492,11636,1369,11636xe" filled="false" stroked="true" strokeweight="1pt" strokecolor="#00853f">
              <v:path arrowok="t"/>
              <v:stroke dashstyle="solid"/>
            </v:shape>
            <v:shape style="position:absolute;left:0;top:13237;width:8399;height:3600" coordorigin="0,13238" coordsize="8399,3600" path="m1369,15189l1369,11589m1863,15189l1863,11589m2357,15189l2357,11589m2851,15189l2851,11589m3345,15189l3345,11589m3839,15189l3839,11589m4333,15189l4333,11589m4827,15189l4827,11589m5321,15189l5321,11589m5815,15189l5815,11589m6310,15189l6310,11589m6804,15189l6804,11589m7298,15189l7298,11589m7792,15189l7792,11589m8286,15189l8286,11589m8780,15189l8780,11589m9274,15189l9274,11589m9768,15189l9768,11589e" filled="false" stroked="true" strokeweight=".5pt" strokecolor="#939598">
              <v:path arrowok="t"/>
              <v:stroke dashstyle="solid"/>
            </v:shape>
            <w10:wrap type="none"/>
          </v:group>
        </w:pict>
      </w:r>
      <w:r>
        <w:rPr>
          <w:color w:val="939598"/>
          <w:w w:val="95"/>
          <w:sz w:val="16"/>
        </w:rPr>
        <w:t>1947 1951 1955 1959 1963 1967 1971 1975 1979 1983 1987 1991 1995 1999 2003 2007 2011 2015</w:t>
      </w:r>
    </w:p>
    <w:p>
      <w:pPr>
        <w:pStyle w:val="BodyText"/>
        <w:spacing w:before="4"/>
        <w:rPr>
          <w:sz w:val="17"/>
        </w:rPr>
      </w:pPr>
    </w:p>
    <w:p>
      <w:pPr>
        <w:spacing w:before="99"/>
        <w:ind w:left="129" w:right="0" w:firstLine="0"/>
        <w:jc w:val="left"/>
        <w:rPr>
          <w:sz w:val="16"/>
        </w:rPr>
      </w:pPr>
      <w:r>
        <w:rPr>
          <w:color w:val="231F20"/>
          <w:w w:val="90"/>
          <w:sz w:val="16"/>
        </w:rPr>
        <w:t>Source: US Bureau of Economic Analysis, December 2016. Professional services include IT services. Information includes Internet services and media.</w:t>
      </w:r>
    </w:p>
    <w:p>
      <w:pPr>
        <w:pStyle w:val="BodyText"/>
        <w:spacing w:before="6"/>
        <w:rPr>
          <w:sz w:val="27"/>
        </w:rPr>
      </w:pPr>
    </w:p>
    <w:p>
      <w:pPr>
        <w:spacing w:before="105"/>
        <w:ind w:left="0" w:right="848" w:firstLine="0"/>
        <w:jc w:val="right"/>
        <w:rPr>
          <w:sz w:val="16"/>
        </w:rPr>
      </w:pPr>
      <w:r>
        <w:rPr>
          <w:color w:val="231F20"/>
          <w:sz w:val="16"/>
        </w:rPr>
        <w:t>13</w:t>
      </w:r>
    </w:p>
    <w:p>
      <w:pPr>
        <w:spacing w:after="0"/>
        <w:jc w:val="right"/>
        <w:rPr>
          <w:sz w:val="16"/>
        </w:rPr>
        <w:sectPr>
          <w:type w:val="continuous"/>
          <w:pgSz w:w="11910" w:h="16840"/>
          <w:pgMar w:top="660" w:bottom="0" w:left="720" w:right="0"/>
        </w:sectPr>
      </w:pPr>
    </w:p>
    <w:p>
      <w:pPr>
        <w:pStyle w:val="BodyText"/>
        <w:rPr>
          <w:sz w:val="20"/>
        </w:rPr>
      </w:pPr>
      <w:r>
        <w:rPr/>
        <w:drawing>
          <wp:anchor distT="0" distB="0" distL="0" distR="0" allowOverlap="1" layoutInCell="1" locked="0" behindDoc="1" simplePos="0" relativeHeight="268270559">
            <wp:simplePos x="0" y="0"/>
            <wp:positionH relativeFrom="page">
              <wp:posOffset>0</wp:posOffset>
            </wp:positionH>
            <wp:positionV relativeFrom="page">
              <wp:posOffset>0</wp:posOffset>
            </wp:positionV>
            <wp:extent cx="7559992" cy="10692003"/>
            <wp:effectExtent l="0" t="0" r="0" b="0"/>
            <wp:wrapNone/>
            <wp:docPr id="31" name="image28.png" descr=""/>
            <wp:cNvGraphicFramePr>
              <a:graphicFrameLocks noChangeAspect="1"/>
            </wp:cNvGraphicFramePr>
            <a:graphic>
              <a:graphicData uri="http://schemas.openxmlformats.org/drawingml/2006/picture">
                <pic:pic>
                  <pic:nvPicPr>
                    <pic:cNvPr id="32" name="image28.png"/>
                    <pic:cNvPicPr/>
                  </pic:nvPicPr>
                  <pic:blipFill>
                    <a:blip r:embed="rId32" cstate="print"/>
                    <a:stretch>
                      <a:fillRect/>
                    </a:stretch>
                  </pic:blipFill>
                  <pic:spPr>
                    <a:xfrm>
                      <a:off x="0" y="0"/>
                      <a:ext cx="7559992" cy="1069200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7"/>
        </w:rPr>
      </w:pPr>
    </w:p>
    <w:p>
      <w:pPr>
        <w:spacing w:before="105"/>
        <w:ind w:left="130" w:right="0" w:firstLine="0"/>
        <w:jc w:val="left"/>
        <w:rPr>
          <w:sz w:val="16"/>
        </w:rPr>
      </w:pPr>
      <w:r>
        <w:rPr>
          <w:color w:val="FFFFFF"/>
          <w:sz w:val="16"/>
        </w:rPr>
        <w:t>14</w:t>
      </w:r>
    </w:p>
    <w:p>
      <w:pPr>
        <w:spacing w:after="0"/>
        <w:jc w:val="left"/>
        <w:rPr>
          <w:sz w:val="16"/>
        </w:rPr>
        <w:sectPr>
          <w:pgSz w:w="11910" w:h="16840"/>
          <w:pgMar w:top="1580" w:bottom="0" w:left="720" w:right="0"/>
        </w:sectPr>
      </w:pPr>
    </w:p>
    <w:p>
      <w:pPr>
        <w:pStyle w:val="BodyText"/>
        <w:rPr>
          <w:sz w:val="20"/>
        </w:rPr>
      </w:pPr>
      <w:r>
        <w:rPr/>
        <w:pict>
          <v:line style="position:absolute;mso-position-horizontal-relative:page;mso-position-vertical-relative:page;z-index:2416" from="0pt,.000315pt" to="0pt,841.890315pt" stroked="true" strokeweight="0pt" strokecolor="#dcddde">
            <v:stroke dashstyle="solid"/>
            <w10:wrap type="none"/>
          </v:lin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4"/>
        </w:rPr>
      </w:pPr>
    </w:p>
    <w:p>
      <w:pPr>
        <w:pStyle w:val="Heading1"/>
        <w:ind w:left="1264"/>
      </w:pPr>
      <w:bookmarkStart w:name="_TOC_250004" w:id="4"/>
      <w:bookmarkEnd w:id="4"/>
      <w:r>
        <w:rPr>
          <w:color w:val="00853F"/>
        </w:rPr>
        <w:t>Global equities</w:t>
      </w:r>
    </w:p>
    <w:p>
      <w:pPr>
        <w:pStyle w:val="BodyText"/>
        <w:spacing w:before="10"/>
        <w:rPr>
          <w:sz w:val="67"/>
        </w:rPr>
      </w:pPr>
    </w:p>
    <w:p>
      <w:pPr>
        <w:pStyle w:val="Heading4"/>
        <w:spacing w:line="278" w:lineRule="auto"/>
        <w:ind w:right="2614"/>
      </w:pPr>
      <w:r>
        <w:rPr>
          <w:color w:val="939598"/>
        </w:rPr>
        <w:t>It was another </w:t>
      </w:r>
      <w:r>
        <w:rPr>
          <w:color w:val="939598"/>
          <w:spacing w:val="-3"/>
        </w:rPr>
        <w:t>interesting </w:t>
      </w:r>
      <w:r>
        <w:rPr>
          <w:color w:val="939598"/>
        </w:rPr>
        <w:t>year for equities in which the US</w:t>
      </w:r>
      <w:r>
        <w:rPr>
          <w:color w:val="939598"/>
          <w:spacing w:val="-15"/>
        </w:rPr>
        <w:t> </w:t>
      </w:r>
      <w:r>
        <w:rPr>
          <w:color w:val="939598"/>
          <w:spacing w:val="-3"/>
        </w:rPr>
        <w:t>markets</w:t>
      </w:r>
      <w:r>
        <w:rPr>
          <w:color w:val="939598"/>
          <w:spacing w:val="-15"/>
        </w:rPr>
        <w:t> </w:t>
      </w:r>
      <w:r>
        <w:rPr>
          <w:color w:val="939598"/>
        </w:rPr>
        <w:t>continued</w:t>
      </w:r>
      <w:r>
        <w:rPr>
          <w:color w:val="939598"/>
          <w:spacing w:val="-15"/>
        </w:rPr>
        <w:t> </w:t>
      </w:r>
      <w:r>
        <w:rPr>
          <w:color w:val="939598"/>
          <w:spacing w:val="-5"/>
        </w:rPr>
        <w:t>to</w:t>
      </w:r>
      <w:r>
        <w:rPr>
          <w:color w:val="939598"/>
          <w:spacing w:val="-15"/>
        </w:rPr>
        <w:t> </w:t>
      </w:r>
      <w:r>
        <w:rPr>
          <w:color w:val="939598"/>
          <w:spacing w:val="-3"/>
        </w:rPr>
        <w:t>show</w:t>
      </w:r>
      <w:r>
        <w:rPr>
          <w:color w:val="939598"/>
          <w:spacing w:val="-15"/>
        </w:rPr>
        <w:t> </w:t>
      </w:r>
      <w:r>
        <w:rPr>
          <w:color w:val="939598"/>
        </w:rPr>
        <w:t>robust</w:t>
      </w:r>
      <w:r>
        <w:rPr>
          <w:color w:val="939598"/>
          <w:spacing w:val="-15"/>
        </w:rPr>
        <w:t> </w:t>
      </w:r>
      <w:r>
        <w:rPr>
          <w:color w:val="939598"/>
        </w:rPr>
        <w:t>growth</w:t>
      </w:r>
      <w:r>
        <w:rPr>
          <w:color w:val="939598"/>
          <w:spacing w:val="-15"/>
        </w:rPr>
        <w:t> </w:t>
      </w:r>
      <w:r>
        <w:rPr>
          <w:color w:val="939598"/>
        </w:rPr>
        <w:t>for</w:t>
      </w:r>
      <w:r>
        <w:rPr>
          <w:color w:val="939598"/>
          <w:spacing w:val="-15"/>
        </w:rPr>
        <w:t> </w:t>
      </w:r>
      <w:r>
        <w:rPr>
          <w:color w:val="939598"/>
        </w:rPr>
        <w:t>most</w:t>
      </w:r>
      <w:r>
        <w:rPr>
          <w:color w:val="939598"/>
          <w:spacing w:val="-14"/>
        </w:rPr>
        <w:t> </w:t>
      </w:r>
      <w:r>
        <w:rPr>
          <w:color w:val="939598"/>
          <w:spacing w:val="-3"/>
        </w:rPr>
        <w:t>of </w:t>
      </w:r>
      <w:r>
        <w:rPr>
          <w:color w:val="939598"/>
          <w:spacing w:val="-11"/>
        </w:rPr>
        <w:t>2018</w:t>
      </w:r>
      <w:r>
        <w:rPr>
          <w:color w:val="939598"/>
          <w:spacing w:val="-25"/>
        </w:rPr>
        <w:t> </w:t>
      </w:r>
      <w:r>
        <w:rPr>
          <w:color w:val="939598"/>
          <w:spacing w:val="-3"/>
        </w:rPr>
        <w:t>even</w:t>
      </w:r>
      <w:r>
        <w:rPr>
          <w:color w:val="939598"/>
          <w:spacing w:val="-25"/>
        </w:rPr>
        <w:t> </w:t>
      </w:r>
      <w:r>
        <w:rPr>
          <w:color w:val="939598"/>
        </w:rPr>
        <w:t>as</w:t>
      </w:r>
      <w:r>
        <w:rPr>
          <w:color w:val="939598"/>
          <w:spacing w:val="-24"/>
        </w:rPr>
        <w:t> </w:t>
      </w:r>
      <w:r>
        <w:rPr>
          <w:color w:val="939598"/>
        </w:rPr>
        <w:t>volatility</w:t>
      </w:r>
      <w:r>
        <w:rPr>
          <w:color w:val="939598"/>
          <w:spacing w:val="-25"/>
        </w:rPr>
        <w:t> </w:t>
      </w:r>
      <w:r>
        <w:rPr>
          <w:color w:val="939598"/>
          <w:spacing w:val="-2"/>
        </w:rPr>
        <w:t>picked</w:t>
      </w:r>
      <w:r>
        <w:rPr>
          <w:color w:val="939598"/>
          <w:spacing w:val="-25"/>
        </w:rPr>
        <w:t> </w:t>
      </w:r>
      <w:r>
        <w:rPr>
          <w:color w:val="939598"/>
        </w:rPr>
        <w:t>up</w:t>
      </w:r>
      <w:r>
        <w:rPr>
          <w:color w:val="939598"/>
          <w:spacing w:val="-24"/>
        </w:rPr>
        <w:t> </w:t>
      </w:r>
      <w:r>
        <w:rPr>
          <w:color w:val="939598"/>
        </w:rPr>
        <w:t>and</w:t>
      </w:r>
      <w:r>
        <w:rPr>
          <w:color w:val="939598"/>
          <w:spacing w:val="-25"/>
        </w:rPr>
        <w:t> </w:t>
      </w:r>
      <w:r>
        <w:rPr>
          <w:color w:val="939598"/>
          <w:spacing w:val="-3"/>
        </w:rPr>
        <w:t>other</w:t>
      </w:r>
      <w:r>
        <w:rPr>
          <w:color w:val="939598"/>
          <w:spacing w:val="-25"/>
        </w:rPr>
        <w:t> </w:t>
      </w:r>
      <w:r>
        <w:rPr>
          <w:color w:val="939598"/>
        </w:rPr>
        <w:t>areas</w:t>
      </w:r>
      <w:r>
        <w:rPr>
          <w:color w:val="939598"/>
          <w:spacing w:val="-24"/>
        </w:rPr>
        <w:t> </w:t>
      </w:r>
      <w:r>
        <w:rPr>
          <w:color w:val="939598"/>
        </w:rPr>
        <w:t>such</w:t>
      </w:r>
      <w:r>
        <w:rPr>
          <w:color w:val="939598"/>
          <w:spacing w:val="-25"/>
        </w:rPr>
        <w:t> </w:t>
      </w:r>
      <w:r>
        <w:rPr>
          <w:color w:val="939598"/>
        </w:rPr>
        <w:t>as</w:t>
      </w:r>
    </w:p>
    <w:p>
      <w:pPr>
        <w:spacing w:line="278" w:lineRule="auto" w:before="0"/>
        <w:ind w:left="1264" w:right="1926" w:firstLine="0"/>
        <w:jc w:val="left"/>
        <w:rPr>
          <w:sz w:val="30"/>
        </w:rPr>
      </w:pPr>
      <w:r>
        <w:rPr>
          <w:color w:val="939598"/>
          <w:sz w:val="30"/>
        </w:rPr>
        <w:t>emerging </w:t>
      </w:r>
      <w:r>
        <w:rPr>
          <w:color w:val="939598"/>
          <w:spacing w:val="-3"/>
          <w:sz w:val="30"/>
        </w:rPr>
        <w:t>markets </w:t>
      </w:r>
      <w:r>
        <w:rPr>
          <w:color w:val="939598"/>
          <w:spacing w:val="-2"/>
          <w:sz w:val="30"/>
        </w:rPr>
        <w:t>tended </w:t>
      </w:r>
      <w:r>
        <w:rPr>
          <w:color w:val="939598"/>
          <w:spacing w:val="-5"/>
          <w:sz w:val="30"/>
        </w:rPr>
        <w:t>to </w:t>
      </w:r>
      <w:r>
        <w:rPr>
          <w:color w:val="939598"/>
          <w:spacing w:val="-3"/>
          <w:sz w:val="30"/>
        </w:rPr>
        <w:t>struggle. </w:t>
      </w:r>
      <w:r>
        <w:rPr>
          <w:color w:val="939598"/>
          <w:sz w:val="30"/>
        </w:rPr>
        <w:t>This section </w:t>
      </w:r>
      <w:r>
        <w:rPr>
          <w:color w:val="939598"/>
          <w:spacing w:val="-3"/>
          <w:sz w:val="30"/>
        </w:rPr>
        <w:t>zeros </w:t>
      </w:r>
      <w:r>
        <w:rPr>
          <w:color w:val="939598"/>
          <w:sz w:val="30"/>
        </w:rPr>
        <w:t>in on</w:t>
      </w:r>
      <w:r>
        <w:rPr>
          <w:color w:val="939598"/>
          <w:spacing w:val="-31"/>
          <w:sz w:val="30"/>
        </w:rPr>
        <w:t> </w:t>
      </w:r>
      <w:r>
        <w:rPr>
          <w:color w:val="939598"/>
          <w:sz w:val="30"/>
        </w:rPr>
        <w:t>equities</w:t>
      </w:r>
      <w:r>
        <w:rPr>
          <w:color w:val="939598"/>
          <w:spacing w:val="-31"/>
          <w:sz w:val="30"/>
        </w:rPr>
        <w:t> </w:t>
      </w:r>
      <w:r>
        <w:rPr>
          <w:color w:val="939598"/>
          <w:sz w:val="30"/>
        </w:rPr>
        <w:t>for</w:t>
      </w:r>
      <w:r>
        <w:rPr>
          <w:color w:val="939598"/>
          <w:spacing w:val="-31"/>
          <w:sz w:val="30"/>
        </w:rPr>
        <w:t> </w:t>
      </w:r>
      <w:r>
        <w:rPr>
          <w:color w:val="939598"/>
          <w:spacing w:val="-11"/>
          <w:sz w:val="30"/>
        </w:rPr>
        <w:t>2019,</w:t>
      </w:r>
      <w:r>
        <w:rPr>
          <w:color w:val="939598"/>
          <w:spacing w:val="-31"/>
          <w:sz w:val="30"/>
        </w:rPr>
        <w:t> </w:t>
      </w:r>
      <w:r>
        <w:rPr>
          <w:color w:val="939598"/>
          <w:sz w:val="30"/>
        </w:rPr>
        <w:t>including</w:t>
      </w:r>
      <w:r>
        <w:rPr>
          <w:color w:val="939598"/>
          <w:spacing w:val="-31"/>
          <w:sz w:val="30"/>
        </w:rPr>
        <w:t> </w:t>
      </w:r>
      <w:r>
        <w:rPr>
          <w:color w:val="939598"/>
          <w:sz w:val="30"/>
        </w:rPr>
        <w:t>a</w:t>
      </w:r>
      <w:r>
        <w:rPr>
          <w:color w:val="939598"/>
          <w:spacing w:val="-31"/>
          <w:sz w:val="30"/>
        </w:rPr>
        <w:t> </w:t>
      </w:r>
      <w:r>
        <w:rPr>
          <w:color w:val="939598"/>
          <w:sz w:val="30"/>
        </w:rPr>
        <w:t>roundtable</w:t>
      </w:r>
      <w:r>
        <w:rPr>
          <w:color w:val="939598"/>
          <w:spacing w:val="-31"/>
          <w:sz w:val="30"/>
        </w:rPr>
        <w:t> </w:t>
      </w:r>
      <w:r>
        <w:rPr>
          <w:color w:val="939598"/>
          <w:sz w:val="30"/>
        </w:rPr>
        <w:t>discussion</w:t>
      </w:r>
      <w:r>
        <w:rPr>
          <w:color w:val="939598"/>
          <w:spacing w:val="-31"/>
          <w:sz w:val="30"/>
        </w:rPr>
        <w:t> </w:t>
      </w:r>
      <w:r>
        <w:rPr>
          <w:color w:val="939598"/>
          <w:sz w:val="30"/>
        </w:rPr>
        <w:t>about the important emerging </w:t>
      </w:r>
      <w:r>
        <w:rPr>
          <w:color w:val="939598"/>
          <w:spacing w:val="-3"/>
          <w:sz w:val="30"/>
        </w:rPr>
        <w:t>markets</w:t>
      </w:r>
      <w:r>
        <w:rPr>
          <w:color w:val="939598"/>
          <w:spacing w:val="-17"/>
          <w:sz w:val="30"/>
        </w:rPr>
        <w:t> </w:t>
      </w:r>
      <w:r>
        <w:rPr>
          <w:color w:val="939598"/>
          <w:sz w:val="30"/>
        </w:rPr>
        <w:t>area.</w:t>
      </w:r>
    </w:p>
    <w:p>
      <w:pPr>
        <w:pStyle w:val="BodyText"/>
        <w:rPr>
          <w:sz w:val="34"/>
        </w:rPr>
      </w:pPr>
    </w:p>
    <w:p>
      <w:pPr>
        <w:pStyle w:val="Heading5"/>
        <w:spacing w:before="215"/>
      </w:pPr>
      <w:r>
        <w:rPr>
          <w:color w:val="58595B"/>
        </w:rPr>
        <w:t>In this section:</w:t>
      </w:r>
    </w:p>
    <w:p>
      <w:pPr>
        <w:pStyle w:val="BodyText"/>
        <w:spacing w:before="1"/>
        <w:rPr>
          <w:sz w:val="22"/>
        </w:rPr>
      </w:pPr>
    </w:p>
    <w:p>
      <w:pPr>
        <w:spacing w:line="465" w:lineRule="auto" w:before="0"/>
        <w:ind w:left="1264" w:right="6414" w:firstLine="0"/>
        <w:jc w:val="left"/>
        <w:rPr>
          <w:sz w:val="22"/>
        </w:rPr>
      </w:pPr>
      <w:r>
        <w:rPr/>
        <w:drawing>
          <wp:inline distT="0" distB="0" distL="0" distR="0">
            <wp:extent cx="139563" cy="139700"/>
            <wp:effectExtent l="0" t="0" r="0" b="0"/>
            <wp:docPr id="33" name="image29.png" descr=""/>
            <wp:cNvGraphicFramePr>
              <a:graphicFrameLocks noChangeAspect="1"/>
            </wp:cNvGraphicFramePr>
            <a:graphic>
              <a:graphicData uri="http://schemas.openxmlformats.org/drawingml/2006/picture">
                <pic:pic>
                  <pic:nvPicPr>
                    <pic:cNvPr id="34" name="image29.png"/>
                    <pic:cNvPicPr/>
                  </pic:nvPicPr>
                  <pic:blipFill>
                    <a:blip r:embed="rId33" cstate="print"/>
                    <a:stretch>
                      <a:fillRect/>
                    </a:stretch>
                  </pic:blipFill>
                  <pic:spPr>
                    <a:xfrm>
                      <a:off x="0" y="0"/>
                      <a:ext cx="139563" cy="139700"/>
                    </a:xfrm>
                    <a:prstGeom prst="rect">
                      <a:avLst/>
                    </a:prstGeom>
                  </pic:spPr>
                </pic:pic>
              </a:graphicData>
            </a:graphic>
          </wp:inline>
        </w:drawing>
      </w:r>
      <w:r>
        <w:rPr/>
      </w:r>
      <w:r>
        <w:rPr>
          <w:rFonts w:ascii="Times New Roman" w:hAnsi="Times New Roman"/>
          <w:position w:val="1"/>
          <w:sz w:val="20"/>
        </w:rPr>
        <w:t>  </w:t>
      </w:r>
      <w:r>
        <w:rPr>
          <w:rFonts w:ascii="Times New Roman" w:hAnsi="Times New Roman"/>
          <w:spacing w:val="10"/>
          <w:position w:val="1"/>
          <w:sz w:val="20"/>
        </w:rPr>
        <w:t> </w:t>
      </w:r>
      <w:r>
        <w:rPr>
          <w:color w:val="58595B"/>
          <w:w w:val="96"/>
          <w:position w:val="1"/>
          <w:sz w:val="22"/>
        </w:rPr>
        <w:t>Developed</w:t>
      </w:r>
      <w:r>
        <w:rPr>
          <w:color w:val="58595B"/>
          <w:position w:val="1"/>
          <w:sz w:val="22"/>
        </w:rPr>
        <w:t> </w:t>
      </w:r>
      <w:r>
        <w:rPr>
          <w:color w:val="58595B"/>
          <w:w w:val="97"/>
          <w:position w:val="1"/>
          <w:sz w:val="22"/>
        </w:rPr>
        <w:t>markets</w:t>
      </w:r>
      <w:r>
        <w:rPr>
          <w:color w:val="58595B"/>
          <w:position w:val="1"/>
          <w:sz w:val="22"/>
        </w:rPr>
        <w:t> </w:t>
      </w:r>
      <w:r>
        <w:rPr>
          <w:color w:val="58595B"/>
          <w:w w:val="94"/>
          <w:position w:val="1"/>
          <w:sz w:val="22"/>
        </w:rPr>
        <w:t>large</w:t>
      </w:r>
      <w:r>
        <w:rPr>
          <w:color w:val="58595B"/>
          <w:w w:val="49"/>
          <w:position w:val="1"/>
          <w:sz w:val="22"/>
        </w:rPr>
        <w:t>‑</w:t>
      </w:r>
      <w:r>
        <w:rPr>
          <w:color w:val="58595B"/>
          <w:w w:val="99"/>
          <w:position w:val="1"/>
          <w:sz w:val="22"/>
        </w:rPr>
        <w:t>caps </w:t>
      </w:r>
      <w:r>
        <w:rPr>
          <w:color w:val="58595B"/>
          <w:w w:val="99"/>
          <w:sz w:val="22"/>
        </w:rPr>
        <w:drawing>
          <wp:inline distT="0" distB="0" distL="0" distR="0">
            <wp:extent cx="139563" cy="139700"/>
            <wp:effectExtent l="0" t="0" r="0" b="0"/>
            <wp:docPr id="35" name="image30.png" descr=""/>
            <wp:cNvGraphicFramePr>
              <a:graphicFrameLocks noChangeAspect="1"/>
            </wp:cNvGraphicFramePr>
            <a:graphic>
              <a:graphicData uri="http://schemas.openxmlformats.org/drawingml/2006/picture">
                <pic:pic>
                  <pic:nvPicPr>
                    <pic:cNvPr id="36" name="image30.png"/>
                    <pic:cNvPicPr/>
                  </pic:nvPicPr>
                  <pic:blipFill>
                    <a:blip r:embed="rId34" cstate="print"/>
                    <a:stretch>
                      <a:fillRect/>
                    </a:stretch>
                  </pic:blipFill>
                  <pic:spPr>
                    <a:xfrm>
                      <a:off x="0" y="0"/>
                      <a:ext cx="139563" cy="139700"/>
                    </a:xfrm>
                    <a:prstGeom prst="rect">
                      <a:avLst/>
                    </a:prstGeom>
                  </pic:spPr>
                </pic:pic>
              </a:graphicData>
            </a:graphic>
          </wp:inline>
        </w:drawing>
      </w:r>
      <w:r>
        <w:rPr>
          <w:color w:val="58595B"/>
          <w:w w:val="99"/>
          <w:sz w:val="22"/>
        </w:rPr>
      </w:r>
      <w:r>
        <w:rPr>
          <w:rFonts w:ascii="Times New Roman" w:hAnsi="Times New Roman"/>
          <w:color w:val="58595B"/>
          <w:w w:val="99"/>
          <w:position w:val="1"/>
          <w:sz w:val="22"/>
        </w:rPr>
        <w:t>  </w:t>
      </w:r>
      <w:r>
        <w:rPr>
          <w:rFonts w:ascii="Times New Roman" w:hAnsi="Times New Roman"/>
          <w:color w:val="58595B"/>
          <w:spacing w:val="-4"/>
          <w:w w:val="99"/>
          <w:position w:val="1"/>
          <w:sz w:val="22"/>
        </w:rPr>
        <w:t> </w:t>
      </w:r>
      <w:r>
        <w:rPr>
          <w:color w:val="58595B"/>
          <w:w w:val="94"/>
          <w:position w:val="1"/>
          <w:sz w:val="22"/>
        </w:rPr>
        <w:t>Small</w:t>
      </w:r>
      <w:r>
        <w:rPr>
          <w:color w:val="58595B"/>
          <w:w w:val="49"/>
          <w:position w:val="1"/>
          <w:sz w:val="22"/>
        </w:rPr>
        <w:t>‑</w:t>
      </w:r>
      <w:r>
        <w:rPr>
          <w:color w:val="58595B"/>
          <w:position w:val="1"/>
          <w:sz w:val="22"/>
        </w:rPr>
        <w:t> </w:t>
      </w:r>
      <w:r>
        <w:rPr>
          <w:color w:val="58595B"/>
          <w:w w:val="97"/>
          <w:position w:val="1"/>
          <w:sz w:val="22"/>
        </w:rPr>
        <w:t>and</w:t>
      </w:r>
      <w:r>
        <w:rPr>
          <w:color w:val="58595B"/>
          <w:position w:val="1"/>
          <w:sz w:val="22"/>
        </w:rPr>
        <w:t> </w:t>
      </w:r>
      <w:r>
        <w:rPr>
          <w:color w:val="58595B"/>
          <w:w w:val="98"/>
          <w:position w:val="1"/>
          <w:sz w:val="22"/>
        </w:rPr>
        <w:t>mid</w:t>
      </w:r>
      <w:r>
        <w:rPr>
          <w:color w:val="58595B"/>
          <w:w w:val="49"/>
          <w:position w:val="1"/>
          <w:sz w:val="22"/>
        </w:rPr>
        <w:t>‑</w:t>
      </w:r>
      <w:r>
        <w:rPr>
          <w:color w:val="58595B"/>
          <w:w w:val="99"/>
          <w:position w:val="1"/>
          <w:sz w:val="22"/>
        </w:rPr>
        <w:t>cap</w:t>
      </w:r>
      <w:r>
        <w:rPr>
          <w:color w:val="58595B"/>
          <w:position w:val="1"/>
          <w:sz w:val="22"/>
        </w:rPr>
        <w:t> </w:t>
      </w:r>
      <w:r>
        <w:rPr>
          <w:color w:val="58595B"/>
          <w:spacing w:val="-6"/>
          <w:w w:val="96"/>
          <w:position w:val="1"/>
          <w:sz w:val="22"/>
        </w:rPr>
        <w:t>perspectives</w:t>
      </w:r>
      <w:r>
        <w:rPr>
          <w:color w:val="58595B"/>
          <w:w w:val="96"/>
          <w:position w:val="1"/>
          <w:sz w:val="22"/>
        </w:rPr>
        <w:t> </w:t>
      </w:r>
      <w:r>
        <w:rPr>
          <w:color w:val="58595B"/>
          <w:w w:val="96"/>
          <w:sz w:val="22"/>
        </w:rPr>
        <w:drawing>
          <wp:inline distT="0" distB="0" distL="0" distR="0">
            <wp:extent cx="139563" cy="139700"/>
            <wp:effectExtent l="0" t="0" r="0" b="0"/>
            <wp:docPr id="37" name="image29.png" descr=""/>
            <wp:cNvGraphicFramePr>
              <a:graphicFrameLocks noChangeAspect="1"/>
            </wp:cNvGraphicFramePr>
            <a:graphic>
              <a:graphicData uri="http://schemas.openxmlformats.org/drawingml/2006/picture">
                <pic:pic>
                  <pic:nvPicPr>
                    <pic:cNvPr id="38" name="image29.png"/>
                    <pic:cNvPicPr/>
                  </pic:nvPicPr>
                  <pic:blipFill>
                    <a:blip r:embed="rId33" cstate="print"/>
                    <a:stretch>
                      <a:fillRect/>
                    </a:stretch>
                  </pic:blipFill>
                  <pic:spPr>
                    <a:xfrm>
                      <a:off x="0" y="0"/>
                      <a:ext cx="139563" cy="139700"/>
                    </a:xfrm>
                    <a:prstGeom prst="rect">
                      <a:avLst/>
                    </a:prstGeom>
                  </pic:spPr>
                </pic:pic>
              </a:graphicData>
            </a:graphic>
          </wp:inline>
        </w:drawing>
      </w:r>
      <w:r>
        <w:rPr>
          <w:color w:val="58595B"/>
          <w:w w:val="96"/>
          <w:sz w:val="22"/>
        </w:rPr>
      </w:r>
      <w:r>
        <w:rPr>
          <w:rFonts w:ascii="Times New Roman" w:hAnsi="Times New Roman"/>
          <w:color w:val="58595B"/>
          <w:w w:val="96"/>
          <w:position w:val="1"/>
          <w:sz w:val="22"/>
        </w:rPr>
        <w:t>   </w:t>
      </w:r>
      <w:r>
        <w:rPr>
          <w:color w:val="58595B"/>
          <w:position w:val="1"/>
          <w:sz w:val="22"/>
        </w:rPr>
        <w:t>Asian</w:t>
      </w:r>
      <w:r>
        <w:rPr>
          <w:color w:val="58595B"/>
          <w:spacing w:val="-3"/>
          <w:position w:val="1"/>
          <w:sz w:val="22"/>
        </w:rPr>
        <w:t> </w:t>
      </w:r>
      <w:r>
        <w:rPr>
          <w:color w:val="58595B"/>
          <w:position w:val="1"/>
          <w:sz w:val="22"/>
        </w:rPr>
        <w:t>equities</w:t>
      </w:r>
    </w:p>
    <w:p>
      <w:pPr>
        <w:pStyle w:val="Heading5"/>
        <w:spacing w:before="37"/>
      </w:pPr>
      <w:bookmarkStart w:name="_TOC_250003" w:id="5"/>
      <w:r>
        <w:rPr/>
        <w:drawing>
          <wp:inline distT="0" distB="0" distL="0" distR="0">
            <wp:extent cx="139563" cy="139700"/>
            <wp:effectExtent l="0" t="0" r="0" b="0"/>
            <wp:docPr id="39" name="image29.png" descr=""/>
            <wp:cNvGraphicFramePr>
              <a:graphicFrameLocks noChangeAspect="1"/>
            </wp:cNvGraphicFramePr>
            <a:graphic>
              <a:graphicData uri="http://schemas.openxmlformats.org/drawingml/2006/picture">
                <pic:pic>
                  <pic:nvPicPr>
                    <pic:cNvPr id="40" name="image29.png"/>
                    <pic:cNvPicPr/>
                  </pic:nvPicPr>
                  <pic:blipFill>
                    <a:blip r:embed="rId33" cstate="print"/>
                    <a:stretch>
                      <a:fillRect/>
                    </a:stretch>
                  </pic:blipFill>
                  <pic:spPr>
                    <a:xfrm>
                      <a:off x="0" y="0"/>
                      <a:ext cx="139563" cy="139700"/>
                    </a:xfrm>
                    <a:prstGeom prst="rect">
                      <a:avLst/>
                    </a:prstGeom>
                  </pic:spPr>
                </pic:pic>
              </a:graphicData>
            </a:graphic>
          </wp:inline>
        </w:drawing>
      </w:r>
      <w:r>
        <w:rPr/>
      </w:r>
      <w:r>
        <w:rPr>
          <w:rFonts w:ascii="Times New Roman"/>
          <w:position w:val="1"/>
          <w:sz w:val="20"/>
        </w:rPr>
        <w:t>  </w:t>
      </w:r>
      <w:r>
        <w:rPr>
          <w:rFonts w:ascii="Times New Roman"/>
          <w:spacing w:val="10"/>
          <w:position w:val="1"/>
          <w:sz w:val="20"/>
        </w:rPr>
        <w:t> </w:t>
      </w:r>
      <w:r>
        <w:rPr>
          <w:color w:val="58595B"/>
          <w:position w:val="1"/>
        </w:rPr>
        <w:t>Emerging markets equity investor</w:t>
      </w:r>
      <w:r>
        <w:rPr>
          <w:color w:val="58595B"/>
          <w:spacing w:val="-7"/>
          <w:position w:val="1"/>
        </w:rPr>
        <w:t> </w:t>
      </w:r>
      <w:bookmarkEnd w:id="5"/>
      <w:r>
        <w:rPr>
          <w:color w:val="58595B"/>
          <w:position w:val="1"/>
        </w:rPr>
        <w:t>roundtable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spacing w:before="0"/>
        <w:ind w:left="0" w:right="857" w:firstLine="0"/>
        <w:jc w:val="right"/>
        <w:rPr>
          <w:sz w:val="16"/>
        </w:rPr>
      </w:pPr>
      <w:r>
        <w:rPr>
          <w:color w:val="231F20"/>
          <w:w w:val="95"/>
          <w:sz w:val="16"/>
        </w:rPr>
        <w:t>15</w:t>
      </w:r>
    </w:p>
    <w:p>
      <w:pPr>
        <w:spacing w:after="0"/>
        <w:jc w:val="right"/>
        <w:rPr>
          <w:sz w:val="16"/>
        </w:rPr>
        <w:sectPr>
          <w:pgSz w:w="11910" w:h="16840"/>
          <w:pgMar w:top="0" w:bottom="0" w:left="720" w:right="0"/>
        </w:sectPr>
      </w:pPr>
    </w:p>
    <w:p>
      <w:pPr>
        <w:pStyle w:val="BodyText"/>
        <w:spacing w:before="73"/>
        <w:ind w:left="130"/>
      </w:pPr>
      <w:r>
        <w:rPr/>
        <w:pict>
          <v:line style="position:absolute;mso-position-horizontal-relative:page;mso-position-vertical-relative:paragraph;z-index:2440" from="218.2677pt,9.17019pt" to="595.276pt,9.17019pt" stroked="true" strokeweight="1pt" strokecolor="#00853f">
            <v:stroke dashstyle="solid"/>
            <w10:wrap type="none"/>
          </v:line>
        </w:pict>
      </w:r>
      <w:r>
        <w:rPr>
          <w:color w:val="00853F"/>
        </w:rPr>
        <w:t>DEVELOPED MARKETS LARGE-CAPS</w:t>
      </w:r>
    </w:p>
    <w:p>
      <w:pPr>
        <w:pStyle w:val="BodyText"/>
        <w:rPr>
          <w:sz w:val="22"/>
        </w:rPr>
      </w:pPr>
    </w:p>
    <w:p>
      <w:pPr>
        <w:pStyle w:val="BodyText"/>
        <w:rPr>
          <w:sz w:val="22"/>
        </w:rPr>
      </w:pPr>
    </w:p>
    <w:p>
      <w:pPr>
        <w:pStyle w:val="Heading1"/>
        <w:spacing w:before="141"/>
      </w:pPr>
      <w:r>
        <w:rPr>
          <w:color w:val="00853F"/>
          <w:spacing w:val="-5"/>
        </w:rPr>
        <w:t>US </w:t>
      </w:r>
      <w:r>
        <w:rPr>
          <w:color w:val="00853F"/>
          <w:spacing w:val="-2"/>
        </w:rPr>
        <w:t>and </w:t>
      </w:r>
      <w:r>
        <w:rPr>
          <w:color w:val="00853F"/>
          <w:spacing w:val="-5"/>
        </w:rPr>
        <w:t>China </w:t>
      </w:r>
      <w:r>
        <w:rPr>
          <w:color w:val="00853F"/>
          <w:spacing w:val="-4"/>
        </w:rPr>
        <w:t>loom</w:t>
      </w:r>
      <w:r>
        <w:rPr>
          <w:color w:val="00853F"/>
          <w:spacing w:val="-104"/>
        </w:rPr>
        <w:t> </w:t>
      </w:r>
      <w:r>
        <w:rPr>
          <w:color w:val="00853F"/>
          <w:spacing w:val="-5"/>
        </w:rPr>
        <w:t>large</w:t>
      </w:r>
    </w:p>
    <w:p>
      <w:pPr>
        <w:spacing w:before="11"/>
        <w:ind w:left="130" w:right="0" w:firstLine="0"/>
        <w:jc w:val="left"/>
        <w:rPr>
          <w:sz w:val="60"/>
        </w:rPr>
      </w:pPr>
      <w:r>
        <w:rPr>
          <w:color w:val="00853F"/>
          <w:spacing w:val="-4"/>
          <w:sz w:val="60"/>
        </w:rPr>
        <w:t>in </w:t>
      </w:r>
      <w:r>
        <w:rPr>
          <w:color w:val="00853F"/>
          <w:spacing w:val="-7"/>
          <w:sz w:val="60"/>
        </w:rPr>
        <w:t>developed </w:t>
      </w:r>
      <w:r>
        <w:rPr>
          <w:color w:val="00853F"/>
          <w:spacing w:val="-5"/>
          <w:sz w:val="60"/>
        </w:rPr>
        <w:t>global</w:t>
      </w:r>
      <w:r>
        <w:rPr>
          <w:color w:val="00853F"/>
          <w:spacing w:val="-85"/>
          <w:sz w:val="60"/>
        </w:rPr>
        <w:t> </w:t>
      </w:r>
      <w:r>
        <w:rPr>
          <w:color w:val="00853F"/>
          <w:spacing w:val="-7"/>
          <w:sz w:val="60"/>
        </w:rPr>
        <w:t>markets</w:t>
      </w:r>
    </w:p>
    <w:p>
      <w:pPr>
        <w:pStyle w:val="BodyText"/>
        <w:rPr>
          <w:sz w:val="20"/>
        </w:rPr>
      </w:pPr>
    </w:p>
    <w:p>
      <w:pPr>
        <w:pStyle w:val="BodyText"/>
        <w:rPr>
          <w:sz w:val="20"/>
        </w:rPr>
      </w:pPr>
    </w:p>
    <w:p>
      <w:pPr>
        <w:pStyle w:val="BodyText"/>
        <w:spacing w:before="1"/>
        <w:rPr>
          <w:sz w:val="22"/>
        </w:rPr>
      </w:pPr>
    </w:p>
    <w:p>
      <w:pPr>
        <w:spacing w:after="0"/>
        <w:rPr>
          <w:sz w:val="22"/>
        </w:rPr>
        <w:sectPr>
          <w:pgSz w:w="11910" w:h="16840"/>
          <w:pgMar w:top="1000" w:bottom="0" w:left="720" w:right="0"/>
        </w:sectPr>
      </w:pPr>
    </w:p>
    <w:p>
      <w:pPr>
        <w:spacing w:before="110"/>
        <w:ind w:left="130" w:right="0" w:firstLine="0"/>
        <w:jc w:val="left"/>
        <w:rPr>
          <w:sz w:val="17"/>
        </w:rPr>
      </w:pPr>
      <w:r>
        <w:rPr>
          <w:color w:val="231F20"/>
          <w:sz w:val="17"/>
        </w:rPr>
        <w:t>Ned Gray</w:t>
      </w:r>
    </w:p>
    <w:p>
      <w:pPr>
        <w:spacing w:before="35"/>
        <w:ind w:left="130" w:right="0" w:firstLine="0"/>
        <w:jc w:val="left"/>
        <w:rPr>
          <w:sz w:val="17"/>
        </w:rPr>
      </w:pPr>
      <w:r>
        <w:rPr>
          <w:color w:val="58595B"/>
          <w:sz w:val="17"/>
        </w:rPr>
        <w:t>Global and International Value Equity | Boston</w:t>
      </w:r>
    </w:p>
    <w:p>
      <w:pPr>
        <w:pStyle w:val="BodyText"/>
        <w:spacing w:before="10"/>
        <w:rPr>
          <w:sz w:val="26"/>
        </w:rPr>
      </w:pPr>
    </w:p>
    <w:p>
      <w:pPr>
        <w:pStyle w:val="BodyText"/>
        <w:spacing w:line="264" w:lineRule="auto"/>
        <w:ind w:left="130" w:right="35"/>
      </w:pPr>
      <w:r>
        <w:rPr>
          <w:color w:val="231F20"/>
        </w:rPr>
        <w:t>It</w:t>
      </w:r>
      <w:r>
        <w:rPr>
          <w:color w:val="231F20"/>
          <w:spacing w:val="-22"/>
        </w:rPr>
        <w:t> </w:t>
      </w:r>
      <w:r>
        <w:rPr>
          <w:color w:val="231F20"/>
        </w:rPr>
        <w:t>is</w:t>
      </w:r>
      <w:r>
        <w:rPr>
          <w:color w:val="231F20"/>
          <w:spacing w:val="-22"/>
        </w:rPr>
        <w:t> </w:t>
      </w:r>
      <w:r>
        <w:rPr>
          <w:color w:val="231F20"/>
        </w:rPr>
        <w:t>often</w:t>
      </w:r>
      <w:r>
        <w:rPr>
          <w:color w:val="231F20"/>
          <w:spacing w:val="-21"/>
        </w:rPr>
        <w:t> </w:t>
      </w:r>
      <w:r>
        <w:rPr>
          <w:color w:val="231F20"/>
        </w:rPr>
        <w:t>the</w:t>
      </w:r>
      <w:r>
        <w:rPr>
          <w:color w:val="231F20"/>
          <w:spacing w:val="-22"/>
        </w:rPr>
        <w:t> </w:t>
      </w:r>
      <w:r>
        <w:rPr>
          <w:color w:val="231F20"/>
        </w:rPr>
        <w:t>case</w:t>
      </w:r>
      <w:r>
        <w:rPr>
          <w:color w:val="231F20"/>
          <w:spacing w:val="-21"/>
        </w:rPr>
        <w:t> </w:t>
      </w:r>
      <w:r>
        <w:rPr>
          <w:color w:val="231F20"/>
        </w:rPr>
        <w:t>that</w:t>
      </w:r>
      <w:r>
        <w:rPr>
          <w:color w:val="231F20"/>
          <w:spacing w:val="-22"/>
        </w:rPr>
        <w:t> </w:t>
      </w:r>
      <w:r>
        <w:rPr>
          <w:color w:val="231F20"/>
        </w:rPr>
        <w:t>the</w:t>
      </w:r>
      <w:r>
        <w:rPr>
          <w:color w:val="231F20"/>
          <w:spacing w:val="-21"/>
        </w:rPr>
        <w:t> </w:t>
      </w:r>
      <w:r>
        <w:rPr>
          <w:color w:val="231F20"/>
        </w:rPr>
        <w:t>most</w:t>
      </w:r>
      <w:r>
        <w:rPr>
          <w:color w:val="231F20"/>
          <w:spacing w:val="-22"/>
        </w:rPr>
        <w:t> </w:t>
      </w:r>
      <w:r>
        <w:rPr>
          <w:color w:val="231F20"/>
        </w:rPr>
        <w:t>significant</w:t>
      </w:r>
      <w:r>
        <w:rPr>
          <w:color w:val="231F20"/>
          <w:spacing w:val="-22"/>
        </w:rPr>
        <w:t> </w:t>
      </w:r>
      <w:r>
        <w:rPr>
          <w:color w:val="231F20"/>
        </w:rPr>
        <w:t>countries</w:t>
      </w:r>
      <w:r>
        <w:rPr>
          <w:color w:val="231F20"/>
          <w:spacing w:val="-21"/>
        </w:rPr>
        <w:t> </w:t>
      </w:r>
      <w:r>
        <w:rPr>
          <w:color w:val="231F20"/>
        </w:rPr>
        <w:t>driving returns</w:t>
      </w:r>
      <w:r>
        <w:rPr>
          <w:color w:val="231F20"/>
          <w:spacing w:val="-31"/>
        </w:rPr>
        <w:t> </w:t>
      </w:r>
      <w:r>
        <w:rPr>
          <w:color w:val="231F20"/>
        </w:rPr>
        <w:t>in</w:t>
      </w:r>
      <w:r>
        <w:rPr>
          <w:color w:val="231F20"/>
          <w:spacing w:val="-31"/>
        </w:rPr>
        <w:t> </w:t>
      </w:r>
      <w:r>
        <w:rPr>
          <w:color w:val="231F20"/>
        </w:rPr>
        <w:t>the</w:t>
      </w:r>
      <w:r>
        <w:rPr>
          <w:color w:val="231F20"/>
          <w:spacing w:val="-30"/>
        </w:rPr>
        <w:t> </w:t>
      </w:r>
      <w:r>
        <w:rPr>
          <w:color w:val="231F20"/>
        </w:rPr>
        <w:t>developed</w:t>
      </w:r>
      <w:r>
        <w:rPr>
          <w:color w:val="231F20"/>
          <w:spacing w:val="-31"/>
        </w:rPr>
        <w:t> </w:t>
      </w:r>
      <w:r>
        <w:rPr>
          <w:color w:val="231F20"/>
        </w:rPr>
        <w:t>international</w:t>
      </w:r>
      <w:r>
        <w:rPr>
          <w:color w:val="231F20"/>
          <w:spacing w:val="-31"/>
        </w:rPr>
        <w:t> </w:t>
      </w:r>
      <w:r>
        <w:rPr>
          <w:color w:val="231F20"/>
        </w:rPr>
        <w:t>equity</w:t>
      </w:r>
      <w:r>
        <w:rPr>
          <w:color w:val="231F20"/>
          <w:spacing w:val="-30"/>
        </w:rPr>
        <w:t> </w:t>
      </w:r>
      <w:r>
        <w:rPr>
          <w:color w:val="231F20"/>
        </w:rPr>
        <w:t>markets</w:t>
      </w:r>
      <w:r>
        <w:rPr>
          <w:color w:val="231F20"/>
          <w:spacing w:val="-31"/>
        </w:rPr>
        <w:t> </w:t>
      </w:r>
      <w:r>
        <w:rPr>
          <w:color w:val="231F20"/>
        </w:rPr>
        <w:t>are</w:t>
      </w:r>
      <w:r>
        <w:rPr>
          <w:color w:val="231F20"/>
          <w:spacing w:val="-31"/>
        </w:rPr>
        <w:t> </w:t>
      </w:r>
      <w:r>
        <w:rPr>
          <w:color w:val="231F20"/>
        </w:rPr>
        <w:t>the very</w:t>
      </w:r>
      <w:r>
        <w:rPr>
          <w:color w:val="231F20"/>
          <w:spacing w:val="-16"/>
        </w:rPr>
        <w:t> </w:t>
      </w:r>
      <w:r>
        <w:rPr>
          <w:color w:val="231F20"/>
        </w:rPr>
        <w:t>two</w:t>
      </w:r>
      <w:r>
        <w:rPr>
          <w:color w:val="231F20"/>
          <w:spacing w:val="-16"/>
        </w:rPr>
        <w:t> </w:t>
      </w:r>
      <w:r>
        <w:rPr>
          <w:color w:val="231F20"/>
        </w:rPr>
        <w:t>not</w:t>
      </w:r>
      <w:r>
        <w:rPr>
          <w:color w:val="231F20"/>
          <w:spacing w:val="-15"/>
        </w:rPr>
        <w:t> </w:t>
      </w:r>
      <w:r>
        <w:rPr>
          <w:color w:val="231F20"/>
        </w:rPr>
        <w:t>included</w:t>
      </w:r>
      <w:r>
        <w:rPr>
          <w:color w:val="231F20"/>
          <w:spacing w:val="-16"/>
        </w:rPr>
        <w:t> </w:t>
      </w:r>
      <w:r>
        <w:rPr>
          <w:color w:val="231F20"/>
        </w:rPr>
        <w:t>that</w:t>
      </w:r>
      <w:r>
        <w:rPr>
          <w:color w:val="231F20"/>
          <w:spacing w:val="-15"/>
        </w:rPr>
        <w:t> </w:t>
      </w:r>
      <w:r>
        <w:rPr>
          <w:color w:val="231F20"/>
        </w:rPr>
        <w:t>group</w:t>
      </w:r>
      <w:r>
        <w:rPr>
          <w:color w:val="231F20"/>
          <w:spacing w:val="-16"/>
        </w:rPr>
        <w:t> </w:t>
      </w:r>
      <w:r>
        <w:rPr>
          <w:color w:val="231F20"/>
        </w:rPr>
        <w:t>—</w:t>
      </w:r>
      <w:r>
        <w:rPr>
          <w:color w:val="231F20"/>
          <w:spacing w:val="-15"/>
        </w:rPr>
        <w:t> </w:t>
      </w:r>
      <w:r>
        <w:rPr>
          <w:color w:val="231F20"/>
        </w:rPr>
        <w:t>the</w:t>
      </w:r>
      <w:r>
        <w:rPr>
          <w:color w:val="231F20"/>
          <w:spacing w:val="-16"/>
        </w:rPr>
        <w:t> </w:t>
      </w:r>
      <w:r>
        <w:rPr>
          <w:color w:val="231F20"/>
        </w:rPr>
        <w:t>US</w:t>
      </w:r>
      <w:r>
        <w:rPr>
          <w:color w:val="231F20"/>
          <w:spacing w:val="-15"/>
        </w:rPr>
        <w:t> </w:t>
      </w:r>
      <w:r>
        <w:rPr>
          <w:color w:val="231F20"/>
        </w:rPr>
        <w:t>and</w:t>
      </w:r>
      <w:r>
        <w:rPr>
          <w:color w:val="231F20"/>
          <w:spacing w:val="-16"/>
        </w:rPr>
        <w:t> </w:t>
      </w:r>
      <w:r>
        <w:rPr>
          <w:color w:val="231F20"/>
        </w:rPr>
        <w:t>China.</w:t>
      </w:r>
      <w:r>
        <w:rPr>
          <w:color w:val="231F20"/>
          <w:spacing w:val="-15"/>
        </w:rPr>
        <w:t> </w:t>
      </w:r>
      <w:r>
        <w:rPr>
          <w:color w:val="231F20"/>
        </w:rPr>
        <w:t>The US</w:t>
      </w:r>
      <w:r>
        <w:rPr>
          <w:color w:val="231F20"/>
          <w:spacing w:val="-13"/>
        </w:rPr>
        <w:t> </w:t>
      </w:r>
      <w:r>
        <w:rPr>
          <w:color w:val="231F20"/>
        </w:rPr>
        <w:t>is</w:t>
      </w:r>
      <w:r>
        <w:rPr>
          <w:color w:val="231F20"/>
          <w:spacing w:val="-12"/>
        </w:rPr>
        <w:t> </w:t>
      </w:r>
      <w:r>
        <w:rPr>
          <w:color w:val="231F20"/>
        </w:rPr>
        <w:t>the</w:t>
      </w:r>
      <w:r>
        <w:rPr>
          <w:color w:val="231F20"/>
          <w:spacing w:val="-13"/>
        </w:rPr>
        <w:t> </w:t>
      </w:r>
      <w:r>
        <w:rPr>
          <w:color w:val="231F20"/>
          <w:spacing w:val="-3"/>
        </w:rPr>
        <w:t>world’s</w:t>
      </w:r>
      <w:r>
        <w:rPr>
          <w:color w:val="231F20"/>
          <w:spacing w:val="-12"/>
        </w:rPr>
        <w:t> </w:t>
      </w:r>
      <w:r>
        <w:rPr>
          <w:color w:val="231F20"/>
        </w:rPr>
        <w:t>largest</w:t>
      </w:r>
      <w:r>
        <w:rPr>
          <w:color w:val="231F20"/>
          <w:spacing w:val="-12"/>
        </w:rPr>
        <w:t> </w:t>
      </w:r>
      <w:r>
        <w:rPr>
          <w:color w:val="231F20"/>
        </w:rPr>
        <w:t>and</w:t>
      </w:r>
      <w:r>
        <w:rPr>
          <w:color w:val="231F20"/>
          <w:spacing w:val="-13"/>
        </w:rPr>
        <w:t> </w:t>
      </w:r>
      <w:r>
        <w:rPr>
          <w:color w:val="231F20"/>
        </w:rPr>
        <w:t>most</w:t>
      </w:r>
      <w:r>
        <w:rPr>
          <w:color w:val="231F20"/>
          <w:spacing w:val="-12"/>
        </w:rPr>
        <w:t> </w:t>
      </w:r>
      <w:r>
        <w:rPr>
          <w:color w:val="231F20"/>
        </w:rPr>
        <w:t>dynamic</w:t>
      </w:r>
      <w:r>
        <w:rPr>
          <w:color w:val="231F20"/>
          <w:spacing w:val="-12"/>
        </w:rPr>
        <w:t> </w:t>
      </w:r>
      <w:r>
        <w:rPr>
          <w:color w:val="231F20"/>
        </w:rPr>
        <w:t>end</w:t>
      </w:r>
      <w:r>
        <w:rPr>
          <w:color w:val="231F20"/>
          <w:spacing w:val="-13"/>
        </w:rPr>
        <w:t> </w:t>
      </w:r>
      <w:r>
        <w:rPr>
          <w:color w:val="231F20"/>
        </w:rPr>
        <w:t>market.</w:t>
      </w:r>
    </w:p>
    <w:p>
      <w:pPr>
        <w:pStyle w:val="BodyText"/>
        <w:spacing w:line="264" w:lineRule="auto"/>
        <w:ind w:left="130" w:right="440"/>
      </w:pPr>
      <w:r>
        <w:rPr>
          <w:color w:val="231F20"/>
        </w:rPr>
        <w:t>China</w:t>
      </w:r>
      <w:r>
        <w:rPr>
          <w:color w:val="231F20"/>
          <w:spacing w:val="-25"/>
        </w:rPr>
        <w:t> </w:t>
      </w:r>
      <w:r>
        <w:rPr>
          <w:color w:val="231F20"/>
        </w:rPr>
        <w:t>is</w:t>
      </w:r>
      <w:r>
        <w:rPr>
          <w:color w:val="231F20"/>
          <w:spacing w:val="-24"/>
        </w:rPr>
        <w:t> </w:t>
      </w:r>
      <w:r>
        <w:rPr>
          <w:color w:val="231F20"/>
        </w:rPr>
        <w:t>a</w:t>
      </w:r>
      <w:r>
        <w:rPr>
          <w:color w:val="231F20"/>
          <w:spacing w:val="-24"/>
        </w:rPr>
        <w:t> </w:t>
      </w:r>
      <w:r>
        <w:rPr>
          <w:color w:val="231F20"/>
        </w:rPr>
        <w:t>critical</w:t>
      </w:r>
      <w:r>
        <w:rPr>
          <w:color w:val="231F20"/>
          <w:spacing w:val="-24"/>
        </w:rPr>
        <w:t> </w:t>
      </w:r>
      <w:r>
        <w:rPr>
          <w:color w:val="231F20"/>
        </w:rPr>
        <w:t>waypoint</w:t>
      </w:r>
      <w:r>
        <w:rPr>
          <w:color w:val="231F20"/>
          <w:spacing w:val="-24"/>
        </w:rPr>
        <w:t> </w:t>
      </w:r>
      <w:r>
        <w:rPr>
          <w:color w:val="231F20"/>
        </w:rPr>
        <w:t>in</w:t>
      </w:r>
      <w:r>
        <w:rPr>
          <w:color w:val="231F20"/>
          <w:spacing w:val="-24"/>
        </w:rPr>
        <w:t> </w:t>
      </w:r>
      <w:r>
        <w:rPr>
          <w:color w:val="231F20"/>
        </w:rPr>
        <w:t>global</w:t>
      </w:r>
      <w:r>
        <w:rPr>
          <w:color w:val="231F20"/>
          <w:spacing w:val="-24"/>
        </w:rPr>
        <w:t> </w:t>
      </w:r>
      <w:r>
        <w:rPr>
          <w:color w:val="231F20"/>
        </w:rPr>
        <w:t>supply</w:t>
      </w:r>
      <w:r>
        <w:rPr>
          <w:color w:val="231F20"/>
          <w:spacing w:val="-24"/>
        </w:rPr>
        <w:t> </w:t>
      </w:r>
      <w:r>
        <w:rPr>
          <w:color w:val="231F20"/>
        </w:rPr>
        <w:t>chains</w:t>
      </w:r>
      <w:r>
        <w:rPr>
          <w:color w:val="231F20"/>
          <w:spacing w:val="-24"/>
        </w:rPr>
        <w:t> </w:t>
      </w:r>
      <w:r>
        <w:rPr>
          <w:color w:val="231F20"/>
        </w:rPr>
        <w:t>and, </w:t>
      </w:r>
      <w:r>
        <w:rPr>
          <w:color w:val="231F20"/>
          <w:spacing w:val="-2"/>
        </w:rPr>
        <w:t>increasingly,</w:t>
      </w:r>
      <w:r>
        <w:rPr>
          <w:color w:val="231F20"/>
          <w:spacing w:val="-13"/>
        </w:rPr>
        <w:t> </w:t>
      </w:r>
      <w:r>
        <w:rPr>
          <w:color w:val="231F20"/>
        </w:rPr>
        <w:t>an</w:t>
      </w:r>
      <w:r>
        <w:rPr>
          <w:color w:val="231F20"/>
          <w:spacing w:val="-13"/>
        </w:rPr>
        <w:t> </w:t>
      </w:r>
      <w:r>
        <w:rPr>
          <w:color w:val="231F20"/>
        </w:rPr>
        <w:t>important</w:t>
      </w:r>
      <w:r>
        <w:rPr>
          <w:color w:val="231F20"/>
          <w:spacing w:val="-12"/>
        </w:rPr>
        <w:t> </w:t>
      </w:r>
      <w:r>
        <w:rPr>
          <w:color w:val="231F20"/>
        </w:rPr>
        <w:t>end</w:t>
      </w:r>
      <w:r>
        <w:rPr>
          <w:color w:val="231F20"/>
          <w:spacing w:val="-13"/>
        </w:rPr>
        <w:t> </w:t>
      </w:r>
      <w:r>
        <w:rPr>
          <w:color w:val="231F20"/>
        </w:rPr>
        <w:t>market</w:t>
      </w:r>
      <w:r>
        <w:rPr>
          <w:color w:val="231F20"/>
          <w:spacing w:val="-12"/>
        </w:rPr>
        <w:t> </w:t>
      </w:r>
      <w:r>
        <w:rPr>
          <w:color w:val="231F20"/>
          <w:spacing w:val="-3"/>
        </w:rPr>
        <w:t>unto</w:t>
      </w:r>
      <w:r>
        <w:rPr>
          <w:color w:val="231F20"/>
          <w:spacing w:val="-13"/>
        </w:rPr>
        <w:t> </w:t>
      </w:r>
      <w:r>
        <w:rPr>
          <w:color w:val="231F20"/>
        </w:rPr>
        <w:t>itself.</w:t>
      </w:r>
    </w:p>
    <w:p>
      <w:pPr>
        <w:pStyle w:val="BodyText"/>
        <w:spacing w:line="264" w:lineRule="auto" w:before="168"/>
        <w:ind w:left="130" w:right="105"/>
      </w:pPr>
      <w:r>
        <w:rPr>
          <w:color w:val="231F20"/>
          <w:spacing w:val="-7"/>
        </w:rPr>
        <w:t>Today,</w:t>
      </w:r>
      <w:r>
        <w:rPr>
          <w:color w:val="231F20"/>
          <w:spacing w:val="-24"/>
        </w:rPr>
        <w:t> </w:t>
      </w:r>
      <w:r>
        <w:rPr>
          <w:color w:val="231F20"/>
        </w:rPr>
        <w:t>as</w:t>
      </w:r>
      <w:r>
        <w:rPr>
          <w:color w:val="231F20"/>
          <w:spacing w:val="-23"/>
        </w:rPr>
        <w:t> </w:t>
      </w:r>
      <w:r>
        <w:rPr>
          <w:color w:val="231F20"/>
        </w:rPr>
        <w:t>the</w:t>
      </w:r>
      <w:r>
        <w:rPr>
          <w:color w:val="231F20"/>
          <w:spacing w:val="-23"/>
        </w:rPr>
        <w:t> </w:t>
      </w:r>
      <w:r>
        <w:rPr>
          <w:color w:val="231F20"/>
        </w:rPr>
        <w:t>US</w:t>
      </w:r>
      <w:r>
        <w:rPr>
          <w:color w:val="231F20"/>
          <w:spacing w:val="-23"/>
        </w:rPr>
        <w:t> </w:t>
      </w:r>
      <w:r>
        <w:rPr>
          <w:color w:val="231F20"/>
        </w:rPr>
        <w:t>presses</w:t>
      </w:r>
      <w:r>
        <w:rPr>
          <w:color w:val="231F20"/>
          <w:spacing w:val="-23"/>
        </w:rPr>
        <w:t> </w:t>
      </w:r>
      <w:r>
        <w:rPr>
          <w:color w:val="231F20"/>
        </w:rPr>
        <w:t>for</w:t>
      </w:r>
      <w:r>
        <w:rPr>
          <w:color w:val="231F20"/>
          <w:spacing w:val="-23"/>
        </w:rPr>
        <w:t> </w:t>
      </w:r>
      <w:r>
        <w:rPr>
          <w:color w:val="231F20"/>
        </w:rPr>
        <w:t>a</w:t>
      </w:r>
      <w:r>
        <w:rPr>
          <w:color w:val="231F20"/>
          <w:spacing w:val="-23"/>
        </w:rPr>
        <w:t> </w:t>
      </w:r>
      <w:r>
        <w:rPr>
          <w:color w:val="231F20"/>
        </w:rPr>
        <w:t>reconfiguration</w:t>
      </w:r>
      <w:r>
        <w:rPr>
          <w:color w:val="231F20"/>
          <w:spacing w:val="-23"/>
        </w:rPr>
        <w:t> </w:t>
      </w:r>
      <w:r>
        <w:rPr>
          <w:color w:val="231F20"/>
        </w:rPr>
        <w:t>of</w:t>
      </w:r>
      <w:r>
        <w:rPr>
          <w:color w:val="231F20"/>
          <w:spacing w:val="-23"/>
        </w:rPr>
        <w:t> </w:t>
      </w:r>
      <w:r>
        <w:rPr>
          <w:color w:val="231F20"/>
        </w:rPr>
        <w:t>the</w:t>
      </w:r>
      <w:r>
        <w:rPr>
          <w:color w:val="231F20"/>
          <w:spacing w:val="-23"/>
        </w:rPr>
        <w:t> </w:t>
      </w:r>
      <w:r>
        <w:rPr>
          <w:color w:val="231F20"/>
        </w:rPr>
        <w:t>global trading</w:t>
      </w:r>
      <w:r>
        <w:rPr>
          <w:color w:val="231F20"/>
          <w:spacing w:val="-17"/>
        </w:rPr>
        <w:t> </w:t>
      </w:r>
      <w:r>
        <w:rPr>
          <w:color w:val="231F20"/>
        </w:rPr>
        <w:t>regime,</w:t>
      </w:r>
      <w:r>
        <w:rPr>
          <w:color w:val="231F20"/>
          <w:spacing w:val="-16"/>
        </w:rPr>
        <w:t> </w:t>
      </w:r>
      <w:r>
        <w:rPr>
          <w:color w:val="231F20"/>
        </w:rPr>
        <w:t>we</w:t>
      </w:r>
      <w:r>
        <w:rPr>
          <w:color w:val="231F20"/>
          <w:spacing w:val="-16"/>
        </w:rPr>
        <w:t> </w:t>
      </w:r>
      <w:r>
        <w:rPr>
          <w:color w:val="231F20"/>
        </w:rPr>
        <w:t>must</w:t>
      </w:r>
      <w:r>
        <w:rPr>
          <w:color w:val="231F20"/>
          <w:spacing w:val="-16"/>
        </w:rPr>
        <w:t> </w:t>
      </w:r>
      <w:r>
        <w:rPr>
          <w:color w:val="231F20"/>
        </w:rPr>
        <w:t>add</w:t>
      </w:r>
      <w:r>
        <w:rPr>
          <w:color w:val="231F20"/>
          <w:spacing w:val="-16"/>
        </w:rPr>
        <w:t> </w:t>
      </w:r>
      <w:r>
        <w:rPr>
          <w:color w:val="231F20"/>
          <w:spacing w:val="-3"/>
        </w:rPr>
        <w:t>to</w:t>
      </w:r>
      <w:r>
        <w:rPr>
          <w:color w:val="231F20"/>
          <w:spacing w:val="-16"/>
        </w:rPr>
        <w:t> </w:t>
      </w:r>
      <w:r>
        <w:rPr>
          <w:color w:val="231F20"/>
        </w:rPr>
        <w:t>those</w:t>
      </w:r>
      <w:r>
        <w:rPr>
          <w:color w:val="231F20"/>
          <w:spacing w:val="-16"/>
        </w:rPr>
        <w:t> </w:t>
      </w:r>
      <w:r>
        <w:rPr>
          <w:color w:val="231F20"/>
        </w:rPr>
        <w:t>economic</w:t>
      </w:r>
      <w:r>
        <w:rPr>
          <w:color w:val="231F20"/>
          <w:spacing w:val="-16"/>
        </w:rPr>
        <w:t> </w:t>
      </w:r>
      <w:r>
        <w:rPr>
          <w:color w:val="231F20"/>
        </w:rPr>
        <w:t>qualities</w:t>
      </w:r>
    </w:p>
    <w:p>
      <w:pPr>
        <w:pStyle w:val="BodyText"/>
        <w:spacing w:line="264" w:lineRule="auto"/>
        <w:ind w:left="130" w:right="371"/>
      </w:pPr>
      <w:r>
        <w:rPr>
          <w:color w:val="231F20"/>
        </w:rPr>
        <w:t>a political dynamic with enormous disruptive potential and</w:t>
      </w:r>
      <w:r>
        <w:rPr>
          <w:color w:val="231F20"/>
          <w:spacing w:val="-19"/>
        </w:rPr>
        <w:t> </w:t>
      </w:r>
      <w:r>
        <w:rPr>
          <w:color w:val="231F20"/>
        </w:rPr>
        <w:t>a</w:t>
      </w:r>
      <w:r>
        <w:rPr>
          <w:color w:val="231F20"/>
          <w:spacing w:val="-19"/>
        </w:rPr>
        <w:t> </w:t>
      </w:r>
      <w:r>
        <w:rPr>
          <w:color w:val="231F20"/>
        </w:rPr>
        <w:t>highly</w:t>
      </w:r>
      <w:r>
        <w:rPr>
          <w:color w:val="231F20"/>
          <w:spacing w:val="-18"/>
        </w:rPr>
        <w:t> </w:t>
      </w:r>
      <w:r>
        <w:rPr>
          <w:color w:val="231F20"/>
        </w:rPr>
        <w:t>uncertain</w:t>
      </w:r>
      <w:r>
        <w:rPr>
          <w:color w:val="231F20"/>
          <w:spacing w:val="-19"/>
        </w:rPr>
        <w:t> </w:t>
      </w:r>
      <w:r>
        <w:rPr>
          <w:color w:val="231F20"/>
        </w:rPr>
        <w:t>outcome.</w:t>
      </w:r>
      <w:r>
        <w:rPr>
          <w:color w:val="231F20"/>
          <w:spacing w:val="-18"/>
        </w:rPr>
        <w:t> </w:t>
      </w:r>
      <w:r>
        <w:rPr>
          <w:color w:val="231F20"/>
        </w:rPr>
        <w:t>The</w:t>
      </w:r>
      <w:r>
        <w:rPr>
          <w:color w:val="231F20"/>
          <w:spacing w:val="-19"/>
        </w:rPr>
        <w:t> </w:t>
      </w:r>
      <w:r>
        <w:rPr>
          <w:color w:val="231F20"/>
        </w:rPr>
        <w:t>strength</w:t>
      </w:r>
      <w:r>
        <w:rPr>
          <w:color w:val="231F20"/>
          <w:spacing w:val="-18"/>
        </w:rPr>
        <w:t> </w:t>
      </w:r>
      <w:r>
        <w:rPr>
          <w:color w:val="231F20"/>
        </w:rPr>
        <w:t>and</w:t>
      </w:r>
      <w:r>
        <w:rPr>
          <w:color w:val="231F20"/>
          <w:spacing w:val="-19"/>
        </w:rPr>
        <w:t> </w:t>
      </w:r>
      <w:r>
        <w:rPr>
          <w:color w:val="231F20"/>
        </w:rPr>
        <w:t>mix of</w:t>
      </w:r>
      <w:r>
        <w:rPr>
          <w:color w:val="231F20"/>
          <w:spacing w:val="-20"/>
        </w:rPr>
        <w:t> </w:t>
      </w:r>
      <w:r>
        <w:rPr>
          <w:color w:val="231F20"/>
        </w:rPr>
        <w:t>prospective</w:t>
      </w:r>
      <w:r>
        <w:rPr>
          <w:color w:val="231F20"/>
          <w:spacing w:val="-19"/>
        </w:rPr>
        <w:t> </w:t>
      </w:r>
      <w:r>
        <w:rPr>
          <w:color w:val="231F20"/>
        </w:rPr>
        <w:t>equity</w:t>
      </w:r>
      <w:r>
        <w:rPr>
          <w:color w:val="231F20"/>
          <w:spacing w:val="-19"/>
        </w:rPr>
        <w:t> </w:t>
      </w:r>
      <w:r>
        <w:rPr>
          <w:color w:val="231F20"/>
        </w:rPr>
        <w:t>returns</w:t>
      </w:r>
      <w:r>
        <w:rPr>
          <w:color w:val="231F20"/>
          <w:spacing w:val="-20"/>
        </w:rPr>
        <w:t> </w:t>
      </w:r>
      <w:r>
        <w:rPr>
          <w:color w:val="231F20"/>
        </w:rPr>
        <w:t>in</w:t>
      </w:r>
      <w:r>
        <w:rPr>
          <w:color w:val="231F20"/>
          <w:spacing w:val="-19"/>
        </w:rPr>
        <w:t> </w:t>
      </w:r>
      <w:r>
        <w:rPr>
          <w:color w:val="231F20"/>
          <w:spacing w:val="-7"/>
        </w:rPr>
        <w:t>2019,</w:t>
      </w:r>
      <w:r>
        <w:rPr>
          <w:color w:val="231F20"/>
          <w:spacing w:val="-19"/>
        </w:rPr>
        <w:t> </w:t>
      </w:r>
      <w:r>
        <w:rPr>
          <w:color w:val="231F20"/>
        </w:rPr>
        <w:t>in</w:t>
      </w:r>
      <w:r>
        <w:rPr>
          <w:color w:val="231F20"/>
          <w:spacing w:val="-20"/>
        </w:rPr>
        <w:t> </w:t>
      </w:r>
      <w:r>
        <w:rPr>
          <w:color w:val="231F20"/>
        </w:rPr>
        <w:t>our</w:t>
      </w:r>
      <w:r>
        <w:rPr>
          <w:color w:val="231F20"/>
          <w:spacing w:val="-19"/>
        </w:rPr>
        <w:t> </w:t>
      </w:r>
      <w:r>
        <w:rPr>
          <w:color w:val="231F20"/>
          <w:spacing w:val="-3"/>
        </w:rPr>
        <w:t>view,</w:t>
      </w:r>
      <w:r>
        <w:rPr>
          <w:color w:val="231F20"/>
          <w:spacing w:val="-19"/>
        </w:rPr>
        <w:t> </w:t>
      </w:r>
      <w:r>
        <w:rPr>
          <w:color w:val="231F20"/>
        </w:rPr>
        <w:t>will</w:t>
      </w:r>
      <w:r>
        <w:rPr>
          <w:color w:val="231F20"/>
          <w:spacing w:val="-20"/>
        </w:rPr>
        <w:t> </w:t>
      </w:r>
      <w:r>
        <w:rPr>
          <w:color w:val="231F20"/>
        </w:rPr>
        <w:t>be a</w:t>
      </w:r>
      <w:r>
        <w:rPr>
          <w:color w:val="231F20"/>
          <w:spacing w:val="-20"/>
        </w:rPr>
        <w:t> </w:t>
      </w:r>
      <w:r>
        <w:rPr>
          <w:color w:val="231F20"/>
        </w:rPr>
        <w:t>function</w:t>
      </w:r>
      <w:r>
        <w:rPr>
          <w:color w:val="231F20"/>
          <w:spacing w:val="-20"/>
        </w:rPr>
        <w:t> </w:t>
      </w:r>
      <w:r>
        <w:rPr>
          <w:color w:val="231F20"/>
        </w:rPr>
        <w:t>of</w:t>
      </w:r>
      <w:r>
        <w:rPr>
          <w:color w:val="231F20"/>
          <w:spacing w:val="-20"/>
        </w:rPr>
        <w:t> </w:t>
      </w:r>
      <w:r>
        <w:rPr>
          <w:color w:val="231F20"/>
        </w:rPr>
        <w:t>these</w:t>
      </w:r>
      <w:r>
        <w:rPr>
          <w:color w:val="231F20"/>
          <w:spacing w:val="-20"/>
        </w:rPr>
        <w:t> </w:t>
      </w:r>
      <w:r>
        <w:rPr>
          <w:color w:val="231F20"/>
        </w:rPr>
        <w:t>overlapping</w:t>
      </w:r>
      <w:r>
        <w:rPr>
          <w:color w:val="231F20"/>
          <w:spacing w:val="-19"/>
        </w:rPr>
        <w:t> </w:t>
      </w:r>
      <w:r>
        <w:rPr>
          <w:color w:val="231F20"/>
        </w:rPr>
        <w:t>economic</w:t>
      </w:r>
      <w:r>
        <w:rPr>
          <w:color w:val="231F20"/>
          <w:spacing w:val="-20"/>
        </w:rPr>
        <w:t> </w:t>
      </w:r>
      <w:r>
        <w:rPr>
          <w:color w:val="231F20"/>
        </w:rPr>
        <w:t>and</w:t>
      </w:r>
      <w:r>
        <w:rPr>
          <w:color w:val="231F20"/>
          <w:spacing w:val="-20"/>
        </w:rPr>
        <w:t> </w:t>
      </w:r>
      <w:r>
        <w:rPr>
          <w:color w:val="231F20"/>
        </w:rPr>
        <w:t>political</w:t>
      </w:r>
    </w:p>
    <w:p>
      <w:pPr>
        <w:pStyle w:val="BodyText"/>
        <w:spacing w:line="264" w:lineRule="auto"/>
        <w:ind w:left="130" w:right="35"/>
      </w:pPr>
      <w:r>
        <w:rPr>
          <w:color w:val="231F20"/>
        </w:rPr>
        <w:t>factors,</w:t>
      </w:r>
      <w:r>
        <w:rPr>
          <w:color w:val="231F20"/>
          <w:spacing w:val="-23"/>
        </w:rPr>
        <w:t> </w:t>
      </w:r>
      <w:r>
        <w:rPr>
          <w:color w:val="231F20"/>
        </w:rPr>
        <w:t>all</w:t>
      </w:r>
      <w:r>
        <w:rPr>
          <w:color w:val="231F20"/>
          <w:spacing w:val="-22"/>
        </w:rPr>
        <w:t> </w:t>
      </w:r>
      <w:r>
        <w:rPr>
          <w:color w:val="231F20"/>
        </w:rPr>
        <w:t>subject</w:t>
      </w:r>
      <w:r>
        <w:rPr>
          <w:color w:val="231F20"/>
          <w:spacing w:val="-22"/>
        </w:rPr>
        <w:t> </w:t>
      </w:r>
      <w:r>
        <w:rPr>
          <w:color w:val="231F20"/>
          <w:spacing w:val="-3"/>
        </w:rPr>
        <w:t>to</w:t>
      </w:r>
      <w:r>
        <w:rPr>
          <w:color w:val="231F20"/>
          <w:spacing w:val="-23"/>
        </w:rPr>
        <w:t> </w:t>
      </w:r>
      <w:r>
        <w:rPr>
          <w:color w:val="231F20"/>
        </w:rPr>
        <w:t>the</w:t>
      </w:r>
      <w:r>
        <w:rPr>
          <w:color w:val="231F20"/>
          <w:spacing w:val="-22"/>
        </w:rPr>
        <w:t> </w:t>
      </w:r>
      <w:r>
        <w:rPr>
          <w:color w:val="231F20"/>
          <w:spacing w:val="-3"/>
        </w:rPr>
        <w:t>market’s</w:t>
      </w:r>
      <w:r>
        <w:rPr>
          <w:color w:val="231F20"/>
          <w:spacing w:val="-22"/>
        </w:rPr>
        <w:t> </w:t>
      </w:r>
      <w:r>
        <w:rPr>
          <w:color w:val="231F20"/>
        </w:rPr>
        <w:t>evolving</w:t>
      </w:r>
      <w:r>
        <w:rPr>
          <w:color w:val="231F20"/>
          <w:spacing w:val="-23"/>
        </w:rPr>
        <w:t> </w:t>
      </w:r>
      <w:r>
        <w:rPr>
          <w:color w:val="231F20"/>
        </w:rPr>
        <w:t>verdict</w:t>
      </w:r>
      <w:r>
        <w:rPr>
          <w:color w:val="231F20"/>
          <w:spacing w:val="-22"/>
        </w:rPr>
        <w:t> </w:t>
      </w:r>
      <w:r>
        <w:rPr>
          <w:color w:val="231F20"/>
        </w:rPr>
        <w:t>on</w:t>
      </w:r>
      <w:r>
        <w:rPr>
          <w:color w:val="231F20"/>
          <w:spacing w:val="-22"/>
        </w:rPr>
        <w:t> </w:t>
      </w:r>
      <w:r>
        <w:rPr>
          <w:color w:val="231F20"/>
        </w:rPr>
        <w:t>these developments,</w:t>
      </w:r>
      <w:r>
        <w:rPr>
          <w:color w:val="231F20"/>
          <w:spacing w:val="-11"/>
        </w:rPr>
        <w:t> </w:t>
      </w:r>
      <w:r>
        <w:rPr>
          <w:color w:val="231F20"/>
        </w:rPr>
        <w:t>expressed</w:t>
      </w:r>
      <w:r>
        <w:rPr>
          <w:color w:val="231F20"/>
          <w:spacing w:val="-10"/>
        </w:rPr>
        <w:t> </w:t>
      </w:r>
      <w:r>
        <w:rPr>
          <w:color w:val="231F20"/>
        </w:rPr>
        <w:t>in</w:t>
      </w:r>
      <w:r>
        <w:rPr>
          <w:color w:val="231F20"/>
          <w:spacing w:val="-10"/>
        </w:rPr>
        <w:t> </w:t>
      </w:r>
      <w:r>
        <w:rPr>
          <w:color w:val="231F20"/>
        </w:rPr>
        <w:t>price</w:t>
      </w:r>
      <w:r>
        <w:rPr>
          <w:color w:val="231F20"/>
          <w:spacing w:val="-10"/>
        </w:rPr>
        <w:t> </w:t>
      </w:r>
      <w:r>
        <w:rPr>
          <w:color w:val="231F20"/>
        </w:rPr>
        <w:t>valuations.</w:t>
      </w:r>
    </w:p>
    <w:p>
      <w:pPr>
        <w:pStyle w:val="ListParagraph"/>
        <w:numPr>
          <w:ilvl w:val="0"/>
          <w:numId w:val="1"/>
        </w:numPr>
        <w:tabs>
          <w:tab w:pos="358" w:val="left" w:leader="none"/>
        </w:tabs>
        <w:spacing w:line="264" w:lineRule="auto" w:before="167" w:after="0"/>
        <w:ind w:left="357" w:right="38" w:hanging="227"/>
        <w:jc w:val="left"/>
        <w:rPr>
          <w:sz w:val="19"/>
        </w:rPr>
      </w:pPr>
      <w:r>
        <w:rPr>
          <w:color w:val="231F20"/>
          <w:spacing w:val="-3"/>
          <w:sz w:val="19"/>
        </w:rPr>
        <w:t>We </w:t>
      </w:r>
      <w:r>
        <w:rPr>
          <w:color w:val="231F20"/>
          <w:sz w:val="19"/>
        </w:rPr>
        <w:t>see cyclical trends suggesting greater recovery </w:t>
      </w:r>
      <w:r>
        <w:rPr>
          <w:color w:val="231F20"/>
          <w:spacing w:val="-1"/>
          <w:w w:val="103"/>
          <w:sz w:val="19"/>
        </w:rPr>
        <w:t>p</w:t>
      </w:r>
      <w:r>
        <w:rPr>
          <w:color w:val="231F20"/>
          <w:spacing w:val="-3"/>
          <w:w w:val="99"/>
          <w:sz w:val="19"/>
        </w:rPr>
        <w:t>o</w:t>
      </w:r>
      <w:r>
        <w:rPr>
          <w:color w:val="231F20"/>
          <w:spacing w:val="-5"/>
          <w:w w:val="106"/>
          <w:sz w:val="19"/>
        </w:rPr>
        <w:t>t</w:t>
      </w:r>
      <w:r>
        <w:rPr>
          <w:color w:val="231F20"/>
          <w:w w:val="93"/>
          <w:sz w:val="19"/>
        </w:rPr>
        <w:t>e</w:t>
      </w:r>
      <w:r>
        <w:rPr>
          <w:color w:val="231F20"/>
          <w:spacing w:val="-2"/>
          <w:w w:val="96"/>
          <w:sz w:val="19"/>
        </w:rPr>
        <w:t>n</w:t>
      </w:r>
      <w:r>
        <w:rPr>
          <w:color w:val="231F20"/>
          <w:spacing w:val="-3"/>
          <w:w w:val="106"/>
          <w:sz w:val="19"/>
        </w:rPr>
        <w:t>t</w:t>
      </w:r>
      <w:r>
        <w:rPr>
          <w:color w:val="231F20"/>
          <w:spacing w:val="-1"/>
          <w:w w:val="83"/>
          <w:sz w:val="19"/>
        </w:rPr>
        <w:t>i</w:t>
      </w:r>
      <w:r>
        <w:rPr>
          <w:color w:val="231F20"/>
          <w:w w:val="93"/>
          <w:sz w:val="19"/>
        </w:rPr>
        <w:t>a</w:t>
      </w:r>
      <w:r>
        <w:rPr>
          <w:color w:val="231F20"/>
          <w:w w:val="83"/>
          <w:sz w:val="19"/>
        </w:rPr>
        <w:t>l</w:t>
      </w:r>
      <w:r>
        <w:rPr>
          <w:color w:val="231F20"/>
          <w:spacing w:val="-4"/>
          <w:sz w:val="19"/>
        </w:rPr>
        <w:t> </w:t>
      </w:r>
      <w:r>
        <w:rPr>
          <w:color w:val="231F20"/>
          <w:spacing w:val="-1"/>
          <w:w w:val="83"/>
          <w:sz w:val="19"/>
        </w:rPr>
        <w:t>i</w:t>
      </w:r>
      <w:r>
        <w:rPr>
          <w:color w:val="231F20"/>
          <w:w w:val="96"/>
          <w:sz w:val="19"/>
        </w:rPr>
        <w:t>n</w:t>
      </w:r>
      <w:r>
        <w:rPr>
          <w:color w:val="231F20"/>
          <w:spacing w:val="-4"/>
          <w:sz w:val="19"/>
        </w:rPr>
        <w:t> </w:t>
      </w:r>
      <w:r>
        <w:rPr>
          <w:color w:val="231F20"/>
          <w:spacing w:val="-1"/>
          <w:w w:val="96"/>
          <w:sz w:val="19"/>
        </w:rPr>
        <w:t>n</w:t>
      </w:r>
      <w:r>
        <w:rPr>
          <w:color w:val="231F20"/>
          <w:spacing w:val="-1"/>
          <w:w w:val="99"/>
          <w:sz w:val="19"/>
        </w:rPr>
        <w:t>o</w:t>
      </w:r>
      <w:r>
        <w:rPr>
          <w:color w:val="231F20"/>
          <w:spacing w:val="-2"/>
          <w:w w:val="96"/>
          <w:sz w:val="19"/>
        </w:rPr>
        <w:t>n</w:t>
      </w:r>
      <w:r>
        <w:rPr>
          <w:color w:val="231F20"/>
          <w:w w:val="49"/>
          <w:sz w:val="19"/>
        </w:rPr>
        <w:t>‑</w:t>
      </w:r>
      <w:r>
        <w:rPr>
          <w:color w:val="231F20"/>
          <w:spacing w:val="-1"/>
          <w:w w:val="94"/>
          <w:sz w:val="19"/>
        </w:rPr>
        <w:t>U</w:t>
      </w:r>
      <w:r>
        <w:rPr>
          <w:color w:val="231F20"/>
          <w:w w:val="94"/>
          <w:sz w:val="19"/>
        </w:rPr>
        <w:t>S</w:t>
      </w:r>
      <w:r>
        <w:rPr>
          <w:color w:val="231F20"/>
          <w:spacing w:val="-4"/>
          <w:sz w:val="19"/>
        </w:rPr>
        <w:t> </w:t>
      </w:r>
      <w:r>
        <w:rPr>
          <w:color w:val="231F20"/>
          <w:spacing w:val="-1"/>
          <w:sz w:val="19"/>
        </w:rPr>
        <w:t>m</w:t>
      </w:r>
      <w:r>
        <w:rPr>
          <w:color w:val="231F20"/>
          <w:w w:val="93"/>
          <w:sz w:val="19"/>
        </w:rPr>
        <w:t>a</w:t>
      </w:r>
      <w:r>
        <w:rPr>
          <w:color w:val="231F20"/>
          <w:w w:val="94"/>
          <w:sz w:val="19"/>
        </w:rPr>
        <w:t>r</w:t>
      </w:r>
      <w:r>
        <w:rPr>
          <w:color w:val="231F20"/>
          <w:spacing w:val="-5"/>
          <w:sz w:val="19"/>
        </w:rPr>
        <w:t>k</w:t>
      </w:r>
      <w:r>
        <w:rPr>
          <w:color w:val="231F20"/>
          <w:spacing w:val="-2"/>
          <w:w w:val="93"/>
          <w:sz w:val="19"/>
        </w:rPr>
        <w:t>e</w:t>
      </w:r>
      <w:r>
        <w:rPr>
          <w:color w:val="231F20"/>
          <w:spacing w:val="-3"/>
          <w:w w:val="106"/>
          <w:sz w:val="19"/>
        </w:rPr>
        <w:t>t</w:t>
      </w:r>
      <w:r>
        <w:rPr>
          <w:color w:val="231F20"/>
          <w:spacing w:val="-4"/>
          <w:w w:val="96"/>
          <w:sz w:val="19"/>
        </w:rPr>
        <w:t>s</w:t>
      </w:r>
      <w:r>
        <w:rPr>
          <w:color w:val="231F20"/>
          <w:w w:val="100"/>
          <w:sz w:val="19"/>
        </w:rPr>
        <w:t>,</w:t>
      </w:r>
      <w:r>
        <w:rPr>
          <w:color w:val="231F20"/>
          <w:spacing w:val="-4"/>
          <w:sz w:val="19"/>
        </w:rPr>
        <w:t> </w:t>
      </w:r>
      <w:r>
        <w:rPr>
          <w:color w:val="231F20"/>
          <w:spacing w:val="-1"/>
          <w:w w:val="96"/>
          <w:sz w:val="19"/>
        </w:rPr>
        <w:t>s</w:t>
      </w:r>
      <w:r>
        <w:rPr>
          <w:color w:val="231F20"/>
          <w:spacing w:val="-1"/>
          <w:w w:val="96"/>
          <w:sz w:val="19"/>
        </w:rPr>
        <w:t>u</w:t>
      </w:r>
      <w:r>
        <w:rPr>
          <w:color w:val="231F20"/>
          <w:w w:val="103"/>
          <w:sz w:val="19"/>
        </w:rPr>
        <w:t>c</w:t>
      </w:r>
      <w:r>
        <w:rPr>
          <w:color w:val="231F20"/>
          <w:w w:val="96"/>
          <w:sz w:val="19"/>
        </w:rPr>
        <w:t>h</w:t>
      </w:r>
      <w:r>
        <w:rPr>
          <w:color w:val="231F20"/>
          <w:spacing w:val="-4"/>
          <w:sz w:val="19"/>
        </w:rPr>
        <w:t> </w:t>
      </w:r>
      <w:r>
        <w:rPr>
          <w:color w:val="231F20"/>
          <w:spacing w:val="-1"/>
          <w:w w:val="93"/>
          <w:sz w:val="19"/>
        </w:rPr>
        <w:t>a</w:t>
      </w:r>
      <w:r>
        <w:rPr>
          <w:color w:val="231F20"/>
          <w:w w:val="96"/>
          <w:sz w:val="19"/>
        </w:rPr>
        <w:t>s</w:t>
      </w:r>
      <w:r>
        <w:rPr>
          <w:color w:val="231F20"/>
          <w:spacing w:val="-4"/>
          <w:sz w:val="19"/>
        </w:rPr>
        <w:t> </w:t>
      </w:r>
      <w:r>
        <w:rPr>
          <w:color w:val="231F20"/>
          <w:spacing w:val="-4"/>
          <w:w w:val="88"/>
          <w:sz w:val="19"/>
        </w:rPr>
        <w:t>E</w:t>
      </w:r>
      <w:r>
        <w:rPr>
          <w:color w:val="231F20"/>
          <w:spacing w:val="-1"/>
          <w:w w:val="96"/>
          <w:sz w:val="19"/>
        </w:rPr>
        <w:t>u</w:t>
      </w:r>
      <w:r>
        <w:rPr>
          <w:color w:val="231F20"/>
          <w:spacing w:val="-3"/>
          <w:w w:val="94"/>
          <w:sz w:val="19"/>
        </w:rPr>
        <w:t>r</w:t>
      </w:r>
      <w:r>
        <w:rPr>
          <w:color w:val="231F20"/>
          <w:spacing w:val="-1"/>
          <w:w w:val="99"/>
          <w:sz w:val="19"/>
        </w:rPr>
        <w:t>o</w:t>
      </w:r>
      <w:r>
        <w:rPr>
          <w:color w:val="231F20"/>
          <w:w w:val="103"/>
          <w:sz w:val="19"/>
        </w:rPr>
        <w:t>p</w:t>
      </w:r>
      <w:r>
        <w:rPr>
          <w:color w:val="231F20"/>
          <w:w w:val="93"/>
          <w:sz w:val="19"/>
        </w:rPr>
        <w:t>e</w:t>
      </w:r>
      <w:r>
        <w:rPr>
          <w:color w:val="231F20"/>
          <w:spacing w:val="-4"/>
          <w:sz w:val="19"/>
        </w:rPr>
        <w:t> </w:t>
      </w:r>
      <w:r>
        <w:rPr>
          <w:color w:val="231F20"/>
          <w:w w:val="93"/>
          <w:sz w:val="19"/>
        </w:rPr>
        <w:t>a</w:t>
      </w:r>
      <w:r>
        <w:rPr>
          <w:color w:val="231F20"/>
          <w:spacing w:val="-1"/>
          <w:w w:val="96"/>
          <w:sz w:val="19"/>
        </w:rPr>
        <w:t>n</w:t>
      </w:r>
      <w:r>
        <w:rPr>
          <w:color w:val="231F20"/>
          <w:w w:val="103"/>
          <w:sz w:val="19"/>
        </w:rPr>
        <w:t>d</w:t>
      </w:r>
      <w:r>
        <w:rPr>
          <w:color w:val="231F20"/>
          <w:spacing w:val="-4"/>
          <w:sz w:val="19"/>
        </w:rPr>
        <w:t> </w:t>
      </w:r>
      <w:r>
        <w:rPr>
          <w:color w:val="231F20"/>
          <w:spacing w:val="-2"/>
          <w:sz w:val="19"/>
        </w:rPr>
        <w:t>J</w:t>
      </w:r>
      <w:r>
        <w:rPr>
          <w:color w:val="231F20"/>
          <w:w w:val="93"/>
          <w:sz w:val="19"/>
        </w:rPr>
        <w:t>a</w:t>
      </w:r>
      <w:r>
        <w:rPr>
          <w:color w:val="231F20"/>
          <w:spacing w:val="-1"/>
          <w:w w:val="103"/>
          <w:sz w:val="19"/>
        </w:rPr>
        <w:t>p</w:t>
      </w:r>
      <w:r>
        <w:rPr>
          <w:color w:val="231F20"/>
          <w:w w:val="93"/>
          <w:sz w:val="19"/>
        </w:rPr>
        <w:t>a</w:t>
      </w:r>
      <w:r>
        <w:rPr>
          <w:color w:val="231F20"/>
          <w:spacing w:val="-4"/>
          <w:w w:val="96"/>
          <w:sz w:val="19"/>
        </w:rPr>
        <w:t>n</w:t>
      </w:r>
      <w:r>
        <w:rPr>
          <w:color w:val="231F20"/>
          <w:w w:val="100"/>
          <w:sz w:val="19"/>
        </w:rPr>
        <w:t>, </w:t>
      </w:r>
      <w:r>
        <w:rPr>
          <w:color w:val="231F20"/>
          <w:sz w:val="19"/>
        </w:rPr>
        <w:t>that have experienced slower and more extended recovery periods than other regions, and continue </w:t>
      </w:r>
      <w:r>
        <w:rPr>
          <w:color w:val="231F20"/>
          <w:spacing w:val="-3"/>
          <w:sz w:val="19"/>
        </w:rPr>
        <w:t>to </w:t>
      </w:r>
      <w:r>
        <w:rPr>
          <w:color w:val="231F20"/>
          <w:sz w:val="19"/>
        </w:rPr>
        <w:t>benefit from ongoing stimulative monetary policy and </w:t>
      </w:r>
      <w:r>
        <w:rPr>
          <w:color w:val="231F20"/>
          <w:spacing w:val="-1"/>
          <w:w w:val="83"/>
          <w:sz w:val="19"/>
        </w:rPr>
        <w:t>l</w:t>
      </w:r>
      <w:r>
        <w:rPr>
          <w:color w:val="231F20"/>
          <w:spacing w:val="-3"/>
          <w:w w:val="99"/>
          <w:sz w:val="19"/>
        </w:rPr>
        <w:t>o</w:t>
      </w:r>
      <w:r>
        <w:rPr>
          <w:color w:val="231F20"/>
          <w:spacing w:val="-4"/>
          <w:w w:val="102"/>
          <w:sz w:val="19"/>
        </w:rPr>
        <w:t>w</w:t>
      </w:r>
      <w:r>
        <w:rPr>
          <w:color w:val="231F20"/>
          <w:w w:val="49"/>
          <w:sz w:val="19"/>
        </w:rPr>
        <w:t>‑</w:t>
      </w:r>
      <w:r>
        <w:rPr>
          <w:color w:val="231F20"/>
          <w:w w:val="103"/>
          <w:sz w:val="19"/>
        </w:rPr>
        <w:t>c</w:t>
      </w:r>
      <w:r>
        <w:rPr>
          <w:color w:val="231F20"/>
          <w:w w:val="93"/>
          <w:sz w:val="19"/>
        </w:rPr>
        <w:t>a</w:t>
      </w:r>
      <w:r>
        <w:rPr>
          <w:color w:val="231F20"/>
          <w:spacing w:val="-1"/>
          <w:w w:val="103"/>
          <w:sz w:val="19"/>
        </w:rPr>
        <w:t>p</w:t>
      </w:r>
      <w:r>
        <w:rPr>
          <w:color w:val="231F20"/>
          <w:spacing w:val="-1"/>
          <w:w w:val="93"/>
          <w:sz w:val="19"/>
        </w:rPr>
        <w:t>a</w:t>
      </w:r>
      <w:r>
        <w:rPr>
          <w:color w:val="231F20"/>
          <w:spacing w:val="-1"/>
          <w:w w:val="103"/>
          <w:sz w:val="19"/>
        </w:rPr>
        <w:t>c</w:t>
      </w:r>
      <w:r>
        <w:rPr>
          <w:color w:val="231F20"/>
          <w:spacing w:val="-1"/>
          <w:w w:val="83"/>
          <w:sz w:val="19"/>
        </w:rPr>
        <w:t>i</w:t>
      </w:r>
      <w:r>
        <w:rPr>
          <w:color w:val="231F20"/>
          <w:spacing w:val="3"/>
          <w:w w:val="106"/>
          <w:sz w:val="19"/>
        </w:rPr>
        <w:t>t</w:t>
      </w:r>
      <w:r>
        <w:rPr>
          <w:color w:val="231F20"/>
          <w:w w:val="92"/>
          <w:sz w:val="19"/>
        </w:rPr>
        <w:t>y</w:t>
      </w:r>
      <w:r>
        <w:rPr>
          <w:color w:val="231F20"/>
          <w:spacing w:val="-4"/>
          <w:sz w:val="19"/>
        </w:rPr>
        <w:t> </w:t>
      </w:r>
      <w:r>
        <w:rPr>
          <w:color w:val="231F20"/>
          <w:w w:val="96"/>
          <w:sz w:val="19"/>
        </w:rPr>
        <w:t>u</w:t>
      </w:r>
      <w:r>
        <w:rPr>
          <w:color w:val="231F20"/>
          <w:spacing w:val="-3"/>
          <w:w w:val="106"/>
          <w:sz w:val="19"/>
        </w:rPr>
        <w:t>t</w:t>
      </w:r>
      <w:r>
        <w:rPr>
          <w:color w:val="231F20"/>
          <w:spacing w:val="-1"/>
          <w:w w:val="83"/>
          <w:sz w:val="19"/>
        </w:rPr>
        <w:t>ili</w:t>
      </w:r>
      <w:r>
        <w:rPr>
          <w:color w:val="231F20"/>
          <w:w w:val="92"/>
          <w:sz w:val="19"/>
        </w:rPr>
        <w:t>z</w:t>
      </w:r>
      <w:r>
        <w:rPr>
          <w:color w:val="231F20"/>
          <w:spacing w:val="-2"/>
          <w:w w:val="97"/>
          <w:sz w:val="19"/>
        </w:rPr>
        <w:t>a</w:t>
      </w:r>
      <w:r>
        <w:rPr>
          <w:color w:val="231F20"/>
          <w:spacing w:val="-3"/>
          <w:w w:val="97"/>
          <w:sz w:val="19"/>
        </w:rPr>
        <w:t>t</w:t>
      </w:r>
      <w:r>
        <w:rPr>
          <w:color w:val="231F20"/>
          <w:spacing w:val="-1"/>
          <w:w w:val="83"/>
          <w:sz w:val="19"/>
        </w:rPr>
        <w:t>i</w:t>
      </w:r>
      <w:r>
        <w:rPr>
          <w:color w:val="231F20"/>
          <w:spacing w:val="-1"/>
          <w:w w:val="99"/>
          <w:sz w:val="19"/>
        </w:rPr>
        <w:t>o</w:t>
      </w:r>
      <w:r>
        <w:rPr>
          <w:color w:val="231F20"/>
          <w:spacing w:val="-4"/>
          <w:w w:val="96"/>
          <w:sz w:val="19"/>
        </w:rPr>
        <w:t>n</w:t>
      </w:r>
      <w:r>
        <w:rPr>
          <w:color w:val="231F20"/>
          <w:w w:val="100"/>
          <w:sz w:val="19"/>
        </w:rPr>
        <w:t>.</w:t>
      </w:r>
      <w:r>
        <w:rPr>
          <w:color w:val="231F20"/>
          <w:spacing w:val="-4"/>
          <w:sz w:val="19"/>
        </w:rPr>
        <w:t> </w:t>
      </w:r>
      <w:r>
        <w:rPr>
          <w:color w:val="231F20"/>
          <w:spacing w:val="1"/>
          <w:w w:val="91"/>
          <w:sz w:val="19"/>
        </w:rPr>
        <w:t>T</w:t>
      </w:r>
      <w:r>
        <w:rPr>
          <w:color w:val="231F20"/>
          <w:spacing w:val="-1"/>
          <w:w w:val="96"/>
          <w:sz w:val="19"/>
        </w:rPr>
        <w:t>h</w:t>
      </w:r>
      <w:r>
        <w:rPr>
          <w:color w:val="231F20"/>
          <w:spacing w:val="-3"/>
          <w:w w:val="93"/>
          <w:sz w:val="19"/>
        </w:rPr>
        <w:t>e</w:t>
      </w:r>
      <w:r>
        <w:rPr>
          <w:color w:val="231F20"/>
          <w:w w:val="92"/>
          <w:sz w:val="19"/>
        </w:rPr>
        <w:t>y</w:t>
      </w:r>
      <w:r>
        <w:rPr>
          <w:color w:val="231F20"/>
          <w:spacing w:val="-4"/>
          <w:sz w:val="19"/>
        </w:rPr>
        <w:t> </w:t>
      </w:r>
      <w:r>
        <w:rPr>
          <w:color w:val="231F20"/>
          <w:spacing w:val="-1"/>
          <w:w w:val="96"/>
          <w:sz w:val="19"/>
        </w:rPr>
        <w:t>s</w:t>
      </w:r>
      <w:r>
        <w:rPr>
          <w:color w:val="231F20"/>
          <w:spacing w:val="-1"/>
          <w:w w:val="106"/>
          <w:sz w:val="19"/>
        </w:rPr>
        <w:t>t</w:t>
      </w:r>
      <w:r>
        <w:rPr>
          <w:color w:val="231F20"/>
          <w:w w:val="93"/>
          <w:sz w:val="19"/>
        </w:rPr>
        <w:t>a</w:t>
      </w:r>
      <w:r>
        <w:rPr>
          <w:color w:val="231F20"/>
          <w:spacing w:val="-1"/>
          <w:w w:val="96"/>
          <w:sz w:val="19"/>
        </w:rPr>
        <w:t>n</w:t>
      </w:r>
      <w:r>
        <w:rPr>
          <w:color w:val="231F20"/>
          <w:w w:val="103"/>
          <w:sz w:val="19"/>
        </w:rPr>
        <w:t>d</w:t>
      </w:r>
      <w:r>
        <w:rPr>
          <w:color w:val="231F20"/>
          <w:spacing w:val="-4"/>
          <w:sz w:val="19"/>
        </w:rPr>
        <w:t> </w:t>
      </w:r>
      <w:r>
        <w:rPr>
          <w:color w:val="231F20"/>
          <w:spacing w:val="-1"/>
          <w:w w:val="83"/>
          <w:sz w:val="19"/>
        </w:rPr>
        <w:t>i</w:t>
      </w:r>
      <w:r>
        <w:rPr>
          <w:color w:val="231F20"/>
          <w:w w:val="96"/>
          <w:sz w:val="19"/>
        </w:rPr>
        <w:t>n</w:t>
      </w:r>
      <w:r>
        <w:rPr>
          <w:color w:val="231F20"/>
          <w:spacing w:val="-4"/>
          <w:sz w:val="19"/>
        </w:rPr>
        <w:t> </w:t>
      </w:r>
      <w:r>
        <w:rPr>
          <w:color w:val="231F20"/>
          <w:w w:val="103"/>
          <w:sz w:val="19"/>
        </w:rPr>
        <w:t>c</w:t>
      </w:r>
      <w:r>
        <w:rPr>
          <w:color w:val="231F20"/>
          <w:spacing w:val="-1"/>
          <w:w w:val="99"/>
          <w:sz w:val="19"/>
        </w:rPr>
        <w:t>o</w:t>
      </w:r>
      <w:r>
        <w:rPr>
          <w:color w:val="231F20"/>
          <w:spacing w:val="-2"/>
          <w:w w:val="96"/>
          <w:sz w:val="19"/>
        </w:rPr>
        <w:t>n</w:t>
      </w:r>
      <w:r>
        <w:rPr>
          <w:color w:val="231F20"/>
          <w:spacing w:val="-3"/>
          <w:w w:val="106"/>
          <w:sz w:val="19"/>
        </w:rPr>
        <w:t>t</w:t>
      </w:r>
      <w:r>
        <w:rPr>
          <w:color w:val="231F20"/>
          <w:spacing w:val="-1"/>
          <w:w w:val="94"/>
          <w:sz w:val="19"/>
        </w:rPr>
        <w:t>r</w:t>
      </w:r>
      <w:r>
        <w:rPr>
          <w:color w:val="231F20"/>
          <w:spacing w:val="-1"/>
          <w:w w:val="93"/>
          <w:sz w:val="19"/>
        </w:rPr>
        <w:t>a</w:t>
      </w:r>
      <w:r>
        <w:rPr>
          <w:color w:val="231F20"/>
          <w:spacing w:val="-1"/>
          <w:w w:val="96"/>
          <w:sz w:val="19"/>
        </w:rPr>
        <w:t>s</w:t>
      </w:r>
      <w:r>
        <w:rPr>
          <w:color w:val="231F20"/>
          <w:w w:val="106"/>
          <w:sz w:val="19"/>
        </w:rPr>
        <w:t>t</w:t>
      </w:r>
      <w:r>
        <w:rPr>
          <w:color w:val="231F20"/>
          <w:spacing w:val="-4"/>
          <w:sz w:val="19"/>
        </w:rPr>
        <w:t> </w:t>
      </w:r>
      <w:r>
        <w:rPr>
          <w:color w:val="231F20"/>
          <w:spacing w:val="-6"/>
          <w:w w:val="106"/>
          <w:sz w:val="19"/>
        </w:rPr>
        <w:t>t</w:t>
      </w:r>
      <w:r>
        <w:rPr>
          <w:color w:val="231F20"/>
          <w:w w:val="99"/>
          <w:sz w:val="19"/>
        </w:rPr>
        <w:t>o</w:t>
      </w:r>
      <w:r>
        <w:rPr>
          <w:color w:val="231F20"/>
          <w:spacing w:val="-4"/>
          <w:sz w:val="19"/>
        </w:rPr>
        <w:t> </w:t>
      </w:r>
      <w:r>
        <w:rPr>
          <w:color w:val="231F20"/>
          <w:spacing w:val="-3"/>
          <w:w w:val="106"/>
          <w:sz w:val="19"/>
        </w:rPr>
        <w:t>t</w:t>
      </w:r>
      <w:r>
        <w:rPr>
          <w:color w:val="231F20"/>
          <w:spacing w:val="-1"/>
          <w:w w:val="96"/>
          <w:sz w:val="19"/>
        </w:rPr>
        <w:t>h</w:t>
      </w:r>
      <w:r>
        <w:rPr>
          <w:color w:val="231F20"/>
          <w:w w:val="93"/>
          <w:sz w:val="19"/>
        </w:rPr>
        <w:t>e </w:t>
      </w:r>
      <w:r>
        <w:rPr>
          <w:color w:val="231F20"/>
          <w:sz w:val="19"/>
        </w:rPr>
        <w:t>extended</w:t>
      </w:r>
      <w:r>
        <w:rPr>
          <w:color w:val="231F20"/>
          <w:spacing w:val="-23"/>
          <w:sz w:val="19"/>
        </w:rPr>
        <w:t> </w:t>
      </w:r>
      <w:r>
        <w:rPr>
          <w:color w:val="231F20"/>
          <w:sz w:val="19"/>
        </w:rPr>
        <w:t>position</w:t>
      </w:r>
      <w:r>
        <w:rPr>
          <w:color w:val="231F20"/>
          <w:spacing w:val="-23"/>
          <w:sz w:val="19"/>
        </w:rPr>
        <w:t> </w:t>
      </w:r>
      <w:r>
        <w:rPr>
          <w:color w:val="231F20"/>
          <w:sz w:val="19"/>
        </w:rPr>
        <w:t>of</w:t>
      </w:r>
      <w:r>
        <w:rPr>
          <w:color w:val="231F20"/>
          <w:spacing w:val="-23"/>
          <w:sz w:val="19"/>
        </w:rPr>
        <w:t> </w:t>
      </w:r>
      <w:r>
        <w:rPr>
          <w:color w:val="231F20"/>
          <w:sz w:val="19"/>
        </w:rPr>
        <w:t>the</w:t>
      </w:r>
      <w:r>
        <w:rPr>
          <w:color w:val="231F20"/>
          <w:spacing w:val="-23"/>
          <w:sz w:val="19"/>
        </w:rPr>
        <w:t> </w:t>
      </w:r>
      <w:r>
        <w:rPr>
          <w:color w:val="231F20"/>
          <w:sz w:val="19"/>
        </w:rPr>
        <w:t>US</w:t>
      </w:r>
      <w:r>
        <w:rPr>
          <w:color w:val="231F20"/>
          <w:spacing w:val="-23"/>
          <w:sz w:val="19"/>
        </w:rPr>
        <w:t> </w:t>
      </w:r>
      <w:r>
        <w:rPr>
          <w:color w:val="231F20"/>
          <w:sz w:val="19"/>
        </w:rPr>
        <w:t>market,</w:t>
      </w:r>
      <w:r>
        <w:rPr>
          <w:color w:val="231F20"/>
          <w:spacing w:val="-23"/>
          <w:sz w:val="19"/>
        </w:rPr>
        <w:t> </w:t>
      </w:r>
      <w:r>
        <w:rPr>
          <w:color w:val="231F20"/>
          <w:sz w:val="19"/>
        </w:rPr>
        <w:t>which</w:t>
      </w:r>
      <w:r>
        <w:rPr>
          <w:color w:val="231F20"/>
          <w:spacing w:val="-22"/>
          <w:sz w:val="19"/>
        </w:rPr>
        <w:t> </w:t>
      </w:r>
      <w:r>
        <w:rPr>
          <w:color w:val="231F20"/>
          <w:sz w:val="19"/>
        </w:rPr>
        <w:t>has</w:t>
      </w:r>
      <w:r>
        <w:rPr>
          <w:color w:val="231F20"/>
          <w:spacing w:val="-23"/>
          <w:sz w:val="19"/>
        </w:rPr>
        <w:t> </w:t>
      </w:r>
      <w:r>
        <w:rPr>
          <w:color w:val="231F20"/>
          <w:sz w:val="19"/>
        </w:rPr>
        <w:t>enjoyed</w:t>
      </w:r>
      <w:r>
        <w:rPr>
          <w:color w:val="231F20"/>
          <w:spacing w:val="-23"/>
          <w:sz w:val="19"/>
        </w:rPr>
        <w:t> </w:t>
      </w:r>
      <w:r>
        <w:rPr>
          <w:color w:val="231F20"/>
          <w:sz w:val="19"/>
        </w:rPr>
        <w:t>a decade</w:t>
      </w:r>
      <w:r>
        <w:rPr>
          <w:color w:val="231F20"/>
          <w:spacing w:val="-19"/>
          <w:sz w:val="19"/>
        </w:rPr>
        <w:t> </w:t>
      </w:r>
      <w:r>
        <w:rPr>
          <w:color w:val="231F20"/>
          <w:sz w:val="19"/>
        </w:rPr>
        <w:t>of</w:t>
      </w:r>
      <w:r>
        <w:rPr>
          <w:color w:val="231F20"/>
          <w:spacing w:val="-19"/>
          <w:sz w:val="19"/>
        </w:rPr>
        <w:t> </w:t>
      </w:r>
      <w:r>
        <w:rPr>
          <w:color w:val="231F20"/>
          <w:sz w:val="19"/>
        </w:rPr>
        <w:t>uninterrupted</w:t>
      </w:r>
      <w:r>
        <w:rPr>
          <w:color w:val="231F20"/>
          <w:spacing w:val="-19"/>
          <w:sz w:val="19"/>
        </w:rPr>
        <w:t> </w:t>
      </w:r>
      <w:r>
        <w:rPr>
          <w:color w:val="231F20"/>
          <w:sz w:val="19"/>
        </w:rPr>
        <w:t>growth,</w:t>
      </w:r>
      <w:r>
        <w:rPr>
          <w:color w:val="231F20"/>
          <w:spacing w:val="-19"/>
          <w:sz w:val="19"/>
        </w:rPr>
        <w:t> </w:t>
      </w:r>
      <w:r>
        <w:rPr>
          <w:color w:val="231F20"/>
          <w:sz w:val="19"/>
        </w:rPr>
        <w:t>with</w:t>
      </w:r>
      <w:r>
        <w:rPr>
          <w:color w:val="231F20"/>
          <w:spacing w:val="-19"/>
          <w:sz w:val="19"/>
        </w:rPr>
        <w:t> </w:t>
      </w:r>
      <w:r>
        <w:rPr>
          <w:color w:val="231F20"/>
          <w:sz w:val="19"/>
        </w:rPr>
        <w:t>interest</w:t>
      </w:r>
      <w:r>
        <w:rPr>
          <w:color w:val="231F20"/>
          <w:spacing w:val="-18"/>
          <w:sz w:val="19"/>
        </w:rPr>
        <w:t> </w:t>
      </w:r>
      <w:r>
        <w:rPr>
          <w:color w:val="231F20"/>
          <w:sz w:val="19"/>
        </w:rPr>
        <w:t>rates</w:t>
      </w:r>
      <w:r>
        <w:rPr>
          <w:color w:val="231F20"/>
          <w:spacing w:val="-19"/>
          <w:sz w:val="19"/>
        </w:rPr>
        <w:t> </w:t>
      </w:r>
      <w:r>
        <w:rPr>
          <w:color w:val="231F20"/>
          <w:sz w:val="19"/>
        </w:rPr>
        <w:t>now </w:t>
      </w:r>
      <w:r>
        <w:rPr>
          <w:color w:val="231F20"/>
          <w:w w:val="94"/>
          <w:sz w:val="19"/>
        </w:rPr>
        <w:t>r</w:t>
      </w:r>
      <w:r>
        <w:rPr>
          <w:color w:val="231F20"/>
          <w:spacing w:val="-1"/>
          <w:w w:val="83"/>
          <w:sz w:val="19"/>
        </w:rPr>
        <w:t>i</w:t>
      </w:r>
      <w:r>
        <w:rPr>
          <w:color w:val="231F20"/>
          <w:spacing w:val="-1"/>
          <w:w w:val="92"/>
          <w:sz w:val="19"/>
        </w:rPr>
        <w:t>si</w:t>
      </w:r>
      <w:r>
        <w:rPr>
          <w:color w:val="231F20"/>
          <w:spacing w:val="-1"/>
          <w:w w:val="96"/>
          <w:sz w:val="19"/>
        </w:rPr>
        <w:t>n</w:t>
      </w:r>
      <w:r>
        <w:rPr>
          <w:color w:val="231F20"/>
          <w:w w:val="99"/>
          <w:sz w:val="19"/>
        </w:rPr>
        <w:t>g</w:t>
      </w:r>
      <w:r>
        <w:rPr>
          <w:color w:val="231F20"/>
          <w:spacing w:val="-4"/>
          <w:sz w:val="19"/>
        </w:rPr>
        <w:t> </w:t>
      </w:r>
      <w:r>
        <w:rPr>
          <w:color w:val="231F20"/>
          <w:w w:val="93"/>
          <w:sz w:val="19"/>
        </w:rPr>
        <w:t>a</w:t>
      </w:r>
      <w:r>
        <w:rPr>
          <w:color w:val="231F20"/>
          <w:spacing w:val="-1"/>
          <w:w w:val="96"/>
          <w:sz w:val="19"/>
        </w:rPr>
        <w:t>n</w:t>
      </w:r>
      <w:r>
        <w:rPr>
          <w:color w:val="231F20"/>
          <w:w w:val="103"/>
          <w:sz w:val="19"/>
        </w:rPr>
        <w:t>d</w:t>
      </w:r>
      <w:r>
        <w:rPr>
          <w:color w:val="231F20"/>
          <w:spacing w:val="-4"/>
          <w:sz w:val="19"/>
        </w:rPr>
        <w:t> </w:t>
      </w:r>
      <w:r>
        <w:rPr>
          <w:color w:val="231F20"/>
          <w:spacing w:val="-1"/>
          <w:w w:val="95"/>
          <w:sz w:val="19"/>
        </w:rPr>
        <w:t>un</w:t>
      </w:r>
      <w:r>
        <w:rPr>
          <w:color w:val="231F20"/>
          <w:w w:val="95"/>
          <w:sz w:val="19"/>
        </w:rPr>
        <w:t>e</w:t>
      </w:r>
      <w:r>
        <w:rPr>
          <w:color w:val="231F20"/>
          <w:spacing w:val="-1"/>
          <w:w w:val="101"/>
          <w:sz w:val="19"/>
        </w:rPr>
        <w:t>mp</w:t>
      </w:r>
      <w:r>
        <w:rPr>
          <w:color w:val="231F20"/>
          <w:spacing w:val="-1"/>
          <w:w w:val="83"/>
          <w:sz w:val="19"/>
        </w:rPr>
        <w:t>l</w:t>
      </w:r>
      <w:r>
        <w:rPr>
          <w:color w:val="231F20"/>
          <w:spacing w:val="-4"/>
          <w:w w:val="99"/>
          <w:sz w:val="19"/>
        </w:rPr>
        <w:t>o</w:t>
      </w:r>
      <w:r>
        <w:rPr>
          <w:color w:val="231F20"/>
          <w:w w:val="92"/>
          <w:sz w:val="19"/>
        </w:rPr>
        <w:t>y</w:t>
      </w:r>
      <w:r>
        <w:rPr>
          <w:color w:val="231F20"/>
          <w:spacing w:val="-1"/>
          <w:w w:val="97"/>
          <w:sz w:val="19"/>
        </w:rPr>
        <w:t>m</w:t>
      </w:r>
      <w:r>
        <w:rPr>
          <w:color w:val="231F20"/>
          <w:w w:val="97"/>
          <w:sz w:val="19"/>
        </w:rPr>
        <w:t>e</w:t>
      </w:r>
      <w:r>
        <w:rPr>
          <w:color w:val="231F20"/>
          <w:spacing w:val="-2"/>
          <w:w w:val="96"/>
          <w:sz w:val="19"/>
        </w:rPr>
        <w:t>n</w:t>
      </w:r>
      <w:r>
        <w:rPr>
          <w:color w:val="231F20"/>
          <w:w w:val="106"/>
          <w:sz w:val="19"/>
        </w:rPr>
        <w:t>t</w:t>
      </w:r>
      <w:r>
        <w:rPr>
          <w:color w:val="231F20"/>
          <w:spacing w:val="-4"/>
          <w:sz w:val="19"/>
        </w:rPr>
        <w:t> </w:t>
      </w:r>
      <w:r>
        <w:rPr>
          <w:color w:val="231F20"/>
          <w:spacing w:val="-1"/>
          <w:w w:val="94"/>
          <w:sz w:val="19"/>
        </w:rPr>
        <w:t>n</w:t>
      </w:r>
      <w:r>
        <w:rPr>
          <w:color w:val="231F20"/>
          <w:w w:val="94"/>
          <w:sz w:val="19"/>
        </w:rPr>
        <w:t>e</w:t>
      </w:r>
      <w:r>
        <w:rPr>
          <w:color w:val="231F20"/>
          <w:w w:val="93"/>
          <w:sz w:val="19"/>
        </w:rPr>
        <w:t>a</w:t>
      </w:r>
      <w:r>
        <w:rPr>
          <w:color w:val="231F20"/>
          <w:w w:val="94"/>
          <w:sz w:val="19"/>
        </w:rPr>
        <w:t>r</w:t>
      </w:r>
      <w:r>
        <w:rPr>
          <w:color w:val="231F20"/>
          <w:spacing w:val="-4"/>
          <w:sz w:val="19"/>
        </w:rPr>
        <w:t> </w:t>
      </w:r>
      <w:r>
        <w:rPr>
          <w:color w:val="231F20"/>
          <w:w w:val="93"/>
          <w:sz w:val="19"/>
        </w:rPr>
        <w:t>a</w:t>
      </w:r>
      <w:r>
        <w:rPr>
          <w:color w:val="231F20"/>
          <w:spacing w:val="-1"/>
          <w:w w:val="83"/>
          <w:sz w:val="19"/>
        </w:rPr>
        <w:t>l</w:t>
      </w:r>
      <w:r>
        <w:rPr>
          <w:color w:val="231F20"/>
          <w:spacing w:val="-2"/>
          <w:w w:val="83"/>
          <w:sz w:val="19"/>
        </w:rPr>
        <w:t>l</w:t>
      </w:r>
      <w:r>
        <w:rPr>
          <w:color w:val="231F20"/>
          <w:spacing w:val="-6"/>
          <w:w w:val="49"/>
          <w:sz w:val="19"/>
        </w:rPr>
        <w:t>‑</w:t>
      </w:r>
      <w:r>
        <w:rPr>
          <w:color w:val="231F20"/>
          <w:spacing w:val="-3"/>
          <w:w w:val="106"/>
          <w:sz w:val="19"/>
        </w:rPr>
        <w:t>t</w:t>
      </w:r>
      <w:r>
        <w:rPr>
          <w:color w:val="231F20"/>
          <w:spacing w:val="-1"/>
          <w:w w:val="83"/>
          <w:sz w:val="19"/>
        </w:rPr>
        <w:t>i</w:t>
      </w:r>
      <w:r>
        <w:rPr>
          <w:color w:val="231F20"/>
          <w:spacing w:val="-1"/>
          <w:w w:val="97"/>
          <w:sz w:val="19"/>
        </w:rPr>
        <w:t>m</w:t>
      </w:r>
      <w:r>
        <w:rPr>
          <w:color w:val="231F20"/>
          <w:w w:val="97"/>
          <w:sz w:val="19"/>
        </w:rPr>
        <w:t>e</w:t>
      </w:r>
      <w:r>
        <w:rPr>
          <w:color w:val="231F20"/>
          <w:spacing w:val="-4"/>
          <w:sz w:val="19"/>
        </w:rPr>
        <w:t> </w:t>
      </w:r>
      <w:r>
        <w:rPr>
          <w:color w:val="231F20"/>
          <w:spacing w:val="-1"/>
          <w:w w:val="83"/>
          <w:sz w:val="19"/>
        </w:rPr>
        <w:t>l</w:t>
      </w:r>
      <w:r>
        <w:rPr>
          <w:color w:val="231F20"/>
          <w:spacing w:val="-3"/>
          <w:w w:val="99"/>
          <w:sz w:val="19"/>
        </w:rPr>
        <w:t>o</w:t>
      </w:r>
      <w:r>
        <w:rPr>
          <w:color w:val="231F20"/>
          <w:spacing w:val="-2"/>
          <w:w w:val="102"/>
          <w:sz w:val="19"/>
        </w:rPr>
        <w:t>w</w:t>
      </w:r>
      <w:r>
        <w:rPr>
          <w:color w:val="231F20"/>
          <w:spacing w:val="-3"/>
          <w:w w:val="96"/>
          <w:sz w:val="19"/>
        </w:rPr>
        <w:t>s</w:t>
      </w:r>
      <w:r>
        <w:rPr>
          <w:color w:val="231F20"/>
          <w:w w:val="100"/>
          <w:sz w:val="19"/>
        </w:rPr>
        <w:t>.</w:t>
      </w:r>
    </w:p>
    <w:p>
      <w:pPr>
        <w:pStyle w:val="ListParagraph"/>
        <w:numPr>
          <w:ilvl w:val="0"/>
          <w:numId w:val="1"/>
        </w:numPr>
        <w:tabs>
          <w:tab w:pos="358" w:val="left" w:leader="none"/>
        </w:tabs>
        <w:spacing w:line="264" w:lineRule="auto" w:before="106" w:after="0"/>
        <w:ind w:left="357" w:right="948" w:hanging="227"/>
        <w:jc w:val="left"/>
        <w:rPr>
          <w:sz w:val="19"/>
        </w:rPr>
      </w:pPr>
      <w:r>
        <w:rPr>
          <w:color w:val="231F20"/>
          <w:spacing w:val="1"/>
          <w:w w:val="91"/>
          <w:sz w:val="19"/>
        </w:rPr>
        <w:br w:type="column"/>
      </w:r>
      <w:r>
        <w:rPr>
          <w:color w:val="231F20"/>
          <w:sz w:val="19"/>
        </w:rPr>
        <w:t>The scope and aggressiveness of shifting US trade policy is a new phenomenon in the lifetimes of most market participants and must be taken seriously. </w:t>
      </w:r>
      <w:r>
        <w:rPr>
          <w:color w:val="231F20"/>
          <w:spacing w:val="-7"/>
          <w:sz w:val="19"/>
        </w:rPr>
        <w:t>Two </w:t>
      </w:r>
      <w:r>
        <w:rPr>
          <w:color w:val="231F20"/>
          <w:spacing w:val="-3"/>
          <w:sz w:val="19"/>
        </w:rPr>
        <w:t>key</w:t>
      </w:r>
      <w:r>
        <w:rPr>
          <w:color w:val="231F20"/>
          <w:spacing w:val="-27"/>
          <w:sz w:val="19"/>
        </w:rPr>
        <w:t> </w:t>
      </w:r>
      <w:r>
        <w:rPr>
          <w:color w:val="231F20"/>
          <w:sz w:val="19"/>
        </w:rPr>
        <w:t>elements</w:t>
      </w:r>
      <w:r>
        <w:rPr>
          <w:color w:val="231F20"/>
          <w:spacing w:val="-26"/>
          <w:sz w:val="19"/>
        </w:rPr>
        <w:t> </w:t>
      </w:r>
      <w:r>
        <w:rPr>
          <w:color w:val="231F20"/>
          <w:sz w:val="19"/>
        </w:rPr>
        <w:t>have</w:t>
      </w:r>
      <w:r>
        <w:rPr>
          <w:color w:val="231F20"/>
          <w:spacing w:val="-27"/>
          <w:sz w:val="19"/>
        </w:rPr>
        <w:t> </w:t>
      </w:r>
      <w:r>
        <w:rPr>
          <w:color w:val="231F20"/>
          <w:sz w:val="19"/>
        </w:rPr>
        <w:t>related</w:t>
      </w:r>
      <w:r>
        <w:rPr>
          <w:color w:val="231F20"/>
          <w:spacing w:val="-26"/>
          <w:sz w:val="19"/>
        </w:rPr>
        <w:t> </w:t>
      </w:r>
      <w:r>
        <w:rPr>
          <w:color w:val="231F20"/>
          <w:sz w:val="19"/>
        </w:rPr>
        <w:t>but</w:t>
      </w:r>
      <w:r>
        <w:rPr>
          <w:color w:val="231F20"/>
          <w:spacing w:val="-26"/>
          <w:sz w:val="19"/>
        </w:rPr>
        <w:t> </w:t>
      </w:r>
      <w:r>
        <w:rPr>
          <w:color w:val="231F20"/>
          <w:sz w:val="19"/>
        </w:rPr>
        <w:t>distinct</w:t>
      </w:r>
      <w:r>
        <w:rPr>
          <w:color w:val="231F20"/>
          <w:spacing w:val="-27"/>
          <w:sz w:val="19"/>
        </w:rPr>
        <w:t> </w:t>
      </w:r>
      <w:r>
        <w:rPr>
          <w:color w:val="231F20"/>
          <w:sz w:val="19"/>
        </w:rPr>
        <w:t>implications:</w:t>
      </w:r>
      <w:r>
        <w:rPr>
          <w:color w:val="231F20"/>
          <w:spacing w:val="-26"/>
          <w:sz w:val="19"/>
        </w:rPr>
        <w:t> </w:t>
      </w:r>
      <w:r>
        <w:rPr>
          <w:color w:val="231F20"/>
          <w:sz w:val="19"/>
        </w:rPr>
        <w:t>first, domestic economic concerns behind demands for equality</w:t>
      </w:r>
      <w:r>
        <w:rPr>
          <w:color w:val="231F20"/>
          <w:spacing w:val="-23"/>
          <w:sz w:val="19"/>
        </w:rPr>
        <w:t> </w:t>
      </w:r>
      <w:r>
        <w:rPr>
          <w:color w:val="231F20"/>
          <w:sz w:val="19"/>
        </w:rPr>
        <w:t>in</w:t>
      </w:r>
      <w:r>
        <w:rPr>
          <w:color w:val="231F20"/>
          <w:spacing w:val="-23"/>
          <w:sz w:val="19"/>
        </w:rPr>
        <w:t> </w:t>
      </w:r>
      <w:r>
        <w:rPr>
          <w:color w:val="231F20"/>
          <w:sz w:val="19"/>
        </w:rPr>
        <w:t>enforcing</w:t>
      </w:r>
      <w:r>
        <w:rPr>
          <w:color w:val="231F20"/>
          <w:spacing w:val="-23"/>
          <w:sz w:val="19"/>
        </w:rPr>
        <w:t> </w:t>
      </w:r>
      <w:r>
        <w:rPr>
          <w:color w:val="231F20"/>
          <w:sz w:val="19"/>
        </w:rPr>
        <w:t>a</w:t>
      </w:r>
      <w:r>
        <w:rPr>
          <w:color w:val="231F20"/>
          <w:spacing w:val="-23"/>
          <w:sz w:val="19"/>
        </w:rPr>
        <w:t> </w:t>
      </w:r>
      <w:r>
        <w:rPr>
          <w:color w:val="231F20"/>
          <w:sz w:val="19"/>
        </w:rPr>
        <w:t>level</w:t>
      </w:r>
      <w:r>
        <w:rPr>
          <w:color w:val="231F20"/>
          <w:spacing w:val="-23"/>
          <w:sz w:val="19"/>
        </w:rPr>
        <w:t> </w:t>
      </w:r>
      <w:r>
        <w:rPr>
          <w:color w:val="231F20"/>
          <w:sz w:val="19"/>
        </w:rPr>
        <w:t>playing</w:t>
      </w:r>
      <w:r>
        <w:rPr>
          <w:color w:val="231F20"/>
          <w:spacing w:val="-23"/>
          <w:sz w:val="19"/>
        </w:rPr>
        <w:t> </w:t>
      </w:r>
      <w:r>
        <w:rPr>
          <w:color w:val="231F20"/>
          <w:sz w:val="19"/>
        </w:rPr>
        <w:t>field</w:t>
      </w:r>
      <w:r>
        <w:rPr>
          <w:color w:val="231F20"/>
          <w:spacing w:val="-23"/>
          <w:sz w:val="19"/>
        </w:rPr>
        <w:t> </w:t>
      </w:r>
      <w:r>
        <w:rPr>
          <w:color w:val="231F20"/>
          <w:sz w:val="19"/>
        </w:rPr>
        <w:t>among</w:t>
      </w:r>
      <w:r>
        <w:rPr>
          <w:color w:val="231F20"/>
          <w:spacing w:val="-22"/>
          <w:sz w:val="19"/>
        </w:rPr>
        <w:t> </w:t>
      </w:r>
      <w:r>
        <w:rPr>
          <w:color w:val="231F20"/>
          <w:sz w:val="19"/>
        </w:rPr>
        <w:t>trading </w:t>
      </w:r>
      <w:r>
        <w:rPr>
          <w:color w:val="231F20"/>
          <w:spacing w:val="-1"/>
          <w:w w:val="94"/>
          <w:sz w:val="19"/>
        </w:rPr>
        <w:t>n</w:t>
      </w:r>
      <w:r>
        <w:rPr>
          <w:color w:val="231F20"/>
          <w:spacing w:val="-2"/>
          <w:w w:val="94"/>
          <w:sz w:val="19"/>
        </w:rPr>
        <w:t>a</w:t>
      </w:r>
      <w:r>
        <w:rPr>
          <w:color w:val="231F20"/>
          <w:spacing w:val="-3"/>
          <w:w w:val="106"/>
          <w:sz w:val="19"/>
        </w:rPr>
        <w:t>t</w:t>
      </w:r>
      <w:r>
        <w:rPr>
          <w:color w:val="231F20"/>
          <w:spacing w:val="-1"/>
          <w:w w:val="95"/>
          <w:sz w:val="19"/>
        </w:rPr>
        <w:t>io</w:t>
      </w:r>
      <w:r>
        <w:rPr>
          <w:color w:val="231F20"/>
          <w:spacing w:val="-1"/>
          <w:w w:val="96"/>
          <w:sz w:val="19"/>
        </w:rPr>
        <w:t>n</w:t>
      </w:r>
      <w:r>
        <w:rPr>
          <w:color w:val="231F20"/>
          <w:spacing w:val="-4"/>
          <w:w w:val="96"/>
          <w:sz w:val="19"/>
        </w:rPr>
        <w:t>s</w:t>
      </w:r>
      <w:r>
        <w:rPr>
          <w:color w:val="231F20"/>
          <w:w w:val="100"/>
          <w:sz w:val="19"/>
        </w:rPr>
        <w:t>,</w:t>
      </w:r>
      <w:r>
        <w:rPr>
          <w:color w:val="231F20"/>
          <w:spacing w:val="-4"/>
          <w:sz w:val="19"/>
        </w:rPr>
        <w:t> </w:t>
      </w:r>
      <w:r>
        <w:rPr>
          <w:color w:val="231F20"/>
          <w:w w:val="93"/>
          <w:sz w:val="19"/>
        </w:rPr>
        <w:t>a</w:t>
      </w:r>
      <w:r>
        <w:rPr>
          <w:color w:val="231F20"/>
          <w:spacing w:val="-1"/>
          <w:w w:val="96"/>
          <w:sz w:val="19"/>
        </w:rPr>
        <w:t>n</w:t>
      </w:r>
      <w:r>
        <w:rPr>
          <w:color w:val="231F20"/>
          <w:w w:val="103"/>
          <w:sz w:val="19"/>
        </w:rPr>
        <w:t>d</w:t>
      </w:r>
      <w:r>
        <w:rPr>
          <w:color w:val="231F20"/>
          <w:spacing w:val="-4"/>
          <w:sz w:val="19"/>
        </w:rPr>
        <w:t> </w:t>
      </w:r>
      <w:r>
        <w:rPr>
          <w:color w:val="231F20"/>
          <w:spacing w:val="-1"/>
          <w:w w:val="94"/>
          <w:sz w:val="19"/>
        </w:rPr>
        <w:t>s</w:t>
      </w:r>
      <w:r>
        <w:rPr>
          <w:color w:val="231F20"/>
          <w:w w:val="94"/>
          <w:sz w:val="19"/>
        </w:rPr>
        <w:t>e</w:t>
      </w:r>
      <w:r>
        <w:rPr>
          <w:color w:val="231F20"/>
          <w:w w:val="103"/>
          <w:sz w:val="19"/>
        </w:rPr>
        <w:t>c</w:t>
      </w:r>
      <w:r>
        <w:rPr>
          <w:color w:val="231F20"/>
          <w:spacing w:val="-1"/>
          <w:w w:val="99"/>
          <w:sz w:val="19"/>
        </w:rPr>
        <w:t>o</w:t>
      </w:r>
      <w:r>
        <w:rPr>
          <w:color w:val="231F20"/>
          <w:spacing w:val="-1"/>
          <w:w w:val="96"/>
          <w:sz w:val="19"/>
        </w:rPr>
        <w:t>n</w:t>
      </w:r>
      <w:r>
        <w:rPr>
          <w:color w:val="231F20"/>
          <w:spacing w:val="-5"/>
          <w:w w:val="103"/>
          <w:sz w:val="19"/>
        </w:rPr>
        <w:t>d</w:t>
      </w:r>
      <w:r>
        <w:rPr>
          <w:color w:val="231F20"/>
          <w:w w:val="100"/>
          <w:sz w:val="19"/>
        </w:rPr>
        <w:t>,</w:t>
      </w:r>
      <w:r>
        <w:rPr>
          <w:color w:val="231F20"/>
          <w:spacing w:val="-4"/>
          <w:sz w:val="19"/>
        </w:rPr>
        <w:t> </w:t>
      </w:r>
      <w:r>
        <w:rPr>
          <w:color w:val="231F20"/>
          <w:spacing w:val="-1"/>
          <w:w w:val="95"/>
          <w:sz w:val="19"/>
        </w:rPr>
        <w:t>lo</w:t>
      </w:r>
      <w:r>
        <w:rPr>
          <w:color w:val="231F20"/>
          <w:spacing w:val="-1"/>
          <w:w w:val="96"/>
          <w:sz w:val="19"/>
        </w:rPr>
        <w:t>n</w:t>
      </w:r>
      <w:r>
        <w:rPr>
          <w:color w:val="231F20"/>
          <w:spacing w:val="-2"/>
          <w:w w:val="99"/>
          <w:sz w:val="19"/>
        </w:rPr>
        <w:t>g</w:t>
      </w:r>
      <w:r>
        <w:rPr>
          <w:color w:val="231F20"/>
          <w:spacing w:val="-2"/>
          <w:w w:val="49"/>
          <w:sz w:val="19"/>
        </w:rPr>
        <w:t>‑</w:t>
      </w:r>
      <w:r>
        <w:rPr>
          <w:color w:val="231F20"/>
          <w:spacing w:val="-1"/>
          <w:w w:val="94"/>
          <w:sz w:val="19"/>
        </w:rPr>
        <w:t>r</w:t>
      </w:r>
      <w:r>
        <w:rPr>
          <w:color w:val="231F20"/>
          <w:w w:val="93"/>
          <w:sz w:val="19"/>
        </w:rPr>
        <w:t>a</w:t>
      </w:r>
      <w:r>
        <w:rPr>
          <w:color w:val="231F20"/>
          <w:spacing w:val="-1"/>
          <w:w w:val="96"/>
          <w:sz w:val="19"/>
        </w:rPr>
        <w:t>n</w:t>
      </w:r>
      <w:r>
        <w:rPr>
          <w:color w:val="231F20"/>
          <w:w w:val="99"/>
          <w:sz w:val="19"/>
        </w:rPr>
        <w:t>g</w:t>
      </w:r>
      <w:r>
        <w:rPr>
          <w:color w:val="231F20"/>
          <w:w w:val="93"/>
          <w:sz w:val="19"/>
        </w:rPr>
        <w:t>e</w:t>
      </w:r>
      <w:r>
        <w:rPr>
          <w:color w:val="231F20"/>
          <w:spacing w:val="-4"/>
          <w:sz w:val="19"/>
        </w:rPr>
        <w:t> </w:t>
      </w:r>
      <w:r>
        <w:rPr>
          <w:color w:val="231F20"/>
          <w:spacing w:val="-1"/>
          <w:w w:val="96"/>
          <w:sz w:val="19"/>
        </w:rPr>
        <w:t>s</w:t>
      </w:r>
      <w:r>
        <w:rPr>
          <w:color w:val="231F20"/>
          <w:spacing w:val="-3"/>
          <w:w w:val="106"/>
          <w:sz w:val="19"/>
        </w:rPr>
        <w:t>t</w:t>
      </w:r>
      <w:r>
        <w:rPr>
          <w:color w:val="231F20"/>
          <w:spacing w:val="-1"/>
          <w:w w:val="94"/>
          <w:sz w:val="19"/>
        </w:rPr>
        <w:t>r</w:t>
      </w:r>
      <w:r>
        <w:rPr>
          <w:color w:val="231F20"/>
          <w:spacing w:val="-2"/>
          <w:w w:val="93"/>
          <w:sz w:val="19"/>
        </w:rPr>
        <w:t>a</w:t>
      </w:r>
      <w:r>
        <w:rPr>
          <w:color w:val="231F20"/>
          <w:spacing w:val="-5"/>
          <w:w w:val="106"/>
          <w:sz w:val="19"/>
        </w:rPr>
        <w:t>t</w:t>
      </w:r>
      <w:r>
        <w:rPr>
          <w:color w:val="231F20"/>
          <w:w w:val="93"/>
          <w:sz w:val="19"/>
        </w:rPr>
        <w:t>e</w:t>
      </w:r>
      <w:r>
        <w:rPr>
          <w:color w:val="231F20"/>
          <w:spacing w:val="-1"/>
          <w:w w:val="98"/>
          <w:sz w:val="19"/>
        </w:rPr>
        <w:t>gi</w:t>
      </w:r>
      <w:r>
        <w:rPr>
          <w:color w:val="231F20"/>
          <w:w w:val="98"/>
          <w:sz w:val="19"/>
        </w:rPr>
        <w:t>c</w:t>
      </w:r>
      <w:r>
        <w:rPr>
          <w:color w:val="231F20"/>
          <w:spacing w:val="-4"/>
          <w:sz w:val="19"/>
        </w:rPr>
        <w:t> </w:t>
      </w:r>
      <w:r>
        <w:rPr>
          <w:color w:val="231F20"/>
          <w:w w:val="99"/>
          <w:sz w:val="19"/>
        </w:rPr>
        <w:t>g</w:t>
      </w:r>
      <w:r>
        <w:rPr>
          <w:color w:val="231F20"/>
          <w:w w:val="93"/>
          <w:sz w:val="19"/>
        </w:rPr>
        <w:t>e</w:t>
      </w:r>
      <w:r>
        <w:rPr>
          <w:color w:val="231F20"/>
          <w:spacing w:val="-1"/>
          <w:w w:val="101"/>
          <w:sz w:val="19"/>
        </w:rPr>
        <w:t>opo</w:t>
      </w:r>
      <w:r>
        <w:rPr>
          <w:color w:val="231F20"/>
          <w:spacing w:val="-1"/>
          <w:w w:val="83"/>
          <w:sz w:val="19"/>
        </w:rPr>
        <w:t>li</w:t>
      </w:r>
      <w:r>
        <w:rPr>
          <w:color w:val="231F20"/>
          <w:spacing w:val="-3"/>
          <w:w w:val="106"/>
          <w:sz w:val="19"/>
        </w:rPr>
        <w:t>t</w:t>
      </w:r>
      <w:r>
        <w:rPr>
          <w:color w:val="231F20"/>
          <w:spacing w:val="-1"/>
          <w:w w:val="97"/>
          <w:sz w:val="19"/>
        </w:rPr>
        <w:t>i</w:t>
      </w:r>
      <w:r>
        <w:rPr>
          <w:color w:val="231F20"/>
          <w:w w:val="97"/>
          <w:sz w:val="19"/>
        </w:rPr>
        <w:t>c</w:t>
      </w:r>
      <w:r>
        <w:rPr>
          <w:color w:val="231F20"/>
          <w:w w:val="93"/>
          <w:sz w:val="19"/>
        </w:rPr>
        <w:t>a</w:t>
      </w:r>
      <w:r>
        <w:rPr>
          <w:color w:val="231F20"/>
          <w:w w:val="83"/>
          <w:sz w:val="19"/>
        </w:rPr>
        <w:t>l </w:t>
      </w:r>
      <w:r>
        <w:rPr>
          <w:color w:val="231F20"/>
          <w:w w:val="103"/>
          <w:sz w:val="19"/>
        </w:rPr>
        <w:t>c</w:t>
      </w:r>
      <w:r>
        <w:rPr>
          <w:color w:val="231F20"/>
          <w:w w:val="93"/>
          <w:sz w:val="19"/>
        </w:rPr>
        <w:t>a</w:t>
      </w:r>
      <w:r>
        <w:rPr>
          <w:color w:val="231F20"/>
          <w:spacing w:val="-1"/>
          <w:w w:val="83"/>
          <w:sz w:val="19"/>
        </w:rPr>
        <w:t>l</w:t>
      </w:r>
      <w:r>
        <w:rPr>
          <w:color w:val="231F20"/>
          <w:spacing w:val="-1"/>
          <w:w w:val="103"/>
          <w:sz w:val="19"/>
        </w:rPr>
        <w:t>c</w:t>
      </w:r>
      <w:r>
        <w:rPr>
          <w:color w:val="231F20"/>
          <w:spacing w:val="-1"/>
          <w:w w:val="96"/>
          <w:sz w:val="19"/>
        </w:rPr>
        <w:t>u</w:t>
      </w:r>
      <w:r>
        <w:rPr>
          <w:color w:val="231F20"/>
          <w:spacing w:val="-1"/>
          <w:w w:val="83"/>
          <w:sz w:val="19"/>
        </w:rPr>
        <w:t>l</w:t>
      </w:r>
      <w:r>
        <w:rPr>
          <w:color w:val="231F20"/>
          <w:spacing w:val="-2"/>
          <w:w w:val="97"/>
          <w:sz w:val="19"/>
        </w:rPr>
        <w:t>a</w:t>
      </w:r>
      <w:r>
        <w:rPr>
          <w:color w:val="231F20"/>
          <w:spacing w:val="-3"/>
          <w:w w:val="97"/>
          <w:sz w:val="19"/>
        </w:rPr>
        <w:t>t</w:t>
      </w:r>
      <w:r>
        <w:rPr>
          <w:color w:val="231F20"/>
          <w:spacing w:val="-1"/>
          <w:w w:val="83"/>
          <w:sz w:val="19"/>
        </w:rPr>
        <w:t>i</w:t>
      </w:r>
      <w:r>
        <w:rPr>
          <w:color w:val="231F20"/>
          <w:spacing w:val="-1"/>
          <w:w w:val="99"/>
          <w:sz w:val="19"/>
        </w:rPr>
        <w:t>o</w:t>
      </w:r>
      <w:r>
        <w:rPr>
          <w:color w:val="231F20"/>
          <w:spacing w:val="-1"/>
          <w:w w:val="96"/>
          <w:sz w:val="19"/>
        </w:rPr>
        <w:t>n</w:t>
      </w:r>
      <w:r>
        <w:rPr>
          <w:color w:val="231F20"/>
          <w:w w:val="96"/>
          <w:sz w:val="19"/>
        </w:rPr>
        <w:t>s</w:t>
      </w:r>
      <w:r>
        <w:rPr>
          <w:color w:val="231F20"/>
          <w:spacing w:val="-4"/>
          <w:sz w:val="19"/>
        </w:rPr>
        <w:t> </w:t>
      </w:r>
      <w:r>
        <w:rPr>
          <w:color w:val="231F20"/>
          <w:w w:val="93"/>
          <w:sz w:val="19"/>
        </w:rPr>
        <w:t>a</w:t>
      </w:r>
      <w:r>
        <w:rPr>
          <w:color w:val="231F20"/>
          <w:spacing w:val="-1"/>
          <w:w w:val="83"/>
          <w:sz w:val="19"/>
        </w:rPr>
        <w:t>i</w:t>
      </w:r>
      <w:r>
        <w:rPr>
          <w:color w:val="231F20"/>
          <w:spacing w:val="-1"/>
          <w:w w:val="99"/>
          <w:sz w:val="19"/>
        </w:rPr>
        <w:t>m</w:t>
      </w:r>
      <w:r>
        <w:rPr>
          <w:color w:val="231F20"/>
          <w:w w:val="93"/>
          <w:sz w:val="19"/>
        </w:rPr>
        <w:t>e</w:t>
      </w:r>
      <w:r>
        <w:rPr>
          <w:color w:val="231F20"/>
          <w:w w:val="103"/>
          <w:sz w:val="19"/>
        </w:rPr>
        <w:t>d</w:t>
      </w:r>
      <w:r>
        <w:rPr>
          <w:color w:val="231F20"/>
          <w:spacing w:val="-4"/>
          <w:sz w:val="19"/>
        </w:rPr>
        <w:t> </w:t>
      </w:r>
      <w:r>
        <w:rPr>
          <w:color w:val="231F20"/>
          <w:spacing w:val="-2"/>
          <w:w w:val="97"/>
          <w:sz w:val="19"/>
        </w:rPr>
        <w:t>a</w:t>
      </w:r>
      <w:r>
        <w:rPr>
          <w:color w:val="231F20"/>
          <w:w w:val="97"/>
          <w:sz w:val="19"/>
        </w:rPr>
        <w:t>t</w:t>
      </w:r>
      <w:r>
        <w:rPr>
          <w:color w:val="231F20"/>
          <w:spacing w:val="-4"/>
          <w:sz w:val="19"/>
        </w:rPr>
        <w:t> </w:t>
      </w:r>
      <w:r>
        <w:rPr>
          <w:color w:val="231F20"/>
          <w:spacing w:val="-1"/>
          <w:w w:val="103"/>
          <w:sz w:val="19"/>
        </w:rPr>
        <w:t>d</w:t>
      </w:r>
      <w:r>
        <w:rPr>
          <w:color w:val="231F20"/>
          <w:spacing w:val="-2"/>
          <w:w w:val="93"/>
          <w:sz w:val="19"/>
        </w:rPr>
        <w:t>e</w:t>
      </w:r>
      <w:r>
        <w:rPr>
          <w:color w:val="231F20"/>
          <w:spacing w:val="-3"/>
          <w:w w:val="93"/>
          <w:sz w:val="19"/>
        </w:rPr>
        <w:t>f</w:t>
      </w:r>
      <w:r>
        <w:rPr>
          <w:color w:val="231F20"/>
          <w:w w:val="93"/>
          <w:sz w:val="19"/>
        </w:rPr>
        <w:t>e</w:t>
      </w:r>
      <w:r>
        <w:rPr>
          <w:color w:val="231F20"/>
          <w:spacing w:val="-1"/>
          <w:w w:val="96"/>
          <w:sz w:val="19"/>
        </w:rPr>
        <w:t>n</w:t>
      </w:r>
      <w:r>
        <w:rPr>
          <w:color w:val="231F20"/>
          <w:spacing w:val="-1"/>
          <w:w w:val="103"/>
          <w:sz w:val="19"/>
        </w:rPr>
        <w:t>d</w:t>
      </w:r>
      <w:r>
        <w:rPr>
          <w:color w:val="231F20"/>
          <w:spacing w:val="-1"/>
          <w:w w:val="83"/>
          <w:sz w:val="19"/>
        </w:rPr>
        <w:t>i</w:t>
      </w:r>
      <w:r>
        <w:rPr>
          <w:color w:val="231F20"/>
          <w:spacing w:val="-1"/>
          <w:w w:val="96"/>
          <w:sz w:val="19"/>
        </w:rPr>
        <w:t>n</w:t>
      </w:r>
      <w:r>
        <w:rPr>
          <w:color w:val="231F20"/>
          <w:w w:val="99"/>
          <w:sz w:val="19"/>
        </w:rPr>
        <w:t>g</w:t>
      </w:r>
      <w:r>
        <w:rPr>
          <w:color w:val="231F20"/>
          <w:spacing w:val="-4"/>
          <w:sz w:val="19"/>
        </w:rPr>
        <w:t> </w:t>
      </w:r>
      <w:r>
        <w:rPr>
          <w:color w:val="231F20"/>
          <w:spacing w:val="-3"/>
          <w:w w:val="106"/>
          <w:sz w:val="19"/>
        </w:rPr>
        <w:t>t</w:t>
      </w:r>
      <w:r>
        <w:rPr>
          <w:color w:val="231F20"/>
          <w:spacing w:val="-1"/>
          <w:w w:val="96"/>
          <w:sz w:val="19"/>
        </w:rPr>
        <w:t>h</w:t>
      </w:r>
      <w:r>
        <w:rPr>
          <w:color w:val="231F20"/>
          <w:w w:val="93"/>
          <w:sz w:val="19"/>
        </w:rPr>
        <w:t>e</w:t>
      </w:r>
      <w:r>
        <w:rPr>
          <w:color w:val="231F20"/>
          <w:spacing w:val="-4"/>
          <w:sz w:val="19"/>
        </w:rPr>
        <w:t> </w:t>
      </w:r>
      <w:r>
        <w:rPr>
          <w:color w:val="231F20"/>
          <w:spacing w:val="-1"/>
          <w:w w:val="103"/>
          <w:sz w:val="19"/>
        </w:rPr>
        <w:t>p</w:t>
      </w:r>
      <w:r>
        <w:rPr>
          <w:color w:val="231F20"/>
          <w:spacing w:val="-3"/>
          <w:w w:val="94"/>
          <w:sz w:val="19"/>
        </w:rPr>
        <w:t>r</w:t>
      </w:r>
      <w:r>
        <w:rPr>
          <w:color w:val="231F20"/>
          <w:w w:val="93"/>
          <w:sz w:val="19"/>
        </w:rPr>
        <w:t>e</w:t>
      </w:r>
      <w:r>
        <w:rPr>
          <w:color w:val="231F20"/>
          <w:w w:val="49"/>
          <w:sz w:val="19"/>
        </w:rPr>
        <w:t>‑</w:t>
      </w:r>
      <w:r>
        <w:rPr>
          <w:color w:val="231F20"/>
          <w:w w:val="93"/>
          <w:sz w:val="19"/>
        </w:rPr>
        <w:t>e</w:t>
      </w:r>
      <w:r>
        <w:rPr>
          <w:color w:val="231F20"/>
          <w:spacing w:val="-1"/>
          <w:w w:val="99"/>
          <w:sz w:val="19"/>
        </w:rPr>
        <w:t>m</w:t>
      </w:r>
      <w:r>
        <w:rPr>
          <w:color w:val="231F20"/>
          <w:spacing w:val="-1"/>
          <w:w w:val="83"/>
          <w:sz w:val="19"/>
        </w:rPr>
        <w:t>i</w:t>
      </w:r>
      <w:r>
        <w:rPr>
          <w:color w:val="231F20"/>
          <w:spacing w:val="-1"/>
          <w:w w:val="96"/>
          <w:sz w:val="19"/>
        </w:rPr>
        <w:t>n</w:t>
      </w:r>
      <w:r>
        <w:rPr>
          <w:color w:val="231F20"/>
          <w:w w:val="93"/>
          <w:sz w:val="19"/>
        </w:rPr>
        <w:t>e</w:t>
      </w:r>
      <w:r>
        <w:rPr>
          <w:color w:val="231F20"/>
          <w:spacing w:val="-2"/>
          <w:w w:val="96"/>
          <w:sz w:val="19"/>
        </w:rPr>
        <w:t>n</w:t>
      </w:r>
      <w:r>
        <w:rPr>
          <w:color w:val="231F20"/>
          <w:w w:val="106"/>
          <w:sz w:val="19"/>
        </w:rPr>
        <w:t>t</w:t>
      </w:r>
      <w:r>
        <w:rPr>
          <w:color w:val="231F20"/>
          <w:spacing w:val="-4"/>
          <w:sz w:val="19"/>
        </w:rPr>
        <w:t> </w:t>
      </w:r>
      <w:r>
        <w:rPr>
          <w:color w:val="231F20"/>
          <w:spacing w:val="-1"/>
          <w:w w:val="103"/>
          <w:sz w:val="19"/>
        </w:rPr>
        <w:t>p</w:t>
      </w:r>
      <w:r>
        <w:rPr>
          <w:color w:val="231F20"/>
          <w:spacing w:val="-1"/>
          <w:w w:val="83"/>
          <w:sz w:val="19"/>
        </w:rPr>
        <w:t>l</w:t>
      </w:r>
      <w:r>
        <w:rPr>
          <w:color w:val="231F20"/>
          <w:spacing w:val="-1"/>
          <w:w w:val="93"/>
          <w:sz w:val="19"/>
        </w:rPr>
        <w:t>a</w:t>
      </w:r>
      <w:r>
        <w:rPr>
          <w:color w:val="231F20"/>
          <w:w w:val="103"/>
          <w:sz w:val="19"/>
        </w:rPr>
        <w:t>c</w:t>
      </w:r>
      <w:r>
        <w:rPr>
          <w:color w:val="231F20"/>
          <w:w w:val="93"/>
          <w:sz w:val="19"/>
        </w:rPr>
        <w:t>e </w:t>
      </w:r>
      <w:r>
        <w:rPr>
          <w:color w:val="231F20"/>
          <w:sz w:val="19"/>
        </w:rPr>
        <w:t>of the US in the world, with a clear eye </w:t>
      </w:r>
      <w:r>
        <w:rPr>
          <w:color w:val="231F20"/>
          <w:spacing w:val="-3"/>
          <w:sz w:val="19"/>
        </w:rPr>
        <w:t>toward </w:t>
      </w:r>
      <w:r>
        <w:rPr>
          <w:color w:val="231F20"/>
          <w:sz w:val="19"/>
        </w:rPr>
        <w:t>China. The first has already had a disruptive impact on global supply chains and the myriad companies tied </w:t>
      </w:r>
      <w:r>
        <w:rPr>
          <w:color w:val="231F20"/>
          <w:spacing w:val="-3"/>
          <w:sz w:val="19"/>
        </w:rPr>
        <w:t>to </w:t>
      </w:r>
      <w:r>
        <w:rPr>
          <w:color w:val="231F20"/>
          <w:sz w:val="19"/>
        </w:rPr>
        <w:t>them, </w:t>
      </w:r>
      <w:r>
        <w:rPr>
          <w:color w:val="231F20"/>
          <w:spacing w:val="-1"/>
          <w:w w:val="83"/>
          <w:sz w:val="19"/>
        </w:rPr>
        <w:t>i</w:t>
      </w:r>
      <w:r>
        <w:rPr>
          <w:color w:val="231F20"/>
          <w:spacing w:val="-1"/>
          <w:w w:val="96"/>
          <w:sz w:val="19"/>
        </w:rPr>
        <w:t>n</w:t>
      </w:r>
      <w:r>
        <w:rPr>
          <w:color w:val="231F20"/>
          <w:spacing w:val="-1"/>
          <w:w w:val="96"/>
          <w:sz w:val="19"/>
        </w:rPr>
        <w:t>i</w:t>
      </w:r>
      <w:r>
        <w:rPr>
          <w:color w:val="231F20"/>
          <w:spacing w:val="-3"/>
          <w:w w:val="96"/>
          <w:sz w:val="19"/>
        </w:rPr>
        <w:t>t</w:t>
      </w:r>
      <w:r>
        <w:rPr>
          <w:color w:val="231F20"/>
          <w:spacing w:val="-1"/>
          <w:w w:val="90"/>
          <w:sz w:val="19"/>
        </w:rPr>
        <w:t>i</w:t>
      </w:r>
      <w:r>
        <w:rPr>
          <w:color w:val="231F20"/>
          <w:w w:val="90"/>
          <w:sz w:val="19"/>
        </w:rPr>
        <w:t>a</w:t>
      </w:r>
      <w:r>
        <w:rPr>
          <w:color w:val="231F20"/>
          <w:spacing w:val="-1"/>
          <w:w w:val="83"/>
          <w:sz w:val="19"/>
        </w:rPr>
        <w:t>l</w:t>
      </w:r>
      <w:r>
        <w:rPr>
          <w:color w:val="231F20"/>
          <w:w w:val="83"/>
          <w:sz w:val="19"/>
        </w:rPr>
        <w:t>l</w:t>
      </w:r>
      <w:r>
        <w:rPr>
          <w:color w:val="231F20"/>
          <w:w w:val="92"/>
          <w:sz w:val="19"/>
        </w:rPr>
        <w:t>y</w:t>
      </w:r>
      <w:r>
        <w:rPr>
          <w:color w:val="231F20"/>
          <w:spacing w:val="-4"/>
          <w:sz w:val="19"/>
        </w:rPr>
        <w:t> </w:t>
      </w:r>
      <w:r>
        <w:rPr>
          <w:color w:val="231F20"/>
          <w:spacing w:val="-3"/>
          <w:w w:val="106"/>
          <w:sz w:val="19"/>
        </w:rPr>
        <w:t>t</w:t>
      </w:r>
      <w:r>
        <w:rPr>
          <w:color w:val="231F20"/>
          <w:spacing w:val="-1"/>
          <w:w w:val="96"/>
          <w:sz w:val="19"/>
        </w:rPr>
        <w:t>h</w:t>
      </w:r>
      <w:r>
        <w:rPr>
          <w:color w:val="231F20"/>
          <w:spacing w:val="-3"/>
          <w:w w:val="94"/>
          <w:sz w:val="19"/>
        </w:rPr>
        <w:t>r</w:t>
      </w:r>
      <w:r>
        <w:rPr>
          <w:color w:val="231F20"/>
          <w:spacing w:val="-1"/>
          <w:w w:val="99"/>
          <w:sz w:val="19"/>
        </w:rPr>
        <w:t>o</w:t>
      </w:r>
      <w:r>
        <w:rPr>
          <w:color w:val="231F20"/>
          <w:spacing w:val="-1"/>
          <w:w w:val="97"/>
          <w:sz w:val="19"/>
        </w:rPr>
        <w:t>ug</w:t>
      </w:r>
      <w:r>
        <w:rPr>
          <w:color w:val="231F20"/>
          <w:w w:val="97"/>
          <w:sz w:val="19"/>
        </w:rPr>
        <w:t>h</w:t>
      </w:r>
      <w:r>
        <w:rPr>
          <w:color w:val="231F20"/>
          <w:spacing w:val="-4"/>
          <w:sz w:val="19"/>
        </w:rPr>
        <w:t> </w:t>
      </w:r>
      <w:r>
        <w:rPr>
          <w:color w:val="231F20"/>
          <w:spacing w:val="-1"/>
          <w:w w:val="103"/>
          <w:sz w:val="19"/>
        </w:rPr>
        <w:t>p</w:t>
      </w:r>
      <w:r>
        <w:rPr>
          <w:color w:val="231F20"/>
          <w:w w:val="94"/>
          <w:sz w:val="19"/>
        </w:rPr>
        <w:t>r</w:t>
      </w:r>
      <w:r>
        <w:rPr>
          <w:color w:val="231F20"/>
          <w:spacing w:val="-1"/>
          <w:w w:val="83"/>
          <w:sz w:val="19"/>
        </w:rPr>
        <w:t>i</w:t>
      </w:r>
      <w:r>
        <w:rPr>
          <w:color w:val="231F20"/>
          <w:w w:val="103"/>
          <w:sz w:val="19"/>
        </w:rPr>
        <w:t>c</w:t>
      </w:r>
      <w:r>
        <w:rPr>
          <w:color w:val="231F20"/>
          <w:spacing w:val="-5"/>
          <w:w w:val="93"/>
          <w:sz w:val="19"/>
        </w:rPr>
        <w:t>e</w:t>
      </w:r>
      <w:r>
        <w:rPr>
          <w:color w:val="231F20"/>
          <w:w w:val="100"/>
          <w:sz w:val="19"/>
        </w:rPr>
        <w:t>,</w:t>
      </w:r>
      <w:r>
        <w:rPr>
          <w:color w:val="231F20"/>
          <w:spacing w:val="-4"/>
          <w:sz w:val="19"/>
        </w:rPr>
        <w:t> </w:t>
      </w:r>
      <w:r>
        <w:rPr>
          <w:color w:val="231F20"/>
          <w:spacing w:val="-1"/>
          <w:w w:val="103"/>
          <w:sz w:val="19"/>
        </w:rPr>
        <w:t>b</w:t>
      </w:r>
      <w:r>
        <w:rPr>
          <w:color w:val="231F20"/>
          <w:w w:val="96"/>
          <w:sz w:val="19"/>
        </w:rPr>
        <w:t>u</w:t>
      </w:r>
      <w:r>
        <w:rPr>
          <w:color w:val="231F20"/>
          <w:w w:val="106"/>
          <w:sz w:val="19"/>
        </w:rPr>
        <w:t>t</w:t>
      </w:r>
      <w:r>
        <w:rPr>
          <w:color w:val="231F20"/>
          <w:spacing w:val="-4"/>
          <w:sz w:val="19"/>
        </w:rPr>
        <w:t> </w:t>
      </w:r>
      <w:r>
        <w:rPr>
          <w:color w:val="231F20"/>
          <w:w w:val="102"/>
          <w:sz w:val="19"/>
        </w:rPr>
        <w:t>w</w:t>
      </w:r>
      <w:r>
        <w:rPr>
          <w:color w:val="231F20"/>
          <w:spacing w:val="-1"/>
          <w:w w:val="96"/>
          <w:sz w:val="19"/>
        </w:rPr>
        <w:t>i</w:t>
      </w:r>
      <w:r>
        <w:rPr>
          <w:color w:val="231F20"/>
          <w:spacing w:val="-3"/>
          <w:w w:val="96"/>
          <w:sz w:val="19"/>
        </w:rPr>
        <w:t>t</w:t>
      </w:r>
      <w:r>
        <w:rPr>
          <w:color w:val="231F20"/>
          <w:w w:val="96"/>
          <w:sz w:val="19"/>
        </w:rPr>
        <w:t>h</w:t>
      </w:r>
      <w:r>
        <w:rPr>
          <w:color w:val="231F20"/>
          <w:spacing w:val="-4"/>
          <w:sz w:val="19"/>
        </w:rPr>
        <w:t> </w:t>
      </w:r>
      <w:r>
        <w:rPr>
          <w:color w:val="231F20"/>
          <w:spacing w:val="-4"/>
          <w:w w:val="92"/>
          <w:sz w:val="19"/>
        </w:rPr>
        <w:t>v</w:t>
      </w:r>
      <w:r>
        <w:rPr>
          <w:color w:val="231F20"/>
          <w:spacing w:val="-1"/>
          <w:w w:val="95"/>
          <w:sz w:val="19"/>
        </w:rPr>
        <w:t>ol</w:t>
      </w:r>
      <w:r>
        <w:rPr>
          <w:color w:val="231F20"/>
          <w:spacing w:val="-1"/>
          <w:w w:val="97"/>
          <w:sz w:val="19"/>
        </w:rPr>
        <w:t>um</w:t>
      </w:r>
      <w:r>
        <w:rPr>
          <w:color w:val="231F20"/>
          <w:w w:val="97"/>
          <w:sz w:val="19"/>
        </w:rPr>
        <w:t>e</w:t>
      </w:r>
      <w:r>
        <w:rPr>
          <w:color w:val="231F20"/>
          <w:spacing w:val="-2"/>
          <w:w w:val="49"/>
          <w:sz w:val="19"/>
        </w:rPr>
        <w:t>‑</w:t>
      </w:r>
      <w:r>
        <w:rPr>
          <w:color w:val="231F20"/>
          <w:spacing w:val="-3"/>
          <w:w w:val="94"/>
          <w:sz w:val="19"/>
        </w:rPr>
        <w:t>r</w:t>
      </w:r>
      <w:r>
        <w:rPr>
          <w:color w:val="231F20"/>
          <w:w w:val="93"/>
          <w:sz w:val="19"/>
        </w:rPr>
        <w:t>e</w:t>
      </w:r>
      <w:r>
        <w:rPr>
          <w:color w:val="231F20"/>
          <w:spacing w:val="-1"/>
          <w:w w:val="90"/>
          <w:sz w:val="19"/>
        </w:rPr>
        <w:t>l</w:t>
      </w:r>
      <w:r>
        <w:rPr>
          <w:color w:val="231F20"/>
          <w:spacing w:val="-2"/>
          <w:w w:val="90"/>
          <w:sz w:val="19"/>
        </w:rPr>
        <w:t>a</w:t>
      </w:r>
      <w:r>
        <w:rPr>
          <w:color w:val="231F20"/>
          <w:spacing w:val="-5"/>
          <w:w w:val="106"/>
          <w:sz w:val="19"/>
        </w:rPr>
        <w:t>t</w:t>
      </w:r>
      <w:r>
        <w:rPr>
          <w:color w:val="231F20"/>
          <w:w w:val="93"/>
          <w:sz w:val="19"/>
        </w:rPr>
        <w:t>e</w:t>
      </w:r>
      <w:r>
        <w:rPr>
          <w:color w:val="231F20"/>
          <w:w w:val="103"/>
          <w:sz w:val="19"/>
        </w:rPr>
        <w:t>d</w:t>
      </w:r>
      <w:r>
        <w:rPr>
          <w:color w:val="231F20"/>
          <w:spacing w:val="-4"/>
          <w:sz w:val="19"/>
        </w:rPr>
        <w:t> </w:t>
      </w:r>
      <w:r>
        <w:rPr>
          <w:color w:val="231F20"/>
          <w:spacing w:val="-1"/>
          <w:w w:val="96"/>
          <w:sz w:val="19"/>
        </w:rPr>
        <w:t>s</w:t>
      </w:r>
      <w:r>
        <w:rPr>
          <w:color w:val="231F20"/>
          <w:spacing w:val="-1"/>
          <w:w w:val="99"/>
          <w:sz w:val="19"/>
        </w:rPr>
        <w:t>up</w:t>
      </w:r>
      <w:r>
        <w:rPr>
          <w:color w:val="231F20"/>
          <w:spacing w:val="-1"/>
          <w:w w:val="103"/>
          <w:sz w:val="19"/>
        </w:rPr>
        <w:t>p</w:t>
      </w:r>
      <w:r>
        <w:rPr>
          <w:color w:val="231F20"/>
          <w:w w:val="83"/>
          <w:sz w:val="19"/>
        </w:rPr>
        <w:t>l</w:t>
      </w:r>
      <w:r>
        <w:rPr>
          <w:color w:val="231F20"/>
          <w:w w:val="92"/>
          <w:sz w:val="19"/>
        </w:rPr>
        <w:t>y </w:t>
      </w:r>
      <w:r>
        <w:rPr>
          <w:color w:val="231F20"/>
          <w:sz w:val="19"/>
        </w:rPr>
        <w:t>and</w:t>
      </w:r>
      <w:r>
        <w:rPr>
          <w:color w:val="231F20"/>
          <w:spacing w:val="-23"/>
          <w:sz w:val="19"/>
        </w:rPr>
        <w:t> </w:t>
      </w:r>
      <w:r>
        <w:rPr>
          <w:color w:val="231F20"/>
          <w:sz w:val="19"/>
        </w:rPr>
        <w:t>demand</w:t>
      </w:r>
      <w:r>
        <w:rPr>
          <w:color w:val="231F20"/>
          <w:spacing w:val="-23"/>
          <w:sz w:val="19"/>
        </w:rPr>
        <w:t> </w:t>
      </w:r>
      <w:r>
        <w:rPr>
          <w:color w:val="231F20"/>
          <w:sz w:val="19"/>
        </w:rPr>
        <w:t>effects</w:t>
      </w:r>
      <w:r>
        <w:rPr>
          <w:color w:val="231F20"/>
          <w:spacing w:val="-23"/>
          <w:sz w:val="19"/>
        </w:rPr>
        <w:t> </w:t>
      </w:r>
      <w:r>
        <w:rPr>
          <w:color w:val="231F20"/>
          <w:sz w:val="19"/>
        </w:rPr>
        <w:t>likely</w:t>
      </w:r>
      <w:r>
        <w:rPr>
          <w:color w:val="231F20"/>
          <w:spacing w:val="-23"/>
          <w:sz w:val="19"/>
        </w:rPr>
        <w:t> </w:t>
      </w:r>
      <w:r>
        <w:rPr>
          <w:color w:val="231F20"/>
          <w:spacing w:val="-3"/>
          <w:sz w:val="19"/>
        </w:rPr>
        <w:t>to</w:t>
      </w:r>
      <w:r>
        <w:rPr>
          <w:color w:val="231F20"/>
          <w:spacing w:val="-23"/>
          <w:sz w:val="19"/>
        </w:rPr>
        <w:t> </w:t>
      </w:r>
      <w:r>
        <w:rPr>
          <w:color w:val="231F20"/>
          <w:spacing w:val="-3"/>
          <w:sz w:val="19"/>
        </w:rPr>
        <w:t>follow.</w:t>
      </w:r>
      <w:r>
        <w:rPr>
          <w:color w:val="231F20"/>
          <w:spacing w:val="-23"/>
          <w:sz w:val="19"/>
        </w:rPr>
        <w:t> </w:t>
      </w:r>
      <w:r>
        <w:rPr>
          <w:color w:val="231F20"/>
          <w:spacing w:val="-3"/>
          <w:sz w:val="19"/>
        </w:rPr>
        <w:t>We</w:t>
      </w:r>
      <w:r>
        <w:rPr>
          <w:color w:val="231F20"/>
          <w:spacing w:val="-23"/>
          <w:sz w:val="19"/>
        </w:rPr>
        <w:t> </w:t>
      </w:r>
      <w:r>
        <w:rPr>
          <w:color w:val="231F20"/>
          <w:sz w:val="19"/>
        </w:rPr>
        <w:t>believe</w:t>
      </w:r>
      <w:r>
        <w:rPr>
          <w:color w:val="231F20"/>
          <w:spacing w:val="-23"/>
          <w:sz w:val="19"/>
        </w:rPr>
        <w:t> </w:t>
      </w:r>
      <w:r>
        <w:rPr>
          <w:color w:val="231F20"/>
          <w:sz w:val="19"/>
        </w:rPr>
        <w:t>the</w:t>
      </w:r>
      <w:r>
        <w:rPr>
          <w:color w:val="231F20"/>
          <w:spacing w:val="-23"/>
          <w:sz w:val="19"/>
        </w:rPr>
        <w:t> </w:t>
      </w:r>
      <w:r>
        <w:rPr>
          <w:color w:val="231F20"/>
          <w:sz w:val="19"/>
        </w:rPr>
        <w:t>likely the winners of these shifting competitive winds will be companies with adequate pricing power </w:t>
      </w:r>
      <w:r>
        <w:rPr>
          <w:color w:val="231F20"/>
          <w:spacing w:val="-3"/>
          <w:sz w:val="19"/>
        </w:rPr>
        <w:t>to </w:t>
      </w:r>
      <w:r>
        <w:rPr>
          <w:color w:val="231F20"/>
          <w:sz w:val="19"/>
        </w:rPr>
        <w:t>pass new costs along </w:t>
      </w:r>
      <w:r>
        <w:rPr>
          <w:color w:val="231F20"/>
          <w:spacing w:val="-3"/>
          <w:sz w:val="19"/>
        </w:rPr>
        <w:t>to </w:t>
      </w:r>
      <w:r>
        <w:rPr>
          <w:color w:val="231F20"/>
          <w:sz w:val="19"/>
        </w:rPr>
        <w:t>their customers. Beyond winners and losers, we see continued escalation in trade tensions likely</w:t>
      </w:r>
      <w:r>
        <w:rPr>
          <w:color w:val="231F20"/>
          <w:spacing w:val="-24"/>
          <w:sz w:val="19"/>
        </w:rPr>
        <w:t> </w:t>
      </w:r>
      <w:r>
        <w:rPr>
          <w:color w:val="231F20"/>
          <w:spacing w:val="-3"/>
          <w:sz w:val="19"/>
        </w:rPr>
        <w:t>to</w:t>
      </w:r>
      <w:r>
        <w:rPr>
          <w:color w:val="231F20"/>
          <w:spacing w:val="-23"/>
          <w:sz w:val="19"/>
        </w:rPr>
        <w:t> </w:t>
      </w:r>
      <w:r>
        <w:rPr>
          <w:color w:val="231F20"/>
          <w:sz w:val="19"/>
        </w:rPr>
        <w:t>force</w:t>
      </w:r>
      <w:r>
        <w:rPr>
          <w:color w:val="231F20"/>
          <w:spacing w:val="-23"/>
          <w:sz w:val="19"/>
        </w:rPr>
        <w:t> </w:t>
      </w:r>
      <w:r>
        <w:rPr>
          <w:color w:val="231F20"/>
          <w:sz w:val="19"/>
        </w:rPr>
        <w:t>companies</w:t>
      </w:r>
      <w:r>
        <w:rPr>
          <w:color w:val="231F20"/>
          <w:spacing w:val="-23"/>
          <w:sz w:val="19"/>
        </w:rPr>
        <w:t> </w:t>
      </w:r>
      <w:r>
        <w:rPr>
          <w:color w:val="231F20"/>
          <w:sz w:val="19"/>
        </w:rPr>
        <w:t>across</w:t>
      </w:r>
      <w:r>
        <w:rPr>
          <w:color w:val="231F20"/>
          <w:spacing w:val="-23"/>
          <w:sz w:val="19"/>
        </w:rPr>
        <w:t> </w:t>
      </w:r>
      <w:r>
        <w:rPr>
          <w:color w:val="231F20"/>
          <w:sz w:val="19"/>
        </w:rPr>
        <w:t>numerous</w:t>
      </w:r>
      <w:r>
        <w:rPr>
          <w:color w:val="231F20"/>
          <w:spacing w:val="-23"/>
          <w:sz w:val="19"/>
        </w:rPr>
        <w:t> </w:t>
      </w:r>
      <w:r>
        <w:rPr>
          <w:color w:val="231F20"/>
          <w:sz w:val="19"/>
        </w:rPr>
        <w:t>industries</w:t>
      </w:r>
      <w:r>
        <w:rPr>
          <w:color w:val="231F20"/>
          <w:spacing w:val="-24"/>
          <w:sz w:val="19"/>
        </w:rPr>
        <w:t> </w:t>
      </w:r>
      <w:r>
        <w:rPr>
          <w:color w:val="231F20"/>
          <w:spacing w:val="-3"/>
          <w:sz w:val="19"/>
        </w:rPr>
        <w:t>to </w:t>
      </w:r>
      <w:r>
        <w:rPr>
          <w:color w:val="231F20"/>
          <w:sz w:val="19"/>
        </w:rPr>
        <w:t>bear</w:t>
      </w:r>
      <w:r>
        <w:rPr>
          <w:color w:val="231F20"/>
          <w:spacing w:val="-18"/>
          <w:sz w:val="19"/>
        </w:rPr>
        <w:t> </w:t>
      </w:r>
      <w:r>
        <w:rPr>
          <w:color w:val="231F20"/>
          <w:sz w:val="19"/>
        </w:rPr>
        <w:t>higher</w:t>
      </w:r>
      <w:r>
        <w:rPr>
          <w:color w:val="231F20"/>
          <w:spacing w:val="-17"/>
          <w:sz w:val="19"/>
        </w:rPr>
        <w:t> </w:t>
      </w:r>
      <w:r>
        <w:rPr>
          <w:color w:val="231F20"/>
          <w:sz w:val="19"/>
        </w:rPr>
        <w:t>capital</w:t>
      </w:r>
      <w:r>
        <w:rPr>
          <w:color w:val="231F20"/>
          <w:spacing w:val="-17"/>
          <w:sz w:val="19"/>
        </w:rPr>
        <w:t> </w:t>
      </w:r>
      <w:r>
        <w:rPr>
          <w:color w:val="231F20"/>
          <w:sz w:val="19"/>
        </w:rPr>
        <w:t>costs</w:t>
      </w:r>
      <w:r>
        <w:rPr>
          <w:color w:val="231F20"/>
          <w:spacing w:val="-17"/>
          <w:sz w:val="19"/>
        </w:rPr>
        <w:t> </w:t>
      </w:r>
      <w:r>
        <w:rPr>
          <w:color w:val="231F20"/>
          <w:sz w:val="19"/>
        </w:rPr>
        <w:t>as</w:t>
      </w:r>
      <w:r>
        <w:rPr>
          <w:color w:val="231F20"/>
          <w:spacing w:val="-17"/>
          <w:sz w:val="19"/>
        </w:rPr>
        <w:t> </w:t>
      </w:r>
      <w:r>
        <w:rPr>
          <w:color w:val="231F20"/>
          <w:sz w:val="19"/>
        </w:rPr>
        <w:t>they</w:t>
      </w:r>
      <w:r>
        <w:rPr>
          <w:color w:val="231F20"/>
          <w:spacing w:val="-17"/>
          <w:sz w:val="19"/>
        </w:rPr>
        <w:t> </w:t>
      </w:r>
      <w:r>
        <w:rPr>
          <w:color w:val="231F20"/>
          <w:sz w:val="19"/>
        </w:rPr>
        <w:t>adapt</w:t>
      </w:r>
      <w:r>
        <w:rPr>
          <w:color w:val="231F20"/>
          <w:spacing w:val="-18"/>
          <w:sz w:val="19"/>
        </w:rPr>
        <w:t> </w:t>
      </w:r>
      <w:r>
        <w:rPr>
          <w:color w:val="231F20"/>
          <w:spacing w:val="-3"/>
          <w:sz w:val="19"/>
        </w:rPr>
        <w:t>to</w:t>
      </w:r>
      <w:r>
        <w:rPr>
          <w:color w:val="231F20"/>
          <w:spacing w:val="-17"/>
          <w:sz w:val="19"/>
        </w:rPr>
        <w:t> </w:t>
      </w:r>
      <w:r>
        <w:rPr>
          <w:color w:val="231F20"/>
          <w:sz w:val="19"/>
        </w:rPr>
        <w:t>reconfigured supply</w:t>
      </w:r>
      <w:r>
        <w:rPr>
          <w:color w:val="231F20"/>
          <w:spacing w:val="-29"/>
          <w:sz w:val="19"/>
        </w:rPr>
        <w:t> </w:t>
      </w:r>
      <w:r>
        <w:rPr>
          <w:color w:val="231F20"/>
          <w:sz w:val="19"/>
        </w:rPr>
        <w:t>chains.</w:t>
      </w:r>
      <w:r>
        <w:rPr>
          <w:color w:val="231F20"/>
          <w:spacing w:val="-29"/>
          <w:sz w:val="19"/>
        </w:rPr>
        <w:t> </w:t>
      </w:r>
      <w:r>
        <w:rPr>
          <w:color w:val="231F20"/>
          <w:sz w:val="19"/>
        </w:rPr>
        <w:t>The</w:t>
      </w:r>
      <w:r>
        <w:rPr>
          <w:color w:val="231F20"/>
          <w:spacing w:val="-29"/>
          <w:sz w:val="19"/>
        </w:rPr>
        <w:t> </w:t>
      </w:r>
      <w:r>
        <w:rPr>
          <w:color w:val="231F20"/>
          <w:sz w:val="19"/>
        </w:rPr>
        <w:t>second,</w:t>
      </w:r>
      <w:r>
        <w:rPr>
          <w:color w:val="231F20"/>
          <w:spacing w:val="-29"/>
          <w:sz w:val="19"/>
        </w:rPr>
        <w:t> </w:t>
      </w:r>
      <w:r>
        <w:rPr>
          <w:color w:val="231F20"/>
          <w:sz w:val="19"/>
        </w:rPr>
        <w:t>geopolitical</w:t>
      </w:r>
      <w:r>
        <w:rPr>
          <w:color w:val="231F20"/>
          <w:spacing w:val="-28"/>
          <w:sz w:val="19"/>
        </w:rPr>
        <w:t> </w:t>
      </w:r>
      <w:r>
        <w:rPr>
          <w:color w:val="231F20"/>
          <w:sz w:val="19"/>
        </w:rPr>
        <w:t>question</w:t>
      </w:r>
      <w:r>
        <w:rPr>
          <w:color w:val="231F20"/>
          <w:spacing w:val="-29"/>
          <w:sz w:val="19"/>
        </w:rPr>
        <w:t> </w:t>
      </w:r>
      <w:r>
        <w:rPr>
          <w:color w:val="231F20"/>
          <w:sz w:val="19"/>
        </w:rPr>
        <w:t>carries potentially</w:t>
      </w:r>
      <w:r>
        <w:rPr>
          <w:color w:val="231F20"/>
          <w:spacing w:val="-30"/>
          <w:sz w:val="19"/>
        </w:rPr>
        <w:t> </w:t>
      </w:r>
      <w:r>
        <w:rPr>
          <w:color w:val="231F20"/>
          <w:sz w:val="19"/>
        </w:rPr>
        <w:t>broad</w:t>
      </w:r>
      <w:r>
        <w:rPr>
          <w:color w:val="231F20"/>
          <w:spacing w:val="-30"/>
          <w:sz w:val="19"/>
        </w:rPr>
        <w:t> </w:t>
      </w:r>
      <w:r>
        <w:rPr>
          <w:color w:val="231F20"/>
          <w:sz w:val="19"/>
        </w:rPr>
        <w:t>and</w:t>
      </w:r>
      <w:r>
        <w:rPr>
          <w:color w:val="231F20"/>
          <w:spacing w:val="-30"/>
          <w:sz w:val="19"/>
        </w:rPr>
        <w:t> </w:t>
      </w:r>
      <w:r>
        <w:rPr>
          <w:color w:val="231F20"/>
          <w:sz w:val="19"/>
        </w:rPr>
        <w:t>very</w:t>
      </w:r>
      <w:r>
        <w:rPr>
          <w:color w:val="231F20"/>
          <w:spacing w:val="-30"/>
          <w:sz w:val="19"/>
        </w:rPr>
        <w:t> </w:t>
      </w:r>
      <w:r>
        <w:rPr>
          <w:color w:val="231F20"/>
          <w:sz w:val="19"/>
        </w:rPr>
        <w:t>significant</w:t>
      </w:r>
      <w:r>
        <w:rPr>
          <w:color w:val="231F20"/>
          <w:spacing w:val="-30"/>
          <w:sz w:val="19"/>
        </w:rPr>
        <w:t> </w:t>
      </w:r>
      <w:r>
        <w:rPr>
          <w:color w:val="231F20"/>
          <w:sz w:val="19"/>
        </w:rPr>
        <w:t>consequences,</w:t>
      </w:r>
      <w:r>
        <w:rPr>
          <w:color w:val="231F20"/>
          <w:spacing w:val="-30"/>
          <w:sz w:val="19"/>
        </w:rPr>
        <w:t> </w:t>
      </w:r>
      <w:r>
        <w:rPr>
          <w:color w:val="231F20"/>
          <w:sz w:val="19"/>
        </w:rPr>
        <w:t>but </w:t>
      </w:r>
      <w:r>
        <w:rPr>
          <w:color w:val="231F20"/>
          <w:spacing w:val="-1"/>
          <w:w w:val="99"/>
          <w:sz w:val="19"/>
        </w:rPr>
        <w:t>o</w:t>
      </w:r>
      <w:r>
        <w:rPr>
          <w:color w:val="231F20"/>
          <w:spacing w:val="-1"/>
          <w:w w:val="96"/>
          <w:sz w:val="19"/>
        </w:rPr>
        <w:t>n</w:t>
      </w:r>
      <w:r>
        <w:rPr>
          <w:color w:val="231F20"/>
          <w:w w:val="93"/>
          <w:sz w:val="19"/>
        </w:rPr>
        <w:t>e</w:t>
      </w:r>
      <w:r>
        <w:rPr>
          <w:color w:val="231F20"/>
          <w:w w:val="96"/>
          <w:sz w:val="19"/>
        </w:rPr>
        <w:t>s</w:t>
      </w:r>
      <w:r>
        <w:rPr>
          <w:color w:val="231F20"/>
          <w:spacing w:val="-4"/>
          <w:sz w:val="19"/>
        </w:rPr>
        <w:t> </w:t>
      </w:r>
      <w:r>
        <w:rPr>
          <w:color w:val="231F20"/>
          <w:spacing w:val="-3"/>
          <w:w w:val="106"/>
          <w:sz w:val="19"/>
        </w:rPr>
        <w:t>t</w:t>
      </w:r>
      <w:r>
        <w:rPr>
          <w:color w:val="231F20"/>
          <w:spacing w:val="-1"/>
          <w:w w:val="96"/>
          <w:sz w:val="19"/>
        </w:rPr>
        <w:t>h</w:t>
      </w:r>
      <w:r>
        <w:rPr>
          <w:color w:val="231F20"/>
          <w:spacing w:val="-2"/>
          <w:w w:val="97"/>
          <w:sz w:val="19"/>
        </w:rPr>
        <w:t>a</w:t>
      </w:r>
      <w:r>
        <w:rPr>
          <w:color w:val="231F20"/>
          <w:w w:val="97"/>
          <w:sz w:val="19"/>
        </w:rPr>
        <w:t>t</w:t>
      </w:r>
      <w:r>
        <w:rPr>
          <w:color w:val="231F20"/>
          <w:spacing w:val="-4"/>
          <w:sz w:val="19"/>
        </w:rPr>
        <w:t> </w:t>
      </w:r>
      <w:r>
        <w:rPr>
          <w:color w:val="231F20"/>
          <w:w w:val="93"/>
          <w:sz w:val="19"/>
        </w:rPr>
        <w:t>a</w:t>
      </w:r>
      <w:r>
        <w:rPr>
          <w:color w:val="231F20"/>
          <w:spacing w:val="-3"/>
          <w:w w:val="94"/>
          <w:sz w:val="19"/>
        </w:rPr>
        <w:t>r</w:t>
      </w:r>
      <w:r>
        <w:rPr>
          <w:color w:val="231F20"/>
          <w:w w:val="93"/>
          <w:sz w:val="19"/>
        </w:rPr>
        <w:t>e</w:t>
      </w:r>
      <w:r>
        <w:rPr>
          <w:color w:val="231F20"/>
          <w:spacing w:val="-4"/>
          <w:sz w:val="19"/>
        </w:rPr>
        <w:t> </w:t>
      </w:r>
      <w:r>
        <w:rPr>
          <w:color w:val="231F20"/>
          <w:spacing w:val="-1"/>
          <w:w w:val="96"/>
          <w:sz w:val="19"/>
        </w:rPr>
        <w:t>h</w:t>
      </w:r>
      <w:r>
        <w:rPr>
          <w:color w:val="231F20"/>
          <w:spacing w:val="-1"/>
          <w:w w:val="83"/>
          <w:sz w:val="19"/>
        </w:rPr>
        <w:t>i</w:t>
      </w:r>
      <w:r>
        <w:rPr>
          <w:color w:val="231F20"/>
          <w:spacing w:val="-1"/>
          <w:w w:val="99"/>
          <w:sz w:val="19"/>
        </w:rPr>
        <w:t>g</w:t>
      </w:r>
      <w:r>
        <w:rPr>
          <w:color w:val="231F20"/>
          <w:spacing w:val="-1"/>
          <w:w w:val="96"/>
          <w:sz w:val="19"/>
        </w:rPr>
        <w:t>h</w:t>
      </w:r>
      <w:r>
        <w:rPr>
          <w:color w:val="231F20"/>
          <w:w w:val="83"/>
          <w:sz w:val="19"/>
        </w:rPr>
        <w:t>l</w:t>
      </w:r>
      <w:r>
        <w:rPr>
          <w:color w:val="231F20"/>
          <w:w w:val="92"/>
          <w:sz w:val="19"/>
        </w:rPr>
        <w:t>y</w:t>
      </w:r>
      <w:r>
        <w:rPr>
          <w:color w:val="231F20"/>
          <w:spacing w:val="-4"/>
          <w:sz w:val="19"/>
        </w:rPr>
        <w:t> </w:t>
      </w:r>
      <w:r>
        <w:rPr>
          <w:color w:val="231F20"/>
          <w:spacing w:val="-1"/>
          <w:w w:val="96"/>
          <w:sz w:val="19"/>
        </w:rPr>
        <w:t>un</w:t>
      </w:r>
      <w:r>
        <w:rPr>
          <w:color w:val="231F20"/>
          <w:w w:val="103"/>
          <w:sz w:val="19"/>
        </w:rPr>
        <w:t>c</w:t>
      </w:r>
      <w:r>
        <w:rPr>
          <w:color w:val="231F20"/>
          <w:w w:val="93"/>
          <w:sz w:val="19"/>
        </w:rPr>
        <w:t>e</w:t>
      </w:r>
      <w:r>
        <w:rPr>
          <w:color w:val="231F20"/>
          <w:spacing w:val="5"/>
          <w:w w:val="94"/>
          <w:sz w:val="19"/>
        </w:rPr>
        <w:t>r</w:t>
      </w:r>
      <w:r>
        <w:rPr>
          <w:color w:val="231F20"/>
          <w:spacing w:val="-1"/>
          <w:w w:val="106"/>
          <w:sz w:val="19"/>
        </w:rPr>
        <w:t>t</w:t>
      </w:r>
      <w:r>
        <w:rPr>
          <w:color w:val="231F20"/>
          <w:w w:val="93"/>
          <w:sz w:val="19"/>
        </w:rPr>
        <w:t>a</w:t>
      </w:r>
      <w:r>
        <w:rPr>
          <w:color w:val="231F20"/>
          <w:spacing w:val="-1"/>
          <w:w w:val="83"/>
          <w:sz w:val="19"/>
        </w:rPr>
        <w:t>i</w:t>
      </w:r>
      <w:r>
        <w:rPr>
          <w:color w:val="231F20"/>
          <w:w w:val="96"/>
          <w:sz w:val="19"/>
        </w:rPr>
        <w:t>n</w:t>
      </w:r>
      <w:r>
        <w:rPr>
          <w:color w:val="231F20"/>
          <w:spacing w:val="-4"/>
          <w:sz w:val="19"/>
        </w:rPr>
        <w:t> </w:t>
      </w:r>
      <w:r>
        <w:rPr>
          <w:color w:val="231F20"/>
          <w:w w:val="93"/>
          <w:sz w:val="19"/>
        </w:rPr>
        <w:t>a</w:t>
      </w:r>
      <w:r>
        <w:rPr>
          <w:color w:val="231F20"/>
          <w:spacing w:val="-1"/>
          <w:w w:val="96"/>
          <w:sz w:val="19"/>
        </w:rPr>
        <w:t>n</w:t>
      </w:r>
      <w:r>
        <w:rPr>
          <w:color w:val="231F20"/>
          <w:w w:val="103"/>
          <w:sz w:val="19"/>
        </w:rPr>
        <w:t>d</w:t>
      </w:r>
      <w:r>
        <w:rPr>
          <w:color w:val="231F20"/>
          <w:spacing w:val="-4"/>
          <w:sz w:val="19"/>
        </w:rPr>
        <w:t> </w:t>
      </w:r>
      <w:r>
        <w:rPr>
          <w:color w:val="231F20"/>
          <w:spacing w:val="-1"/>
          <w:w w:val="83"/>
          <w:sz w:val="19"/>
        </w:rPr>
        <w:t>l</w:t>
      </w:r>
      <w:r>
        <w:rPr>
          <w:color w:val="231F20"/>
          <w:spacing w:val="-1"/>
          <w:w w:val="99"/>
          <w:sz w:val="19"/>
        </w:rPr>
        <w:t>o</w:t>
      </w:r>
      <w:r>
        <w:rPr>
          <w:color w:val="231F20"/>
          <w:spacing w:val="-1"/>
          <w:w w:val="96"/>
          <w:sz w:val="19"/>
        </w:rPr>
        <w:t>n</w:t>
      </w:r>
      <w:r>
        <w:rPr>
          <w:color w:val="231F20"/>
          <w:spacing w:val="-2"/>
          <w:w w:val="99"/>
          <w:sz w:val="19"/>
        </w:rPr>
        <w:t>g</w:t>
      </w:r>
      <w:r>
        <w:rPr>
          <w:color w:val="231F20"/>
          <w:spacing w:val="-6"/>
          <w:w w:val="49"/>
          <w:sz w:val="19"/>
        </w:rPr>
        <w:t>‑</w:t>
      </w:r>
      <w:r>
        <w:rPr>
          <w:color w:val="231F20"/>
          <w:spacing w:val="-1"/>
          <w:w w:val="106"/>
          <w:sz w:val="19"/>
        </w:rPr>
        <w:t>t</w:t>
      </w:r>
      <w:r>
        <w:rPr>
          <w:color w:val="231F20"/>
          <w:w w:val="93"/>
          <w:sz w:val="19"/>
        </w:rPr>
        <w:t>a</w:t>
      </w:r>
      <w:r>
        <w:rPr>
          <w:color w:val="231F20"/>
          <w:spacing w:val="-1"/>
          <w:w w:val="83"/>
          <w:sz w:val="19"/>
        </w:rPr>
        <w:t>il</w:t>
      </w:r>
      <w:r>
        <w:rPr>
          <w:color w:val="231F20"/>
          <w:w w:val="93"/>
          <w:sz w:val="19"/>
        </w:rPr>
        <w:t>e</w:t>
      </w:r>
      <w:r>
        <w:rPr>
          <w:color w:val="231F20"/>
          <w:w w:val="103"/>
          <w:sz w:val="19"/>
        </w:rPr>
        <w:t>d</w:t>
      </w:r>
      <w:r>
        <w:rPr>
          <w:color w:val="231F20"/>
          <w:spacing w:val="-4"/>
          <w:sz w:val="19"/>
        </w:rPr>
        <w:t> </w:t>
      </w:r>
      <w:r>
        <w:rPr>
          <w:color w:val="231F20"/>
          <w:spacing w:val="-1"/>
          <w:w w:val="83"/>
          <w:sz w:val="19"/>
        </w:rPr>
        <w:t>i</w:t>
      </w:r>
      <w:r>
        <w:rPr>
          <w:color w:val="231F20"/>
          <w:w w:val="96"/>
          <w:sz w:val="19"/>
        </w:rPr>
        <w:t>n</w:t>
      </w:r>
      <w:r>
        <w:rPr>
          <w:color w:val="231F20"/>
          <w:spacing w:val="-4"/>
          <w:sz w:val="19"/>
        </w:rPr>
        <w:t> </w:t>
      </w:r>
      <w:r>
        <w:rPr>
          <w:color w:val="231F20"/>
          <w:spacing w:val="-1"/>
          <w:w w:val="96"/>
          <w:sz w:val="19"/>
        </w:rPr>
        <w:t>n</w:t>
      </w:r>
      <w:r>
        <w:rPr>
          <w:color w:val="231F20"/>
          <w:spacing w:val="-2"/>
          <w:w w:val="97"/>
          <w:sz w:val="19"/>
        </w:rPr>
        <w:t>a</w:t>
      </w:r>
      <w:r>
        <w:rPr>
          <w:color w:val="231F20"/>
          <w:spacing w:val="-3"/>
          <w:w w:val="97"/>
          <w:sz w:val="19"/>
        </w:rPr>
        <w:t>t</w:t>
      </w:r>
      <w:r>
        <w:rPr>
          <w:color w:val="231F20"/>
          <w:spacing w:val="-1"/>
          <w:w w:val="96"/>
          <w:sz w:val="19"/>
        </w:rPr>
        <w:t>u</w:t>
      </w:r>
      <w:r>
        <w:rPr>
          <w:color w:val="231F20"/>
          <w:spacing w:val="-3"/>
          <w:w w:val="94"/>
          <w:sz w:val="19"/>
        </w:rPr>
        <w:t>r</w:t>
      </w:r>
      <w:r>
        <w:rPr>
          <w:color w:val="231F20"/>
          <w:spacing w:val="-4"/>
          <w:w w:val="93"/>
          <w:sz w:val="19"/>
        </w:rPr>
        <w:t>e</w:t>
      </w:r>
      <w:r>
        <w:rPr>
          <w:color w:val="231F20"/>
          <w:w w:val="100"/>
          <w:sz w:val="19"/>
        </w:rPr>
        <w:t>. </w:t>
      </w:r>
      <w:r>
        <w:rPr>
          <w:color w:val="231F20"/>
          <w:spacing w:val="-1"/>
          <w:w w:val="97"/>
          <w:sz w:val="19"/>
        </w:rPr>
        <w:t>N</w:t>
      </w:r>
      <w:r>
        <w:rPr>
          <w:color w:val="231F20"/>
          <w:spacing w:val="-3"/>
          <w:w w:val="99"/>
          <w:sz w:val="19"/>
        </w:rPr>
        <w:t>o</w:t>
      </w:r>
      <w:r>
        <w:rPr>
          <w:color w:val="231F20"/>
          <w:w w:val="106"/>
          <w:sz w:val="19"/>
        </w:rPr>
        <w:t>t</w:t>
      </w:r>
      <w:r>
        <w:rPr>
          <w:color w:val="231F20"/>
          <w:spacing w:val="-4"/>
          <w:sz w:val="19"/>
        </w:rPr>
        <w:t> </w:t>
      </w:r>
      <w:r>
        <w:rPr>
          <w:color w:val="231F20"/>
          <w:spacing w:val="-1"/>
          <w:w w:val="83"/>
          <w:sz w:val="19"/>
        </w:rPr>
        <w:t>l</w:t>
      </w:r>
      <w:r>
        <w:rPr>
          <w:color w:val="231F20"/>
          <w:w w:val="93"/>
          <w:sz w:val="19"/>
        </w:rPr>
        <w:t>e</w:t>
      </w:r>
      <w:r>
        <w:rPr>
          <w:color w:val="231F20"/>
          <w:spacing w:val="-1"/>
          <w:w w:val="93"/>
          <w:sz w:val="19"/>
        </w:rPr>
        <w:t>a</w:t>
      </w:r>
      <w:r>
        <w:rPr>
          <w:color w:val="231F20"/>
          <w:spacing w:val="-1"/>
          <w:w w:val="96"/>
          <w:sz w:val="19"/>
        </w:rPr>
        <w:t>s</w:t>
      </w:r>
      <w:r>
        <w:rPr>
          <w:color w:val="231F20"/>
          <w:w w:val="106"/>
          <w:sz w:val="19"/>
        </w:rPr>
        <w:t>t</w:t>
      </w:r>
      <w:r>
        <w:rPr>
          <w:color w:val="231F20"/>
          <w:spacing w:val="-4"/>
          <w:sz w:val="19"/>
        </w:rPr>
        <w:t> </w:t>
      </w:r>
      <w:r>
        <w:rPr>
          <w:color w:val="231F20"/>
          <w:w w:val="93"/>
          <w:sz w:val="19"/>
        </w:rPr>
        <w:t>a</w:t>
      </w:r>
      <w:r>
        <w:rPr>
          <w:color w:val="231F20"/>
          <w:spacing w:val="-1"/>
          <w:w w:val="99"/>
          <w:sz w:val="19"/>
        </w:rPr>
        <w:t>m</w:t>
      </w:r>
      <w:r>
        <w:rPr>
          <w:color w:val="231F20"/>
          <w:spacing w:val="-1"/>
          <w:w w:val="99"/>
          <w:sz w:val="19"/>
        </w:rPr>
        <w:t>o</w:t>
      </w:r>
      <w:r>
        <w:rPr>
          <w:color w:val="231F20"/>
          <w:spacing w:val="-1"/>
          <w:w w:val="96"/>
          <w:sz w:val="19"/>
        </w:rPr>
        <w:t>n</w:t>
      </w:r>
      <w:r>
        <w:rPr>
          <w:color w:val="231F20"/>
          <w:w w:val="99"/>
          <w:sz w:val="19"/>
        </w:rPr>
        <w:t>g</w:t>
      </w:r>
      <w:r>
        <w:rPr>
          <w:color w:val="231F20"/>
          <w:spacing w:val="-4"/>
          <w:sz w:val="19"/>
        </w:rPr>
        <w:t> </w:t>
      </w:r>
      <w:r>
        <w:rPr>
          <w:color w:val="231F20"/>
          <w:spacing w:val="-3"/>
          <w:w w:val="106"/>
          <w:sz w:val="19"/>
        </w:rPr>
        <w:t>t</w:t>
      </w:r>
      <w:r>
        <w:rPr>
          <w:color w:val="231F20"/>
          <w:spacing w:val="-1"/>
          <w:w w:val="96"/>
          <w:sz w:val="19"/>
        </w:rPr>
        <w:t>h</w:t>
      </w:r>
      <w:r>
        <w:rPr>
          <w:color w:val="231F20"/>
          <w:w w:val="93"/>
          <w:sz w:val="19"/>
        </w:rPr>
        <w:t>e</w:t>
      </w:r>
      <w:r>
        <w:rPr>
          <w:color w:val="231F20"/>
          <w:w w:val="99"/>
          <w:sz w:val="19"/>
        </w:rPr>
        <w:t>m</w:t>
      </w:r>
      <w:r>
        <w:rPr>
          <w:color w:val="231F20"/>
          <w:spacing w:val="-4"/>
          <w:w w:val="99"/>
          <w:sz w:val="19"/>
        </w:rPr>
        <w:t> </w:t>
      </w:r>
      <w:r>
        <w:rPr>
          <w:color w:val="231F20"/>
          <w:w w:val="102"/>
          <w:sz w:val="19"/>
        </w:rPr>
        <w:t>w</w:t>
      </w:r>
      <w:r>
        <w:rPr>
          <w:color w:val="231F20"/>
          <w:spacing w:val="-1"/>
          <w:w w:val="83"/>
          <w:sz w:val="19"/>
        </w:rPr>
        <w:t>il</w:t>
      </w:r>
      <w:r>
        <w:rPr>
          <w:color w:val="231F20"/>
          <w:w w:val="83"/>
          <w:sz w:val="19"/>
        </w:rPr>
        <w:t>l</w:t>
      </w:r>
      <w:r>
        <w:rPr>
          <w:color w:val="231F20"/>
          <w:spacing w:val="-4"/>
          <w:sz w:val="19"/>
        </w:rPr>
        <w:t> </w:t>
      </w:r>
      <w:r>
        <w:rPr>
          <w:color w:val="231F20"/>
          <w:w w:val="103"/>
          <w:sz w:val="19"/>
        </w:rPr>
        <w:t>b</w:t>
      </w:r>
      <w:r>
        <w:rPr>
          <w:color w:val="231F20"/>
          <w:w w:val="93"/>
          <w:sz w:val="19"/>
        </w:rPr>
        <w:t>e</w:t>
      </w:r>
      <w:r>
        <w:rPr>
          <w:color w:val="231F20"/>
          <w:spacing w:val="-4"/>
          <w:sz w:val="19"/>
        </w:rPr>
        <w:t> </w:t>
      </w:r>
      <w:r>
        <w:rPr>
          <w:color w:val="231F20"/>
          <w:spacing w:val="-3"/>
          <w:w w:val="106"/>
          <w:sz w:val="19"/>
        </w:rPr>
        <w:t>t</w:t>
      </w:r>
      <w:r>
        <w:rPr>
          <w:color w:val="231F20"/>
          <w:spacing w:val="-1"/>
          <w:w w:val="96"/>
          <w:sz w:val="19"/>
        </w:rPr>
        <w:t>h</w:t>
      </w:r>
      <w:r>
        <w:rPr>
          <w:color w:val="231F20"/>
          <w:w w:val="93"/>
          <w:sz w:val="19"/>
        </w:rPr>
        <w:t>e</w:t>
      </w:r>
      <w:r>
        <w:rPr>
          <w:color w:val="231F20"/>
          <w:spacing w:val="-4"/>
          <w:sz w:val="19"/>
        </w:rPr>
        <w:t> </w:t>
      </w:r>
      <w:r>
        <w:rPr>
          <w:color w:val="231F20"/>
          <w:spacing w:val="-1"/>
          <w:w w:val="103"/>
          <w:sz w:val="19"/>
        </w:rPr>
        <w:t>p</w:t>
      </w:r>
      <w:r>
        <w:rPr>
          <w:color w:val="231F20"/>
          <w:spacing w:val="-1"/>
          <w:w w:val="83"/>
          <w:sz w:val="19"/>
        </w:rPr>
        <w:t>l</w:t>
      </w:r>
      <w:r>
        <w:rPr>
          <w:color w:val="231F20"/>
          <w:spacing w:val="-1"/>
          <w:w w:val="93"/>
          <w:sz w:val="19"/>
        </w:rPr>
        <w:t>a</w:t>
      </w:r>
      <w:r>
        <w:rPr>
          <w:color w:val="231F20"/>
          <w:w w:val="103"/>
          <w:sz w:val="19"/>
        </w:rPr>
        <w:t>c</w:t>
      </w:r>
      <w:r>
        <w:rPr>
          <w:color w:val="231F20"/>
          <w:w w:val="93"/>
          <w:sz w:val="19"/>
        </w:rPr>
        <w:t>e</w:t>
      </w:r>
      <w:r>
        <w:rPr>
          <w:color w:val="231F20"/>
          <w:spacing w:val="-4"/>
          <w:sz w:val="19"/>
        </w:rPr>
        <w:t> </w:t>
      </w:r>
      <w:r>
        <w:rPr>
          <w:color w:val="231F20"/>
          <w:spacing w:val="-3"/>
          <w:w w:val="99"/>
          <w:sz w:val="19"/>
        </w:rPr>
        <w:t>o</w:t>
      </w:r>
      <w:r>
        <w:rPr>
          <w:color w:val="231F20"/>
          <w:w w:val="93"/>
          <w:sz w:val="19"/>
        </w:rPr>
        <w:t>f</w:t>
      </w:r>
      <w:r>
        <w:rPr>
          <w:color w:val="231F20"/>
          <w:spacing w:val="-4"/>
          <w:sz w:val="19"/>
        </w:rPr>
        <w:t> </w:t>
      </w:r>
      <w:r>
        <w:rPr>
          <w:color w:val="231F20"/>
          <w:spacing w:val="-1"/>
          <w:w w:val="83"/>
          <w:sz w:val="19"/>
        </w:rPr>
        <w:t>l</w:t>
      </w:r>
      <w:r>
        <w:rPr>
          <w:color w:val="231F20"/>
          <w:spacing w:val="-1"/>
          <w:w w:val="99"/>
          <w:sz w:val="19"/>
        </w:rPr>
        <w:t>o</w:t>
      </w:r>
      <w:r>
        <w:rPr>
          <w:color w:val="231F20"/>
          <w:spacing w:val="-1"/>
          <w:w w:val="96"/>
          <w:sz w:val="19"/>
        </w:rPr>
        <w:t>n</w:t>
      </w:r>
      <w:r>
        <w:rPr>
          <w:color w:val="231F20"/>
          <w:spacing w:val="-2"/>
          <w:w w:val="99"/>
          <w:sz w:val="19"/>
        </w:rPr>
        <w:t>g</w:t>
      </w:r>
      <w:r>
        <w:rPr>
          <w:color w:val="231F20"/>
          <w:spacing w:val="-3"/>
          <w:w w:val="49"/>
          <w:sz w:val="19"/>
        </w:rPr>
        <w:t>‑</w:t>
      </w:r>
      <w:r>
        <w:rPr>
          <w:color w:val="231F20"/>
          <w:spacing w:val="-1"/>
          <w:w w:val="96"/>
          <w:sz w:val="19"/>
        </w:rPr>
        <w:t>s</w:t>
      </w:r>
      <w:r>
        <w:rPr>
          <w:color w:val="231F20"/>
          <w:spacing w:val="-1"/>
          <w:w w:val="106"/>
          <w:sz w:val="19"/>
        </w:rPr>
        <w:t>t</w:t>
      </w:r>
      <w:r>
        <w:rPr>
          <w:color w:val="231F20"/>
          <w:w w:val="93"/>
          <w:sz w:val="19"/>
        </w:rPr>
        <w:t>a</w:t>
      </w:r>
      <w:r>
        <w:rPr>
          <w:color w:val="231F20"/>
          <w:spacing w:val="-1"/>
          <w:w w:val="96"/>
          <w:sz w:val="19"/>
        </w:rPr>
        <w:t>n</w:t>
      </w:r>
      <w:r>
        <w:rPr>
          <w:color w:val="231F20"/>
          <w:spacing w:val="-1"/>
          <w:w w:val="103"/>
          <w:sz w:val="19"/>
        </w:rPr>
        <w:t>d</w:t>
      </w:r>
      <w:r>
        <w:rPr>
          <w:color w:val="231F20"/>
          <w:spacing w:val="-1"/>
          <w:w w:val="83"/>
          <w:sz w:val="19"/>
        </w:rPr>
        <w:t>i</w:t>
      </w:r>
      <w:r>
        <w:rPr>
          <w:color w:val="231F20"/>
          <w:spacing w:val="-1"/>
          <w:w w:val="96"/>
          <w:sz w:val="19"/>
        </w:rPr>
        <w:t>n</w:t>
      </w:r>
      <w:r>
        <w:rPr>
          <w:color w:val="231F20"/>
          <w:w w:val="99"/>
          <w:sz w:val="19"/>
        </w:rPr>
        <w:t>g </w:t>
      </w:r>
      <w:r>
        <w:rPr>
          <w:color w:val="231F20"/>
          <w:sz w:val="19"/>
        </w:rPr>
        <w:t>partnerships</w:t>
      </w:r>
      <w:r>
        <w:rPr>
          <w:color w:val="231F20"/>
          <w:spacing w:val="-27"/>
          <w:sz w:val="19"/>
        </w:rPr>
        <w:t> </w:t>
      </w:r>
      <w:r>
        <w:rPr>
          <w:color w:val="231F20"/>
          <w:sz w:val="19"/>
        </w:rPr>
        <w:t>between</w:t>
      </w:r>
      <w:r>
        <w:rPr>
          <w:color w:val="231F20"/>
          <w:spacing w:val="-27"/>
          <w:sz w:val="19"/>
        </w:rPr>
        <w:t> </w:t>
      </w:r>
      <w:r>
        <w:rPr>
          <w:color w:val="231F20"/>
          <w:sz w:val="19"/>
        </w:rPr>
        <w:t>developed</w:t>
      </w:r>
      <w:r>
        <w:rPr>
          <w:color w:val="231F20"/>
          <w:spacing w:val="-27"/>
          <w:sz w:val="19"/>
        </w:rPr>
        <w:t> </w:t>
      </w:r>
      <w:r>
        <w:rPr>
          <w:color w:val="231F20"/>
          <w:sz w:val="19"/>
        </w:rPr>
        <w:t>markets</w:t>
      </w:r>
      <w:r>
        <w:rPr>
          <w:color w:val="231F20"/>
          <w:spacing w:val="-26"/>
          <w:sz w:val="19"/>
        </w:rPr>
        <w:t> </w:t>
      </w:r>
      <w:r>
        <w:rPr>
          <w:color w:val="231F20"/>
          <w:sz w:val="19"/>
        </w:rPr>
        <w:t>that</w:t>
      </w:r>
      <w:r>
        <w:rPr>
          <w:color w:val="231F20"/>
          <w:spacing w:val="-27"/>
          <w:sz w:val="19"/>
        </w:rPr>
        <w:t> </w:t>
      </w:r>
      <w:r>
        <w:rPr>
          <w:color w:val="231F20"/>
          <w:sz w:val="19"/>
        </w:rPr>
        <w:t>have</w:t>
      </w:r>
      <w:r>
        <w:rPr>
          <w:color w:val="231F20"/>
          <w:spacing w:val="-27"/>
          <w:sz w:val="19"/>
        </w:rPr>
        <w:t> </w:t>
      </w:r>
      <w:r>
        <w:rPr>
          <w:color w:val="231F20"/>
          <w:sz w:val="19"/>
        </w:rPr>
        <w:t>had both economic and strategic elements. </w:t>
      </w:r>
      <w:r>
        <w:rPr>
          <w:color w:val="231F20"/>
          <w:spacing w:val="-3"/>
          <w:sz w:val="19"/>
        </w:rPr>
        <w:t>Traditional </w:t>
      </w:r>
      <w:r>
        <w:rPr>
          <w:color w:val="231F20"/>
          <w:sz w:val="19"/>
        </w:rPr>
        <w:t>US allies</w:t>
      </w:r>
      <w:r>
        <w:rPr>
          <w:color w:val="231F20"/>
          <w:spacing w:val="-19"/>
          <w:sz w:val="19"/>
        </w:rPr>
        <w:t> </w:t>
      </w:r>
      <w:r>
        <w:rPr>
          <w:color w:val="231F20"/>
          <w:sz w:val="19"/>
        </w:rPr>
        <w:t>in</w:t>
      </w:r>
      <w:r>
        <w:rPr>
          <w:color w:val="231F20"/>
          <w:spacing w:val="-19"/>
          <w:sz w:val="19"/>
        </w:rPr>
        <w:t> </w:t>
      </w:r>
      <w:r>
        <w:rPr>
          <w:color w:val="231F20"/>
          <w:sz w:val="19"/>
        </w:rPr>
        <w:t>Europe</w:t>
      </w:r>
      <w:r>
        <w:rPr>
          <w:color w:val="231F20"/>
          <w:spacing w:val="-19"/>
          <w:sz w:val="19"/>
        </w:rPr>
        <w:t> </w:t>
      </w:r>
      <w:r>
        <w:rPr>
          <w:color w:val="231F20"/>
          <w:sz w:val="19"/>
        </w:rPr>
        <w:t>and</w:t>
      </w:r>
      <w:r>
        <w:rPr>
          <w:color w:val="231F20"/>
          <w:spacing w:val="-18"/>
          <w:sz w:val="19"/>
        </w:rPr>
        <w:t> </w:t>
      </w:r>
      <w:r>
        <w:rPr>
          <w:color w:val="231F20"/>
          <w:sz w:val="19"/>
        </w:rPr>
        <w:t>Japan</w:t>
      </w:r>
      <w:r>
        <w:rPr>
          <w:color w:val="231F20"/>
          <w:spacing w:val="-19"/>
          <w:sz w:val="19"/>
        </w:rPr>
        <w:t> </w:t>
      </w:r>
      <w:r>
        <w:rPr>
          <w:color w:val="231F20"/>
          <w:sz w:val="19"/>
        </w:rPr>
        <w:t>may</w:t>
      </w:r>
      <w:r>
        <w:rPr>
          <w:color w:val="231F20"/>
          <w:spacing w:val="-19"/>
          <w:sz w:val="19"/>
        </w:rPr>
        <w:t> </w:t>
      </w:r>
      <w:r>
        <w:rPr>
          <w:color w:val="231F20"/>
          <w:sz w:val="19"/>
        </w:rPr>
        <w:t>be</w:t>
      </w:r>
      <w:r>
        <w:rPr>
          <w:color w:val="231F20"/>
          <w:spacing w:val="-18"/>
          <w:sz w:val="19"/>
        </w:rPr>
        <w:t> </w:t>
      </w:r>
      <w:r>
        <w:rPr>
          <w:color w:val="231F20"/>
          <w:sz w:val="19"/>
        </w:rPr>
        <w:t>affected,</w:t>
      </w:r>
      <w:r>
        <w:rPr>
          <w:color w:val="231F20"/>
          <w:spacing w:val="-19"/>
          <w:sz w:val="19"/>
        </w:rPr>
        <w:t> </w:t>
      </w:r>
      <w:r>
        <w:rPr>
          <w:color w:val="231F20"/>
          <w:sz w:val="19"/>
        </w:rPr>
        <w:t>for</w:t>
      </w:r>
      <w:r>
        <w:rPr>
          <w:color w:val="231F20"/>
          <w:spacing w:val="-19"/>
          <w:sz w:val="19"/>
        </w:rPr>
        <w:t> </w:t>
      </w:r>
      <w:r>
        <w:rPr>
          <w:color w:val="231F20"/>
          <w:sz w:val="19"/>
        </w:rPr>
        <w:t>good</w:t>
      </w:r>
      <w:r>
        <w:rPr>
          <w:color w:val="231F20"/>
          <w:spacing w:val="-19"/>
          <w:sz w:val="19"/>
        </w:rPr>
        <w:t> </w:t>
      </w:r>
      <w:r>
        <w:rPr>
          <w:color w:val="231F20"/>
          <w:sz w:val="19"/>
        </w:rPr>
        <w:t>or ill,</w:t>
      </w:r>
      <w:r>
        <w:rPr>
          <w:color w:val="231F20"/>
          <w:spacing w:val="-25"/>
          <w:sz w:val="19"/>
        </w:rPr>
        <w:t> </w:t>
      </w:r>
      <w:r>
        <w:rPr>
          <w:color w:val="231F20"/>
          <w:sz w:val="19"/>
        </w:rPr>
        <w:t>while</w:t>
      </w:r>
      <w:r>
        <w:rPr>
          <w:color w:val="231F20"/>
          <w:spacing w:val="-25"/>
          <w:sz w:val="19"/>
        </w:rPr>
        <w:t> </w:t>
      </w:r>
      <w:r>
        <w:rPr>
          <w:color w:val="231F20"/>
          <w:sz w:val="19"/>
        </w:rPr>
        <w:t>other</w:t>
      </w:r>
      <w:r>
        <w:rPr>
          <w:color w:val="231F20"/>
          <w:spacing w:val="-25"/>
          <w:sz w:val="19"/>
        </w:rPr>
        <w:t> </w:t>
      </w:r>
      <w:r>
        <w:rPr>
          <w:color w:val="231F20"/>
          <w:sz w:val="19"/>
        </w:rPr>
        <w:t>newly</w:t>
      </w:r>
      <w:r>
        <w:rPr>
          <w:color w:val="231F20"/>
          <w:spacing w:val="-25"/>
          <w:sz w:val="19"/>
        </w:rPr>
        <w:t> </w:t>
      </w:r>
      <w:r>
        <w:rPr>
          <w:color w:val="231F20"/>
          <w:sz w:val="19"/>
        </w:rPr>
        <w:t>emerging</w:t>
      </w:r>
      <w:r>
        <w:rPr>
          <w:color w:val="231F20"/>
          <w:spacing w:val="-25"/>
          <w:sz w:val="19"/>
        </w:rPr>
        <w:t> </w:t>
      </w:r>
      <w:r>
        <w:rPr>
          <w:color w:val="231F20"/>
          <w:sz w:val="19"/>
        </w:rPr>
        <w:t>economies</w:t>
      </w:r>
      <w:r>
        <w:rPr>
          <w:color w:val="231F20"/>
          <w:spacing w:val="-25"/>
          <w:sz w:val="19"/>
        </w:rPr>
        <w:t> </w:t>
      </w:r>
      <w:r>
        <w:rPr>
          <w:color w:val="231F20"/>
          <w:sz w:val="19"/>
        </w:rPr>
        <w:t>will</w:t>
      </w:r>
      <w:r>
        <w:rPr>
          <w:color w:val="231F20"/>
          <w:spacing w:val="-24"/>
          <w:sz w:val="19"/>
        </w:rPr>
        <w:t> </w:t>
      </w:r>
      <w:r>
        <w:rPr>
          <w:color w:val="231F20"/>
          <w:sz w:val="19"/>
        </w:rPr>
        <w:t>likely</w:t>
      </w:r>
      <w:r>
        <w:rPr>
          <w:color w:val="231F20"/>
          <w:spacing w:val="-25"/>
          <w:sz w:val="19"/>
        </w:rPr>
        <w:t> </w:t>
      </w:r>
      <w:r>
        <w:rPr>
          <w:color w:val="231F20"/>
          <w:sz w:val="19"/>
        </w:rPr>
        <w:t>see their significance</w:t>
      </w:r>
      <w:r>
        <w:rPr>
          <w:color w:val="231F20"/>
          <w:spacing w:val="-13"/>
          <w:sz w:val="19"/>
        </w:rPr>
        <w:t> </w:t>
      </w:r>
      <w:r>
        <w:rPr>
          <w:color w:val="231F20"/>
          <w:sz w:val="19"/>
        </w:rPr>
        <w:t>enhanced.</w:t>
      </w:r>
    </w:p>
    <w:p>
      <w:pPr>
        <w:spacing w:after="0" w:line="264" w:lineRule="auto"/>
        <w:jc w:val="left"/>
        <w:rPr>
          <w:sz w:val="19"/>
        </w:rPr>
        <w:sectPr>
          <w:type w:val="continuous"/>
          <w:pgSz w:w="11910" w:h="16840"/>
          <w:pgMar w:top="660" w:bottom="0" w:left="720" w:right="0"/>
          <w:cols w:num="2" w:equalWidth="0">
            <w:col w:w="4999" w:space="331"/>
            <w:col w:w="5860"/>
          </w:cols>
        </w:sectPr>
      </w:pPr>
    </w:p>
    <w:p>
      <w:pPr>
        <w:pStyle w:val="BodyText"/>
        <w:rPr>
          <w:sz w:val="20"/>
        </w:rPr>
      </w:pPr>
    </w:p>
    <w:p>
      <w:pPr>
        <w:pStyle w:val="BodyText"/>
        <w:rPr>
          <w:sz w:val="20"/>
        </w:rPr>
      </w:pPr>
    </w:p>
    <w:p>
      <w:pPr>
        <w:pStyle w:val="BodyText"/>
        <w:spacing w:before="1"/>
        <w:rPr>
          <w:sz w:val="29"/>
        </w:rPr>
      </w:pPr>
    </w:p>
    <w:p>
      <w:pPr>
        <w:pStyle w:val="Heading1"/>
        <w:spacing w:line="242" w:lineRule="auto"/>
        <w:ind w:right="5290"/>
      </w:pPr>
      <w:r>
        <w:rPr/>
        <w:pict>
          <v:line style="position:absolute;mso-position-horizontal-relative:page;mso-position-vertical-relative:paragraph;z-index:2464" from="42.519699pt,-12.927256pt" to="595.276pt,-12.927256pt" stroked="true" strokeweight="1pt" strokecolor="#00853f">
            <v:stroke dashstyle="solid"/>
            <w10:wrap type="none"/>
          </v:line>
        </w:pict>
      </w:r>
      <w:r>
        <w:rPr>
          <w:color w:val="00853F"/>
          <w:spacing w:val="-6"/>
        </w:rPr>
        <w:t>Fundamentals </w:t>
      </w:r>
      <w:r>
        <w:rPr>
          <w:color w:val="00853F"/>
          <w:spacing w:val="-5"/>
        </w:rPr>
        <w:t>drive </w:t>
      </w:r>
      <w:r>
        <w:rPr>
          <w:color w:val="00853F"/>
        </w:rPr>
        <w:t>a </w:t>
      </w:r>
      <w:r>
        <w:rPr>
          <w:color w:val="00853F"/>
          <w:spacing w:val="-5"/>
          <w:w w:val="95"/>
        </w:rPr>
        <w:t>cautious </w:t>
      </w:r>
      <w:r>
        <w:rPr>
          <w:color w:val="00853F"/>
          <w:spacing w:val="-9"/>
          <w:w w:val="95"/>
        </w:rPr>
        <w:t>long-term</w:t>
      </w:r>
      <w:r>
        <w:rPr>
          <w:color w:val="00853F"/>
          <w:spacing w:val="-92"/>
          <w:w w:val="95"/>
        </w:rPr>
        <w:t> </w:t>
      </w:r>
      <w:r>
        <w:rPr>
          <w:color w:val="00853F"/>
          <w:spacing w:val="-5"/>
          <w:w w:val="95"/>
        </w:rPr>
        <w:t>view</w:t>
      </w:r>
    </w:p>
    <w:p>
      <w:pPr>
        <w:pStyle w:val="BodyText"/>
        <w:rPr>
          <w:sz w:val="20"/>
        </w:rPr>
      </w:pPr>
    </w:p>
    <w:p>
      <w:pPr>
        <w:pStyle w:val="BodyText"/>
        <w:rPr>
          <w:sz w:val="20"/>
        </w:rPr>
      </w:pPr>
    </w:p>
    <w:p>
      <w:pPr>
        <w:pStyle w:val="BodyText"/>
        <w:rPr>
          <w:sz w:val="20"/>
        </w:rPr>
      </w:pPr>
    </w:p>
    <w:p>
      <w:pPr>
        <w:spacing w:after="0"/>
        <w:rPr>
          <w:sz w:val="20"/>
        </w:rPr>
        <w:sectPr>
          <w:type w:val="continuous"/>
          <w:pgSz w:w="11910" w:h="16840"/>
          <w:pgMar w:top="660" w:bottom="0" w:left="720" w:right="0"/>
        </w:sectPr>
      </w:pPr>
    </w:p>
    <w:p>
      <w:pPr>
        <w:pStyle w:val="BodyText"/>
        <w:spacing w:before="5"/>
      </w:pPr>
    </w:p>
    <w:p>
      <w:pPr>
        <w:spacing w:before="1"/>
        <w:ind w:left="130" w:right="0" w:firstLine="0"/>
        <w:jc w:val="left"/>
        <w:rPr>
          <w:sz w:val="17"/>
        </w:rPr>
      </w:pPr>
      <w:r>
        <w:rPr>
          <w:color w:val="231F20"/>
          <w:w w:val="105"/>
          <w:sz w:val="17"/>
        </w:rPr>
        <w:t>Ty Nutt</w:t>
      </w:r>
    </w:p>
    <w:p>
      <w:pPr>
        <w:spacing w:before="34"/>
        <w:ind w:left="130" w:right="0" w:firstLine="0"/>
        <w:jc w:val="left"/>
        <w:rPr>
          <w:sz w:val="17"/>
        </w:rPr>
      </w:pPr>
      <w:r>
        <w:rPr>
          <w:color w:val="58595B"/>
          <w:spacing w:val="4"/>
          <w:w w:val="96"/>
          <w:sz w:val="17"/>
        </w:rPr>
        <w:t>L</w:t>
      </w:r>
      <w:r>
        <w:rPr>
          <w:color w:val="58595B"/>
          <w:spacing w:val="2"/>
          <w:w w:val="93"/>
          <w:sz w:val="17"/>
        </w:rPr>
        <w:t>a</w:t>
      </w:r>
      <w:r>
        <w:rPr>
          <w:color w:val="58595B"/>
          <w:w w:val="94"/>
          <w:sz w:val="17"/>
        </w:rPr>
        <w:t>r</w:t>
      </w:r>
      <w:r>
        <w:rPr>
          <w:color w:val="58595B"/>
          <w:spacing w:val="2"/>
          <w:w w:val="99"/>
          <w:sz w:val="17"/>
        </w:rPr>
        <w:t>g</w:t>
      </w:r>
      <w:r>
        <w:rPr>
          <w:color w:val="58595B"/>
          <w:spacing w:val="3"/>
          <w:w w:val="93"/>
          <w:sz w:val="17"/>
        </w:rPr>
        <w:t>e</w:t>
      </w:r>
      <w:r>
        <w:rPr>
          <w:color w:val="58595B"/>
          <w:spacing w:val="3"/>
          <w:w w:val="49"/>
          <w:sz w:val="17"/>
        </w:rPr>
        <w:t>‑</w:t>
      </w:r>
      <w:r>
        <w:rPr>
          <w:color w:val="58595B"/>
          <w:spacing w:val="1"/>
          <w:w w:val="97"/>
          <w:sz w:val="17"/>
        </w:rPr>
        <w:t>C</w:t>
      </w:r>
      <w:r>
        <w:rPr>
          <w:color w:val="58595B"/>
          <w:spacing w:val="2"/>
          <w:w w:val="93"/>
          <w:sz w:val="17"/>
        </w:rPr>
        <w:t>a</w:t>
      </w:r>
      <w:r>
        <w:rPr>
          <w:color w:val="58595B"/>
          <w:w w:val="103"/>
          <w:sz w:val="17"/>
        </w:rPr>
        <w:t>p</w:t>
      </w:r>
      <w:r>
        <w:rPr>
          <w:color w:val="58595B"/>
          <w:sz w:val="17"/>
        </w:rPr>
        <w:t> </w:t>
      </w:r>
      <w:r>
        <w:rPr>
          <w:color w:val="58595B"/>
          <w:spacing w:val="-5"/>
          <w:w w:val="88"/>
          <w:sz w:val="17"/>
        </w:rPr>
        <w:t>V</w:t>
      </w:r>
      <w:r>
        <w:rPr>
          <w:color w:val="58595B"/>
          <w:spacing w:val="2"/>
          <w:w w:val="93"/>
          <w:sz w:val="17"/>
        </w:rPr>
        <w:t>a</w:t>
      </w:r>
      <w:r>
        <w:rPr>
          <w:color w:val="58595B"/>
          <w:spacing w:val="1"/>
          <w:w w:val="83"/>
          <w:sz w:val="17"/>
        </w:rPr>
        <w:t>l</w:t>
      </w:r>
      <w:r>
        <w:rPr>
          <w:color w:val="58595B"/>
          <w:spacing w:val="2"/>
          <w:w w:val="96"/>
          <w:sz w:val="17"/>
        </w:rPr>
        <w:t>u</w:t>
      </w:r>
      <w:r>
        <w:rPr>
          <w:color w:val="58595B"/>
          <w:w w:val="93"/>
          <w:sz w:val="17"/>
        </w:rPr>
        <w:t>e</w:t>
      </w:r>
      <w:r>
        <w:rPr>
          <w:color w:val="58595B"/>
          <w:sz w:val="17"/>
        </w:rPr>
        <w:t> </w:t>
      </w:r>
      <w:r>
        <w:rPr>
          <w:color w:val="58595B"/>
          <w:spacing w:val="-1"/>
          <w:w w:val="88"/>
          <w:sz w:val="17"/>
        </w:rPr>
        <w:t>E</w:t>
      </w:r>
      <w:r>
        <w:rPr>
          <w:color w:val="58595B"/>
          <w:spacing w:val="2"/>
          <w:w w:val="103"/>
          <w:sz w:val="17"/>
        </w:rPr>
        <w:t>q</w:t>
      </w:r>
      <w:r>
        <w:rPr>
          <w:color w:val="58595B"/>
          <w:spacing w:val="2"/>
          <w:w w:val="96"/>
          <w:sz w:val="17"/>
        </w:rPr>
        <w:t>u</w:t>
      </w:r>
      <w:r>
        <w:rPr>
          <w:color w:val="58595B"/>
          <w:spacing w:val="2"/>
          <w:w w:val="83"/>
          <w:sz w:val="17"/>
        </w:rPr>
        <w:t>i</w:t>
      </w:r>
      <w:r>
        <w:rPr>
          <w:color w:val="58595B"/>
          <w:spacing w:val="5"/>
          <w:w w:val="106"/>
          <w:sz w:val="17"/>
        </w:rPr>
        <w:t>t</w:t>
      </w:r>
      <w:r>
        <w:rPr>
          <w:color w:val="58595B"/>
          <w:w w:val="92"/>
          <w:sz w:val="17"/>
        </w:rPr>
        <w:t>y</w:t>
      </w:r>
      <w:r>
        <w:rPr>
          <w:color w:val="58595B"/>
          <w:sz w:val="17"/>
        </w:rPr>
        <w:t> </w:t>
      </w:r>
      <w:r>
        <w:rPr>
          <w:color w:val="58595B"/>
          <w:w w:val="85"/>
          <w:sz w:val="17"/>
        </w:rPr>
        <w:t>|</w:t>
      </w:r>
      <w:r>
        <w:rPr>
          <w:color w:val="58595B"/>
          <w:sz w:val="17"/>
        </w:rPr>
        <w:t> </w:t>
      </w:r>
      <w:r>
        <w:rPr>
          <w:color w:val="58595B"/>
          <w:w w:val="94"/>
          <w:sz w:val="17"/>
        </w:rPr>
        <w:t>P</w:t>
      </w:r>
      <w:r>
        <w:rPr>
          <w:color w:val="58595B"/>
          <w:spacing w:val="2"/>
          <w:w w:val="96"/>
          <w:sz w:val="17"/>
        </w:rPr>
        <w:t>h</w:t>
      </w:r>
      <w:r>
        <w:rPr>
          <w:color w:val="58595B"/>
          <w:spacing w:val="1"/>
          <w:w w:val="83"/>
          <w:sz w:val="17"/>
        </w:rPr>
        <w:t>i</w:t>
      </w:r>
      <w:r>
        <w:rPr>
          <w:color w:val="58595B"/>
          <w:spacing w:val="2"/>
          <w:w w:val="83"/>
          <w:sz w:val="17"/>
        </w:rPr>
        <w:t>l</w:t>
      </w:r>
      <w:r>
        <w:rPr>
          <w:color w:val="58595B"/>
          <w:spacing w:val="1"/>
          <w:w w:val="93"/>
          <w:sz w:val="17"/>
        </w:rPr>
        <w:t>a</w:t>
      </w:r>
      <w:r>
        <w:rPr>
          <w:color w:val="58595B"/>
          <w:spacing w:val="2"/>
          <w:w w:val="103"/>
          <w:sz w:val="17"/>
        </w:rPr>
        <w:t>d</w:t>
      </w:r>
      <w:r>
        <w:rPr>
          <w:color w:val="58595B"/>
          <w:spacing w:val="2"/>
          <w:w w:val="93"/>
          <w:sz w:val="17"/>
        </w:rPr>
        <w:t>e</w:t>
      </w:r>
      <w:r>
        <w:rPr>
          <w:color w:val="58595B"/>
          <w:spacing w:val="1"/>
          <w:w w:val="83"/>
          <w:sz w:val="17"/>
        </w:rPr>
        <w:t>l</w:t>
      </w:r>
      <w:r>
        <w:rPr>
          <w:color w:val="58595B"/>
          <w:spacing w:val="2"/>
          <w:w w:val="103"/>
          <w:sz w:val="17"/>
        </w:rPr>
        <w:t>p</w:t>
      </w:r>
      <w:r>
        <w:rPr>
          <w:color w:val="58595B"/>
          <w:spacing w:val="2"/>
          <w:w w:val="96"/>
          <w:sz w:val="17"/>
        </w:rPr>
        <w:t>h</w:t>
      </w:r>
      <w:r>
        <w:rPr>
          <w:color w:val="58595B"/>
          <w:spacing w:val="2"/>
          <w:w w:val="83"/>
          <w:sz w:val="17"/>
        </w:rPr>
        <w:t>i</w:t>
      </w:r>
      <w:r>
        <w:rPr>
          <w:color w:val="58595B"/>
          <w:w w:val="93"/>
          <w:sz w:val="17"/>
        </w:rPr>
        <w:t>a</w:t>
      </w:r>
    </w:p>
    <w:p>
      <w:pPr>
        <w:pStyle w:val="BodyText"/>
        <w:spacing w:before="10"/>
        <w:rPr>
          <w:sz w:val="26"/>
        </w:rPr>
      </w:pPr>
    </w:p>
    <w:p>
      <w:pPr>
        <w:pStyle w:val="BodyText"/>
        <w:spacing w:line="264" w:lineRule="auto"/>
        <w:ind w:left="130" w:right="463"/>
      </w:pPr>
      <w:r>
        <w:rPr>
          <w:color w:val="231F20"/>
          <w:spacing w:val="-1"/>
          <w:w w:val="94"/>
        </w:rPr>
        <w:t>A</w:t>
      </w:r>
      <w:r>
        <w:rPr>
          <w:color w:val="231F20"/>
          <w:w w:val="96"/>
        </w:rPr>
        <w:t>s</w:t>
      </w:r>
      <w:r>
        <w:rPr>
          <w:color w:val="231F20"/>
          <w:spacing w:val="-4"/>
        </w:rPr>
        <w:t> </w:t>
      </w:r>
      <w:r>
        <w:rPr>
          <w:color w:val="231F20"/>
          <w:spacing w:val="-1"/>
          <w:w w:val="103"/>
        </w:rPr>
        <w:t>p</w:t>
      </w:r>
      <w:r>
        <w:rPr>
          <w:color w:val="231F20"/>
          <w:spacing w:val="-2"/>
          <w:w w:val="97"/>
        </w:rPr>
        <w:t>a</w:t>
      </w:r>
      <w:r>
        <w:rPr>
          <w:color w:val="231F20"/>
          <w:spacing w:val="-3"/>
          <w:w w:val="97"/>
        </w:rPr>
        <w:t>t</w:t>
      </w:r>
      <w:r>
        <w:rPr>
          <w:color w:val="231F20"/>
          <w:spacing w:val="-1"/>
          <w:w w:val="83"/>
        </w:rPr>
        <w:t>i</w:t>
      </w:r>
      <w:r>
        <w:rPr>
          <w:color w:val="231F20"/>
          <w:w w:val="93"/>
        </w:rPr>
        <w:t>e</w:t>
      </w:r>
      <w:r>
        <w:rPr>
          <w:color w:val="231F20"/>
          <w:spacing w:val="-2"/>
          <w:w w:val="96"/>
        </w:rPr>
        <w:t>n</w:t>
      </w:r>
      <w:r>
        <w:rPr>
          <w:color w:val="231F20"/>
          <w:spacing w:val="-6"/>
          <w:w w:val="106"/>
        </w:rPr>
        <w:t>t</w:t>
      </w:r>
      <w:r>
        <w:rPr>
          <w:color w:val="231F20"/>
          <w:w w:val="100"/>
        </w:rPr>
        <w:t>,</w:t>
      </w:r>
      <w:r>
        <w:rPr>
          <w:color w:val="231F20"/>
          <w:spacing w:val="-4"/>
        </w:rPr>
        <w:t> </w:t>
      </w:r>
      <w:r>
        <w:rPr>
          <w:color w:val="231F20"/>
          <w:spacing w:val="-1"/>
          <w:w w:val="83"/>
        </w:rPr>
        <w:t>l</w:t>
      </w:r>
      <w:r>
        <w:rPr>
          <w:color w:val="231F20"/>
          <w:spacing w:val="-1"/>
          <w:w w:val="99"/>
        </w:rPr>
        <w:t>o</w:t>
      </w:r>
      <w:r>
        <w:rPr>
          <w:color w:val="231F20"/>
          <w:spacing w:val="-1"/>
          <w:w w:val="96"/>
        </w:rPr>
        <w:t>n</w:t>
      </w:r>
      <w:r>
        <w:rPr>
          <w:color w:val="231F20"/>
          <w:spacing w:val="-2"/>
          <w:w w:val="99"/>
        </w:rPr>
        <w:t>g</w:t>
      </w:r>
      <w:r>
        <w:rPr>
          <w:color w:val="231F20"/>
          <w:spacing w:val="-6"/>
          <w:w w:val="49"/>
        </w:rPr>
        <w:t>‑</w:t>
      </w:r>
      <w:r>
        <w:rPr>
          <w:color w:val="231F20"/>
          <w:spacing w:val="-5"/>
          <w:w w:val="106"/>
        </w:rPr>
        <w:t>t</w:t>
      </w:r>
      <w:r>
        <w:rPr>
          <w:color w:val="231F20"/>
          <w:w w:val="93"/>
        </w:rPr>
        <w:t>e</w:t>
      </w:r>
      <w:r>
        <w:rPr>
          <w:color w:val="231F20"/>
          <w:w w:val="94"/>
        </w:rPr>
        <w:t>r</w:t>
      </w:r>
      <w:r>
        <w:rPr>
          <w:color w:val="231F20"/>
          <w:w w:val="99"/>
        </w:rPr>
        <w:t>m</w:t>
      </w:r>
      <w:r>
        <w:rPr>
          <w:color w:val="231F20"/>
          <w:spacing w:val="-4"/>
          <w:w w:val="99"/>
        </w:rPr>
        <w:t> </w:t>
      </w:r>
      <w:r>
        <w:rPr>
          <w:color w:val="231F20"/>
          <w:spacing w:val="-1"/>
          <w:w w:val="83"/>
        </w:rPr>
        <w:t>i</w:t>
      </w:r>
      <w:r>
        <w:rPr>
          <w:color w:val="231F20"/>
          <w:spacing w:val="-3"/>
          <w:w w:val="96"/>
        </w:rPr>
        <w:t>n</w:t>
      </w:r>
      <w:r>
        <w:rPr>
          <w:color w:val="231F20"/>
          <w:spacing w:val="-3"/>
          <w:w w:val="92"/>
        </w:rPr>
        <w:t>v</w:t>
      </w:r>
      <w:r>
        <w:rPr>
          <w:color w:val="231F20"/>
          <w:w w:val="93"/>
        </w:rPr>
        <w:t>e</w:t>
      </w:r>
      <w:r>
        <w:rPr>
          <w:color w:val="231F20"/>
          <w:spacing w:val="-1"/>
          <w:w w:val="96"/>
        </w:rPr>
        <w:t>s</w:t>
      </w:r>
      <w:r>
        <w:rPr>
          <w:color w:val="231F20"/>
          <w:spacing w:val="-6"/>
          <w:w w:val="106"/>
        </w:rPr>
        <w:t>t</w:t>
      </w:r>
      <w:r>
        <w:rPr>
          <w:color w:val="231F20"/>
          <w:spacing w:val="-1"/>
          <w:w w:val="99"/>
        </w:rPr>
        <w:t>o</w:t>
      </w:r>
      <w:r>
        <w:rPr>
          <w:color w:val="231F20"/>
          <w:w w:val="94"/>
        </w:rPr>
        <w:t>r</w:t>
      </w:r>
      <w:r>
        <w:rPr>
          <w:color w:val="231F20"/>
          <w:spacing w:val="-4"/>
          <w:w w:val="96"/>
        </w:rPr>
        <w:t>s</w:t>
      </w:r>
      <w:r>
        <w:rPr>
          <w:color w:val="231F20"/>
          <w:w w:val="100"/>
        </w:rPr>
        <w:t>,</w:t>
      </w:r>
      <w:r>
        <w:rPr>
          <w:color w:val="231F20"/>
          <w:spacing w:val="-4"/>
        </w:rPr>
        <w:t> </w:t>
      </w:r>
      <w:r>
        <w:rPr>
          <w:color w:val="231F20"/>
          <w:spacing w:val="-1"/>
          <w:w w:val="99"/>
        </w:rPr>
        <w:t>o</w:t>
      </w:r>
      <w:r>
        <w:rPr>
          <w:color w:val="231F20"/>
          <w:spacing w:val="-1"/>
          <w:w w:val="96"/>
        </w:rPr>
        <w:t>u</w:t>
      </w:r>
      <w:r>
        <w:rPr>
          <w:color w:val="231F20"/>
          <w:w w:val="94"/>
        </w:rPr>
        <w:t>r</w:t>
      </w:r>
      <w:r>
        <w:rPr>
          <w:color w:val="231F20"/>
          <w:spacing w:val="-4"/>
        </w:rPr>
        <w:t> </w:t>
      </w:r>
      <w:r>
        <w:rPr>
          <w:color w:val="231F20"/>
          <w:spacing w:val="-3"/>
          <w:w w:val="106"/>
        </w:rPr>
        <w:t>t</w:t>
      </w:r>
      <w:r>
        <w:rPr>
          <w:color w:val="231F20"/>
          <w:spacing w:val="-1"/>
          <w:w w:val="96"/>
        </w:rPr>
        <w:t>h</w:t>
      </w:r>
      <w:r>
        <w:rPr>
          <w:color w:val="231F20"/>
          <w:spacing w:val="-1"/>
          <w:w w:val="83"/>
        </w:rPr>
        <w:t>i</w:t>
      </w:r>
      <w:r>
        <w:rPr>
          <w:color w:val="231F20"/>
          <w:spacing w:val="-1"/>
          <w:w w:val="96"/>
        </w:rPr>
        <w:t>n</w:t>
      </w:r>
      <w:r>
        <w:rPr>
          <w:color w:val="231F20"/>
          <w:spacing w:val="1"/>
        </w:rPr>
        <w:t>k</w:t>
      </w:r>
      <w:r>
        <w:rPr>
          <w:color w:val="231F20"/>
          <w:spacing w:val="-1"/>
          <w:w w:val="83"/>
        </w:rPr>
        <w:t>i</w:t>
      </w:r>
      <w:r>
        <w:rPr>
          <w:color w:val="231F20"/>
          <w:spacing w:val="-1"/>
          <w:w w:val="96"/>
        </w:rPr>
        <w:t>n</w:t>
      </w:r>
      <w:r>
        <w:rPr>
          <w:color w:val="231F20"/>
          <w:w w:val="99"/>
        </w:rPr>
        <w:t>g</w:t>
      </w:r>
      <w:r>
        <w:rPr>
          <w:color w:val="231F20"/>
          <w:spacing w:val="-4"/>
        </w:rPr>
        <w:t> </w:t>
      </w:r>
      <w:r>
        <w:rPr>
          <w:color w:val="231F20"/>
          <w:spacing w:val="-1"/>
          <w:w w:val="83"/>
        </w:rPr>
        <w:t>i</w:t>
      </w:r>
      <w:r>
        <w:rPr>
          <w:color w:val="231F20"/>
          <w:w w:val="96"/>
        </w:rPr>
        <w:t>s</w:t>
      </w:r>
      <w:r>
        <w:rPr>
          <w:color w:val="231F20"/>
          <w:spacing w:val="-4"/>
        </w:rPr>
        <w:t> </w:t>
      </w:r>
      <w:r>
        <w:rPr>
          <w:color w:val="231F20"/>
          <w:spacing w:val="-1"/>
          <w:w w:val="103"/>
        </w:rPr>
        <w:t>b</w:t>
      </w:r>
      <w:r>
        <w:rPr>
          <w:color w:val="231F20"/>
          <w:spacing w:val="-1"/>
          <w:w w:val="93"/>
        </w:rPr>
        <w:t>a</w:t>
      </w:r>
      <w:r>
        <w:rPr>
          <w:color w:val="231F20"/>
          <w:spacing w:val="-1"/>
          <w:w w:val="96"/>
        </w:rPr>
        <w:t>s</w:t>
      </w:r>
      <w:r>
        <w:rPr>
          <w:color w:val="231F20"/>
          <w:w w:val="93"/>
        </w:rPr>
        <w:t>e</w:t>
      </w:r>
      <w:r>
        <w:rPr>
          <w:color w:val="231F20"/>
          <w:w w:val="103"/>
        </w:rPr>
        <w:t>d </w:t>
      </w:r>
      <w:r>
        <w:rPr>
          <w:color w:val="231F20"/>
        </w:rPr>
        <w:t>on</w:t>
      </w:r>
      <w:r>
        <w:rPr>
          <w:color w:val="231F20"/>
          <w:spacing w:val="-22"/>
        </w:rPr>
        <w:t> </w:t>
      </w:r>
      <w:r>
        <w:rPr>
          <w:color w:val="231F20"/>
        </w:rPr>
        <w:t>a</w:t>
      </w:r>
      <w:r>
        <w:rPr>
          <w:color w:val="231F20"/>
          <w:spacing w:val="-21"/>
        </w:rPr>
        <w:t> </w:t>
      </w:r>
      <w:r>
        <w:rPr>
          <w:color w:val="231F20"/>
        </w:rPr>
        <w:t>time</w:t>
      </w:r>
      <w:r>
        <w:rPr>
          <w:color w:val="231F20"/>
          <w:spacing w:val="-22"/>
        </w:rPr>
        <w:t> </w:t>
      </w:r>
      <w:r>
        <w:rPr>
          <w:color w:val="231F20"/>
        </w:rPr>
        <w:t>horizon</w:t>
      </w:r>
      <w:r>
        <w:rPr>
          <w:color w:val="231F20"/>
          <w:spacing w:val="-21"/>
        </w:rPr>
        <w:t> </w:t>
      </w:r>
      <w:r>
        <w:rPr>
          <w:color w:val="231F20"/>
        </w:rPr>
        <w:t>of</w:t>
      </w:r>
      <w:r>
        <w:rPr>
          <w:color w:val="231F20"/>
          <w:spacing w:val="-21"/>
        </w:rPr>
        <w:t> </w:t>
      </w:r>
      <w:r>
        <w:rPr>
          <w:color w:val="231F20"/>
        </w:rPr>
        <w:t>at</w:t>
      </w:r>
      <w:r>
        <w:rPr>
          <w:color w:val="231F20"/>
          <w:spacing w:val="-22"/>
        </w:rPr>
        <w:t> </w:t>
      </w:r>
      <w:r>
        <w:rPr>
          <w:color w:val="231F20"/>
        </w:rPr>
        <w:t>least</w:t>
      </w:r>
      <w:r>
        <w:rPr>
          <w:color w:val="231F20"/>
          <w:spacing w:val="-21"/>
        </w:rPr>
        <w:t> </w:t>
      </w:r>
      <w:r>
        <w:rPr>
          <w:color w:val="231F20"/>
        </w:rPr>
        <w:t>three</w:t>
      </w:r>
      <w:r>
        <w:rPr>
          <w:color w:val="231F20"/>
          <w:spacing w:val="-22"/>
        </w:rPr>
        <w:t> </w:t>
      </w:r>
      <w:r>
        <w:rPr>
          <w:color w:val="231F20"/>
          <w:spacing w:val="-3"/>
        </w:rPr>
        <w:t>to</w:t>
      </w:r>
      <w:r>
        <w:rPr>
          <w:color w:val="231F20"/>
          <w:spacing w:val="-21"/>
        </w:rPr>
        <w:t> </w:t>
      </w:r>
      <w:r>
        <w:rPr>
          <w:color w:val="231F20"/>
        </w:rPr>
        <w:t>five</w:t>
      </w:r>
      <w:r>
        <w:rPr>
          <w:color w:val="231F20"/>
          <w:spacing w:val="-21"/>
        </w:rPr>
        <w:t> </w:t>
      </w:r>
      <w:r>
        <w:rPr>
          <w:color w:val="231F20"/>
        </w:rPr>
        <w:t>years.</w:t>
      </w:r>
      <w:r>
        <w:rPr>
          <w:color w:val="231F20"/>
          <w:spacing w:val="-22"/>
        </w:rPr>
        <w:t> </w:t>
      </w:r>
      <w:r>
        <w:rPr>
          <w:color w:val="231F20"/>
        </w:rPr>
        <w:t>This</w:t>
      </w:r>
      <w:r>
        <w:rPr>
          <w:color w:val="231F20"/>
          <w:spacing w:val="-21"/>
        </w:rPr>
        <w:t> </w:t>
      </w:r>
      <w:r>
        <w:rPr>
          <w:color w:val="231F20"/>
        </w:rPr>
        <w:t>is</w:t>
      </w:r>
    </w:p>
    <w:p>
      <w:pPr>
        <w:pStyle w:val="BodyText"/>
        <w:spacing w:line="264" w:lineRule="auto"/>
        <w:ind w:left="130" w:right="38"/>
        <w:jc w:val="both"/>
      </w:pPr>
      <w:r>
        <w:rPr>
          <w:color w:val="231F20"/>
          <w:w w:val="103"/>
        </w:rPr>
        <w:t>b</w:t>
      </w:r>
      <w:r>
        <w:rPr>
          <w:color w:val="231F20"/>
          <w:w w:val="93"/>
        </w:rPr>
        <w:t>e</w:t>
      </w:r>
      <w:r>
        <w:rPr>
          <w:color w:val="231F20"/>
          <w:w w:val="103"/>
        </w:rPr>
        <w:t>c</w:t>
      </w:r>
      <w:r>
        <w:rPr>
          <w:color w:val="231F20"/>
          <w:spacing w:val="-1"/>
          <w:w w:val="93"/>
        </w:rPr>
        <w:t>a</w:t>
      </w:r>
      <w:r>
        <w:rPr>
          <w:color w:val="231F20"/>
          <w:spacing w:val="-1"/>
          <w:w w:val="96"/>
        </w:rPr>
        <w:t>u</w:t>
      </w:r>
      <w:r>
        <w:rPr>
          <w:color w:val="231F20"/>
          <w:spacing w:val="-1"/>
          <w:w w:val="96"/>
        </w:rPr>
        <w:t>s</w:t>
      </w:r>
      <w:r>
        <w:rPr>
          <w:color w:val="231F20"/>
          <w:spacing w:val="-5"/>
          <w:w w:val="93"/>
        </w:rPr>
        <w:t>e</w:t>
      </w:r>
      <w:r>
        <w:rPr>
          <w:color w:val="231F20"/>
          <w:w w:val="100"/>
        </w:rPr>
        <w:t>,</w:t>
      </w:r>
      <w:r>
        <w:rPr>
          <w:color w:val="231F20"/>
          <w:spacing w:val="-4"/>
        </w:rPr>
        <w:t> </w:t>
      </w:r>
      <w:r>
        <w:rPr>
          <w:color w:val="231F20"/>
          <w:spacing w:val="-1"/>
          <w:w w:val="83"/>
        </w:rPr>
        <w:t>i</w:t>
      </w:r>
      <w:r>
        <w:rPr>
          <w:color w:val="231F20"/>
          <w:w w:val="96"/>
        </w:rPr>
        <w:t>n</w:t>
      </w:r>
      <w:r>
        <w:rPr>
          <w:color w:val="231F20"/>
          <w:spacing w:val="-4"/>
        </w:rPr>
        <w:t> </w:t>
      </w:r>
      <w:r>
        <w:rPr>
          <w:color w:val="231F20"/>
          <w:spacing w:val="-1"/>
          <w:w w:val="99"/>
        </w:rPr>
        <w:t>o</w:t>
      </w:r>
      <w:r>
        <w:rPr>
          <w:color w:val="231F20"/>
          <w:spacing w:val="-1"/>
          <w:w w:val="96"/>
        </w:rPr>
        <w:t>u</w:t>
      </w:r>
      <w:r>
        <w:rPr>
          <w:color w:val="231F20"/>
          <w:w w:val="94"/>
        </w:rPr>
        <w:t>r</w:t>
      </w:r>
      <w:r>
        <w:rPr>
          <w:color w:val="231F20"/>
          <w:spacing w:val="-4"/>
        </w:rPr>
        <w:t> </w:t>
      </w:r>
      <w:r>
        <w:rPr>
          <w:color w:val="231F20"/>
          <w:w w:val="92"/>
        </w:rPr>
        <w:t>v</w:t>
      </w:r>
      <w:r>
        <w:rPr>
          <w:color w:val="231F20"/>
          <w:spacing w:val="-1"/>
          <w:w w:val="83"/>
        </w:rPr>
        <w:t>i</w:t>
      </w:r>
      <w:r>
        <w:rPr>
          <w:color w:val="231F20"/>
          <w:spacing w:val="-2"/>
          <w:w w:val="98"/>
        </w:rPr>
        <w:t>e</w:t>
      </w:r>
      <w:r>
        <w:rPr>
          <w:color w:val="231F20"/>
          <w:spacing w:val="-12"/>
          <w:w w:val="98"/>
        </w:rPr>
        <w:t>w</w:t>
      </w:r>
      <w:r>
        <w:rPr>
          <w:color w:val="231F20"/>
          <w:w w:val="100"/>
        </w:rPr>
        <w:t>,</w:t>
      </w:r>
      <w:r>
        <w:rPr>
          <w:color w:val="231F20"/>
          <w:spacing w:val="-4"/>
        </w:rPr>
        <w:t> </w:t>
      </w:r>
      <w:r>
        <w:rPr>
          <w:color w:val="231F20"/>
          <w:w w:val="96"/>
        </w:rPr>
        <w:t>s</w:t>
      </w:r>
      <w:r>
        <w:rPr>
          <w:color w:val="231F20"/>
          <w:spacing w:val="-1"/>
          <w:w w:val="96"/>
        </w:rPr>
        <w:t>h</w:t>
      </w:r>
      <w:r>
        <w:rPr>
          <w:color w:val="231F20"/>
          <w:spacing w:val="-1"/>
          <w:w w:val="99"/>
        </w:rPr>
        <w:t>o</w:t>
      </w:r>
      <w:r>
        <w:rPr>
          <w:color w:val="231F20"/>
          <w:spacing w:val="5"/>
          <w:w w:val="94"/>
        </w:rPr>
        <w:t>r</w:t>
      </w:r>
      <w:r>
        <w:rPr>
          <w:color w:val="231F20"/>
          <w:spacing w:val="-5"/>
          <w:w w:val="106"/>
        </w:rPr>
        <w:t>t</w:t>
      </w:r>
      <w:r>
        <w:rPr>
          <w:color w:val="231F20"/>
          <w:w w:val="93"/>
        </w:rPr>
        <w:t>e</w:t>
      </w:r>
      <w:r>
        <w:rPr>
          <w:color w:val="231F20"/>
          <w:spacing w:val="-13"/>
          <w:w w:val="94"/>
        </w:rPr>
        <w:t>r</w:t>
      </w:r>
      <w:r>
        <w:rPr>
          <w:color w:val="231F20"/>
          <w:spacing w:val="-6"/>
          <w:w w:val="49"/>
        </w:rPr>
        <w:t>‑</w:t>
      </w:r>
      <w:r>
        <w:rPr>
          <w:color w:val="231F20"/>
          <w:spacing w:val="-5"/>
          <w:w w:val="106"/>
        </w:rPr>
        <w:t>t</w:t>
      </w:r>
      <w:r>
        <w:rPr>
          <w:color w:val="231F20"/>
          <w:w w:val="93"/>
        </w:rPr>
        <w:t>e</w:t>
      </w:r>
      <w:r>
        <w:rPr>
          <w:color w:val="231F20"/>
          <w:w w:val="94"/>
        </w:rPr>
        <w:t>r</w:t>
      </w:r>
      <w:r>
        <w:rPr>
          <w:color w:val="231F20"/>
          <w:w w:val="99"/>
        </w:rPr>
        <w:t>m</w:t>
      </w:r>
      <w:r>
        <w:rPr>
          <w:color w:val="231F20"/>
          <w:spacing w:val="-4"/>
          <w:w w:val="99"/>
        </w:rPr>
        <w:t> </w:t>
      </w:r>
      <w:r>
        <w:rPr>
          <w:color w:val="231F20"/>
          <w:spacing w:val="-1"/>
          <w:w w:val="99"/>
        </w:rPr>
        <w:t>m</w:t>
      </w:r>
      <w:r>
        <w:rPr>
          <w:color w:val="231F20"/>
          <w:w w:val="93"/>
        </w:rPr>
        <w:t>a</w:t>
      </w:r>
      <w:r>
        <w:rPr>
          <w:color w:val="231F20"/>
          <w:w w:val="94"/>
        </w:rPr>
        <w:t>r</w:t>
      </w:r>
      <w:r>
        <w:rPr>
          <w:color w:val="231F20"/>
          <w:spacing w:val="-5"/>
        </w:rPr>
        <w:t>k</w:t>
      </w:r>
      <w:r>
        <w:rPr>
          <w:color w:val="231F20"/>
          <w:spacing w:val="-2"/>
          <w:w w:val="93"/>
        </w:rPr>
        <w:t>e</w:t>
      </w:r>
      <w:r>
        <w:rPr>
          <w:color w:val="231F20"/>
          <w:w w:val="106"/>
        </w:rPr>
        <w:t>t</w:t>
      </w:r>
      <w:r>
        <w:rPr>
          <w:color w:val="231F20"/>
          <w:spacing w:val="-4"/>
        </w:rPr>
        <w:t> </w:t>
      </w:r>
      <w:r>
        <w:rPr>
          <w:color w:val="231F20"/>
          <w:spacing w:val="-1"/>
        </w:rPr>
        <w:t>m</w:t>
      </w:r>
      <w:r>
        <w:rPr>
          <w:color w:val="231F20"/>
          <w:spacing w:val="-4"/>
          <w:w w:val="99"/>
        </w:rPr>
        <w:t>o</w:t>
      </w:r>
      <w:r>
        <w:rPr>
          <w:color w:val="231F20"/>
          <w:spacing w:val="-3"/>
          <w:w w:val="92"/>
        </w:rPr>
        <w:t>v</w:t>
      </w:r>
      <w:r>
        <w:rPr>
          <w:color w:val="231F20"/>
          <w:w w:val="93"/>
        </w:rPr>
        <w:t>e</w:t>
      </w:r>
      <w:r>
        <w:rPr>
          <w:color w:val="231F20"/>
          <w:spacing w:val="-1"/>
          <w:w w:val="99"/>
        </w:rPr>
        <w:t>m</w:t>
      </w:r>
      <w:r>
        <w:rPr>
          <w:color w:val="231F20"/>
          <w:w w:val="93"/>
        </w:rPr>
        <w:t>e</w:t>
      </w:r>
      <w:r>
        <w:rPr>
          <w:color w:val="231F20"/>
          <w:spacing w:val="-2"/>
          <w:w w:val="96"/>
        </w:rPr>
        <w:t>n</w:t>
      </w:r>
      <w:r>
        <w:rPr>
          <w:color w:val="231F20"/>
          <w:spacing w:val="-3"/>
          <w:w w:val="106"/>
        </w:rPr>
        <w:t>t</w:t>
      </w:r>
      <w:r>
        <w:rPr>
          <w:color w:val="231F20"/>
          <w:w w:val="96"/>
        </w:rPr>
        <w:t>s</w:t>
      </w:r>
      <w:r>
        <w:rPr>
          <w:color w:val="231F20"/>
          <w:spacing w:val="-4"/>
        </w:rPr>
        <w:t> </w:t>
      </w:r>
      <w:r>
        <w:rPr>
          <w:color w:val="231F20"/>
          <w:w w:val="93"/>
        </w:rPr>
        <w:t>a</w:t>
      </w:r>
      <w:r>
        <w:rPr>
          <w:color w:val="231F20"/>
          <w:spacing w:val="-3"/>
          <w:w w:val="94"/>
        </w:rPr>
        <w:t>r</w:t>
      </w:r>
      <w:r>
        <w:rPr>
          <w:color w:val="231F20"/>
          <w:w w:val="93"/>
        </w:rPr>
        <w:t>e </w:t>
      </w:r>
      <w:r>
        <w:rPr>
          <w:color w:val="231F20"/>
        </w:rPr>
        <w:t>more</w:t>
      </w:r>
      <w:r>
        <w:rPr>
          <w:color w:val="231F20"/>
          <w:spacing w:val="-19"/>
        </w:rPr>
        <w:t> </w:t>
      </w:r>
      <w:r>
        <w:rPr>
          <w:color w:val="231F20"/>
        </w:rPr>
        <w:t>unpredictable,</w:t>
      </w:r>
      <w:r>
        <w:rPr>
          <w:color w:val="231F20"/>
          <w:spacing w:val="-19"/>
        </w:rPr>
        <w:t> </w:t>
      </w:r>
      <w:r>
        <w:rPr>
          <w:color w:val="231F20"/>
        </w:rPr>
        <w:t>driven</w:t>
      </w:r>
      <w:r>
        <w:rPr>
          <w:color w:val="231F20"/>
          <w:spacing w:val="-19"/>
        </w:rPr>
        <w:t> </w:t>
      </w:r>
      <w:r>
        <w:rPr>
          <w:color w:val="231F20"/>
        </w:rPr>
        <w:t>by</w:t>
      </w:r>
      <w:r>
        <w:rPr>
          <w:color w:val="231F20"/>
          <w:spacing w:val="-18"/>
        </w:rPr>
        <w:t> </w:t>
      </w:r>
      <w:r>
        <w:rPr>
          <w:color w:val="231F20"/>
        </w:rPr>
        <w:t>human</w:t>
      </w:r>
      <w:r>
        <w:rPr>
          <w:color w:val="231F20"/>
          <w:spacing w:val="-19"/>
        </w:rPr>
        <w:t> </w:t>
      </w:r>
      <w:r>
        <w:rPr>
          <w:color w:val="231F20"/>
        </w:rPr>
        <w:t>emotion</w:t>
      </w:r>
      <w:r>
        <w:rPr>
          <w:color w:val="231F20"/>
          <w:spacing w:val="-19"/>
        </w:rPr>
        <w:t> </w:t>
      </w:r>
      <w:r>
        <w:rPr>
          <w:color w:val="231F20"/>
        </w:rPr>
        <w:t>and</w:t>
      </w:r>
      <w:r>
        <w:rPr>
          <w:color w:val="231F20"/>
          <w:spacing w:val="-18"/>
        </w:rPr>
        <w:t> </w:t>
      </w:r>
      <w:r>
        <w:rPr>
          <w:color w:val="231F20"/>
          <w:spacing w:val="-3"/>
        </w:rPr>
        <w:t>crowd psychology.</w:t>
      </w:r>
      <w:r>
        <w:rPr>
          <w:color w:val="231F20"/>
          <w:spacing w:val="-23"/>
        </w:rPr>
        <w:t> </w:t>
      </w:r>
      <w:r>
        <w:rPr>
          <w:color w:val="231F20"/>
          <w:spacing w:val="-9"/>
        </w:rPr>
        <w:t>To</w:t>
      </w:r>
      <w:r>
        <w:rPr>
          <w:color w:val="231F20"/>
          <w:spacing w:val="-23"/>
        </w:rPr>
        <w:t> </w:t>
      </w:r>
      <w:r>
        <w:rPr>
          <w:color w:val="231F20"/>
        </w:rPr>
        <w:t>us,</w:t>
      </w:r>
      <w:r>
        <w:rPr>
          <w:color w:val="231F20"/>
          <w:spacing w:val="-23"/>
        </w:rPr>
        <w:t> </w:t>
      </w:r>
      <w:r>
        <w:rPr>
          <w:color w:val="231F20"/>
        </w:rPr>
        <w:t>in</w:t>
      </w:r>
      <w:r>
        <w:rPr>
          <w:color w:val="231F20"/>
          <w:spacing w:val="-23"/>
        </w:rPr>
        <w:t> </w:t>
      </w:r>
      <w:r>
        <w:rPr>
          <w:color w:val="231F20"/>
        </w:rPr>
        <w:t>the</w:t>
      </w:r>
      <w:r>
        <w:rPr>
          <w:color w:val="231F20"/>
          <w:spacing w:val="-23"/>
        </w:rPr>
        <w:t> </w:t>
      </w:r>
      <w:r>
        <w:rPr>
          <w:color w:val="231F20"/>
        </w:rPr>
        <w:t>longer</w:t>
      </w:r>
      <w:r>
        <w:rPr>
          <w:color w:val="231F20"/>
          <w:spacing w:val="-23"/>
        </w:rPr>
        <w:t> </w:t>
      </w:r>
      <w:r>
        <w:rPr>
          <w:color w:val="231F20"/>
        </w:rPr>
        <w:t>term,</w:t>
      </w:r>
      <w:r>
        <w:rPr>
          <w:color w:val="231F20"/>
          <w:spacing w:val="-23"/>
        </w:rPr>
        <w:t> </w:t>
      </w:r>
      <w:r>
        <w:rPr>
          <w:color w:val="231F20"/>
        </w:rPr>
        <w:t>fundamentals</w:t>
      </w:r>
      <w:r>
        <w:rPr>
          <w:color w:val="231F20"/>
          <w:spacing w:val="-23"/>
        </w:rPr>
        <w:t> </w:t>
      </w:r>
      <w:r>
        <w:rPr>
          <w:color w:val="231F20"/>
        </w:rPr>
        <w:t>matter</w:t>
      </w:r>
    </w:p>
    <w:p>
      <w:pPr>
        <w:pStyle w:val="BodyText"/>
        <w:spacing w:before="6"/>
        <w:rPr>
          <w:sz w:val="21"/>
        </w:rPr>
      </w:pPr>
      <w:r>
        <w:rPr/>
        <w:br w:type="column"/>
      </w:r>
      <w:r>
        <w:rPr>
          <w:sz w:val="21"/>
        </w:rPr>
      </w:r>
    </w:p>
    <w:p>
      <w:pPr>
        <w:pStyle w:val="BodyText"/>
        <w:spacing w:line="264" w:lineRule="auto"/>
        <w:ind w:left="130" w:right="993"/>
      </w:pPr>
      <w:r>
        <w:rPr>
          <w:color w:val="231F20"/>
        </w:rPr>
        <w:t>most.</w:t>
      </w:r>
      <w:r>
        <w:rPr>
          <w:color w:val="231F20"/>
          <w:spacing w:val="-18"/>
        </w:rPr>
        <w:t> </w:t>
      </w:r>
      <w:r>
        <w:rPr>
          <w:color w:val="231F20"/>
        </w:rPr>
        <w:t>In</w:t>
      </w:r>
      <w:r>
        <w:rPr>
          <w:color w:val="231F20"/>
          <w:spacing w:val="-18"/>
        </w:rPr>
        <w:t> </w:t>
      </w:r>
      <w:r>
        <w:rPr>
          <w:color w:val="231F20"/>
        </w:rPr>
        <w:t>that</w:t>
      </w:r>
      <w:r>
        <w:rPr>
          <w:color w:val="231F20"/>
          <w:spacing w:val="-18"/>
        </w:rPr>
        <w:t> </w:t>
      </w:r>
      <w:r>
        <w:rPr>
          <w:color w:val="231F20"/>
        </w:rPr>
        <w:t>regard,</w:t>
      </w:r>
      <w:r>
        <w:rPr>
          <w:color w:val="231F20"/>
          <w:spacing w:val="-18"/>
        </w:rPr>
        <w:t> </w:t>
      </w:r>
      <w:r>
        <w:rPr>
          <w:color w:val="231F20"/>
        </w:rPr>
        <w:t>looking</w:t>
      </w:r>
      <w:r>
        <w:rPr>
          <w:color w:val="231F20"/>
          <w:spacing w:val="-18"/>
        </w:rPr>
        <w:t> </w:t>
      </w:r>
      <w:r>
        <w:rPr>
          <w:color w:val="231F20"/>
        </w:rPr>
        <w:t>out</w:t>
      </w:r>
      <w:r>
        <w:rPr>
          <w:color w:val="231F20"/>
          <w:spacing w:val="-18"/>
        </w:rPr>
        <w:t> </w:t>
      </w:r>
      <w:r>
        <w:rPr>
          <w:color w:val="231F20"/>
        </w:rPr>
        <w:t>over</w:t>
      </w:r>
      <w:r>
        <w:rPr>
          <w:color w:val="231F20"/>
          <w:spacing w:val="-18"/>
        </w:rPr>
        <w:t> </w:t>
      </w:r>
      <w:r>
        <w:rPr>
          <w:color w:val="231F20"/>
        </w:rPr>
        <w:t>the</w:t>
      </w:r>
      <w:r>
        <w:rPr>
          <w:color w:val="231F20"/>
          <w:spacing w:val="-18"/>
        </w:rPr>
        <w:t> </w:t>
      </w:r>
      <w:r>
        <w:rPr>
          <w:color w:val="231F20"/>
        </w:rPr>
        <w:t>next</w:t>
      </w:r>
      <w:r>
        <w:rPr>
          <w:color w:val="231F20"/>
          <w:spacing w:val="-18"/>
        </w:rPr>
        <w:t> </w:t>
      </w:r>
      <w:r>
        <w:rPr>
          <w:color w:val="231F20"/>
        </w:rPr>
        <w:t>three</w:t>
      </w:r>
      <w:r>
        <w:rPr>
          <w:color w:val="231F20"/>
          <w:spacing w:val="-18"/>
        </w:rPr>
        <w:t> </w:t>
      </w:r>
      <w:r>
        <w:rPr>
          <w:color w:val="231F20"/>
          <w:spacing w:val="-3"/>
        </w:rPr>
        <w:t>to</w:t>
      </w:r>
      <w:r>
        <w:rPr>
          <w:color w:val="231F20"/>
          <w:spacing w:val="-18"/>
        </w:rPr>
        <w:t> </w:t>
      </w:r>
      <w:r>
        <w:rPr>
          <w:color w:val="231F20"/>
        </w:rPr>
        <w:t>five years,</w:t>
      </w:r>
      <w:r>
        <w:rPr>
          <w:color w:val="231F20"/>
          <w:spacing w:val="-23"/>
        </w:rPr>
        <w:t> </w:t>
      </w:r>
      <w:r>
        <w:rPr>
          <w:color w:val="231F20"/>
        </w:rPr>
        <w:t>we</w:t>
      </w:r>
      <w:r>
        <w:rPr>
          <w:color w:val="231F20"/>
          <w:spacing w:val="-23"/>
        </w:rPr>
        <w:t> </w:t>
      </w:r>
      <w:r>
        <w:rPr>
          <w:color w:val="231F20"/>
        </w:rPr>
        <w:t>are</w:t>
      </w:r>
      <w:r>
        <w:rPr>
          <w:color w:val="231F20"/>
          <w:spacing w:val="-22"/>
        </w:rPr>
        <w:t> </w:t>
      </w:r>
      <w:r>
        <w:rPr>
          <w:color w:val="231F20"/>
        </w:rPr>
        <w:t>cautious</w:t>
      </w:r>
      <w:r>
        <w:rPr>
          <w:color w:val="231F20"/>
          <w:spacing w:val="-23"/>
        </w:rPr>
        <w:t> </w:t>
      </w:r>
      <w:r>
        <w:rPr>
          <w:color w:val="231F20"/>
        </w:rPr>
        <w:t>about</w:t>
      </w:r>
      <w:r>
        <w:rPr>
          <w:color w:val="231F20"/>
          <w:spacing w:val="-23"/>
        </w:rPr>
        <w:t> </w:t>
      </w:r>
      <w:r>
        <w:rPr>
          <w:color w:val="231F20"/>
        </w:rPr>
        <w:t>the</w:t>
      </w:r>
      <w:r>
        <w:rPr>
          <w:color w:val="231F20"/>
          <w:spacing w:val="-22"/>
        </w:rPr>
        <w:t> </w:t>
      </w:r>
      <w:r>
        <w:rPr>
          <w:color w:val="231F20"/>
        </w:rPr>
        <w:t>prospects</w:t>
      </w:r>
      <w:r>
        <w:rPr>
          <w:color w:val="231F20"/>
          <w:spacing w:val="-23"/>
        </w:rPr>
        <w:t> </w:t>
      </w:r>
      <w:r>
        <w:rPr>
          <w:color w:val="231F20"/>
        </w:rPr>
        <w:t>for</w:t>
      </w:r>
      <w:r>
        <w:rPr>
          <w:color w:val="231F20"/>
          <w:spacing w:val="-23"/>
        </w:rPr>
        <w:t> </w:t>
      </w:r>
      <w:r>
        <w:rPr>
          <w:color w:val="231F20"/>
        </w:rPr>
        <w:t>US</w:t>
      </w:r>
      <w:r>
        <w:rPr>
          <w:color w:val="231F20"/>
          <w:spacing w:val="-22"/>
        </w:rPr>
        <w:t> </w:t>
      </w:r>
      <w:r>
        <w:rPr>
          <w:color w:val="231F20"/>
        </w:rPr>
        <w:t>equities because</w:t>
      </w:r>
      <w:r>
        <w:rPr>
          <w:color w:val="231F20"/>
          <w:spacing w:val="-18"/>
        </w:rPr>
        <w:t> </w:t>
      </w:r>
      <w:r>
        <w:rPr>
          <w:color w:val="231F20"/>
        </w:rPr>
        <w:t>of</w:t>
      </w:r>
      <w:r>
        <w:rPr>
          <w:color w:val="231F20"/>
          <w:spacing w:val="-17"/>
        </w:rPr>
        <w:t> </w:t>
      </w:r>
      <w:r>
        <w:rPr>
          <w:color w:val="231F20"/>
        </w:rPr>
        <w:t>the</w:t>
      </w:r>
      <w:r>
        <w:rPr>
          <w:color w:val="231F20"/>
          <w:spacing w:val="-17"/>
        </w:rPr>
        <w:t> </w:t>
      </w:r>
      <w:r>
        <w:rPr>
          <w:color w:val="231F20"/>
        </w:rPr>
        <w:t>potential</w:t>
      </w:r>
      <w:r>
        <w:rPr>
          <w:color w:val="231F20"/>
          <w:spacing w:val="-17"/>
        </w:rPr>
        <w:t> </w:t>
      </w:r>
      <w:r>
        <w:rPr>
          <w:color w:val="231F20"/>
        </w:rPr>
        <w:t>for</w:t>
      </w:r>
      <w:r>
        <w:rPr>
          <w:color w:val="231F20"/>
          <w:spacing w:val="-18"/>
        </w:rPr>
        <w:t> </w:t>
      </w:r>
      <w:r>
        <w:rPr>
          <w:color w:val="231F20"/>
        </w:rPr>
        <w:t>slower</w:t>
      </w:r>
      <w:r>
        <w:rPr>
          <w:color w:val="231F20"/>
          <w:spacing w:val="-17"/>
        </w:rPr>
        <w:t> </w:t>
      </w:r>
      <w:r>
        <w:rPr>
          <w:color w:val="231F20"/>
        </w:rPr>
        <w:t>economic</w:t>
      </w:r>
      <w:r>
        <w:rPr>
          <w:color w:val="231F20"/>
          <w:spacing w:val="-17"/>
        </w:rPr>
        <w:t> </w:t>
      </w:r>
      <w:r>
        <w:rPr>
          <w:color w:val="231F20"/>
        </w:rPr>
        <w:t>growth,</w:t>
      </w:r>
      <w:r>
        <w:rPr>
          <w:color w:val="231F20"/>
          <w:spacing w:val="-17"/>
        </w:rPr>
        <w:t> </w:t>
      </w:r>
      <w:r>
        <w:rPr>
          <w:color w:val="231F20"/>
        </w:rPr>
        <w:t>the outsized</w:t>
      </w:r>
      <w:r>
        <w:rPr>
          <w:color w:val="231F20"/>
          <w:spacing w:val="-32"/>
        </w:rPr>
        <w:t> </w:t>
      </w:r>
      <w:r>
        <w:rPr>
          <w:color w:val="231F20"/>
        </w:rPr>
        <w:t>returns</w:t>
      </w:r>
      <w:r>
        <w:rPr>
          <w:color w:val="231F20"/>
          <w:spacing w:val="-32"/>
        </w:rPr>
        <w:t> </w:t>
      </w:r>
      <w:r>
        <w:rPr>
          <w:color w:val="231F20"/>
        </w:rPr>
        <w:t>investors</w:t>
      </w:r>
      <w:r>
        <w:rPr>
          <w:color w:val="231F20"/>
          <w:spacing w:val="-32"/>
        </w:rPr>
        <w:t> </w:t>
      </w:r>
      <w:r>
        <w:rPr>
          <w:color w:val="231F20"/>
        </w:rPr>
        <w:t>have</w:t>
      </w:r>
      <w:r>
        <w:rPr>
          <w:color w:val="231F20"/>
          <w:spacing w:val="-32"/>
        </w:rPr>
        <w:t> </w:t>
      </w:r>
      <w:r>
        <w:rPr>
          <w:color w:val="231F20"/>
        </w:rPr>
        <w:t>already</w:t>
      </w:r>
      <w:r>
        <w:rPr>
          <w:color w:val="231F20"/>
          <w:spacing w:val="-31"/>
        </w:rPr>
        <w:t> </w:t>
      </w:r>
      <w:r>
        <w:rPr>
          <w:color w:val="231F20"/>
        </w:rPr>
        <w:t>experienced,</w:t>
      </w:r>
      <w:r>
        <w:rPr>
          <w:color w:val="231F20"/>
          <w:spacing w:val="-32"/>
        </w:rPr>
        <w:t> </w:t>
      </w:r>
      <w:r>
        <w:rPr>
          <w:color w:val="231F20"/>
        </w:rPr>
        <w:t>and, most</w:t>
      </w:r>
      <w:r>
        <w:rPr>
          <w:color w:val="231F20"/>
          <w:spacing w:val="-11"/>
        </w:rPr>
        <w:t> </w:t>
      </w:r>
      <w:r>
        <w:rPr>
          <w:color w:val="231F20"/>
        </w:rPr>
        <w:t>importantly,</w:t>
      </w:r>
      <w:r>
        <w:rPr>
          <w:color w:val="231F20"/>
          <w:spacing w:val="-10"/>
        </w:rPr>
        <w:t> </w:t>
      </w:r>
      <w:r>
        <w:rPr>
          <w:color w:val="231F20"/>
        </w:rPr>
        <w:t>high</w:t>
      </w:r>
      <w:r>
        <w:rPr>
          <w:color w:val="231F20"/>
          <w:spacing w:val="-10"/>
        </w:rPr>
        <w:t> </w:t>
      </w:r>
      <w:r>
        <w:rPr>
          <w:color w:val="231F20"/>
        </w:rPr>
        <w:t>stock</w:t>
      </w:r>
      <w:r>
        <w:rPr>
          <w:color w:val="231F20"/>
          <w:spacing w:val="-10"/>
        </w:rPr>
        <w:t> </w:t>
      </w:r>
      <w:r>
        <w:rPr>
          <w:color w:val="231F20"/>
        </w:rPr>
        <w:t>market</w:t>
      </w:r>
      <w:r>
        <w:rPr>
          <w:color w:val="231F20"/>
          <w:spacing w:val="-10"/>
        </w:rPr>
        <w:t> </w:t>
      </w:r>
      <w:r>
        <w:rPr>
          <w:color w:val="231F20"/>
        </w:rPr>
        <w:t>valuations.</w:t>
      </w:r>
    </w:p>
    <w:p>
      <w:pPr>
        <w:pStyle w:val="BodyText"/>
        <w:spacing w:line="264" w:lineRule="auto" w:before="168"/>
        <w:ind w:left="130" w:right="1052"/>
      </w:pPr>
      <w:r>
        <w:rPr>
          <w:color w:val="231F20"/>
        </w:rPr>
        <w:t>The</w:t>
      </w:r>
      <w:r>
        <w:rPr>
          <w:color w:val="231F20"/>
          <w:spacing w:val="-21"/>
        </w:rPr>
        <w:t> </w:t>
      </w:r>
      <w:r>
        <w:rPr>
          <w:color w:val="231F20"/>
        </w:rPr>
        <w:t>US</w:t>
      </w:r>
      <w:r>
        <w:rPr>
          <w:color w:val="231F20"/>
          <w:spacing w:val="-20"/>
        </w:rPr>
        <w:t> </w:t>
      </w:r>
      <w:r>
        <w:rPr>
          <w:color w:val="231F20"/>
        </w:rPr>
        <w:t>economy</w:t>
      </w:r>
      <w:r>
        <w:rPr>
          <w:color w:val="231F20"/>
          <w:spacing w:val="-20"/>
        </w:rPr>
        <w:t> </w:t>
      </w:r>
      <w:r>
        <w:rPr>
          <w:color w:val="231F20"/>
        </w:rPr>
        <w:t>appears</w:t>
      </w:r>
      <w:r>
        <w:rPr>
          <w:color w:val="231F20"/>
          <w:spacing w:val="-21"/>
        </w:rPr>
        <w:t> </w:t>
      </w:r>
      <w:r>
        <w:rPr>
          <w:color w:val="231F20"/>
          <w:spacing w:val="-3"/>
        </w:rPr>
        <w:t>to</w:t>
      </w:r>
      <w:r>
        <w:rPr>
          <w:color w:val="231F20"/>
          <w:spacing w:val="-20"/>
        </w:rPr>
        <w:t> </w:t>
      </w:r>
      <w:r>
        <w:rPr>
          <w:color w:val="231F20"/>
        </w:rPr>
        <w:t>be</w:t>
      </w:r>
      <w:r>
        <w:rPr>
          <w:color w:val="231F20"/>
          <w:spacing w:val="-20"/>
        </w:rPr>
        <w:t> </w:t>
      </w:r>
      <w:r>
        <w:rPr>
          <w:color w:val="231F20"/>
        </w:rPr>
        <w:t>benefiting</w:t>
      </w:r>
      <w:r>
        <w:rPr>
          <w:color w:val="231F20"/>
          <w:spacing w:val="-21"/>
        </w:rPr>
        <w:t> </w:t>
      </w:r>
      <w:r>
        <w:rPr>
          <w:color w:val="231F20"/>
        </w:rPr>
        <w:t>from</w:t>
      </w:r>
      <w:r>
        <w:rPr>
          <w:color w:val="231F20"/>
          <w:spacing w:val="-20"/>
        </w:rPr>
        <w:t> </w:t>
      </w:r>
      <w:r>
        <w:rPr>
          <w:color w:val="231F20"/>
        </w:rPr>
        <w:t>a</w:t>
      </w:r>
      <w:r>
        <w:rPr>
          <w:color w:val="231F20"/>
          <w:spacing w:val="-20"/>
        </w:rPr>
        <w:t> </w:t>
      </w:r>
      <w:r>
        <w:rPr>
          <w:color w:val="231F20"/>
        </w:rPr>
        <w:t>number of </w:t>
      </w:r>
      <w:r>
        <w:rPr>
          <w:color w:val="231F20"/>
          <w:spacing w:val="-3"/>
        </w:rPr>
        <w:t>key </w:t>
      </w:r>
      <w:r>
        <w:rPr>
          <w:color w:val="231F20"/>
        </w:rPr>
        <w:t>supports that include low unemployment, strong consumer</w:t>
      </w:r>
      <w:r>
        <w:rPr>
          <w:color w:val="231F20"/>
          <w:spacing w:val="-20"/>
        </w:rPr>
        <w:t> </w:t>
      </w:r>
      <w:r>
        <w:rPr>
          <w:color w:val="231F20"/>
        </w:rPr>
        <w:t>sentiment,</w:t>
      </w:r>
      <w:r>
        <w:rPr>
          <w:color w:val="231F20"/>
          <w:spacing w:val="-19"/>
        </w:rPr>
        <w:t> </w:t>
      </w:r>
      <w:r>
        <w:rPr>
          <w:color w:val="231F20"/>
        </w:rPr>
        <w:t>a</w:t>
      </w:r>
      <w:r>
        <w:rPr>
          <w:color w:val="231F20"/>
          <w:spacing w:val="-19"/>
        </w:rPr>
        <w:t> </w:t>
      </w:r>
      <w:r>
        <w:rPr>
          <w:color w:val="231F20"/>
        </w:rPr>
        <w:t>boost</w:t>
      </w:r>
      <w:r>
        <w:rPr>
          <w:color w:val="231F20"/>
          <w:spacing w:val="-19"/>
        </w:rPr>
        <w:t> </w:t>
      </w:r>
      <w:r>
        <w:rPr>
          <w:color w:val="231F20"/>
        </w:rPr>
        <w:t>in</w:t>
      </w:r>
      <w:r>
        <w:rPr>
          <w:color w:val="231F20"/>
          <w:spacing w:val="-19"/>
        </w:rPr>
        <w:t> </w:t>
      </w:r>
      <w:r>
        <w:rPr>
          <w:color w:val="231F20"/>
        </w:rPr>
        <w:t>corporate</w:t>
      </w:r>
      <w:r>
        <w:rPr>
          <w:color w:val="231F20"/>
          <w:spacing w:val="-19"/>
        </w:rPr>
        <w:t> </w:t>
      </w:r>
      <w:r>
        <w:rPr>
          <w:color w:val="231F20"/>
        </w:rPr>
        <w:t>earnings,</w:t>
      </w:r>
      <w:r>
        <w:rPr>
          <w:color w:val="231F20"/>
          <w:spacing w:val="-19"/>
        </w:rPr>
        <w:t> </w:t>
      </w:r>
      <w:r>
        <w:rPr>
          <w:color w:val="231F20"/>
        </w:rPr>
        <w:t>and</w:t>
      </w:r>
    </w:p>
    <w:p>
      <w:pPr>
        <w:spacing w:after="0" w:line="264" w:lineRule="auto"/>
        <w:sectPr>
          <w:type w:val="continuous"/>
          <w:pgSz w:w="11910" w:h="16840"/>
          <w:pgMar w:top="660" w:bottom="0" w:left="720" w:right="0"/>
          <w:cols w:num="2" w:equalWidth="0">
            <w:col w:w="4902" w:space="427"/>
            <w:col w:w="5861"/>
          </w:cols>
        </w:sectPr>
      </w:pPr>
    </w:p>
    <w:p>
      <w:pPr>
        <w:pStyle w:val="BodyText"/>
        <w:spacing w:before="4"/>
        <w:rPr>
          <w:sz w:val="16"/>
        </w:rPr>
      </w:pPr>
    </w:p>
    <w:p>
      <w:pPr>
        <w:spacing w:before="1"/>
        <w:ind w:left="130" w:right="0" w:firstLine="0"/>
        <w:jc w:val="left"/>
        <w:rPr>
          <w:sz w:val="16"/>
        </w:rPr>
      </w:pPr>
      <w:r>
        <w:rPr>
          <w:color w:val="231F20"/>
          <w:sz w:val="16"/>
        </w:rPr>
        <w:t>16</w:t>
      </w:r>
    </w:p>
    <w:p>
      <w:pPr>
        <w:spacing w:after="0"/>
        <w:jc w:val="left"/>
        <w:rPr>
          <w:sz w:val="16"/>
        </w:rPr>
        <w:sectPr>
          <w:type w:val="continuous"/>
          <w:pgSz w:w="11910" w:h="16840"/>
          <w:pgMar w:top="660" w:bottom="0" w:left="720" w:right="0"/>
        </w:sectPr>
      </w:pPr>
    </w:p>
    <w:p>
      <w:pPr>
        <w:pStyle w:val="BodyText"/>
        <w:spacing w:line="20" w:lineRule="exact"/>
        <w:ind w:left="-730"/>
        <w:rPr>
          <w:sz w:val="2"/>
        </w:rPr>
      </w:pPr>
      <w:r>
        <w:rPr>
          <w:sz w:val="2"/>
        </w:rPr>
        <w:pict>
          <v:group style="width:552.8pt;height:1pt;mso-position-horizontal-relative:char;mso-position-vertical-relative:line" coordorigin="0,0" coordsize="11056,20">
            <v:line style="position:absolute" from="0,10" to="11055,10" stroked="true" strokeweight="1pt" strokecolor="#00853f">
              <v:stroke dashstyle="solid"/>
            </v:line>
          </v:group>
        </w:pict>
      </w:r>
      <w:r>
        <w:rPr>
          <w:sz w:val="2"/>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7"/>
        </w:rPr>
      </w:pPr>
    </w:p>
    <w:p>
      <w:pPr>
        <w:spacing w:after="0"/>
        <w:rPr>
          <w:sz w:val="27"/>
        </w:rPr>
        <w:sectPr>
          <w:pgSz w:w="11910" w:h="16840"/>
          <w:pgMar w:top="1180" w:bottom="0" w:left="720" w:right="0"/>
        </w:sectPr>
      </w:pPr>
    </w:p>
    <w:p>
      <w:pPr>
        <w:pStyle w:val="ListParagraph"/>
        <w:numPr>
          <w:ilvl w:val="0"/>
          <w:numId w:val="1"/>
        </w:numPr>
        <w:tabs>
          <w:tab w:pos="358" w:val="left" w:leader="none"/>
        </w:tabs>
        <w:spacing w:line="264" w:lineRule="auto" w:before="106" w:after="0"/>
        <w:ind w:left="357" w:right="38" w:hanging="227"/>
        <w:jc w:val="left"/>
        <w:rPr>
          <w:sz w:val="19"/>
        </w:rPr>
      </w:pPr>
      <w:r>
        <w:rPr>
          <w:color w:val="231F20"/>
          <w:sz w:val="19"/>
        </w:rPr>
        <w:t>While</w:t>
      </w:r>
      <w:r>
        <w:rPr>
          <w:color w:val="231F20"/>
          <w:spacing w:val="-28"/>
          <w:sz w:val="19"/>
        </w:rPr>
        <w:t> </w:t>
      </w:r>
      <w:r>
        <w:rPr>
          <w:color w:val="231F20"/>
          <w:sz w:val="19"/>
        </w:rPr>
        <w:t>underlying</w:t>
      </w:r>
      <w:r>
        <w:rPr>
          <w:color w:val="231F20"/>
          <w:spacing w:val="-28"/>
          <w:sz w:val="19"/>
        </w:rPr>
        <w:t> </w:t>
      </w:r>
      <w:r>
        <w:rPr>
          <w:color w:val="231F20"/>
          <w:sz w:val="19"/>
        </w:rPr>
        <w:t>causes</w:t>
      </w:r>
      <w:r>
        <w:rPr>
          <w:color w:val="231F20"/>
          <w:spacing w:val="-28"/>
          <w:sz w:val="19"/>
        </w:rPr>
        <w:t> </w:t>
      </w:r>
      <w:r>
        <w:rPr>
          <w:color w:val="231F20"/>
          <w:sz w:val="19"/>
        </w:rPr>
        <w:t>of</w:t>
      </w:r>
      <w:r>
        <w:rPr>
          <w:color w:val="231F20"/>
          <w:spacing w:val="-27"/>
          <w:sz w:val="19"/>
        </w:rPr>
        <w:t> </w:t>
      </w:r>
      <w:r>
        <w:rPr>
          <w:color w:val="231F20"/>
          <w:sz w:val="19"/>
        </w:rPr>
        <w:t>the</w:t>
      </w:r>
      <w:r>
        <w:rPr>
          <w:color w:val="231F20"/>
          <w:spacing w:val="-28"/>
          <w:sz w:val="19"/>
        </w:rPr>
        <w:t> </w:t>
      </w:r>
      <w:r>
        <w:rPr>
          <w:color w:val="231F20"/>
          <w:sz w:val="19"/>
        </w:rPr>
        <w:t>past</w:t>
      </w:r>
      <w:r>
        <w:rPr>
          <w:color w:val="231F20"/>
          <w:spacing w:val="-28"/>
          <w:sz w:val="19"/>
        </w:rPr>
        <w:t> </w:t>
      </w:r>
      <w:r>
        <w:rPr>
          <w:color w:val="231F20"/>
          <w:sz w:val="19"/>
        </w:rPr>
        <w:t>several</w:t>
      </w:r>
      <w:r>
        <w:rPr>
          <w:color w:val="231F20"/>
          <w:spacing w:val="-27"/>
          <w:sz w:val="19"/>
        </w:rPr>
        <w:t> </w:t>
      </w:r>
      <w:r>
        <w:rPr>
          <w:color w:val="231F20"/>
          <w:sz w:val="19"/>
        </w:rPr>
        <w:t>years’</w:t>
      </w:r>
      <w:r>
        <w:rPr>
          <w:color w:val="231F20"/>
          <w:spacing w:val="-28"/>
          <w:sz w:val="19"/>
        </w:rPr>
        <w:t> </w:t>
      </w:r>
      <w:r>
        <w:rPr>
          <w:color w:val="231F20"/>
          <w:sz w:val="19"/>
        </w:rPr>
        <w:t>global equity performance, including the factors discussed </w:t>
      </w:r>
      <w:r>
        <w:rPr>
          <w:color w:val="231F20"/>
          <w:spacing w:val="-3"/>
          <w:sz w:val="19"/>
        </w:rPr>
        <w:t>above, </w:t>
      </w:r>
      <w:r>
        <w:rPr>
          <w:color w:val="231F20"/>
          <w:sz w:val="19"/>
        </w:rPr>
        <w:t>may be difficult </w:t>
      </w:r>
      <w:r>
        <w:rPr>
          <w:color w:val="231F20"/>
          <w:spacing w:val="-3"/>
          <w:sz w:val="19"/>
        </w:rPr>
        <w:t>to </w:t>
      </w:r>
      <w:r>
        <w:rPr>
          <w:color w:val="231F20"/>
          <w:sz w:val="19"/>
        </w:rPr>
        <w:t>parse, one pattern is clear </w:t>
      </w:r>
      <w:r>
        <w:rPr>
          <w:color w:val="231F20"/>
          <w:spacing w:val="-3"/>
          <w:sz w:val="19"/>
        </w:rPr>
        <w:t>to us:</w:t>
      </w:r>
      <w:r>
        <w:rPr>
          <w:color w:val="231F20"/>
          <w:spacing w:val="-23"/>
          <w:sz w:val="19"/>
        </w:rPr>
        <w:t> </w:t>
      </w:r>
      <w:r>
        <w:rPr>
          <w:color w:val="231F20"/>
          <w:sz w:val="19"/>
        </w:rPr>
        <w:t>The</w:t>
      </w:r>
      <w:r>
        <w:rPr>
          <w:color w:val="231F20"/>
          <w:spacing w:val="-23"/>
          <w:sz w:val="19"/>
        </w:rPr>
        <w:t> </w:t>
      </w:r>
      <w:r>
        <w:rPr>
          <w:color w:val="231F20"/>
          <w:sz w:val="19"/>
        </w:rPr>
        <w:t>US</w:t>
      </w:r>
      <w:r>
        <w:rPr>
          <w:color w:val="231F20"/>
          <w:spacing w:val="-23"/>
          <w:sz w:val="19"/>
        </w:rPr>
        <w:t> </w:t>
      </w:r>
      <w:r>
        <w:rPr>
          <w:color w:val="231F20"/>
          <w:sz w:val="19"/>
        </w:rPr>
        <w:t>has</w:t>
      </w:r>
      <w:r>
        <w:rPr>
          <w:color w:val="231F20"/>
          <w:spacing w:val="-23"/>
          <w:sz w:val="19"/>
        </w:rPr>
        <w:t> </w:t>
      </w:r>
      <w:r>
        <w:rPr>
          <w:color w:val="231F20"/>
          <w:sz w:val="19"/>
        </w:rPr>
        <w:t>dominated</w:t>
      </w:r>
      <w:r>
        <w:rPr>
          <w:color w:val="231F20"/>
          <w:spacing w:val="-23"/>
          <w:sz w:val="19"/>
        </w:rPr>
        <w:t> </w:t>
      </w:r>
      <w:r>
        <w:rPr>
          <w:color w:val="231F20"/>
          <w:sz w:val="19"/>
        </w:rPr>
        <w:t>ever</w:t>
      </w:r>
      <w:r>
        <w:rPr>
          <w:color w:val="231F20"/>
          <w:spacing w:val="-23"/>
          <w:sz w:val="19"/>
        </w:rPr>
        <w:t> </w:t>
      </w:r>
      <w:r>
        <w:rPr>
          <w:color w:val="231F20"/>
          <w:sz w:val="19"/>
        </w:rPr>
        <w:t>since</w:t>
      </w:r>
      <w:r>
        <w:rPr>
          <w:color w:val="231F20"/>
          <w:spacing w:val="-23"/>
          <w:sz w:val="19"/>
        </w:rPr>
        <w:t> </w:t>
      </w:r>
      <w:r>
        <w:rPr>
          <w:color w:val="231F20"/>
          <w:sz w:val="19"/>
        </w:rPr>
        <w:t>it</w:t>
      </w:r>
      <w:r>
        <w:rPr>
          <w:color w:val="231F20"/>
          <w:spacing w:val="-23"/>
          <w:sz w:val="19"/>
        </w:rPr>
        <w:t> </w:t>
      </w:r>
      <w:r>
        <w:rPr>
          <w:color w:val="231F20"/>
          <w:sz w:val="19"/>
        </w:rPr>
        <w:t>troughed</w:t>
      </w:r>
      <w:r>
        <w:rPr>
          <w:color w:val="231F20"/>
          <w:spacing w:val="-23"/>
          <w:sz w:val="19"/>
        </w:rPr>
        <w:t> </w:t>
      </w:r>
      <w:r>
        <w:rPr>
          <w:color w:val="231F20"/>
          <w:sz w:val="19"/>
        </w:rPr>
        <w:t>against </w:t>
      </w:r>
      <w:r>
        <w:rPr>
          <w:color w:val="231F20"/>
          <w:spacing w:val="-3"/>
          <w:w w:val="106"/>
          <w:sz w:val="19"/>
        </w:rPr>
        <w:t>t</w:t>
      </w:r>
      <w:r>
        <w:rPr>
          <w:color w:val="231F20"/>
          <w:spacing w:val="-1"/>
          <w:w w:val="96"/>
          <w:sz w:val="19"/>
        </w:rPr>
        <w:t>h</w:t>
      </w:r>
      <w:r>
        <w:rPr>
          <w:color w:val="231F20"/>
          <w:w w:val="93"/>
          <w:sz w:val="19"/>
        </w:rPr>
        <w:t>e</w:t>
      </w:r>
      <w:r>
        <w:rPr>
          <w:color w:val="231F20"/>
          <w:spacing w:val="-4"/>
          <w:sz w:val="19"/>
        </w:rPr>
        <w:t> </w:t>
      </w:r>
      <w:r>
        <w:rPr>
          <w:color w:val="231F20"/>
          <w:spacing w:val="-1"/>
          <w:w w:val="96"/>
          <w:sz w:val="19"/>
        </w:rPr>
        <w:t>n</w:t>
      </w:r>
      <w:r>
        <w:rPr>
          <w:color w:val="231F20"/>
          <w:spacing w:val="-1"/>
          <w:w w:val="99"/>
          <w:sz w:val="19"/>
        </w:rPr>
        <w:t>o</w:t>
      </w:r>
      <w:r>
        <w:rPr>
          <w:color w:val="231F20"/>
          <w:spacing w:val="-2"/>
          <w:w w:val="96"/>
          <w:sz w:val="19"/>
        </w:rPr>
        <w:t>n</w:t>
      </w:r>
      <w:r>
        <w:rPr>
          <w:color w:val="231F20"/>
          <w:w w:val="49"/>
          <w:sz w:val="19"/>
        </w:rPr>
        <w:t>‑</w:t>
      </w:r>
      <w:r>
        <w:rPr>
          <w:color w:val="231F20"/>
          <w:spacing w:val="-1"/>
          <w:w w:val="94"/>
          <w:sz w:val="19"/>
        </w:rPr>
        <w:t>U</w:t>
      </w:r>
      <w:r>
        <w:rPr>
          <w:color w:val="231F20"/>
          <w:w w:val="94"/>
          <w:sz w:val="19"/>
        </w:rPr>
        <w:t>S</w:t>
      </w:r>
      <w:r>
        <w:rPr>
          <w:color w:val="231F20"/>
          <w:spacing w:val="-4"/>
          <w:sz w:val="19"/>
        </w:rPr>
        <w:t> </w:t>
      </w:r>
      <w:r>
        <w:rPr>
          <w:color w:val="231F20"/>
          <w:w w:val="103"/>
          <w:sz w:val="19"/>
        </w:rPr>
        <w:t>d</w:t>
      </w:r>
      <w:r>
        <w:rPr>
          <w:color w:val="231F20"/>
          <w:spacing w:val="-3"/>
          <w:w w:val="93"/>
          <w:sz w:val="19"/>
        </w:rPr>
        <w:t>e</w:t>
      </w:r>
      <w:r>
        <w:rPr>
          <w:color w:val="231F20"/>
          <w:spacing w:val="-3"/>
          <w:w w:val="92"/>
          <w:sz w:val="19"/>
        </w:rPr>
        <w:t>v</w:t>
      </w:r>
      <w:r>
        <w:rPr>
          <w:color w:val="231F20"/>
          <w:w w:val="93"/>
          <w:sz w:val="19"/>
        </w:rPr>
        <w:t>e</w:t>
      </w:r>
      <w:r>
        <w:rPr>
          <w:color w:val="231F20"/>
          <w:spacing w:val="-1"/>
          <w:w w:val="83"/>
          <w:sz w:val="19"/>
        </w:rPr>
        <w:t>l</w:t>
      </w:r>
      <w:r>
        <w:rPr>
          <w:color w:val="231F20"/>
          <w:spacing w:val="-1"/>
          <w:w w:val="99"/>
          <w:sz w:val="19"/>
        </w:rPr>
        <w:t>o</w:t>
      </w:r>
      <w:r>
        <w:rPr>
          <w:color w:val="231F20"/>
          <w:w w:val="103"/>
          <w:sz w:val="19"/>
        </w:rPr>
        <w:t>p</w:t>
      </w:r>
      <w:r>
        <w:rPr>
          <w:color w:val="231F20"/>
          <w:w w:val="93"/>
          <w:sz w:val="19"/>
        </w:rPr>
        <w:t>e</w:t>
      </w:r>
      <w:r>
        <w:rPr>
          <w:color w:val="231F20"/>
          <w:w w:val="103"/>
          <w:sz w:val="19"/>
        </w:rPr>
        <w:t>d</w:t>
      </w:r>
      <w:r>
        <w:rPr>
          <w:color w:val="231F20"/>
          <w:spacing w:val="-4"/>
          <w:sz w:val="19"/>
        </w:rPr>
        <w:t> </w:t>
      </w:r>
      <w:r>
        <w:rPr>
          <w:color w:val="231F20"/>
          <w:spacing w:val="-1"/>
          <w:sz w:val="19"/>
        </w:rPr>
        <w:t>m</w:t>
      </w:r>
      <w:r>
        <w:rPr>
          <w:color w:val="231F20"/>
          <w:w w:val="93"/>
          <w:sz w:val="19"/>
        </w:rPr>
        <w:t>a</w:t>
      </w:r>
      <w:r>
        <w:rPr>
          <w:color w:val="231F20"/>
          <w:w w:val="94"/>
          <w:sz w:val="19"/>
        </w:rPr>
        <w:t>r</w:t>
      </w:r>
      <w:r>
        <w:rPr>
          <w:color w:val="231F20"/>
          <w:spacing w:val="-5"/>
          <w:sz w:val="19"/>
        </w:rPr>
        <w:t>k</w:t>
      </w:r>
      <w:r>
        <w:rPr>
          <w:color w:val="231F20"/>
          <w:spacing w:val="-2"/>
          <w:w w:val="93"/>
          <w:sz w:val="19"/>
        </w:rPr>
        <w:t>e</w:t>
      </w:r>
      <w:r>
        <w:rPr>
          <w:color w:val="231F20"/>
          <w:spacing w:val="-3"/>
          <w:w w:val="106"/>
          <w:sz w:val="19"/>
        </w:rPr>
        <w:t>t</w:t>
      </w:r>
      <w:r>
        <w:rPr>
          <w:color w:val="231F20"/>
          <w:w w:val="96"/>
          <w:sz w:val="19"/>
        </w:rPr>
        <w:t>s</w:t>
      </w:r>
      <w:r>
        <w:rPr>
          <w:color w:val="231F20"/>
          <w:spacing w:val="-4"/>
          <w:sz w:val="19"/>
        </w:rPr>
        <w:t> </w:t>
      </w:r>
      <w:r>
        <w:rPr>
          <w:color w:val="231F20"/>
          <w:spacing w:val="-1"/>
          <w:w w:val="83"/>
          <w:sz w:val="19"/>
        </w:rPr>
        <w:t>i</w:t>
      </w:r>
      <w:r>
        <w:rPr>
          <w:color w:val="231F20"/>
          <w:w w:val="96"/>
          <w:sz w:val="19"/>
        </w:rPr>
        <w:t>n</w:t>
      </w:r>
      <w:r>
        <w:rPr>
          <w:color w:val="231F20"/>
          <w:spacing w:val="-4"/>
          <w:sz w:val="19"/>
        </w:rPr>
        <w:t> </w:t>
      </w:r>
      <w:r>
        <w:rPr>
          <w:color w:val="231F20"/>
          <w:spacing w:val="-1"/>
          <w:w w:val="94"/>
          <w:sz w:val="19"/>
        </w:rPr>
        <w:t>S</w:t>
      </w:r>
      <w:r>
        <w:rPr>
          <w:color w:val="231F20"/>
          <w:w w:val="93"/>
          <w:sz w:val="19"/>
        </w:rPr>
        <w:t>e</w:t>
      </w:r>
      <w:r>
        <w:rPr>
          <w:color w:val="231F20"/>
          <w:spacing w:val="-3"/>
          <w:w w:val="103"/>
          <w:sz w:val="19"/>
        </w:rPr>
        <w:t>p</w:t>
      </w:r>
      <w:r>
        <w:rPr>
          <w:color w:val="231F20"/>
          <w:spacing w:val="-5"/>
          <w:w w:val="106"/>
          <w:sz w:val="19"/>
        </w:rPr>
        <w:t>t</w:t>
      </w:r>
      <w:r>
        <w:rPr>
          <w:color w:val="231F20"/>
          <w:w w:val="93"/>
          <w:sz w:val="19"/>
        </w:rPr>
        <w:t>e</w:t>
      </w:r>
      <w:r>
        <w:rPr>
          <w:color w:val="231F20"/>
          <w:spacing w:val="-1"/>
          <w:w w:val="99"/>
          <w:sz w:val="19"/>
        </w:rPr>
        <w:t>m</w:t>
      </w:r>
      <w:r>
        <w:rPr>
          <w:color w:val="231F20"/>
          <w:w w:val="103"/>
          <w:sz w:val="19"/>
        </w:rPr>
        <w:t>b</w:t>
      </w:r>
      <w:r>
        <w:rPr>
          <w:color w:val="231F20"/>
          <w:w w:val="93"/>
          <w:sz w:val="19"/>
        </w:rPr>
        <w:t>e</w:t>
      </w:r>
      <w:r>
        <w:rPr>
          <w:color w:val="231F20"/>
          <w:w w:val="94"/>
          <w:sz w:val="19"/>
        </w:rPr>
        <w:t>r</w:t>
      </w:r>
      <w:r>
        <w:rPr>
          <w:color w:val="231F20"/>
          <w:spacing w:val="-4"/>
          <w:sz w:val="19"/>
        </w:rPr>
        <w:t> </w:t>
      </w:r>
      <w:r>
        <w:rPr>
          <w:color w:val="231F20"/>
          <w:spacing w:val="-4"/>
          <w:w w:val="99"/>
          <w:sz w:val="19"/>
        </w:rPr>
        <w:t>2</w:t>
      </w:r>
      <w:r>
        <w:rPr>
          <w:color w:val="231F20"/>
          <w:spacing w:val="2"/>
          <w:w w:val="99"/>
          <w:sz w:val="19"/>
        </w:rPr>
        <w:t>0</w:t>
      </w:r>
      <w:r>
        <w:rPr>
          <w:color w:val="231F20"/>
          <w:w w:val="99"/>
          <w:sz w:val="19"/>
        </w:rPr>
        <w:t>09</w:t>
      </w:r>
      <w:r>
        <w:rPr>
          <w:color w:val="231F20"/>
          <w:spacing w:val="-4"/>
          <w:sz w:val="19"/>
        </w:rPr>
        <w:t> </w:t>
      </w:r>
      <w:r>
        <w:rPr>
          <w:color w:val="231F20"/>
          <w:w w:val="93"/>
          <w:sz w:val="19"/>
        </w:rPr>
        <w:t>a</w:t>
      </w:r>
      <w:r>
        <w:rPr>
          <w:color w:val="231F20"/>
          <w:spacing w:val="-1"/>
          <w:w w:val="96"/>
          <w:sz w:val="19"/>
        </w:rPr>
        <w:t>n</w:t>
      </w:r>
      <w:r>
        <w:rPr>
          <w:color w:val="231F20"/>
          <w:w w:val="103"/>
          <w:sz w:val="19"/>
        </w:rPr>
        <w:t>d </w:t>
      </w:r>
      <w:r>
        <w:rPr>
          <w:color w:val="231F20"/>
          <w:sz w:val="19"/>
        </w:rPr>
        <w:t>against the emerging markets a year </w:t>
      </w:r>
      <w:r>
        <w:rPr>
          <w:color w:val="231F20"/>
          <w:spacing w:val="-5"/>
          <w:sz w:val="19"/>
        </w:rPr>
        <w:t>later. </w:t>
      </w:r>
      <w:r>
        <w:rPr>
          <w:color w:val="231F20"/>
          <w:spacing w:val="-3"/>
          <w:sz w:val="19"/>
        </w:rPr>
        <w:t>Admittedly, </w:t>
      </w:r>
      <w:r>
        <w:rPr>
          <w:color w:val="231F20"/>
          <w:spacing w:val="-3"/>
          <w:w w:val="106"/>
          <w:sz w:val="19"/>
        </w:rPr>
        <w:t>t</w:t>
      </w:r>
      <w:r>
        <w:rPr>
          <w:color w:val="231F20"/>
          <w:spacing w:val="-1"/>
          <w:w w:val="96"/>
          <w:sz w:val="19"/>
        </w:rPr>
        <w:t>h</w:t>
      </w:r>
      <w:r>
        <w:rPr>
          <w:color w:val="231F20"/>
          <w:w w:val="93"/>
          <w:sz w:val="19"/>
        </w:rPr>
        <w:t>e</w:t>
      </w:r>
      <w:r>
        <w:rPr>
          <w:color w:val="231F20"/>
          <w:spacing w:val="-4"/>
          <w:sz w:val="19"/>
        </w:rPr>
        <w:t> </w:t>
      </w:r>
      <w:r>
        <w:rPr>
          <w:color w:val="231F20"/>
          <w:spacing w:val="-1"/>
          <w:w w:val="96"/>
          <w:sz w:val="19"/>
        </w:rPr>
        <w:t>n</w:t>
      </w:r>
      <w:r>
        <w:rPr>
          <w:color w:val="231F20"/>
          <w:spacing w:val="-1"/>
          <w:w w:val="99"/>
          <w:sz w:val="19"/>
        </w:rPr>
        <w:t>o</w:t>
      </w:r>
      <w:r>
        <w:rPr>
          <w:color w:val="231F20"/>
          <w:spacing w:val="-2"/>
          <w:w w:val="96"/>
          <w:sz w:val="19"/>
        </w:rPr>
        <w:t>n</w:t>
      </w:r>
      <w:r>
        <w:rPr>
          <w:color w:val="231F20"/>
          <w:w w:val="49"/>
          <w:sz w:val="19"/>
        </w:rPr>
        <w:t>‑</w:t>
      </w:r>
      <w:r>
        <w:rPr>
          <w:color w:val="231F20"/>
          <w:spacing w:val="-1"/>
          <w:w w:val="94"/>
          <w:sz w:val="19"/>
        </w:rPr>
        <w:t>U</w:t>
      </w:r>
      <w:r>
        <w:rPr>
          <w:color w:val="231F20"/>
          <w:w w:val="94"/>
          <w:sz w:val="19"/>
        </w:rPr>
        <w:t>S</w:t>
      </w:r>
      <w:r>
        <w:rPr>
          <w:color w:val="231F20"/>
          <w:spacing w:val="-4"/>
          <w:sz w:val="19"/>
        </w:rPr>
        <w:t> </w:t>
      </w:r>
      <w:r>
        <w:rPr>
          <w:color w:val="231F20"/>
          <w:spacing w:val="-3"/>
          <w:w w:val="102"/>
          <w:sz w:val="19"/>
        </w:rPr>
        <w:t>w</w:t>
      </w:r>
      <w:r>
        <w:rPr>
          <w:color w:val="231F20"/>
          <w:spacing w:val="-1"/>
          <w:w w:val="99"/>
          <w:sz w:val="19"/>
        </w:rPr>
        <w:t>o</w:t>
      </w:r>
      <w:r>
        <w:rPr>
          <w:color w:val="231F20"/>
          <w:w w:val="94"/>
          <w:sz w:val="19"/>
        </w:rPr>
        <w:t>r</w:t>
      </w:r>
      <w:r>
        <w:rPr>
          <w:color w:val="231F20"/>
          <w:spacing w:val="-1"/>
          <w:w w:val="83"/>
          <w:sz w:val="19"/>
        </w:rPr>
        <w:t>l</w:t>
      </w:r>
      <w:r>
        <w:rPr>
          <w:color w:val="231F20"/>
          <w:spacing w:val="-4"/>
          <w:w w:val="103"/>
          <w:sz w:val="19"/>
        </w:rPr>
        <w:t>d</w:t>
      </w:r>
      <w:r>
        <w:rPr>
          <w:color w:val="231F20"/>
          <w:spacing w:val="-12"/>
          <w:w w:val="125"/>
          <w:sz w:val="19"/>
        </w:rPr>
        <w:t>’</w:t>
      </w:r>
      <w:r>
        <w:rPr>
          <w:color w:val="231F20"/>
          <w:w w:val="96"/>
          <w:sz w:val="19"/>
        </w:rPr>
        <w:t>s</w:t>
      </w:r>
      <w:r>
        <w:rPr>
          <w:color w:val="231F20"/>
          <w:spacing w:val="-4"/>
          <w:sz w:val="19"/>
        </w:rPr>
        <w:t> </w:t>
      </w:r>
      <w:r>
        <w:rPr>
          <w:color w:val="231F20"/>
          <w:w w:val="103"/>
          <w:sz w:val="19"/>
        </w:rPr>
        <w:t>c</w:t>
      </w:r>
      <w:r>
        <w:rPr>
          <w:color w:val="231F20"/>
          <w:spacing w:val="-1"/>
          <w:w w:val="99"/>
          <w:sz w:val="19"/>
        </w:rPr>
        <w:t>o</w:t>
      </w:r>
      <w:r>
        <w:rPr>
          <w:color w:val="231F20"/>
          <w:spacing w:val="-1"/>
          <w:w w:val="99"/>
          <w:sz w:val="19"/>
        </w:rPr>
        <w:t>m</w:t>
      </w:r>
      <w:r>
        <w:rPr>
          <w:color w:val="231F20"/>
          <w:spacing w:val="-1"/>
          <w:w w:val="103"/>
          <w:sz w:val="19"/>
        </w:rPr>
        <w:t>b</w:t>
      </w:r>
      <w:r>
        <w:rPr>
          <w:color w:val="231F20"/>
          <w:spacing w:val="-1"/>
          <w:w w:val="83"/>
          <w:sz w:val="19"/>
        </w:rPr>
        <w:t>i</w:t>
      </w:r>
      <w:r>
        <w:rPr>
          <w:color w:val="231F20"/>
          <w:spacing w:val="-1"/>
          <w:w w:val="96"/>
          <w:sz w:val="19"/>
        </w:rPr>
        <w:t>n</w:t>
      </w:r>
      <w:r>
        <w:rPr>
          <w:color w:val="231F20"/>
          <w:spacing w:val="-2"/>
          <w:w w:val="97"/>
          <w:sz w:val="19"/>
        </w:rPr>
        <w:t>a</w:t>
      </w:r>
      <w:r>
        <w:rPr>
          <w:color w:val="231F20"/>
          <w:spacing w:val="-3"/>
          <w:w w:val="97"/>
          <w:sz w:val="19"/>
        </w:rPr>
        <w:t>t</w:t>
      </w:r>
      <w:r>
        <w:rPr>
          <w:color w:val="231F20"/>
          <w:spacing w:val="-1"/>
          <w:w w:val="83"/>
          <w:sz w:val="19"/>
        </w:rPr>
        <w:t>i</w:t>
      </w:r>
      <w:r>
        <w:rPr>
          <w:color w:val="231F20"/>
          <w:spacing w:val="-1"/>
          <w:w w:val="99"/>
          <w:sz w:val="19"/>
        </w:rPr>
        <w:t>o</w:t>
      </w:r>
      <w:r>
        <w:rPr>
          <w:color w:val="231F20"/>
          <w:w w:val="96"/>
          <w:sz w:val="19"/>
        </w:rPr>
        <w:t>n</w:t>
      </w:r>
      <w:r>
        <w:rPr>
          <w:color w:val="231F20"/>
          <w:spacing w:val="-4"/>
          <w:sz w:val="19"/>
        </w:rPr>
        <w:t> </w:t>
      </w:r>
      <w:r>
        <w:rPr>
          <w:color w:val="231F20"/>
          <w:spacing w:val="-3"/>
          <w:w w:val="99"/>
          <w:sz w:val="19"/>
        </w:rPr>
        <w:t>o</w:t>
      </w:r>
      <w:r>
        <w:rPr>
          <w:color w:val="231F20"/>
          <w:w w:val="93"/>
          <w:sz w:val="19"/>
        </w:rPr>
        <w:t>f</w:t>
      </w:r>
      <w:r>
        <w:rPr>
          <w:color w:val="231F20"/>
          <w:spacing w:val="-4"/>
          <w:sz w:val="19"/>
        </w:rPr>
        <w:t> </w:t>
      </w:r>
      <w:r>
        <w:rPr>
          <w:color w:val="231F20"/>
          <w:spacing w:val="-1"/>
          <w:w w:val="96"/>
          <w:sz w:val="19"/>
        </w:rPr>
        <w:t>s</w:t>
      </w:r>
      <w:r>
        <w:rPr>
          <w:color w:val="231F20"/>
          <w:spacing w:val="-1"/>
          <w:w w:val="83"/>
          <w:sz w:val="19"/>
        </w:rPr>
        <w:t>l</w:t>
      </w:r>
      <w:r>
        <w:rPr>
          <w:color w:val="231F20"/>
          <w:spacing w:val="-3"/>
          <w:w w:val="99"/>
          <w:sz w:val="19"/>
        </w:rPr>
        <w:t>o</w:t>
      </w:r>
      <w:r>
        <w:rPr>
          <w:color w:val="231F20"/>
          <w:spacing w:val="-3"/>
          <w:w w:val="102"/>
          <w:sz w:val="19"/>
        </w:rPr>
        <w:t>w</w:t>
      </w:r>
      <w:r>
        <w:rPr>
          <w:color w:val="231F20"/>
          <w:w w:val="93"/>
          <w:sz w:val="19"/>
        </w:rPr>
        <w:t>e</w:t>
      </w:r>
      <w:r>
        <w:rPr>
          <w:color w:val="231F20"/>
          <w:w w:val="94"/>
          <w:sz w:val="19"/>
        </w:rPr>
        <w:t>r</w:t>
      </w:r>
      <w:r>
        <w:rPr>
          <w:color w:val="231F20"/>
          <w:spacing w:val="-4"/>
          <w:sz w:val="19"/>
        </w:rPr>
        <w:t> </w:t>
      </w:r>
      <w:r>
        <w:rPr>
          <w:color w:val="231F20"/>
          <w:spacing w:val="-1"/>
          <w:w w:val="99"/>
          <w:sz w:val="19"/>
        </w:rPr>
        <w:t>g</w:t>
      </w:r>
      <w:r>
        <w:rPr>
          <w:color w:val="231F20"/>
          <w:spacing w:val="-3"/>
          <w:w w:val="94"/>
          <w:sz w:val="19"/>
        </w:rPr>
        <w:t>r</w:t>
      </w:r>
      <w:r>
        <w:rPr>
          <w:color w:val="231F20"/>
          <w:spacing w:val="-3"/>
          <w:w w:val="99"/>
          <w:sz w:val="19"/>
        </w:rPr>
        <w:t>o</w:t>
      </w:r>
      <w:r>
        <w:rPr>
          <w:color w:val="231F20"/>
          <w:spacing w:val="5"/>
          <w:w w:val="102"/>
          <w:sz w:val="19"/>
        </w:rPr>
        <w:t>w</w:t>
      </w:r>
      <w:r>
        <w:rPr>
          <w:color w:val="231F20"/>
          <w:spacing w:val="-3"/>
          <w:w w:val="106"/>
          <w:sz w:val="19"/>
        </w:rPr>
        <w:t>t</w:t>
      </w:r>
      <w:r>
        <w:rPr>
          <w:color w:val="231F20"/>
          <w:w w:val="96"/>
          <w:sz w:val="19"/>
        </w:rPr>
        <w:t>h</w:t>
      </w:r>
      <w:r>
        <w:rPr>
          <w:color w:val="231F20"/>
          <w:spacing w:val="-4"/>
          <w:sz w:val="19"/>
        </w:rPr>
        <w:t> </w:t>
      </w:r>
      <w:r>
        <w:rPr>
          <w:color w:val="231F20"/>
          <w:w w:val="93"/>
          <w:sz w:val="19"/>
        </w:rPr>
        <w:t>a</w:t>
      </w:r>
      <w:r>
        <w:rPr>
          <w:color w:val="231F20"/>
          <w:spacing w:val="-1"/>
          <w:w w:val="96"/>
          <w:sz w:val="19"/>
        </w:rPr>
        <w:t>n</w:t>
      </w:r>
      <w:r>
        <w:rPr>
          <w:color w:val="231F20"/>
          <w:w w:val="103"/>
          <w:sz w:val="19"/>
        </w:rPr>
        <w:t>d </w:t>
      </w:r>
      <w:r>
        <w:rPr>
          <w:color w:val="231F20"/>
          <w:sz w:val="19"/>
        </w:rPr>
        <w:t>interim</w:t>
      </w:r>
      <w:r>
        <w:rPr>
          <w:color w:val="231F20"/>
          <w:spacing w:val="-31"/>
          <w:sz w:val="19"/>
        </w:rPr>
        <w:t> </w:t>
      </w:r>
      <w:r>
        <w:rPr>
          <w:color w:val="231F20"/>
          <w:sz w:val="19"/>
        </w:rPr>
        <w:t>recession,</w:t>
      </w:r>
      <w:r>
        <w:rPr>
          <w:color w:val="231F20"/>
          <w:spacing w:val="-31"/>
          <w:sz w:val="19"/>
        </w:rPr>
        <w:t> </w:t>
      </w:r>
      <w:r>
        <w:rPr>
          <w:color w:val="231F20"/>
          <w:sz w:val="19"/>
        </w:rPr>
        <w:t>institutional</w:t>
      </w:r>
      <w:r>
        <w:rPr>
          <w:color w:val="231F20"/>
          <w:spacing w:val="-31"/>
          <w:sz w:val="19"/>
        </w:rPr>
        <w:t> </w:t>
      </w:r>
      <w:r>
        <w:rPr>
          <w:color w:val="231F20"/>
          <w:sz w:val="19"/>
        </w:rPr>
        <w:t>dysfunction</w:t>
      </w:r>
      <w:r>
        <w:rPr>
          <w:color w:val="231F20"/>
          <w:spacing w:val="-31"/>
          <w:sz w:val="19"/>
        </w:rPr>
        <w:t> </w:t>
      </w:r>
      <w:r>
        <w:rPr>
          <w:color w:val="231F20"/>
          <w:sz w:val="19"/>
        </w:rPr>
        <w:t>in</w:t>
      </w:r>
      <w:r>
        <w:rPr>
          <w:color w:val="231F20"/>
          <w:spacing w:val="-31"/>
          <w:sz w:val="19"/>
        </w:rPr>
        <w:t> </w:t>
      </w:r>
      <w:r>
        <w:rPr>
          <w:color w:val="231F20"/>
          <w:sz w:val="19"/>
        </w:rPr>
        <w:t>Europe</w:t>
      </w:r>
      <w:r>
        <w:rPr>
          <w:color w:val="231F20"/>
          <w:spacing w:val="-31"/>
          <w:sz w:val="19"/>
        </w:rPr>
        <w:t> </w:t>
      </w:r>
      <w:r>
        <w:rPr>
          <w:color w:val="231F20"/>
          <w:sz w:val="19"/>
        </w:rPr>
        <w:t>and the</w:t>
      </w:r>
      <w:r>
        <w:rPr>
          <w:color w:val="231F20"/>
          <w:spacing w:val="-22"/>
          <w:sz w:val="19"/>
        </w:rPr>
        <w:t> </w:t>
      </w:r>
      <w:r>
        <w:rPr>
          <w:color w:val="231F20"/>
          <w:sz w:val="19"/>
        </w:rPr>
        <w:t>United</w:t>
      </w:r>
      <w:r>
        <w:rPr>
          <w:color w:val="231F20"/>
          <w:spacing w:val="-22"/>
          <w:sz w:val="19"/>
        </w:rPr>
        <w:t> </w:t>
      </w:r>
      <w:r>
        <w:rPr>
          <w:color w:val="231F20"/>
          <w:sz w:val="19"/>
        </w:rPr>
        <w:t>Kingdom,</w:t>
      </w:r>
      <w:r>
        <w:rPr>
          <w:color w:val="231F20"/>
          <w:spacing w:val="-21"/>
          <w:sz w:val="19"/>
        </w:rPr>
        <w:t> </w:t>
      </w:r>
      <w:r>
        <w:rPr>
          <w:color w:val="231F20"/>
          <w:sz w:val="19"/>
        </w:rPr>
        <w:t>and</w:t>
      </w:r>
      <w:r>
        <w:rPr>
          <w:color w:val="231F20"/>
          <w:spacing w:val="-22"/>
          <w:sz w:val="19"/>
        </w:rPr>
        <w:t> </w:t>
      </w:r>
      <w:r>
        <w:rPr>
          <w:color w:val="231F20"/>
          <w:sz w:val="19"/>
        </w:rPr>
        <w:t>perceived</w:t>
      </w:r>
      <w:r>
        <w:rPr>
          <w:color w:val="231F20"/>
          <w:spacing w:val="-22"/>
          <w:sz w:val="19"/>
        </w:rPr>
        <w:t> </w:t>
      </w:r>
      <w:r>
        <w:rPr>
          <w:color w:val="231F20"/>
          <w:sz w:val="19"/>
        </w:rPr>
        <w:t>risk</w:t>
      </w:r>
      <w:r>
        <w:rPr>
          <w:color w:val="231F20"/>
          <w:spacing w:val="-22"/>
          <w:sz w:val="19"/>
        </w:rPr>
        <w:t> </w:t>
      </w:r>
      <w:r>
        <w:rPr>
          <w:color w:val="231F20"/>
          <w:sz w:val="19"/>
        </w:rPr>
        <w:t>elsewhere</w:t>
      </w:r>
      <w:r>
        <w:rPr>
          <w:color w:val="231F20"/>
          <w:spacing w:val="-21"/>
          <w:sz w:val="19"/>
        </w:rPr>
        <w:t> </w:t>
      </w:r>
      <w:r>
        <w:rPr>
          <w:color w:val="231F20"/>
          <w:sz w:val="19"/>
        </w:rPr>
        <w:t>may justify</w:t>
      </w:r>
      <w:r>
        <w:rPr>
          <w:color w:val="231F20"/>
          <w:spacing w:val="-21"/>
          <w:sz w:val="19"/>
        </w:rPr>
        <w:t> </w:t>
      </w:r>
      <w:r>
        <w:rPr>
          <w:color w:val="231F20"/>
          <w:sz w:val="19"/>
        </w:rPr>
        <w:t>a</w:t>
      </w:r>
      <w:r>
        <w:rPr>
          <w:color w:val="231F20"/>
          <w:spacing w:val="-21"/>
          <w:sz w:val="19"/>
        </w:rPr>
        <w:t> </w:t>
      </w:r>
      <w:r>
        <w:rPr>
          <w:color w:val="231F20"/>
          <w:sz w:val="19"/>
        </w:rPr>
        <w:t>good</w:t>
      </w:r>
      <w:r>
        <w:rPr>
          <w:color w:val="231F20"/>
          <w:spacing w:val="-21"/>
          <w:sz w:val="19"/>
        </w:rPr>
        <w:t> </w:t>
      </w:r>
      <w:r>
        <w:rPr>
          <w:color w:val="231F20"/>
          <w:sz w:val="19"/>
        </w:rPr>
        <w:t>deal</w:t>
      </w:r>
      <w:r>
        <w:rPr>
          <w:color w:val="231F20"/>
          <w:spacing w:val="-20"/>
          <w:sz w:val="19"/>
        </w:rPr>
        <w:t> </w:t>
      </w:r>
      <w:r>
        <w:rPr>
          <w:color w:val="231F20"/>
          <w:sz w:val="19"/>
        </w:rPr>
        <w:t>of</w:t>
      </w:r>
      <w:r>
        <w:rPr>
          <w:color w:val="231F20"/>
          <w:spacing w:val="-21"/>
          <w:sz w:val="19"/>
        </w:rPr>
        <w:t> </w:t>
      </w:r>
      <w:r>
        <w:rPr>
          <w:color w:val="231F20"/>
          <w:sz w:val="19"/>
        </w:rPr>
        <w:t>its</w:t>
      </w:r>
      <w:r>
        <w:rPr>
          <w:color w:val="231F20"/>
          <w:spacing w:val="-21"/>
          <w:sz w:val="19"/>
        </w:rPr>
        <w:t> </w:t>
      </w:r>
      <w:r>
        <w:rPr>
          <w:color w:val="231F20"/>
          <w:sz w:val="19"/>
        </w:rPr>
        <w:t>performance</w:t>
      </w:r>
      <w:r>
        <w:rPr>
          <w:color w:val="231F20"/>
          <w:spacing w:val="-21"/>
          <w:sz w:val="19"/>
        </w:rPr>
        <w:t> </w:t>
      </w:r>
      <w:r>
        <w:rPr>
          <w:color w:val="231F20"/>
          <w:sz w:val="19"/>
        </w:rPr>
        <w:t>lag.</w:t>
      </w:r>
      <w:r>
        <w:rPr>
          <w:color w:val="231F20"/>
          <w:spacing w:val="-20"/>
          <w:sz w:val="19"/>
        </w:rPr>
        <w:t> </w:t>
      </w:r>
      <w:r>
        <w:rPr>
          <w:color w:val="231F20"/>
          <w:sz w:val="19"/>
        </w:rPr>
        <w:t>This</w:t>
      </w:r>
      <w:r>
        <w:rPr>
          <w:color w:val="231F20"/>
          <w:spacing w:val="-21"/>
          <w:sz w:val="19"/>
        </w:rPr>
        <w:t> </w:t>
      </w:r>
      <w:r>
        <w:rPr>
          <w:color w:val="231F20"/>
          <w:sz w:val="19"/>
        </w:rPr>
        <w:t>contrast</w:t>
      </w:r>
      <w:r>
        <w:rPr>
          <w:color w:val="231F20"/>
          <w:spacing w:val="-21"/>
          <w:sz w:val="19"/>
        </w:rPr>
        <w:t> </w:t>
      </w:r>
      <w:r>
        <w:rPr>
          <w:color w:val="231F20"/>
          <w:sz w:val="19"/>
        </w:rPr>
        <w:t>is </w:t>
      </w:r>
      <w:r>
        <w:rPr>
          <w:color w:val="231F20"/>
          <w:spacing w:val="-1"/>
          <w:w w:val="96"/>
          <w:sz w:val="19"/>
        </w:rPr>
        <w:t>n</w:t>
      </w:r>
      <w:r>
        <w:rPr>
          <w:color w:val="231F20"/>
          <w:spacing w:val="-3"/>
          <w:w w:val="99"/>
          <w:sz w:val="19"/>
        </w:rPr>
        <w:t>o</w:t>
      </w:r>
      <w:r>
        <w:rPr>
          <w:color w:val="231F20"/>
          <w:w w:val="106"/>
          <w:sz w:val="19"/>
        </w:rPr>
        <w:t>t</w:t>
      </w:r>
      <w:r>
        <w:rPr>
          <w:color w:val="231F20"/>
          <w:spacing w:val="-4"/>
          <w:sz w:val="19"/>
        </w:rPr>
        <w:t> </w:t>
      </w:r>
      <w:r>
        <w:rPr>
          <w:color w:val="231F20"/>
          <w:w w:val="93"/>
          <w:sz w:val="19"/>
        </w:rPr>
        <w:t>e</w:t>
      </w:r>
      <w:r>
        <w:rPr>
          <w:color w:val="231F20"/>
          <w:spacing w:val="-2"/>
          <w:w w:val="96"/>
          <w:sz w:val="19"/>
        </w:rPr>
        <w:t>n</w:t>
      </w:r>
      <w:r>
        <w:rPr>
          <w:color w:val="231F20"/>
          <w:spacing w:val="-3"/>
          <w:w w:val="106"/>
          <w:sz w:val="19"/>
        </w:rPr>
        <w:t>t</w:t>
      </w:r>
      <w:r>
        <w:rPr>
          <w:color w:val="231F20"/>
          <w:spacing w:val="-1"/>
          <w:w w:val="83"/>
          <w:sz w:val="19"/>
        </w:rPr>
        <w:t>i</w:t>
      </w:r>
      <w:r>
        <w:rPr>
          <w:color w:val="231F20"/>
          <w:spacing w:val="-3"/>
          <w:w w:val="94"/>
          <w:sz w:val="19"/>
        </w:rPr>
        <w:t>r</w:t>
      </w:r>
      <w:r>
        <w:rPr>
          <w:color w:val="231F20"/>
          <w:w w:val="93"/>
          <w:sz w:val="19"/>
        </w:rPr>
        <w:t>e</w:t>
      </w:r>
      <w:r>
        <w:rPr>
          <w:color w:val="231F20"/>
          <w:w w:val="83"/>
          <w:sz w:val="19"/>
        </w:rPr>
        <w:t>l</w:t>
      </w:r>
      <w:r>
        <w:rPr>
          <w:color w:val="231F20"/>
          <w:w w:val="92"/>
          <w:sz w:val="19"/>
        </w:rPr>
        <w:t>y</w:t>
      </w:r>
      <w:r>
        <w:rPr>
          <w:color w:val="231F20"/>
          <w:spacing w:val="-4"/>
          <w:sz w:val="19"/>
        </w:rPr>
        <w:t> </w:t>
      </w:r>
      <w:r>
        <w:rPr>
          <w:color w:val="231F20"/>
          <w:spacing w:val="-1"/>
          <w:w w:val="96"/>
          <w:sz w:val="19"/>
        </w:rPr>
        <w:t>n</w:t>
      </w:r>
      <w:r>
        <w:rPr>
          <w:color w:val="231F20"/>
          <w:spacing w:val="-2"/>
          <w:w w:val="98"/>
          <w:sz w:val="19"/>
        </w:rPr>
        <w:t>e</w:t>
      </w:r>
      <w:r>
        <w:rPr>
          <w:color w:val="231F20"/>
          <w:spacing w:val="-12"/>
          <w:w w:val="98"/>
          <w:sz w:val="19"/>
        </w:rPr>
        <w:t>w</w:t>
      </w:r>
      <w:r>
        <w:rPr>
          <w:color w:val="231F20"/>
          <w:w w:val="100"/>
          <w:sz w:val="19"/>
        </w:rPr>
        <w:t>,</w:t>
      </w:r>
      <w:r>
        <w:rPr>
          <w:color w:val="231F20"/>
          <w:spacing w:val="-4"/>
          <w:sz w:val="19"/>
        </w:rPr>
        <w:t> </w:t>
      </w:r>
      <w:r>
        <w:rPr>
          <w:color w:val="231F20"/>
          <w:spacing w:val="-3"/>
          <w:w w:val="106"/>
          <w:sz w:val="19"/>
        </w:rPr>
        <w:t>t</w:t>
      </w:r>
      <w:r>
        <w:rPr>
          <w:color w:val="231F20"/>
          <w:spacing w:val="-1"/>
          <w:w w:val="96"/>
          <w:sz w:val="19"/>
        </w:rPr>
        <w:t>h</w:t>
      </w:r>
      <w:r>
        <w:rPr>
          <w:color w:val="231F20"/>
          <w:spacing w:val="-1"/>
          <w:w w:val="99"/>
          <w:sz w:val="19"/>
        </w:rPr>
        <w:t>o</w:t>
      </w:r>
      <w:r>
        <w:rPr>
          <w:color w:val="231F20"/>
          <w:spacing w:val="-1"/>
          <w:w w:val="96"/>
          <w:sz w:val="19"/>
        </w:rPr>
        <w:t>u</w:t>
      </w:r>
      <w:r>
        <w:rPr>
          <w:color w:val="231F20"/>
          <w:spacing w:val="-1"/>
          <w:w w:val="99"/>
          <w:sz w:val="19"/>
        </w:rPr>
        <w:t>g</w:t>
      </w:r>
      <w:r>
        <w:rPr>
          <w:color w:val="231F20"/>
          <w:spacing w:val="-4"/>
          <w:w w:val="96"/>
          <w:sz w:val="19"/>
        </w:rPr>
        <w:t>h</w:t>
      </w:r>
      <w:r>
        <w:rPr>
          <w:color w:val="231F20"/>
          <w:w w:val="100"/>
          <w:sz w:val="19"/>
        </w:rPr>
        <w:t>,</w:t>
      </w:r>
      <w:r>
        <w:rPr>
          <w:color w:val="231F20"/>
          <w:spacing w:val="-4"/>
          <w:sz w:val="19"/>
        </w:rPr>
        <w:t> </w:t>
      </w:r>
      <w:r>
        <w:rPr>
          <w:color w:val="231F20"/>
          <w:w w:val="93"/>
          <w:sz w:val="19"/>
        </w:rPr>
        <w:t>a</w:t>
      </w:r>
      <w:r>
        <w:rPr>
          <w:color w:val="231F20"/>
          <w:spacing w:val="-1"/>
          <w:w w:val="96"/>
          <w:sz w:val="19"/>
        </w:rPr>
        <w:t>n</w:t>
      </w:r>
      <w:r>
        <w:rPr>
          <w:color w:val="231F20"/>
          <w:w w:val="103"/>
          <w:sz w:val="19"/>
        </w:rPr>
        <w:t>d</w:t>
      </w:r>
      <w:r>
        <w:rPr>
          <w:color w:val="231F20"/>
          <w:spacing w:val="-4"/>
          <w:sz w:val="19"/>
        </w:rPr>
        <w:t> </w:t>
      </w:r>
      <w:r>
        <w:rPr>
          <w:color w:val="231F20"/>
          <w:spacing w:val="-1"/>
          <w:w w:val="83"/>
          <w:sz w:val="19"/>
        </w:rPr>
        <w:t>l</w:t>
      </w:r>
      <w:r>
        <w:rPr>
          <w:color w:val="231F20"/>
          <w:spacing w:val="-1"/>
          <w:w w:val="99"/>
          <w:sz w:val="19"/>
        </w:rPr>
        <w:t>o</w:t>
      </w:r>
      <w:r>
        <w:rPr>
          <w:color w:val="231F20"/>
          <w:spacing w:val="-1"/>
          <w:w w:val="96"/>
          <w:sz w:val="19"/>
        </w:rPr>
        <w:t>n</w:t>
      </w:r>
      <w:r>
        <w:rPr>
          <w:color w:val="231F20"/>
          <w:spacing w:val="-2"/>
          <w:w w:val="99"/>
          <w:sz w:val="19"/>
        </w:rPr>
        <w:t>g</w:t>
      </w:r>
      <w:r>
        <w:rPr>
          <w:color w:val="231F20"/>
          <w:spacing w:val="-6"/>
          <w:w w:val="49"/>
          <w:sz w:val="19"/>
        </w:rPr>
        <w:t>‑</w:t>
      </w:r>
      <w:r>
        <w:rPr>
          <w:color w:val="231F20"/>
          <w:spacing w:val="-5"/>
          <w:w w:val="106"/>
          <w:sz w:val="19"/>
        </w:rPr>
        <w:t>t</w:t>
      </w:r>
      <w:r>
        <w:rPr>
          <w:color w:val="231F20"/>
          <w:w w:val="93"/>
          <w:sz w:val="19"/>
        </w:rPr>
        <w:t>e</w:t>
      </w:r>
      <w:r>
        <w:rPr>
          <w:color w:val="231F20"/>
          <w:w w:val="94"/>
          <w:sz w:val="19"/>
        </w:rPr>
        <w:t>r</w:t>
      </w:r>
      <w:r>
        <w:rPr>
          <w:color w:val="231F20"/>
          <w:w w:val="99"/>
          <w:sz w:val="19"/>
        </w:rPr>
        <w:t>m</w:t>
      </w:r>
      <w:r>
        <w:rPr>
          <w:color w:val="231F20"/>
          <w:spacing w:val="-4"/>
          <w:w w:val="99"/>
          <w:sz w:val="19"/>
        </w:rPr>
        <w:t> </w:t>
      </w:r>
      <w:r>
        <w:rPr>
          <w:color w:val="231F20"/>
          <w:spacing w:val="-3"/>
          <w:w w:val="94"/>
          <w:sz w:val="19"/>
        </w:rPr>
        <w:t>r</w:t>
      </w:r>
      <w:r>
        <w:rPr>
          <w:color w:val="231F20"/>
          <w:w w:val="93"/>
          <w:sz w:val="19"/>
        </w:rPr>
        <w:t>e</w:t>
      </w:r>
      <w:r>
        <w:rPr>
          <w:color w:val="231F20"/>
          <w:spacing w:val="-1"/>
          <w:w w:val="83"/>
          <w:sz w:val="19"/>
        </w:rPr>
        <w:t>l</w:t>
      </w:r>
      <w:r>
        <w:rPr>
          <w:color w:val="231F20"/>
          <w:spacing w:val="-2"/>
          <w:w w:val="97"/>
          <w:sz w:val="19"/>
        </w:rPr>
        <w:t>a</w:t>
      </w:r>
      <w:r>
        <w:rPr>
          <w:color w:val="231F20"/>
          <w:spacing w:val="-3"/>
          <w:w w:val="97"/>
          <w:sz w:val="19"/>
        </w:rPr>
        <w:t>t</w:t>
      </w:r>
      <w:r>
        <w:rPr>
          <w:color w:val="231F20"/>
          <w:w w:val="83"/>
          <w:sz w:val="19"/>
        </w:rPr>
        <w:t>i</w:t>
      </w:r>
      <w:r>
        <w:rPr>
          <w:color w:val="231F20"/>
          <w:spacing w:val="-3"/>
          <w:w w:val="92"/>
          <w:sz w:val="19"/>
        </w:rPr>
        <w:t>v</w:t>
      </w:r>
      <w:r>
        <w:rPr>
          <w:color w:val="231F20"/>
          <w:w w:val="93"/>
          <w:sz w:val="19"/>
        </w:rPr>
        <w:t>e</w:t>
      </w:r>
      <w:r>
        <w:rPr>
          <w:color w:val="231F20"/>
          <w:spacing w:val="-4"/>
          <w:sz w:val="19"/>
        </w:rPr>
        <w:t> </w:t>
      </w:r>
      <w:r>
        <w:rPr>
          <w:color w:val="231F20"/>
          <w:spacing w:val="-3"/>
          <w:w w:val="92"/>
          <w:sz w:val="19"/>
        </w:rPr>
        <w:t>v</w:t>
      </w:r>
      <w:r>
        <w:rPr>
          <w:color w:val="231F20"/>
          <w:w w:val="93"/>
          <w:sz w:val="19"/>
        </w:rPr>
        <w:t>a</w:t>
      </w:r>
      <w:r>
        <w:rPr>
          <w:color w:val="231F20"/>
          <w:spacing w:val="-1"/>
          <w:w w:val="83"/>
          <w:sz w:val="19"/>
        </w:rPr>
        <w:t>l</w:t>
      </w:r>
      <w:r>
        <w:rPr>
          <w:color w:val="231F20"/>
          <w:spacing w:val="-1"/>
          <w:w w:val="96"/>
          <w:sz w:val="19"/>
        </w:rPr>
        <w:t>u</w:t>
      </w:r>
      <w:r>
        <w:rPr>
          <w:color w:val="231F20"/>
          <w:spacing w:val="-2"/>
          <w:w w:val="97"/>
          <w:sz w:val="19"/>
        </w:rPr>
        <w:t>a</w:t>
      </w:r>
      <w:r>
        <w:rPr>
          <w:color w:val="231F20"/>
          <w:spacing w:val="-3"/>
          <w:w w:val="97"/>
          <w:sz w:val="19"/>
        </w:rPr>
        <w:t>t</w:t>
      </w:r>
      <w:r>
        <w:rPr>
          <w:color w:val="231F20"/>
          <w:spacing w:val="-1"/>
          <w:w w:val="83"/>
          <w:sz w:val="19"/>
        </w:rPr>
        <w:t>i</w:t>
      </w:r>
      <w:r>
        <w:rPr>
          <w:color w:val="231F20"/>
          <w:spacing w:val="-1"/>
          <w:w w:val="99"/>
          <w:sz w:val="19"/>
        </w:rPr>
        <w:t>o</w:t>
      </w:r>
      <w:r>
        <w:rPr>
          <w:color w:val="231F20"/>
          <w:w w:val="96"/>
          <w:sz w:val="19"/>
        </w:rPr>
        <w:t>n </w:t>
      </w:r>
      <w:r>
        <w:rPr>
          <w:color w:val="231F20"/>
          <w:sz w:val="19"/>
        </w:rPr>
        <w:t>trends suggest we have seen a dramatic overshoot in </w:t>
      </w:r>
      <w:r>
        <w:rPr>
          <w:color w:val="231F20"/>
          <w:spacing w:val="-3"/>
          <w:sz w:val="19"/>
        </w:rPr>
        <w:t>favor </w:t>
      </w:r>
      <w:r>
        <w:rPr>
          <w:color w:val="231F20"/>
          <w:sz w:val="19"/>
        </w:rPr>
        <w:t>of US</w:t>
      </w:r>
      <w:r>
        <w:rPr>
          <w:color w:val="231F20"/>
          <w:spacing w:val="-13"/>
          <w:sz w:val="19"/>
        </w:rPr>
        <w:t> </w:t>
      </w:r>
      <w:r>
        <w:rPr>
          <w:color w:val="231F20"/>
          <w:sz w:val="19"/>
        </w:rPr>
        <w:t>equities.</w:t>
      </w:r>
    </w:p>
    <w:p>
      <w:pPr>
        <w:pStyle w:val="BodyText"/>
        <w:spacing w:line="264" w:lineRule="auto" w:before="109"/>
        <w:ind w:left="130" w:right="103"/>
      </w:pPr>
      <w:r>
        <w:rPr>
          <w:color w:val="231F20"/>
          <w:spacing w:val="-1"/>
          <w:w w:val="94"/>
        </w:rPr>
        <w:t>A</w:t>
      </w:r>
      <w:r>
        <w:rPr>
          <w:color w:val="231F20"/>
          <w:w w:val="96"/>
        </w:rPr>
        <w:t>s</w:t>
      </w:r>
      <w:r>
        <w:rPr>
          <w:color w:val="231F20"/>
          <w:spacing w:val="-4"/>
        </w:rPr>
        <w:t> </w:t>
      </w:r>
      <w:r>
        <w:rPr>
          <w:color w:val="231F20"/>
          <w:spacing w:val="-1"/>
          <w:w w:val="83"/>
        </w:rPr>
        <w:t>i</w:t>
      </w:r>
      <w:r>
        <w:rPr>
          <w:color w:val="231F20"/>
          <w:spacing w:val="-1"/>
          <w:w w:val="96"/>
        </w:rPr>
        <w:t>n</w:t>
      </w:r>
      <w:r>
        <w:rPr>
          <w:color w:val="231F20"/>
          <w:spacing w:val="-1"/>
          <w:w w:val="103"/>
        </w:rPr>
        <w:t>d</w:t>
      </w:r>
      <w:r>
        <w:rPr>
          <w:color w:val="231F20"/>
          <w:spacing w:val="-1"/>
          <w:w w:val="83"/>
        </w:rPr>
        <w:t>i</w:t>
      </w:r>
      <w:r>
        <w:rPr>
          <w:color w:val="231F20"/>
          <w:w w:val="103"/>
        </w:rPr>
        <w:t>c</w:t>
      </w:r>
      <w:r>
        <w:rPr>
          <w:color w:val="231F20"/>
          <w:spacing w:val="-2"/>
          <w:w w:val="97"/>
        </w:rPr>
        <w:t>a</w:t>
      </w:r>
      <w:r>
        <w:rPr>
          <w:color w:val="231F20"/>
          <w:spacing w:val="-5"/>
          <w:w w:val="97"/>
        </w:rPr>
        <w:t>t</w:t>
      </w:r>
      <w:r>
        <w:rPr>
          <w:color w:val="231F20"/>
          <w:w w:val="93"/>
        </w:rPr>
        <w:t>e</w:t>
      </w:r>
      <w:r>
        <w:rPr>
          <w:color w:val="231F20"/>
          <w:w w:val="103"/>
        </w:rPr>
        <w:t>d</w:t>
      </w:r>
      <w:r>
        <w:rPr>
          <w:color w:val="231F20"/>
          <w:spacing w:val="-4"/>
        </w:rPr>
        <w:t> </w:t>
      </w:r>
      <w:r>
        <w:rPr>
          <w:color w:val="231F20"/>
          <w:spacing w:val="-1"/>
          <w:w w:val="83"/>
        </w:rPr>
        <w:t>i</w:t>
      </w:r>
      <w:r>
        <w:rPr>
          <w:color w:val="231F20"/>
          <w:w w:val="96"/>
        </w:rPr>
        <w:t>n</w:t>
      </w:r>
      <w:r>
        <w:rPr>
          <w:color w:val="231F20"/>
          <w:spacing w:val="-4"/>
        </w:rPr>
        <w:t> </w:t>
      </w:r>
      <w:r>
        <w:rPr>
          <w:color w:val="231F20"/>
          <w:spacing w:val="-3"/>
          <w:w w:val="106"/>
        </w:rPr>
        <w:t>t</w:t>
      </w:r>
      <w:r>
        <w:rPr>
          <w:color w:val="231F20"/>
          <w:spacing w:val="-1"/>
          <w:w w:val="96"/>
        </w:rPr>
        <w:t>h</w:t>
      </w:r>
      <w:r>
        <w:rPr>
          <w:color w:val="231F20"/>
          <w:w w:val="93"/>
        </w:rPr>
        <w:t>e</w:t>
      </w:r>
      <w:r>
        <w:rPr>
          <w:color w:val="231F20"/>
          <w:spacing w:val="-4"/>
        </w:rPr>
        <w:t> </w:t>
      </w:r>
      <w:r>
        <w:rPr>
          <w:color w:val="231F20"/>
          <w:w w:val="103"/>
        </w:rPr>
        <w:t>c</w:t>
      </w:r>
      <w:r>
        <w:rPr>
          <w:color w:val="231F20"/>
          <w:spacing w:val="-1"/>
          <w:w w:val="96"/>
        </w:rPr>
        <w:t>h</w:t>
      </w:r>
      <w:r>
        <w:rPr>
          <w:color w:val="231F20"/>
          <w:w w:val="93"/>
        </w:rPr>
        <w:t>a</w:t>
      </w:r>
      <w:r>
        <w:rPr>
          <w:color w:val="231F20"/>
          <w:spacing w:val="5"/>
          <w:w w:val="94"/>
        </w:rPr>
        <w:t>r</w:t>
      </w:r>
      <w:r>
        <w:rPr>
          <w:color w:val="231F20"/>
          <w:w w:val="106"/>
        </w:rPr>
        <w:t>t</w:t>
      </w:r>
      <w:r>
        <w:rPr>
          <w:color w:val="231F20"/>
          <w:spacing w:val="-4"/>
        </w:rPr>
        <w:t> </w:t>
      </w:r>
      <w:r>
        <w:rPr>
          <w:color w:val="231F20"/>
          <w:spacing w:val="-2"/>
          <w:w w:val="97"/>
        </w:rPr>
        <w:t>a</w:t>
      </w:r>
      <w:r>
        <w:rPr>
          <w:color w:val="231F20"/>
          <w:w w:val="97"/>
        </w:rPr>
        <w:t>t</w:t>
      </w:r>
      <w:r>
        <w:rPr>
          <w:color w:val="231F20"/>
          <w:spacing w:val="-4"/>
        </w:rPr>
        <w:t> </w:t>
      </w:r>
      <w:r>
        <w:rPr>
          <w:color w:val="231F20"/>
          <w:w w:val="94"/>
        </w:rPr>
        <w:t>r</w:t>
      </w:r>
      <w:r>
        <w:rPr>
          <w:color w:val="231F20"/>
          <w:spacing w:val="-1"/>
          <w:w w:val="83"/>
        </w:rPr>
        <w:t>i</w:t>
      </w:r>
      <w:r>
        <w:rPr>
          <w:color w:val="231F20"/>
          <w:spacing w:val="-1"/>
          <w:w w:val="99"/>
        </w:rPr>
        <w:t>g</w:t>
      </w:r>
      <w:r>
        <w:rPr>
          <w:color w:val="231F20"/>
          <w:spacing w:val="-2"/>
          <w:w w:val="96"/>
        </w:rPr>
        <w:t>h</w:t>
      </w:r>
      <w:r>
        <w:rPr>
          <w:color w:val="231F20"/>
          <w:spacing w:val="-6"/>
          <w:w w:val="106"/>
        </w:rPr>
        <w:t>t</w:t>
      </w:r>
      <w:r>
        <w:rPr>
          <w:color w:val="231F20"/>
          <w:w w:val="100"/>
        </w:rPr>
        <w:t>,</w:t>
      </w:r>
      <w:r>
        <w:rPr>
          <w:color w:val="231F20"/>
          <w:spacing w:val="-4"/>
        </w:rPr>
        <w:t> </w:t>
      </w:r>
      <w:r>
        <w:rPr>
          <w:color w:val="231F20"/>
          <w:spacing w:val="-3"/>
          <w:w w:val="106"/>
        </w:rPr>
        <w:t>t</w:t>
      </w:r>
      <w:r>
        <w:rPr>
          <w:color w:val="231F20"/>
          <w:spacing w:val="-1"/>
          <w:w w:val="96"/>
        </w:rPr>
        <w:t>h</w:t>
      </w:r>
      <w:r>
        <w:rPr>
          <w:color w:val="231F20"/>
          <w:w w:val="93"/>
        </w:rPr>
        <w:t>e</w:t>
      </w:r>
      <w:r>
        <w:rPr>
          <w:color w:val="231F20"/>
          <w:spacing w:val="-4"/>
        </w:rPr>
        <w:t> </w:t>
      </w:r>
      <w:r>
        <w:rPr>
          <w:color w:val="231F20"/>
          <w:spacing w:val="-1"/>
          <w:w w:val="103"/>
        </w:rPr>
        <w:t>c</w:t>
      </w:r>
      <w:r>
        <w:rPr>
          <w:color w:val="231F20"/>
          <w:spacing w:val="-1"/>
          <w:w w:val="96"/>
        </w:rPr>
        <w:t>u</w:t>
      </w:r>
      <w:r>
        <w:rPr>
          <w:color w:val="231F20"/>
          <w:w w:val="94"/>
        </w:rPr>
        <w:t>r</w:t>
      </w:r>
      <w:r>
        <w:rPr>
          <w:color w:val="231F20"/>
          <w:spacing w:val="-3"/>
          <w:w w:val="94"/>
        </w:rPr>
        <w:t>r</w:t>
      </w:r>
      <w:r>
        <w:rPr>
          <w:color w:val="231F20"/>
          <w:w w:val="93"/>
        </w:rPr>
        <w:t>e</w:t>
      </w:r>
      <w:r>
        <w:rPr>
          <w:color w:val="231F20"/>
          <w:spacing w:val="-2"/>
          <w:w w:val="96"/>
        </w:rPr>
        <w:t>n</w:t>
      </w:r>
      <w:r>
        <w:rPr>
          <w:color w:val="231F20"/>
          <w:w w:val="106"/>
        </w:rPr>
        <w:t>t</w:t>
      </w:r>
      <w:r>
        <w:rPr>
          <w:color w:val="231F20"/>
          <w:spacing w:val="-4"/>
        </w:rPr>
        <w:t> </w:t>
      </w:r>
      <w:r>
        <w:rPr>
          <w:color w:val="231F20"/>
          <w:spacing w:val="-1"/>
          <w:w w:val="103"/>
        </w:rPr>
        <w:t>p</w:t>
      </w:r>
      <w:r>
        <w:rPr>
          <w:color w:val="231F20"/>
          <w:w w:val="94"/>
        </w:rPr>
        <w:t>r</w:t>
      </w:r>
      <w:r>
        <w:rPr>
          <w:color w:val="231F20"/>
          <w:spacing w:val="-1"/>
          <w:w w:val="83"/>
        </w:rPr>
        <w:t>i</w:t>
      </w:r>
      <w:r>
        <w:rPr>
          <w:color w:val="231F20"/>
          <w:w w:val="103"/>
        </w:rPr>
        <w:t>c</w:t>
      </w:r>
      <w:r>
        <w:rPr>
          <w:color w:val="231F20"/>
          <w:w w:val="93"/>
        </w:rPr>
        <w:t>e</w:t>
      </w:r>
      <w:r>
        <w:rPr>
          <w:color w:val="231F20"/>
          <w:spacing w:val="-6"/>
          <w:w w:val="49"/>
        </w:rPr>
        <w:t>‑</w:t>
      </w:r>
      <w:r>
        <w:rPr>
          <w:color w:val="231F20"/>
          <w:spacing w:val="-6"/>
          <w:w w:val="106"/>
        </w:rPr>
        <w:t>t</w:t>
      </w:r>
      <w:r>
        <w:rPr>
          <w:color w:val="231F20"/>
          <w:w w:val="99"/>
        </w:rPr>
        <w:t>o</w:t>
      </w:r>
      <w:r>
        <w:rPr>
          <w:color w:val="231F20"/>
          <w:w w:val="49"/>
        </w:rPr>
        <w:t>‑ </w:t>
      </w:r>
      <w:r>
        <w:rPr>
          <w:color w:val="231F20"/>
        </w:rPr>
        <w:t>earnings</w:t>
      </w:r>
      <w:r>
        <w:rPr>
          <w:color w:val="231F20"/>
          <w:spacing w:val="-22"/>
        </w:rPr>
        <w:t> </w:t>
      </w:r>
      <w:r>
        <w:rPr>
          <w:color w:val="231F20"/>
          <w:spacing w:val="-3"/>
        </w:rPr>
        <w:t>(P/E)</w:t>
      </w:r>
      <w:r>
        <w:rPr>
          <w:color w:val="231F20"/>
          <w:spacing w:val="-21"/>
        </w:rPr>
        <w:t> </w:t>
      </w:r>
      <w:r>
        <w:rPr>
          <w:color w:val="231F20"/>
        </w:rPr>
        <w:t>discount</w:t>
      </w:r>
      <w:r>
        <w:rPr>
          <w:color w:val="231F20"/>
          <w:spacing w:val="-21"/>
        </w:rPr>
        <w:t> </w:t>
      </w:r>
      <w:r>
        <w:rPr>
          <w:color w:val="231F20"/>
        </w:rPr>
        <w:t>of</w:t>
      </w:r>
      <w:r>
        <w:rPr>
          <w:color w:val="231F20"/>
          <w:spacing w:val="-21"/>
        </w:rPr>
        <w:t> </w:t>
      </w:r>
      <w:r>
        <w:rPr>
          <w:color w:val="231F20"/>
        </w:rPr>
        <w:t>the</w:t>
      </w:r>
      <w:r>
        <w:rPr>
          <w:color w:val="231F20"/>
          <w:spacing w:val="-22"/>
        </w:rPr>
        <w:t> </w:t>
      </w:r>
      <w:r>
        <w:rPr>
          <w:color w:val="231F20"/>
        </w:rPr>
        <w:t>MSCI</w:t>
      </w:r>
      <w:r>
        <w:rPr>
          <w:color w:val="231F20"/>
          <w:spacing w:val="-21"/>
        </w:rPr>
        <w:t> </w:t>
      </w:r>
      <w:r>
        <w:rPr>
          <w:color w:val="231F20"/>
        </w:rPr>
        <w:t>EAFE</w:t>
      </w:r>
      <w:r>
        <w:rPr>
          <w:color w:val="231F20"/>
          <w:spacing w:val="-21"/>
        </w:rPr>
        <w:t> </w:t>
      </w:r>
      <w:r>
        <w:rPr>
          <w:color w:val="231F20"/>
        </w:rPr>
        <w:t>Index</w:t>
      </w:r>
      <w:r>
        <w:rPr>
          <w:color w:val="231F20"/>
          <w:spacing w:val="-21"/>
        </w:rPr>
        <w:t> </w:t>
      </w:r>
      <w:r>
        <w:rPr>
          <w:color w:val="231F20"/>
          <w:spacing w:val="-3"/>
        </w:rPr>
        <w:t>to</w:t>
      </w:r>
      <w:r>
        <w:rPr>
          <w:color w:val="231F20"/>
          <w:spacing w:val="-21"/>
        </w:rPr>
        <w:t> </w:t>
      </w:r>
      <w:r>
        <w:rPr>
          <w:color w:val="231F20"/>
        </w:rPr>
        <w:t>its</w:t>
      </w:r>
      <w:r>
        <w:rPr>
          <w:color w:val="231F20"/>
          <w:spacing w:val="-22"/>
        </w:rPr>
        <w:t> </w:t>
      </w:r>
      <w:r>
        <w:rPr>
          <w:color w:val="231F20"/>
        </w:rPr>
        <w:t>US </w:t>
      </w:r>
      <w:r>
        <w:rPr>
          <w:color w:val="231F20"/>
          <w:w w:val="103"/>
        </w:rPr>
        <w:t>c</w:t>
      </w:r>
      <w:r>
        <w:rPr>
          <w:color w:val="231F20"/>
          <w:spacing w:val="-1"/>
          <w:w w:val="99"/>
        </w:rPr>
        <w:t>o</w:t>
      </w:r>
      <w:r>
        <w:rPr>
          <w:color w:val="231F20"/>
          <w:spacing w:val="-1"/>
          <w:w w:val="96"/>
        </w:rPr>
        <w:t>u</w:t>
      </w:r>
      <w:r>
        <w:rPr>
          <w:color w:val="231F20"/>
          <w:spacing w:val="-2"/>
          <w:w w:val="96"/>
        </w:rPr>
        <w:t>n</w:t>
      </w:r>
      <w:r>
        <w:rPr>
          <w:color w:val="231F20"/>
          <w:spacing w:val="-5"/>
          <w:w w:val="106"/>
        </w:rPr>
        <w:t>t</w:t>
      </w:r>
      <w:r>
        <w:rPr>
          <w:color w:val="231F20"/>
          <w:w w:val="93"/>
        </w:rPr>
        <w:t>e</w:t>
      </w:r>
      <w:r>
        <w:rPr>
          <w:color w:val="231F20"/>
          <w:w w:val="94"/>
        </w:rPr>
        <w:t>r</w:t>
      </w:r>
      <w:r>
        <w:rPr>
          <w:color w:val="231F20"/>
          <w:spacing w:val="-1"/>
          <w:w w:val="103"/>
        </w:rPr>
        <w:t>p</w:t>
      </w:r>
      <w:r>
        <w:rPr>
          <w:color w:val="231F20"/>
          <w:w w:val="93"/>
        </w:rPr>
        <w:t>a</w:t>
      </w:r>
      <w:r>
        <w:rPr>
          <w:color w:val="231F20"/>
          <w:spacing w:val="5"/>
          <w:w w:val="94"/>
        </w:rPr>
        <w:t>r</w:t>
      </w:r>
      <w:r>
        <w:rPr>
          <w:color w:val="231F20"/>
          <w:w w:val="106"/>
        </w:rPr>
        <w:t>t</w:t>
      </w:r>
      <w:r>
        <w:rPr>
          <w:color w:val="231F20"/>
          <w:spacing w:val="-4"/>
        </w:rPr>
        <w:t> </w:t>
      </w:r>
      <w:r>
        <w:rPr>
          <w:color w:val="231F20"/>
          <w:spacing w:val="-1"/>
          <w:w w:val="83"/>
        </w:rPr>
        <w:t>i</w:t>
      </w:r>
      <w:r>
        <w:rPr>
          <w:color w:val="231F20"/>
          <w:w w:val="96"/>
        </w:rPr>
        <w:t>s</w:t>
      </w:r>
      <w:r>
        <w:rPr>
          <w:color w:val="231F20"/>
          <w:spacing w:val="-4"/>
        </w:rPr>
        <w:t> </w:t>
      </w:r>
      <w:r>
        <w:rPr>
          <w:color w:val="231F20"/>
          <w:spacing w:val="-1"/>
        </w:rPr>
        <w:t>m</w:t>
      </w:r>
      <w:r>
        <w:rPr>
          <w:color w:val="231F20"/>
          <w:spacing w:val="-1"/>
          <w:w w:val="99"/>
        </w:rPr>
        <w:t>o</w:t>
      </w:r>
      <w:r>
        <w:rPr>
          <w:color w:val="231F20"/>
          <w:spacing w:val="-3"/>
          <w:w w:val="94"/>
        </w:rPr>
        <w:t>r</w:t>
      </w:r>
      <w:r>
        <w:rPr>
          <w:color w:val="231F20"/>
          <w:w w:val="93"/>
        </w:rPr>
        <w:t>e</w:t>
      </w:r>
      <w:r>
        <w:rPr>
          <w:color w:val="231F20"/>
          <w:spacing w:val="-4"/>
        </w:rPr>
        <w:t> </w:t>
      </w:r>
      <w:r>
        <w:rPr>
          <w:color w:val="231F20"/>
          <w:spacing w:val="-3"/>
          <w:w w:val="106"/>
        </w:rPr>
        <w:t>t</w:t>
      </w:r>
      <w:r>
        <w:rPr>
          <w:color w:val="231F20"/>
          <w:spacing w:val="-1"/>
          <w:w w:val="96"/>
        </w:rPr>
        <w:t>h</w:t>
      </w:r>
      <w:r>
        <w:rPr>
          <w:color w:val="231F20"/>
          <w:w w:val="93"/>
        </w:rPr>
        <w:t>a</w:t>
      </w:r>
      <w:r>
        <w:rPr>
          <w:color w:val="231F20"/>
          <w:w w:val="96"/>
        </w:rPr>
        <w:t>n</w:t>
      </w:r>
      <w:r>
        <w:rPr>
          <w:color w:val="231F20"/>
          <w:spacing w:val="-4"/>
        </w:rPr>
        <w:t> </w:t>
      </w:r>
      <w:r>
        <w:rPr>
          <w:color w:val="231F20"/>
          <w:spacing w:val="-3"/>
          <w:w w:val="106"/>
        </w:rPr>
        <w:t>t</w:t>
      </w:r>
      <w:r>
        <w:rPr>
          <w:color w:val="231F20"/>
          <w:w w:val="94"/>
        </w:rPr>
        <w:t>r</w:t>
      </w:r>
      <w:r>
        <w:rPr>
          <w:color w:val="231F20"/>
          <w:spacing w:val="-1"/>
          <w:w w:val="83"/>
        </w:rPr>
        <w:t>i</w:t>
      </w:r>
      <w:r>
        <w:rPr>
          <w:color w:val="231F20"/>
          <w:spacing w:val="-1"/>
          <w:w w:val="103"/>
        </w:rPr>
        <w:t>p</w:t>
      </w:r>
      <w:r>
        <w:rPr>
          <w:color w:val="231F20"/>
          <w:spacing w:val="-1"/>
          <w:w w:val="83"/>
        </w:rPr>
        <w:t>l</w:t>
      </w:r>
      <w:r>
        <w:rPr>
          <w:color w:val="231F20"/>
          <w:w w:val="93"/>
        </w:rPr>
        <w:t>e</w:t>
      </w:r>
      <w:r>
        <w:rPr>
          <w:color w:val="231F20"/>
          <w:spacing w:val="-4"/>
        </w:rPr>
        <w:t> </w:t>
      </w:r>
      <w:r>
        <w:rPr>
          <w:color w:val="231F20"/>
          <w:spacing w:val="-1"/>
          <w:w w:val="83"/>
        </w:rPr>
        <w:t>i</w:t>
      </w:r>
      <w:r>
        <w:rPr>
          <w:color w:val="231F20"/>
          <w:spacing w:val="-3"/>
          <w:w w:val="106"/>
        </w:rPr>
        <w:t>t</w:t>
      </w:r>
      <w:r>
        <w:rPr>
          <w:color w:val="231F20"/>
          <w:w w:val="96"/>
        </w:rPr>
        <w:t>s</w:t>
      </w:r>
      <w:r>
        <w:rPr>
          <w:color w:val="231F20"/>
          <w:spacing w:val="-4"/>
        </w:rPr>
        <w:t> </w:t>
      </w:r>
      <w:r>
        <w:rPr>
          <w:color w:val="231F20"/>
          <w:spacing w:val="-1"/>
          <w:w w:val="83"/>
        </w:rPr>
        <w:t>l</w:t>
      </w:r>
      <w:r>
        <w:rPr>
          <w:color w:val="231F20"/>
          <w:spacing w:val="-1"/>
          <w:w w:val="99"/>
        </w:rPr>
        <w:t>o</w:t>
      </w:r>
      <w:r>
        <w:rPr>
          <w:color w:val="231F20"/>
          <w:spacing w:val="-1"/>
          <w:w w:val="96"/>
        </w:rPr>
        <w:t>n</w:t>
      </w:r>
      <w:r>
        <w:rPr>
          <w:color w:val="231F20"/>
          <w:spacing w:val="-2"/>
          <w:w w:val="99"/>
        </w:rPr>
        <w:t>g</w:t>
      </w:r>
      <w:r>
        <w:rPr>
          <w:color w:val="231F20"/>
          <w:spacing w:val="-6"/>
          <w:w w:val="49"/>
        </w:rPr>
        <w:t>‑</w:t>
      </w:r>
      <w:r>
        <w:rPr>
          <w:color w:val="231F20"/>
          <w:spacing w:val="-5"/>
          <w:w w:val="106"/>
        </w:rPr>
        <w:t>t</w:t>
      </w:r>
      <w:r>
        <w:rPr>
          <w:color w:val="231F20"/>
          <w:w w:val="93"/>
        </w:rPr>
        <w:t>e</w:t>
      </w:r>
      <w:r>
        <w:rPr>
          <w:color w:val="231F20"/>
          <w:w w:val="94"/>
        </w:rPr>
        <w:t>r</w:t>
      </w:r>
      <w:r>
        <w:rPr>
          <w:color w:val="231F20"/>
          <w:w w:val="99"/>
        </w:rPr>
        <w:t>m</w:t>
      </w:r>
      <w:r>
        <w:rPr>
          <w:color w:val="231F20"/>
          <w:spacing w:val="-4"/>
          <w:w w:val="99"/>
        </w:rPr>
        <w:t> </w:t>
      </w:r>
      <w:r>
        <w:rPr>
          <w:color w:val="231F20"/>
          <w:spacing w:val="-1"/>
          <w:w w:val="99"/>
        </w:rPr>
        <w:t>m</w:t>
      </w:r>
      <w:r>
        <w:rPr>
          <w:color w:val="231F20"/>
          <w:w w:val="93"/>
        </w:rPr>
        <w:t>e</w:t>
      </w:r>
      <w:r>
        <w:rPr>
          <w:color w:val="231F20"/>
          <w:spacing w:val="-1"/>
          <w:w w:val="103"/>
        </w:rPr>
        <w:t>d</w:t>
      </w:r>
      <w:r>
        <w:rPr>
          <w:color w:val="231F20"/>
          <w:spacing w:val="-1"/>
          <w:w w:val="83"/>
        </w:rPr>
        <w:t>i</w:t>
      </w:r>
      <w:r>
        <w:rPr>
          <w:color w:val="231F20"/>
          <w:w w:val="93"/>
        </w:rPr>
        <w:t>a</w:t>
      </w:r>
      <w:r>
        <w:rPr>
          <w:color w:val="231F20"/>
          <w:spacing w:val="-4"/>
          <w:w w:val="96"/>
        </w:rPr>
        <w:t>n</w:t>
      </w:r>
      <w:r>
        <w:rPr>
          <w:color w:val="231F20"/>
          <w:w w:val="100"/>
        </w:rPr>
        <w:t>.</w:t>
      </w:r>
      <w:r>
        <w:rPr>
          <w:color w:val="231F20"/>
          <w:spacing w:val="-4"/>
        </w:rPr>
        <w:t> </w:t>
      </w:r>
      <w:r>
        <w:rPr>
          <w:color w:val="231F20"/>
          <w:spacing w:val="-6"/>
          <w:w w:val="96"/>
        </w:rPr>
        <w:t>W</w:t>
      </w:r>
      <w:r>
        <w:rPr>
          <w:color w:val="231F20"/>
          <w:w w:val="93"/>
        </w:rPr>
        <w:t>e </w:t>
      </w:r>
      <w:r>
        <w:rPr>
          <w:color w:val="231F20"/>
        </w:rPr>
        <w:t>have</w:t>
      </w:r>
      <w:r>
        <w:rPr>
          <w:color w:val="231F20"/>
          <w:spacing w:val="-20"/>
        </w:rPr>
        <w:t> </w:t>
      </w:r>
      <w:r>
        <w:rPr>
          <w:color w:val="231F20"/>
        </w:rPr>
        <w:t>not</w:t>
      </w:r>
      <w:r>
        <w:rPr>
          <w:color w:val="231F20"/>
          <w:spacing w:val="-20"/>
        </w:rPr>
        <w:t> </w:t>
      </w:r>
      <w:r>
        <w:rPr>
          <w:color w:val="231F20"/>
        </w:rPr>
        <w:t>seen</w:t>
      </w:r>
      <w:r>
        <w:rPr>
          <w:color w:val="231F20"/>
          <w:spacing w:val="-19"/>
        </w:rPr>
        <w:t> </w:t>
      </w:r>
      <w:r>
        <w:rPr>
          <w:color w:val="231F20"/>
        </w:rPr>
        <w:t>a</w:t>
      </w:r>
      <w:r>
        <w:rPr>
          <w:color w:val="231F20"/>
          <w:spacing w:val="-20"/>
        </w:rPr>
        <w:t> </w:t>
      </w:r>
      <w:r>
        <w:rPr>
          <w:color w:val="231F20"/>
        </w:rPr>
        <w:t>valuation</w:t>
      </w:r>
      <w:r>
        <w:rPr>
          <w:color w:val="231F20"/>
          <w:spacing w:val="-19"/>
        </w:rPr>
        <w:t> </w:t>
      </w:r>
      <w:r>
        <w:rPr>
          <w:color w:val="231F20"/>
        </w:rPr>
        <w:t>gap</w:t>
      </w:r>
      <w:r>
        <w:rPr>
          <w:color w:val="231F20"/>
          <w:spacing w:val="-20"/>
        </w:rPr>
        <w:t> </w:t>
      </w:r>
      <w:r>
        <w:rPr>
          <w:color w:val="231F20"/>
        </w:rPr>
        <w:t>of</w:t>
      </w:r>
      <w:r>
        <w:rPr>
          <w:color w:val="231F20"/>
          <w:spacing w:val="-20"/>
        </w:rPr>
        <w:t> </w:t>
      </w:r>
      <w:r>
        <w:rPr>
          <w:color w:val="231F20"/>
        </w:rPr>
        <w:t>this</w:t>
      </w:r>
      <w:r>
        <w:rPr>
          <w:color w:val="231F20"/>
          <w:spacing w:val="-19"/>
        </w:rPr>
        <w:t> </w:t>
      </w:r>
      <w:r>
        <w:rPr>
          <w:color w:val="231F20"/>
        </w:rPr>
        <w:t>magnitude</w:t>
      </w:r>
      <w:r>
        <w:rPr>
          <w:color w:val="231F20"/>
          <w:spacing w:val="-20"/>
        </w:rPr>
        <w:t> </w:t>
      </w:r>
      <w:r>
        <w:rPr>
          <w:color w:val="231F20"/>
        </w:rPr>
        <w:t>since</w:t>
      </w:r>
      <w:r>
        <w:rPr>
          <w:color w:val="231F20"/>
          <w:spacing w:val="-19"/>
        </w:rPr>
        <w:t> </w:t>
      </w:r>
      <w:r>
        <w:rPr>
          <w:color w:val="231F20"/>
        </w:rPr>
        <w:t>the global financial crisis of a decade ago. Although gradual improvement in the underlying operating performance of non‑US</w:t>
      </w:r>
      <w:r>
        <w:rPr>
          <w:color w:val="231F20"/>
          <w:spacing w:val="-33"/>
        </w:rPr>
        <w:t> </w:t>
      </w:r>
      <w:r>
        <w:rPr>
          <w:color w:val="231F20"/>
        </w:rPr>
        <w:t>companies</w:t>
      </w:r>
      <w:r>
        <w:rPr>
          <w:color w:val="231F20"/>
          <w:spacing w:val="-32"/>
        </w:rPr>
        <w:t> </w:t>
      </w:r>
      <w:r>
        <w:rPr>
          <w:color w:val="231F20"/>
        </w:rPr>
        <w:t>may</w:t>
      </w:r>
      <w:r>
        <w:rPr>
          <w:color w:val="231F20"/>
          <w:spacing w:val="-32"/>
        </w:rPr>
        <w:t> </w:t>
      </w:r>
      <w:r>
        <w:rPr>
          <w:color w:val="231F20"/>
        </w:rPr>
        <w:t>be</w:t>
      </w:r>
      <w:r>
        <w:rPr>
          <w:color w:val="231F20"/>
          <w:spacing w:val="-32"/>
        </w:rPr>
        <w:t> </w:t>
      </w:r>
      <w:r>
        <w:rPr>
          <w:color w:val="231F20"/>
        </w:rPr>
        <w:t>unlikely</w:t>
      </w:r>
      <w:r>
        <w:rPr>
          <w:color w:val="231F20"/>
          <w:spacing w:val="-32"/>
        </w:rPr>
        <w:t> </w:t>
      </w:r>
      <w:r>
        <w:rPr>
          <w:color w:val="231F20"/>
          <w:spacing w:val="-3"/>
        </w:rPr>
        <w:t>to</w:t>
      </w:r>
      <w:r>
        <w:rPr>
          <w:color w:val="231F20"/>
          <w:spacing w:val="-33"/>
        </w:rPr>
        <w:t> </w:t>
      </w:r>
      <w:r>
        <w:rPr>
          <w:color w:val="231F20"/>
        </w:rPr>
        <w:t>trigger</w:t>
      </w:r>
      <w:r>
        <w:rPr>
          <w:color w:val="231F20"/>
          <w:spacing w:val="-32"/>
        </w:rPr>
        <w:t> </w:t>
      </w:r>
      <w:r>
        <w:rPr>
          <w:color w:val="231F20"/>
        </w:rPr>
        <w:t>an</w:t>
      </w:r>
      <w:r>
        <w:rPr>
          <w:color w:val="231F20"/>
          <w:spacing w:val="-32"/>
        </w:rPr>
        <w:t> </w:t>
      </w:r>
      <w:r>
        <w:rPr>
          <w:color w:val="231F20"/>
        </w:rPr>
        <w:t>inflection in</w:t>
      </w:r>
      <w:r>
        <w:rPr>
          <w:color w:val="231F20"/>
          <w:spacing w:val="-25"/>
        </w:rPr>
        <w:t> </w:t>
      </w:r>
      <w:r>
        <w:rPr>
          <w:color w:val="231F20"/>
        </w:rPr>
        <w:t>this</w:t>
      </w:r>
      <w:r>
        <w:rPr>
          <w:color w:val="231F20"/>
          <w:spacing w:val="-24"/>
        </w:rPr>
        <w:t> </w:t>
      </w:r>
      <w:r>
        <w:rPr>
          <w:color w:val="231F20"/>
        </w:rPr>
        <w:t>relative</w:t>
      </w:r>
      <w:r>
        <w:rPr>
          <w:color w:val="231F20"/>
          <w:spacing w:val="-24"/>
        </w:rPr>
        <w:t> </w:t>
      </w:r>
      <w:r>
        <w:rPr>
          <w:color w:val="231F20"/>
        </w:rPr>
        <w:t>valuation</w:t>
      </w:r>
      <w:r>
        <w:rPr>
          <w:color w:val="231F20"/>
          <w:spacing w:val="-24"/>
        </w:rPr>
        <w:t> </w:t>
      </w:r>
      <w:r>
        <w:rPr>
          <w:color w:val="231F20"/>
        </w:rPr>
        <w:t>trajectory</w:t>
      </w:r>
      <w:r>
        <w:rPr>
          <w:color w:val="231F20"/>
          <w:spacing w:val="-24"/>
        </w:rPr>
        <w:t> </w:t>
      </w:r>
      <w:r>
        <w:rPr>
          <w:color w:val="231F20"/>
        </w:rPr>
        <w:t>back</w:t>
      </w:r>
      <w:r>
        <w:rPr>
          <w:color w:val="231F20"/>
          <w:spacing w:val="-25"/>
        </w:rPr>
        <w:t> </w:t>
      </w:r>
      <w:r>
        <w:rPr>
          <w:color w:val="231F20"/>
        </w:rPr>
        <w:t>in</w:t>
      </w:r>
      <w:r>
        <w:rPr>
          <w:color w:val="231F20"/>
          <w:spacing w:val="-24"/>
        </w:rPr>
        <w:t> </w:t>
      </w:r>
      <w:r>
        <w:rPr>
          <w:color w:val="231F20"/>
        </w:rPr>
        <w:t>their</w:t>
      </w:r>
      <w:r>
        <w:rPr>
          <w:color w:val="231F20"/>
          <w:spacing w:val="-24"/>
        </w:rPr>
        <w:t> </w:t>
      </w:r>
      <w:r>
        <w:rPr>
          <w:color w:val="231F20"/>
          <w:spacing w:val="-5"/>
        </w:rPr>
        <w:t>favor,</w:t>
      </w:r>
      <w:r>
        <w:rPr>
          <w:color w:val="231F20"/>
          <w:spacing w:val="-24"/>
        </w:rPr>
        <w:t> </w:t>
      </w:r>
      <w:r>
        <w:rPr>
          <w:color w:val="231F20"/>
        </w:rPr>
        <w:t>some of</w:t>
      </w:r>
      <w:r>
        <w:rPr>
          <w:color w:val="231F20"/>
          <w:spacing w:val="-20"/>
        </w:rPr>
        <w:t> </w:t>
      </w:r>
      <w:r>
        <w:rPr>
          <w:color w:val="231F20"/>
        </w:rPr>
        <w:t>the</w:t>
      </w:r>
      <w:r>
        <w:rPr>
          <w:color w:val="231F20"/>
          <w:spacing w:val="-20"/>
        </w:rPr>
        <w:t> </w:t>
      </w:r>
      <w:r>
        <w:rPr>
          <w:color w:val="231F20"/>
        </w:rPr>
        <w:t>other</w:t>
      </w:r>
      <w:r>
        <w:rPr>
          <w:color w:val="231F20"/>
          <w:spacing w:val="-20"/>
        </w:rPr>
        <w:t> </w:t>
      </w:r>
      <w:r>
        <w:rPr>
          <w:color w:val="231F20"/>
        </w:rPr>
        <w:t>factors</w:t>
      </w:r>
      <w:r>
        <w:rPr>
          <w:color w:val="231F20"/>
          <w:spacing w:val="-20"/>
        </w:rPr>
        <w:t> </w:t>
      </w:r>
      <w:r>
        <w:rPr>
          <w:color w:val="231F20"/>
        </w:rPr>
        <w:t>we</w:t>
      </w:r>
      <w:r>
        <w:rPr>
          <w:color w:val="231F20"/>
          <w:spacing w:val="-20"/>
        </w:rPr>
        <w:t> </w:t>
      </w:r>
      <w:r>
        <w:rPr>
          <w:color w:val="231F20"/>
        </w:rPr>
        <w:t>have</w:t>
      </w:r>
      <w:r>
        <w:rPr>
          <w:color w:val="231F20"/>
          <w:spacing w:val="-20"/>
        </w:rPr>
        <w:t> </w:t>
      </w:r>
      <w:r>
        <w:rPr>
          <w:color w:val="231F20"/>
        </w:rPr>
        <w:t>cited</w:t>
      </w:r>
      <w:r>
        <w:rPr>
          <w:color w:val="231F20"/>
          <w:spacing w:val="-20"/>
        </w:rPr>
        <w:t> </w:t>
      </w:r>
      <w:r>
        <w:rPr>
          <w:color w:val="231F20"/>
        </w:rPr>
        <w:t>may</w:t>
      </w:r>
      <w:r>
        <w:rPr>
          <w:color w:val="231F20"/>
          <w:spacing w:val="-20"/>
        </w:rPr>
        <w:t> </w:t>
      </w:r>
      <w:r>
        <w:rPr>
          <w:color w:val="231F20"/>
        </w:rPr>
        <w:t>contain</w:t>
      </w:r>
      <w:r>
        <w:rPr>
          <w:color w:val="231F20"/>
          <w:spacing w:val="-20"/>
        </w:rPr>
        <w:t> </w:t>
      </w:r>
      <w:r>
        <w:rPr>
          <w:color w:val="231F20"/>
        </w:rPr>
        <w:t>the</w:t>
      </w:r>
      <w:r>
        <w:rPr>
          <w:color w:val="231F20"/>
          <w:spacing w:val="-20"/>
        </w:rPr>
        <w:t> </w:t>
      </w:r>
      <w:r>
        <w:rPr>
          <w:color w:val="231F20"/>
        </w:rPr>
        <w:t>seeds</w:t>
      </w:r>
      <w:r>
        <w:rPr>
          <w:color w:val="231F20"/>
          <w:spacing w:val="-20"/>
        </w:rPr>
        <w:t> </w:t>
      </w:r>
      <w:r>
        <w:rPr>
          <w:color w:val="231F20"/>
        </w:rPr>
        <w:t>of just such a</w:t>
      </w:r>
      <w:r>
        <w:rPr>
          <w:color w:val="231F20"/>
          <w:spacing w:val="-16"/>
        </w:rPr>
        <w:t> </w:t>
      </w:r>
      <w:r>
        <w:rPr>
          <w:color w:val="231F20"/>
        </w:rPr>
        <w:t>reversal.</w:t>
      </w:r>
    </w:p>
    <w:p>
      <w:pPr>
        <w:pStyle w:val="BodyText"/>
        <w:spacing w:line="264" w:lineRule="auto" w:before="166"/>
        <w:ind w:left="130" w:right="36"/>
      </w:pPr>
      <w:r>
        <w:rPr>
          <w:color w:val="231F20"/>
        </w:rPr>
        <w:t>With the country’s clearest concentration of competitive distinction, the US technology sector has played a critical role</w:t>
      </w:r>
      <w:r>
        <w:rPr>
          <w:color w:val="231F20"/>
          <w:spacing w:val="-29"/>
        </w:rPr>
        <w:t> </w:t>
      </w:r>
      <w:r>
        <w:rPr>
          <w:color w:val="231F20"/>
        </w:rPr>
        <w:t>in</w:t>
      </w:r>
      <w:r>
        <w:rPr>
          <w:color w:val="231F20"/>
          <w:spacing w:val="-29"/>
        </w:rPr>
        <w:t> </w:t>
      </w:r>
      <w:r>
        <w:rPr>
          <w:color w:val="231F20"/>
        </w:rPr>
        <w:t>driving</w:t>
      </w:r>
      <w:r>
        <w:rPr>
          <w:color w:val="231F20"/>
          <w:spacing w:val="-29"/>
        </w:rPr>
        <w:t> </w:t>
      </w:r>
      <w:r>
        <w:rPr>
          <w:color w:val="231F20"/>
        </w:rPr>
        <w:t>its</w:t>
      </w:r>
      <w:r>
        <w:rPr>
          <w:color w:val="231F20"/>
          <w:spacing w:val="-29"/>
        </w:rPr>
        <w:t> </w:t>
      </w:r>
      <w:r>
        <w:rPr>
          <w:color w:val="231F20"/>
        </w:rPr>
        <w:t>relative</w:t>
      </w:r>
      <w:r>
        <w:rPr>
          <w:color w:val="231F20"/>
          <w:spacing w:val="-29"/>
        </w:rPr>
        <w:t> </w:t>
      </w:r>
      <w:r>
        <w:rPr>
          <w:color w:val="231F20"/>
        </w:rPr>
        <w:t>performance</w:t>
      </w:r>
      <w:r>
        <w:rPr>
          <w:color w:val="231F20"/>
          <w:spacing w:val="-29"/>
        </w:rPr>
        <w:t> </w:t>
      </w:r>
      <w:r>
        <w:rPr>
          <w:color w:val="231F20"/>
        </w:rPr>
        <w:t>as</w:t>
      </w:r>
      <w:r>
        <w:rPr>
          <w:color w:val="231F20"/>
          <w:spacing w:val="-29"/>
        </w:rPr>
        <w:t> </w:t>
      </w:r>
      <w:r>
        <w:rPr>
          <w:color w:val="231F20"/>
        </w:rPr>
        <w:t>well</w:t>
      </w:r>
      <w:r>
        <w:rPr>
          <w:color w:val="231F20"/>
          <w:spacing w:val="-29"/>
        </w:rPr>
        <w:t> </w:t>
      </w:r>
      <w:r>
        <w:rPr>
          <w:color w:val="231F20"/>
        </w:rPr>
        <w:t>as</w:t>
      </w:r>
      <w:r>
        <w:rPr>
          <w:color w:val="231F20"/>
          <w:spacing w:val="-29"/>
        </w:rPr>
        <w:t> </w:t>
      </w:r>
      <w:r>
        <w:rPr>
          <w:color w:val="231F20"/>
        </w:rPr>
        <w:t>its</w:t>
      </w:r>
      <w:r>
        <w:rPr>
          <w:color w:val="231F20"/>
          <w:spacing w:val="-29"/>
        </w:rPr>
        <w:t> </w:t>
      </w:r>
      <w:r>
        <w:rPr>
          <w:color w:val="231F20"/>
        </w:rPr>
        <w:t>valuation premium. The sector is also distinguished by one of the most</w:t>
      </w:r>
      <w:r>
        <w:rPr>
          <w:color w:val="231F20"/>
          <w:spacing w:val="-21"/>
        </w:rPr>
        <w:t> </w:t>
      </w:r>
      <w:r>
        <w:rPr>
          <w:color w:val="231F20"/>
        </w:rPr>
        <w:t>globally</w:t>
      </w:r>
      <w:r>
        <w:rPr>
          <w:color w:val="231F20"/>
          <w:spacing w:val="-21"/>
        </w:rPr>
        <w:t> </w:t>
      </w:r>
      <w:r>
        <w:rPr>
          <w:color w:val="231F20"/>
        </w:rPr>
        <w:t>integrated</w:t>
      </w:r>
      <w:r>
        <w:rPr>
          <w:color w:val="231F20"/>
          <w:spacing w:val="-21"/>
        </w:rPr>
        <w:t> </w:t>
      </w:r>
      <w:r>
        <w:rPr>
          <w:color w:val="231F20"/>
        </w:rPr>
        <w:t>supply</w:t>
      </w:r>
      <w:r>
        <w:rPr>
          <w:color w:val="231F20"/>
          <w:spacing w:val="-21"/>
        </w:rPr>
        <w:t> </w:t>
      </w:r>
      <w:r>
        <w:rPr>
          <w:color w:val="231F20"/>
        </w:rPr>
        <w:t>chains</w:t>
      </w:r>
      <w:r>
        <w:rPr>
          <w:color w:val="231F20"/>
          <w:spacing w:val="-20"/>
        </w:rPr>
        <w:t> </w:t>
      </w:r>
      <w:r>
        <w:rPr>
          <w:color w:val="231F20"/>
        </w:rPr>
        <w:t>in</w:t>
      </w:r>
      <w:r>
        <w:rPr>
          <w:color w:val="231F20"/>
          <w:spacing w:val="-21"/>
        </w:rPr>
        <w:t> </w:t>
      </w:r>
      <w:r>
        <w:rPr>
          <w:color w:val="231F20"/>
        </w:rPr>
        <w:t>existence</w:t>
      </w:r>
      <w:r>
        <w:rPr>
          <w:color w:val="231F20"/>
          <w:spacing w:val="-21"/>
        </w:rPr>
        <w:t> </w:t>
      </w:r>
      <w:r>
        <w:rPr>
          <w:color w:val="231F20"/>
        </w:rPr>
        <w:t>—</w:t>
      </w:r>
      <w:r>
        <w:rPr>
          <w:color w:val="231F20"/>
          <w:spacing w:val="-21"/>
        </w:rPr>
        <w:t> </w:t>
      </w:r>
      <w:r>
        <w:rPr>
          <w:color w:val="231F20"/>
        </w:rPr>
        <w:t>one</w:t>
      </w:r>
    </w:p>
    <w:p>
      <w:pPr>
        <w:pStyle w:val="BodyText"/>
        <w:spacing w:line="264" w:lineRule="auto" w:before="105"/>
        <w:ind w:left="133" w:right="860"/>
      </w:pPr>
      <w:r>
        <w:rPr/>
        <w:br w:type="column"/>
      </w:r>
      <w:r>
        <w:rPr>
          <w:color w:val="231F20"/>
        </w:rPr>
        <w:t>that</w:t>
      </w:r>
      <w:r>
        <w:rPr>
          <w:color w:val="231F20"/>
          <w:spacing w:val="-20"/>
        </w:rPr>
        <w:t> </w:t>
      </w:r>
      <w:r>
        <w:rPr>
          <w:color w:val="231F20"/>
        </w:rPr>
        <w:t>may</w:t>
      </w:r>
      <w:r>
        <w:rPr>
          <w:color w:val="231F20"/>
          <w:spacing w:val="-20"/>
        </w:rPr>
        <w:t> </w:t>
      </w:r>
      <w:r>
        <w:rPr>
          <w:color w:val="231F20"/>
        </w:rPr>
        <w:t>be</w:t>
      </w:r>
      <w:r>
        <w:rPr>
          <w:color w:val="231F20"/>
          <w:spacing w:val="-19"/>
        </w:rPr>
        <w:t> </w:t>
      </w:r>
      <w:r>
        <w:rPr>
          <w:color w:val="231F20"/>
        </w:rPr>
        <w:t>subject</w:t>
      </w:r>
      <w:r>
        <w:rPr>
          <w:color w:val="231F20"/>
          <w:spacing w:val="-20"/>
        </w:rPr>
        <w:t> </w:t>
      </w:r>
      <w:r>
        <w:rPr>
          <w:color w:val="231F20"/>
          <w:spacing w:val="-3"/>
        </w:rPr>
        <w:t>to</w:t>
      </w:r>
      <w:r>
        <w:rPr>
          <w:color w:val="231F20"/>
          <w:spacing w:val="-19"/>
        </w:rPr>
        <w:t> </w:t>
      </w:r>
      <w:r>
        <w:rPr>
          <w:color w:val="231F20"/>
        </w:rPr>
        <w:t>stress</w:t>
      </w:r>
      <w:r>
        <w:rPr>
          <w:color w:val="231F20"/>
          <w:spacing w:val="-20"/>
        </w:rPr>
        <w:t> </w:t>
      </w:r>
      <w:r>
        <w:rPr>
          <w:color w:val="231F20"/>
        </w:rPr>
        <w:t>in</w:t>
      </w:r>
      <w:r>
        <w:rPr>
          <w:color w:val="231F20"/>
          <w:spacing w:val="-20"/>
        </w:rPr>
        <w:t> </w:t>
      </w:r>
      <w:r>
        <w:rPr>
          <w:color w:val="231F20"/>
        </w:rPr>
        <w:t>the</w:t>
      </w:r>
      <w:r>
        <w:rPr>
          <w:color w:val="231F20"/>
          <w:spacing w:val="-19"/>
        </w:rPr>
        <w:t> </w:t>
      </w:r>
      <w:r>
        <w:rPr>
          <w:color w:val="231F20"/>
        </w:rPr>
        <w:t>event</w:t>
      </w:r>
      <w:r>
        <w:rPr>
          <w:color w:val="231F20"/>
          <w:spacing w:val="-20"/>
        </w:rPr>
        <w:t> </w:t>
      </w:r>
      <w:r>
        <w:rPr>
          <w:color w:val="231F20"/>
        </w:rPr>
        <w:t>of</w:t>
      </w:r>
      <w:r>
        <w:rPr>
          <w:color w:val="231F20"/>
          <w:spacing w:val="-19"/>
        </w:rPr>
        <w:t> </w:t>
      </w:r>
      <w:r>
        <w:rPr>
          <w:color w:val="231F20"/>
        </w:rPr>
        <w:t>further</w:t>
      </w:r>
      <w:r>
        <w:rPr>
          <w:color w:val="231F20"/>
          <w:spacing w:val="-20"/>
        </w:rPr>
        <w:t> </w:t>
      </w:r>
      <w:r>
        <w:rPr>
          <w:color w:val="231F20"/>
        </w:rPr>
        <w:t>reprisals in the ongoing trade dispute. With current US valuations implicitly discounting not only the sustainability of these businesses,</w:t>
      </w:r>
      <w:r>
        <w:rPr>
          <w:color w:val="231F20"/>
          <w:spacing w:val="-26"/>
        </w:rPr>
        <w:t> </w:t>
      </w:r>
      <w:r>
        <w:rPr>
          <w:color w:val="231F20"/>
        </w:rPr>
        <w:t>but</w:t>
      </w:r>
      <w:r>
        <w:rPr>
          <w:color w:val="231F20"/>
          <w:spacing w:val="-25"/>
        </w:rPr>
        <w:t> </w:t>
      </w:r>
      <w:r>
        <w:rPr>
          <w:color w:val="231F20"/>
        </w:rPr>
        <w:t>also</w:t>
      </w:r>
      <w:r>
        <w:rPr>
          <w:color w:val="231F20"/>
          <w:spacing w:val="-26"/>
        </w:rPr>
        <w:t> </w:t>
      </w:r>
      <w:r>
        <w:rPr>
          <w:color w:val="231F20"/>
        </w:rPr>
        <w:t>the</w:t>
      </w:r>
      <w:r>
        <w:rPr>
          <w:color w:val="231F20"/>
          <w:spacing w:val="-25"/>
        </w:rPr>
        <w:t> </w:t>
      </w:r>
      <w:r>
        <w:rPr>
          <w:color w:val="231F20"/>
        </w:rPr>
        <w:t>sustainability</w:t>
      </w:r>
      <w:r>
        <w:rPr>
          <w:color w:val="231F20"/>
          <w:spacing w:val="-26"/>
        </w:rPr>
        <w:t> </w:t>
      </w:r>
      <w:r>
        <w:rPr>
          <w:color w:val="231F20"/>
        </w:rPr>
        <w:t>of</w:t>
      </w:r>
      <w:r>
        <w:rPr>
          <w:color w:val="231F20"/>
          <w:spacing w:val="-25"/>
        </w:rPr>
        <w:t> </w:t>
      </w:r>
      <w:r>
        <w:rPr>
          <w:color w:val="231F20"/>
        </w:rPr>
        <w:t>their</w:t>
      </w:r>
      <w:r>
        <w:rPr>
          <w:color w:val="231F20"/>
          <w:spacing w:val="-25"/>
        </w:rPr>
        <w:t> </w:t>
      </w:r>
      <w:r>
        <w:rPr>
          <w:color w:val="231F20"/>
        </w:rPr>
        <w:t>rate</w:t>
      </w:r>
      <w:r>
        <w:rPr>
          <w:color w:val="231F20"/>
          <w:spacing w:val="-26"/>
        </w:rPr>
        <w:t> </w:t>
      </w:r>
      <w:r>
        <w:rPr>
          <w:color w:val="231F20"/>
        </w:rPr>
        <w:t>of</w:t>
      </w:r>
      <w:r>
        <w:rPr>
          <w:color w:val="231F20"/>
          <w:spacing w:val="-25"/>
        </w:rPr>
        <w:t> </w:t>
      </w:r>
      <w:r>
        <w:rPr>
          <w:color w:val="231F20"/>
        </w:rPr>
        <w:t>growth, a</w:t>
      </w:r>
      <w:r>
        <w:rPr>
          <w:color w:val="231F20"/>
          <w:spacing w:val="-19"/>
        </w:rPr>
        <w:t> </w:t>
      </w:r>
      <w:r>
        <w:rPr>
          <w:color w:val="231F20"/>
        </w:rPr>
        <w:t>slight</w:t>
      </w:r>
      <w:r>
        <w:rPr>
          <w:color w:val="231F20"/>
          <w:spacing w:val="-19"/>
        </w:rPr>
        <w:t> </w:t>
      </w:r>
      <w:r>
        <w:rPr>
          <w:color w:val="231F20"/>
        </w:rPr>
        <w:t>turn</w:t>
      </w:r>
      <w:r>
        <w:rPr>
          <w:color w:val="231F20"/>
          <w:spacing w:val="-19"/>
        </w:rPr>
        <w:t> </w:t>
      </w:r>
      <w:r>
        <w:rPr>
          <w:color w:val="231F20"/>
        </w:rPr>
        <w:t>in</w:t>
      </w:r>
      <w:r>
        <w:rPr>
          <w:color w:val="231F20"/>
          <w:spacing w:val="-19"/>
        </w:rPr>
        <w:t> </w:t>
      </w:r>
      <w:r>
        <w:rPr>
          <w:color w:val="231F20"/>
        </w:rPr>
        <w:t>sentiment</w:t>
      </w:r>
      <w:r>
        <w:rPr>
          <w:color w:val="231F20"/>
          <w:spacing w:val="-19"/>
        </w:rPr>
        <w:t> </w:t>
      </w:r>
      <w:r>
        <w:rPr>
          <w:color w:val="231F20"/>
        </w:rPr>
        <w:t>may</w:t>
      </w:r>
      <w:r>
        <w:rPr>
          <w:color w:val="231F20"/>
          <w:spacing w:val="-18"/>
        </w:rPr>
        <w:t> </w:t>
      </w:r>
      <w:r>
        <w:rPr>
          <w:color w:val="231F20"/>
        </w:rPr>
        <w:t>trigger</w:t>
      </w:r>
      <w:r>
        <w:rPr>
          <w:color w:val="231F20"/>
          <w:spacing w:val="-19"/>
        </w:rPr>
        <w:t> </w:t>
      </w:r>
      <w:r>
        <w:rPr>
          <w:color w:val="231F20"/>
        </w:rPr>
        <w:t>a</w:t>
      </w:r>
      <w:r>
        <w:rPr>
          <w:color w:val="231F20"/>
          <w:spacing w:val="-19"/>
        </w:rPr>
        <w:t> </w:t>
      </w:r>
      <w:r>
        <w:rPr>
          <w:color w:val="231F20"/>
        </w:rPr>
        <w:t>dramatic</w:t>
      </w:r>
      <w:r>
        <w:rPr>
          <w:color w:val="231F20"/>
          <w:spacing w:val="-19"/>
        </w:rPr>
        <w:t> </w:t>
      </w:r>
      <w:r>
        <w:rPr>
          <w:color w:val="231F20"/>
        </w:rPr>
        <w:t>response. These</w:t>
      </w:r>
      <w:r>
        <w:rPr>
          <w:color w:val="231F20"/>
          <w:spacing w:val="-22"/>
        </w:rPr>
        <w:t> </w:t>
      </w:r>
      <w:r>
        <w:rPr>
          <w:color w:val="231F20"/>
        </w:rPr>
        <w:t>observations</w:t>
      </w:r>
      <w:r>
        <w:rPr>
          <w:color w:val="231F20"/>
          <w:spacing w:val="-22"/>
        </w:rPr>
        <w:t> </w:t>
      </w:r>
      <w:r>
        <w:rPr>
          <w:color w:val="231F20"/>
        </w:rPr>
        <w:t>lead</w:t>
      </w:r>
      <w:r>
        <w:rPr>
          <w:color w:val="231F20"/>
          <w:spacing w:val="-22"/>
        </w:rPr>
        <w:t> </w:t>
      </w:r>
      <w:r>
        <w:rPr>
          <w:color w:val="231F20"/>
        </w:rPr>
        <w:t>us</w:t>
      </w:r>
      <w:r>
        <w:rPr>
          <w:color w:val="231F20"/>
          <w:spacing w:val="-21"/>
        </w:rPr>
        <w:t> </w:t>
      </w:r>
      <w:r>
        <w:rPr>
          <w:color w:val="231F20"/>
          <w:spacing w:val="-3"/>
        </w:rPr>
        <w:t>to</w:t>
      </w:r>
      <w:r>
        <w:rPr>
          <w:color w:val="231F20"/>
          <w:spacing w:val="-22"/>
        </w:rPr>
        <w:t> </w:t>
      </w:r>
      <w:r>
        <w:rPr>
          <w:color w:val="231F20"/>
        </w:rPr>
        <w:t>reconfirm</w:t>
      </w:r>
      <w:r>
        <w:rPr>
          <w:color w:val="231F20"/>
          <w:spacing w:val="-22"/>
        </w:rPr>
        <w:t> </w:t>
      </w:r>
      <w:r>
        <w:rPr>
          <w:color w:val="231F20"/>
        </w:rPr>
        <w:t>our</w:t>
      </w:r>
      <w:r>
        <w:rPr>
          <w:color w:val="231F20"/>
          <w:spacing w:val="-21"/>
        </w:rPr>
        <w:t> </w:t>
      </w:r>
      <w:r>
        <w:rPr>
          <w:color w:val="231F20"/>
        </w:rPr>
        <w:t>conviction</w:t>
      </w:r>
      <w:r>
        <w:rPr>
          <w:color w:val="231F20"/>
          <w:spacing w:val="-22"/>
        </w:rPr>
        <w:t> </w:t>
      </w:r>
      <w:r>
        <w:rPr>
          <w:color w:val="231F20"/>
        </w:rPr>
        <w:t>that </w:t>
      </w:r>
      <w:r>
        <w:rPr>
          <w:color w:val="231F20"/>
          <w:spacing w:val="-1"/>
          <w:w w:val="103"/>
        </w:rPr>
        <w:t>d</w:t>
      </w:r>
      <w:r>
        <w:rPr>
          <w:color w:val="231F20"/>
          <w:w w:val="83"/>
        </w:rPr>
        <w:t>i</w:t>
      </w:r>
      <w:r>
        <w:rPr>
          <w:color w:val="231F20"/>
          <w:spacing w:val="-3"/>
          <w:w w:val="92"/>
        </w:rPr>
        <w:t>v</w:t>
      </w:r>
      <w:r>
        <w:rPr>
          <w:color w:val="231F20"/>
          <w:w w:val="93"/>
        </w:rPr>
        <w:t>e</w:t>
      </w:r>
      <w:r>
        <w:rPr>
          <w:color w:val="231F20"/>
          <w:w w:val="94"/>
        </w:rPr>
        <w:t>r</w:t>
      </w:r>
      <w:r>
        <w:rPr>
          <w:color w:val="231F20"/>
          <w:spacing w:val="-1"/>
          <w:w w:val="96"/>
        </w:rPr>
        <w:t>s</w:t>
      </w:r>
      <w:r>
        <w:rPr>
          <w:color w:val="231F20"/>
          <w:spacing w:val="-1"/>
          <w:w w:val="83"/>
        </w:rPr>
        <w:t>i</w:t>
      </w:r>
      <w:r>
        <w:rPr>
          <w:color w:val="231F20"/>
          <w:spacing w:val="1"/>
          <w:w w:val="93"/>
        </w:rPr>
        <w:t>f</w:t>
      </w:r>
      <w:r>
        <w:rPr>
          <w:color w:val="231F20"/>
          <w:spacing w:val="-1"/>
          <w:w w:val="83"/>
        </w:rPr>
        <w:t>i</w:t>
      </w:r>
      <w:r>
        <w:rPr>
          <w:color w:val="231F20"/>
          <w:w w:val="103"/>
        </w:rPr>
        <w:t>c</w:t>
      </w:r>
      <w:r>
        <w:rPr>
          <w:color w:val="231F20"/>
          <w:spacing w:val="-2"/>
          <w:w w:val="97"/>
        </w:rPr>
        <w:t>a</w:t>
      </w:r>
      <w:r>
        <w:rPr>
          <w:color w:val="231F20"/>
          <w:spacing w:val="-3"/>
          <w:w w:val="97"/>
        </w:rPr>
        <w:t>t</w:t>
      </w:r>
      <w:r>
        <w:rPr>
          <w:color w:val="231F20"/>
          <w:spacing w:val="-1"/>
          <w:w w:val="83"/>
        </w:rPr>
        <w:t>i</w:t>
      </w:r>
      <w:r>
        <w:rPr>
          <w:color w:val="231F20"/>
          <w:spacing w:val="-1"/>
          <w:w w:val="99"/>
        </w:rPr>
        <w:t>o</w:t>
      </w:r>
      <w:r>
        <w:rPr>
          <w:color w:val="231F20"/>
          <w:w w:val="96"/>
        </w:rPr>
        <w:t>n</w:t>
      </w:r>
      <w:r>
        <w:rPr>
          <w:color w:val="231F20"/>
          <w:spacing w:val="-4"/>
        </w:rPr>
        <w:t> </w:t>
      </w:r>
      <w:r>
        <w:rPr>
          <w:color w:val="231F20"/>
          <w:spacing w:val="-1"/>
          <w:w w:val="83"/>
        </w:rPr>
        <w:t>i</w:t>
      </w:r>
      <w:r>
        <w:rPr>
          <w:color w:val="231F20"/>
          <w:spacing w:val="-2"/>
          <w:w w:val="96"/>
        </w:rPr>
        <w:t>n</w:t>
      </w:r>
      <w:r>
        <w:rPr>
          <w:color w:val="231F20"/>
          <w:spacing w:val="-6"/>
          <w:w w:val="106"/>
        </w:rPr>
        <w:t>t</w:t>
      </w:r>
      <w:r>
        <w:rPr>
          <w:color w:val="231F20"/>
          <w:w w:val="99"/>
        </w:rPr>
        <w:t>o</w:t>
      </w:r>
      <w:r>
        <w:rPr>
          <w:color w:val="231F20"/>
          <w:spacing w:val="-4"/>
        </w:rPr>
        <w:t> </w:t>
      </w:r>
      <w:r>
        <w:rPr>
          <w:color w:val="231F20"/>
          <w:spacing w:val="-1"/>
          <w:w w:val="96"/>
        </w:rPr>
        <w:t>n</w:t>
      </w:r>
      <w:r>
        <w:rPr>
          <w:color w:val="231F20"/>
          <w:spacing w:val="-1"/>
          <w:w w:val="99"/>
        </w:rPr>
        <w:t>o</w:t>
      </w:r>
      <w:r>
        <w:rPr>
          <w:color w:val="231F20"/>
          <w:spacing w:val="-2"/>
          <w:w w:val="96"/>
        </w:rPr>
        <w:t>n</w:t>
      </w:r>
      <w:r>
        <w:rPr>
          <w:color w:val="231F20"/>
          <w:w w:val="49"/>
        </w:rPr>
        <w:t>‑</w:t>
      </w:r>
      <w:r>
        <w:rPr>
          <w:color w:val="231F20"/>
          <w:spacing w:val="-1"/>
          <w:w w:val="94"/>
        </w:rPr>
        <w:t>U</w:t>
      </w:r>
      <w:r>
        <w:rPr>
          <w:color w:val="231F20"/>
          <w:w w:val="94"/>
        </w:rPr>
        <w:t>S</w:t>
      </w:r>
      <w:r>
        <w:rPr>
          <w:color w:val="231F20"/>
          <w:spacing w:val="-4"/>
        </w:rPr>
        <w:t> </w:t>
      </w:r>
      <w:r>
        <w:rPr>
          <w:color w:val="231F20"/>
          <w:w w:val="93"/>
        </w:rPr>
        <w:t>e</w:t>
      </w:r>
      <w:r>
        <w:rPr>
          <w:color w:val="231F20"/>
          <w:spacing w:val="-1"/>
          <w:w w:val="103"/>
        </w:rPr>
        <w:t>q</w:t>
      </w:r>
      <w:r>
        <w:rPr>
          <w:color w:val="231F20"/>
          <w:spacing w:val="-1"/>
          <w:w w:val="96"/>
        </w:rPr>
        <w:t>u</w:t>
      </w:r>
      <w:r>
        <w:rPr>
          <w:color w:val="231F20"/>
          <w:spacing w:val="-1"/>
          <w:w w:val="83"/>
        </w:rPr>
        <w:t>i</w:t>
      </w:r>
      <w:r>
        <w:rPr>
          <w:color w:val="231F20"/>
          <w:spacing w:val="-3"/>
          <w:w w:val="106"/>
        </w:rPr>
        <w:t>t</w:t>
      </w:r>
      <w:r>
        <w:rPr>
          <w:color w:val="231F20"/>
          <w:spacing w:val="-1"/>
          <w:w w:val="83"/>
        </w:rPr>
        <w:t>i</w:t>
      </w:r>
      <w:r>
        <w:rPr>
          <w:color w:val="231F20"/>
          <w:w w:val="93"/>
        </w:rPr>
        <w:t>e</w:t>
      </w:r>
      <w:r>
        <w:rPr>
          <w:color w:val="231F20"/>
          <w:w w:val="96"/>
        </w:rPr>
        <w:t>s</w:t>
      </w:r>
      <w:r>
        <w:rPr>
          <w:color w:val="231F20"/>
          <w:spacing w:val="-4"/>
        </w:rPr>
        <w:t> </w:t>
      </w:r>
      <w:r>
        <w:rPr>
          <w:color w:val="231F20"/>
          <w:spacing w:val="-1"/>
          <w:w w:val="83"/>
        </w:rPr>
        <w:t>i</w:t>
      </w:r>
      <w:r>
        <w:rPr>
          <w:color w:val="231F20"/>
          <w:w w:val="96"/>
        </w:rPr>
        <w:t>s</w:t>
      </w:r>
      <w:r>
        <w:rPr>
          <w:color w:val="231F20"/>
          <w:spacing w:val="-4"/>
        </w:rPr>
        <w:t> </w:t>
      </w:r>
      <w:r>
        <w:rPr>
          <w:color w:val="231F20"/>
          <w:w w:val="93"/>
        </w:rPr>
        <w:t>a</w:t>
      </w:r>
      <w:r>
        <w:rPr>
          <w:color w:val="231F20"/>
          <w:spacing w:val="-4"/>
        </w:rPr>
        <w:t> </w:t>
      </w:r>
      <w:r>
        <w:rPr>
          <w:color w:val="231F20"/>
          <w:spacing w:val="-1"/>
          <w:w w:val="103"/>
        </w:rPr>
        <w:t>p</w:t>
      </w:r>
      <w:r>
        <w:rPr>
          <w:color w:val="231F20"/>
          <w:w w:val="94"/>
        </w:rPr>
        <w:t>r</w:t>
      </w:r>
      <w:r>
        <w:rPr>
          <w:color w:val="231F20"/>
          <w:spacing w:val="-1"/>
          <w:w w:val="96"/>
        </w:rPr>
        <w:t>u</w:t>
      </w:r>
      <w:r>
        <w:rPr>
          <w:color w:val="231F20"/>
          <w:spacing w:val="-1"/>
          <w:w w:val="103"/>
        </w:rPr>
        <w:t>d</w:t>
      </w:r>
      <w:r>
        <w:rPr>
          <w:color w:val="231F20"/>
          <w:w w:val="93"/>
        </w:rPr>
        <w:t>e</w:t>
      </w:r>
      <w:r>
        <w:rPr>
          <w:color w:val="231F20"/>
          <w:spacing w:val="-2"/>
          <w:w w:val="96"/>
        </w:rPr>
        <w:t>n</w:t>
      </w:r>
      <w:r>
        <w:rPr>
          <w:color w:val="231F20"/>
          <w:w w:val="106"/>
        </w:rPr>
        <w:t>t</w:t>
      </w:r>
      <w:r>
        <w:rPr>
          <w:color w:val="231F20"/>
          <w:spacing w:val="-4"/>
        </w:rPr>
        <w:t> </w:t>
      </w:r>
      <w:r>
        <w:rPr>
          <w:color w:val="231F20"/>
          <w:spacing w:val="-3"/>
          <w:w w:val="94"/>
        </w:rPr>
        <w:t>r</w:t>
      </w:r>
      <w:r>
        <w:rPr>
          <w:color w:val="231F20"/>
          <w:w w:val="93"/>
        </w:rPr>
        <w:t>e</w:t>
      </w:r>
      <w:r>
        <w:rPr>
          <w:color w:val="231F20"/>
          <w:spacing w:val="-1"/>
          <w:w w:val="96"/>
        </w:rPr>
        <w:t>s</w:t>
      </w:r>
      <w:r>
        <w:rPr>
          <w:color w:val="231F20"/>
          <w:spacing w:val="-1"/>
          <w:w w:val="103"/>
        </w:rPr>
        <w:t>p</w:t>
      </w:r>
      <w:r>
        <w:rPr>
          <w:color w:val="231F20"/>
          <w:spacing w:val="-1"/>
          <w:w w:val="99"/>
        </w:rPr>
        <w:t>o</w:t>
      </w:r>
      <w:r>
        <w:rPr>
          <w:color w:val="231F20"/>
          <w:spacing w:val="-1"/>
          <w:w w:val="96"/>
        </w:rPr>
        <w:t>n</w:t>
      </w:r>
      <w:r>
        <w:rPr>
          <w:color w:val="231F20"/>
          <w:spacing w:val="-1"/>
          <w:w w:val="96"/>
        </w:rPr>
        <w:t>s</w:t>
      </w:r>
      <w:r>
        <w:rPr>
          <w:color w:val="231F20"/>
          <w:w w:val="93"/>
        </w:rPr>
        <w:t>e</w:t>
      </w:r>
      <w:r>
        <w:rPr>
          <w:color w:val="231F20"/>
          <w:spacing w:val="-4"/>
        </w:rPr>
        <w:t> </w:t>
      </w:r>
      <w:r>
        <w:rPr>
          <w:color w:val="231F20"/>
          <w:spacing w:val="-6"/>
          <w:w w:val="106"/>
        </w:rPr>
        <w:t>t</w:t>
      </w:r>
      <w:r>
        <w:rPr>
          <w:color w:val="231F20"/>
          <w:w w:val="99"/>
        </w:rPr>
        <w:t>o </w:t>
      </w:r>
      <w:r>
        <w:rPr>
          <w:color w:val="231F20"/>
        </w:rPr>
        <w:t>the </w:t>
      </w:r>
      <w:r>
        <w:rPr>
          <w:color w:val="231F20"/>
          <w:spacing w:val="-3"/>
        </w:rPr>
        <w:t>world’s</w:t>
      </w:r>
      <w:r>
        <w:rPr>
          <w:color w:val="231F20"/>
          <w:spacing w:val="-10"/>
        </w:rPr>
        <w:t> </w:t>
      </w:r>
      <w:r>
        <w:rPr>
          <w:color w:val="231F20"/>
        </w:rPr>
        <w:t>uncertainties.</w:t>
      </w:r>
    </w:p>
    <w:p>
      <w:pPr>
        <w:pStyle w:val="BodyText"/>
        <w:spacing w:before="11"/>
        <w:rPr>
          <w:sz w:val="18"/>
        </w:rPr>
      </w:pPr>
    </w:p>
    <w:p>
      <w:pPr>
        <w:pStyle w:val="BodyText"/>
        <w:ind w:left="130"/>
      </w:pPr>
      <w:r>
        <w:rPr>
          <w:color w:val="231F20"/>
          <w:w w:val="105"/>
        </w:rPr>
        <w:t>EAFE versus US, by price-to-earnings (P/E)</w:t>
      </w:r>
    </w:p>
    <w:p>
      <w:pPr>
        <w:spacing w:before="192"/>
        <w:ind w:left="431" w:right="0" w:firstLine="0"/>
        <w:jc w:val="left"/>
        <w:rPr>
          <w:sz w:val="16"/>
        </w:rPr>
      </w:pPr>
      <w:r>
        <w:rPr/>
        <w:pict>
          <v:shape style="position:absolute;margin-left:334.448792pt;margin-top:16.174713pt;width:218.3pt;height:121.95pt;mso-position-horizontal-relative:page;mso-position-vertical-relative:paragraph;z-index:2752" type="#_x0000_t202" filled="false" stroked="false">
            <v:textbox inset="0,0,0,0">
              <w:txbxContent>
                <w:tbl>
                  <w:tblPr>
                    <w:tblW w:w="0" w:type="auto"/>
                    <w:jc w:val="left"/>
                    <w:tblInd w:w="5" w:type="dxa"/>
                    <w:tblBorders>
                      <w:top w:val="single" w:sz="4" w:space="0" w:color="E6E7E8"/>
                      <w:left w:val="single" w:sz="4" w:space="0" w:color="E6E7E8"/>
                      <w:bottom w:val="single" w:sz="4" w:space="0" w:color="E6E7E8"/>
                      <w:right w:val="single" w:sz="4" w:space="0" w:color="E6E7E8"/>
                      <w:insideH w:val="single" w:sz="4" w:space="0" w:color="E6E7E8"/>
                      <w:insideV w:val="single" w:sz="4" w:space="0" w:color="E6E7E8"/>
                    </w:tblBorders>
                    <w:tblLayout w:type="fixed"/>
                    <w:tblCellMar>
                      <w:top w:w="0" w:type="dxa"/>
                      <w:left w:w="0" w:type="dxa"/>
                      <w:bottom w:w="0" w:type="dxa"/>
                      <w:right w:w="0" w:type="dxa"/>
                    </w:tblCellMar>
                    <w:tblLook w:val="01E0"/>
                  </w:tblPr>
                  <w:tblGrid>
                    <w:gridCol w:w="870"/>
                    <w:gridCol w:w="870"/>
                    <w:gridCol w:w="870"/>
                    <w:gridCol w:w="870"/>
                    <w:gridCol w:w="870"/>
                  </w:tblGrid>
                  <w:tr>
                    <w:trPr>
                      <w:trHeight w:val="227" w:hRule="atLeast"/>
                    </w:trPr>
                    <w:tc>
                      <w:tcPr>
                        <w:tcW w:w="870" w:type="dxa"/>
                        <w:tcBorders>
                          <w:bottom w:val="single" w:sz="8" w:space="0" w:color="00853F"/>
                        </w:tcBorders>
                      </w:tcPr>
                      <w:p>
                        <w:pPr>
                          <w:pStyle w:val="TableParagraph"/>
                          <w:rPr>
                            <w:rFonts w:ascii="Times New Roman"/>
                            <w:sz w:val="16"/>
                          </w:rPr>
                        </w:pPr>
                      </w:p>
                    </w:tc>
                    <w:tc>
                      <w:tcPr>
                        <w:tcW w:w="870" w:type="dxa"/>
                      </w:tcPr>
                      <w:p>
                        <w:pPr>
                          <w:pStyle w:val="TableParagraph"/>
                          <w:rPr>
                            <w:rFonts w:ascii="Times New Roman"/>
                            <w:sz w:val="16"/>
                          </w:rPr>
                        </w:pPr>
                      </w:p>
                    </w:tc>
                    <w:tc>
                      <w:tcPr>
                        <w:tcW w:w="870" w:type="dxa"/>
                      </w:tcPr>
                      <w:p>
                        <w:pPr>
                          <w:pStyle w:val="TableParagraph"/>
                          <w:rPr>
                            <w:rFonts w:ascii="Times New Roman"/>
                            <w:sz w:val="16"/>
                          </w:rPr>
                        </w:pPr>
                      </w:p>
                    </w:tc>
                    <w:tc>
                      <w:tcPr>
                        <w:tcW w:w="870" w:type="dxa"/>
                      </w:tcPr>
                      <w:p>
                        <w:pPr>
                          <w:pStyle w:val="TableParagraph"/>
                          <w:rPr>
                            <w:rFonts w:ascii="Times New Roman"/>
                            <w:sz w:val="16"/>
                          </w:rPr>
                        </w:pPr>
                      </w:p>
                    </w:tc>
                    <w:tc>
                      <w:tcPr>
                        <w:tcW w:w="870" w:type="dxa"/>
                      </w:tcPr>
                      <w:p>
                        <w:pPr>
                          <w:pStyle w:val="TableParagraph"/>
                          <w:rPr>
                            <w:rFonts w:ascii="Times New Roman"/>
                            <w:sz w:val="16"/>
                          </w:rPr>
                        </w:pPr>
                      </w:p>
                    </w:tc>
                  </w:tr>
                  <w:tr>
                    <w:trPr>
                      <w:trHeight w:val="227" w:hRule="atLeast"/>
                    </w:trPr>
                    <w:tc>
                      <w:tcPr>
                        <w:tcW w:w="870" w:type="dxa"/>
                        <w:tcBorders>
                          <w:top w:val="single" w:sz="8" w:space="0" w:color="00853F"/>
                        </w:tcBorders>
                      </w:tcPr>
                      <w:p>
                        <w:pPr>
                          <w:pStyle w:val="TableParagraph"/>
                          <w:rPr>
                            <w:rFonts w:ascii="Times New Roman"/>
                            <w:sz w:val="16"/>
                          </w:rPr>
                        </w:pPr>
                      </w:p>
                    </w:tc>
                    <w:tc>
                      <w:tcPr>
                        <w:tcW w:w="870" w:type="dxa"/>
                      </w:tcPr>
                      <w:p>
                        <w:pPr>
                          <w:pStyle w:val="TableParagraph"/>
                          <w:rPr>
                            <w:rFonts w:ascii="Times New Roman"/>
                            <w:sz w:val="16"/>
                          </w:rPr>
                        </w:pPr>
                      </w:p>
                    </w:tc>
                    <w:tc>
                      <w:tcPr>
                        <w:tcW w:w="870" w:type="dxa"/>
                      </w:tcPr>
                      <w:p>
                        <w:pPr>
                          <w:pStyle w:val="TableParagraph"/>
                          <w:rPr>
                            <w:rFonts w:ascii="Times New Roman"/>
                            <w:sz w:val="16"/>
                          </w:rPr>
                        </w:pPr>
                      </w:p>
                    </w:tc>
                    <w:tc>
                      <w:tcPr>
                        <w:tcW w:w="870" w:type="dxa"/>
                      </w:tcPr>
                      <w:p>
                        <w:pPr>
                          <w:pStyle w:val="TableParagraph"/>
                          <w:rPr>
                            <w:rFonts w:ascii="Times New Roman"/>
                            <w:sz w:val="16"/>
                          </w:rPr>
                        </w:pPr>
                      </w:p>
                    </w:tc>
                    <w:tc>
                      <w:tcPr>
                        <w:tcW w:w="870" w:type="dxa"/>
                      </w:tcPr>
                      <w:p>
                        <w:pPr>
                          <w:pStyle w:val="TableParagraph"/>
                          <w:rPr>
                            <w:rFonts w:ascii="Times New Roman"/>
                            <w:sz w:val="16"/>
                          </w:rPr>
                        </w:pPr>
                      </w:p>
                    </w:tc>
                  </w:tr>
                  <w:tr>
                    <w:trPr>
                      <w:trHeight w:val="232" w:hRule="atLeast"/>
                    </w:trPr>
                    <w:tc>
                      <w:tcPr>
                        <w:tcW w:w="870" w:type="dxa"/>
                      </w:tcPr>
                      <w:p>
                        <w:pPr>
                          <w:pStyle w:val="TableParagraph"/>
                          <w:rPr>
                            <w:rFonts w:ascii="Times New Roman"/>
                            <w:sz w:val="16"/>
                          </w:rPr>
                        </w:pPr>
                      </w:p>
                    </w:tc>
                    <w:tc>
                      <w:tcPr>
                        <w:tcW w:w="870" w:type="dxa"/>
                      </w:tcPr>
                      <w:p>
                        <w:pPr>
                          <w:pStyle w:val="TableParagraph"/>
                          <w:rPr>
                            <w:rFonts w:ascii="Times New Roman"/>
                            <w:sz w:val="16"/>
                          </w:rPr>
                        </w:pPr>
                      </w:p>
                    </w:tc>
                    <w:tc>
                      <w:tcPr>
                        <w:tcW w:w="870" w:type="dxa"/>
                      </w:tcPr>
                      <w:p>
                        <w:pPr>
                          <w:pStyle w:val="TableParagraph"/>
                          <w:rPr>
                            <w:rFonts w:ascii="Times New Roman"/>
                            <w:sz w:val="16"/>
                          </w:rPr>
                        </w:pPr>
                      </w:p>
                    </w:tc>
                    <w:tc>
                      <w:tcPr>
                        <w:tcW w:w="870" w:type="dxa"/>
                      </w:tcPr>
                      <w:p>
                        <w:pPr>
                          <w:pStyle w:val="TableParagraph"/>
                          <w:rPr>
                            <w:rFonts w:ascii="Times New Roman"/>
                            <w:sz w:val="16"/>
                          </w:rPr>
                        </w:pPr>
                      </w:p>
                    </w:tc>
                    <w:tc>
                      <w:tcPr>
                        <w:tcW w:w="870" w:type="dxa"/>
                      </w:tcPr>
                      <w:p>
                        <w:pPr>
                          <w:pStyle w:val="TableParagraph"/>
                          <w:rPr>
                            <w:rFonts w:ascii="Times New Roman"/>
                            <w:sz w:val="16"/>
                          </w:rPr>
                        </w:pPr>
                      </w:p>
                    </w:tc>
                  </w:tr>
                  <w:tr>
                    <w:trPr>
                      <w:trHeight w:val="232" w:hRule="atLeast"/>
                    </w:trPr>
                    <w:tc>
                      <w:tcPr>
                        <w:tcW w:w="870" w:type="dxa"/>
                      </w:tcPr>
                      <w:p>
                        <w:pPr>
                          <w:pStyle w:val="TableParagraph"/>
                          <w:rPr>
                            <w:rFonts w:ascii="Times New Roman"/>
                            <w:sz w:val="16"/>
                          </w:rPr>
                        </w:pPr>
                      </w:p>
                    </w:tc>
                    <w:tc>
                      <w:tcPr>
                        <w:tcW w:w="870" w:type="dxa"/>
                      </w:tcPr>
                      <w:p>
                        <w:pPr>
                          <w:pStyle w:val="TableParagraph"/>
                          <w:rPr>
                            <w:rFonts w:ascii="Times New Roman"/>
                            <w:sz w:val="16"/>
                          </w:rPr>
                        </w:pPr>
                      </w:p>
                    </w:tc>
                    <w:tc>
                      <w:tcPr>
                        <w:tcW w:w="870" w:type="dxa"/>
                      </w:tcPr>
                      <w:p>
                        <w:pPr>
                          <w:pStyle w:val="TableParagraph"/>
                          <w:rPr>
                            <w:rFonts w:ascii="Times New Roman"/>
                            <w:sz w:val="16"/>
                          </w:rPr>
                        </w:pPr>
                      </w:p>
                    </w:tc>
                    <w:tc>
                      <w:tcPr>
                        <w:tcW w:w="870" w:type="dxa"/>
                      </w:tcPr>
                      <w:p>
                        <w:pPr>
                          <w:pStyle w:val="TableParagraph"/>
                          <w:rPr>
                            <w:rFonts w:ascii="Times New Roman"/>
                            <w:sz w:val="16"/>
                          </w:rPr>
                        </w:pPr>
                      </w:p>
                    </w:tc>
                    <w:tc>
                      <w:tcPr>
                        <w:tcW w:w="870" w:type="dxa"/>
                      </w:tcPr>
                      <w:p>
                        <w:pPr>
                          <w:pStyle w:val="TableParagraph"/>
                          <w:rPr>
                            <w:rFonts w:ascii="Times New Roman"/>
                            <w:sz w:val="16"/>
                          </w:rPr>
                        </w:pPr>
                      </w:p>
                    </w:tc>
                  </w:tr>
                  <w:tr>
                    <w:trPr>
                      <w:trHeight w:val="232" w:hRule="atLeast"/>
                    </w:trPr>
                    <w:tc>
                      <w:tcPr>
                        <w:tcW w:w="870" w:type="dxa"/>
                      </w:tcPr>
                      <w:p>
                        <w:pPr>
                          <w:pStyle w:val="TableParagraph"/>
                          <w:rPr>
                            <w:rFonts w:ascii="Times New Roman"/>
                            <w:sz w:val="16"/>
                          </w:rPr>
                        </w:pPr>
                      </w:p>
                    </w:tc>
                    <w:tc>
                      <w:tcPr>
                        <w:tcW w:w="870" w:type="dxa"/>
                      </w:tcPr>
                      <w:p>
                        <w:pPr>
                          <w:pStyle w:val="TableParagraph"/>
                          <w:rPr>
                            <w:rFonts w:ascii="Times New Roman"/>
                            <w:sz w:val="16"/>
                          </w:rPr>
                        </w:pPr>
                      </w:p>
                    </w:tc>
                    <w:tc>
                      <w:tcPr>
                        <w:tcW w:w="870" w:type="dxa"/>
                      </w:tcPr>
                      <w:p>
                        <w:pPr>
                          <w:pStyle w:val="TableParagraph"/>
                          <w:rPr>
                            <w:rFonts w:ascii="Times New Roman"/>
                            <w:sz w:val="16"/>
                          </w:rPr>
                        </w:pPr>
                      </w:p>
                    </w:tc>
                    <w:tc>
                      <w:tcPr>
                        <w:tcW w:w="870" w:type="dxa"/>
                      </w:tcPr>
                      <w:p>
                        <w:pPr>
                          <w:pStyle w:val="TableParagraph"/>
                          <w:rPr>
                            <w:rFonts w:ascii="Times New Roman"/>
                            <w:sz w:val="16"/>
                          </w:rPr>
                        </w:pPr>
                      </w:p>
                    </w:tc>
                    <w:tc>
                      <w:tcPr>
                        <w:tcW w:w="870" w:type="dxa"/>
                      </w:tcPr>
                      <w:p>
                        <w:pPr>
                          <w:pStyle w:val="TableParagraph"/>
                          <w:rPr>
                            <w:rFonts w:ascii="Times New Roman"/>
                            <w:sz w:val="16"/>
                          </w:rPr>
                        </w:pPr>
                      </w:p>
                    </w:tc>
                  </w:tr>
                  <w:tr>
                    <w:trPr>
                      <w:trHeight w:val="227" w:hRule="atLeast"/>
                    </w:trPr>
                    <w:tc>
                      <w:tcPr>
                        <w:tcW w:w="870" w:type="dxa"/>
                        <w:tcBorders>
                          <w:bottom w:val="single" w:sz="8" w:space="0" w:color="E86D1F"/>
                        </w:tcBorders>
                      </w:tcPr>
                      <w:p>
                        <w:pPr>
                          <w:pStyle w:val="TableParagraph"/>
                          <w:rPr>
                            <w:rFonts w:ascii="Times New Roman"/>
                            <w:sz w:val="16"/>
                          </w:rPr>
                        </w:pPr>
                      </w:p>
                    </w:tc>
                    <w:tc>
                      <w:tcPr>
                        <w:tcW w:w="870" w:type="dxa"/>
                        <w:tcBorders>
                          <w:bottom w:val="single" w:sz="8" w:space="0" w:color="E86D1F"/>
                        </w:tcBorders>
                      </w:tcPr>
                      <w:p>
                        <w:pPr>
                          <w:pStyle w:val="TableParagraph"/>
                          <w:rPr>
                            <w:rFonts w:ascii="Times New Roman"/>
                            <w:sz w:val="16"/>
                          </w:rPr>
                        </w:pPr>
                      </w:p>
                    </w:tc>
                    <w:tc>
                      <w:tcPr>
                        <w:tcW w:w="870" w:type="dxa"/>
                        <w:tcBorders>
                          <w:bottom w:val="single" w:sz="8" w:space="0" w:color="E86D1F"/>
                        </w:tcBorders>
                      </w:tcPr>
                      <w:p>
                        <w:pPr>
                          <w:pStyle w:val="TableParagraph"/>
                          <w:rPr>
                            <w:rFonts w:ascii="Times New Roman"/>
                            <w:sz w:val="16"/>
                          </w:rPr>
                        </w:pPr>
                      </w:p>
                    </w:tc>
                    <w:tc>
                      <w:tcPr>
                        <w:tcW w:w="870" w:type="dxa"/>
                        <w:tcBorders>
                          <w:bottom w:val="single" w:sz="8" w:space="0" w:color="E86D1F"/>
                        </w:tcBorders>
                      </w:tcPr>
                      <w:p>
                        <w:pPr>
                          <w:pStyle w:val="TableParagraph"/>
                          <w:rPr>
                            <w:rFonts w:ascii="Times New Roman"/>
                            <w:sz w:val="16"/>
                          </w:rPr>
                        </w:pPr>
                      </w:p>
                    </w:tc>
                    <w:tc>
                      <w:tcPr>
                        <w:tcW w:w="870" w:type="dxa"/>
                        <w:tcBorders>
                          <w:bottom w:val="single" w:sz="8" w:space="0" w:color="E86D1F"/>
                        </w:tcBorders>
                      </w:tcPr>
                      <w:p>
                        <w:pPr>
                          <w:pStyle w:val="TableParagraph"/>
                          <w:rPr>
                            <w:rFonts w:ascii="Times New Roman"/>
                            <w:sz w:val="16"/>
                          </w:rPr>
                        </w:pPr>
                      </w:p>
                    </w:tc>
                  </w:tr>
                  <w:tr>
                    <w:trPr>
                      <w:trHeight w:val="222" w:hRule="atLeast"/>
                    </w:trPr>
                    <w:tc>
                      <w:tcPr>
                        <w:tcW w:w="870" w:type="dxa"/>
                        <w:tcBorders>
                          <w:top w:val="single" w:sz="8" w:space="0" w:color="E86D1F"/>
                        </w:tcBorders>
                      </w:tcPr>
                      <w:p>
                        <w:pPr>
                          <w:pStyle w:val="TableParagraph"/>
                          <w:rPr>
                            <w:rFonts w:ascii="Times New Roman"/>
                            <w:sz w:val="14"/>
                          </w:rPr>
                        </w:pPr>
                      </w:p>
                    </w:tc>
                    <w:tc>
                      <w:tcPr>
                        <w:tcW w:w="870" w:type="dxa"/>
                        <w:tcBorders>
                          <w:top w:val="single" w:sz="8" w:space="0" w:color="E86D1F"/>
                        </w:tcBorders>
                      </w:tcPr>
                      <w:p>
                        <w:pPr>
                          <w:pStyle w:val="TableParagraph"/>
                          <w:rPr>
                            <w:rFonts w:ascii="Times New Roman"/>
                            <w:sz w:val="14"/>
                          </w:rPr>
                        </w:pPr>
                      </w:p>
                    </w:tc>
                    <w:tc>
                      <w:tcPr>
                        <w:tcW w:w="870" w:type="dxa"/>
                        <w:tcBorders>
                          <w:top w:val="single" w:sz="8" w:space="0" w:color="E86D1F"/>
                        </w:tcBorders>
                      </w:tcPr>
                      <w:p>
                        <w:pPr>
                          <w:pStyle w:val="TableParagraph"/>
                          <w:rPr>
                            <w:rFonts w:ascii="Times New Roman"/>
                            <w:sz w:val="14"/>
                          </w:rPr>
                        </w:pPr>
                      </w:p>
                    </w:tc>
                    <w:tc>
                      <w:tcPr>
                        <w:tcW w:w="870" w:type="dxa"/>
                        <w:tcBorders>
                          <w:top w:val="single" w:sz="8" w:space="0" w:color="E86D1F"/>
                        </w:tcBorders>
                      </w:tcPr>
                      <w:p>
                        <w:pPr>
                          <w:pStyle w:val="TableParagraph"/>
                          <w:rPr>
                            <w:rFonts w:ascii="Times New Roman"/>
                            <w:sz w:val="14"/>
                          </w:rPr>
                        </w:pPr>
                      </w:p>
                    </w:tc>
                    <w:tc>
                      <w:tcPr>
                        <w:tcW w:w="870" w:type="dxa"/>
                        <w:tcBorders>
                          <w:top w:val="single" w:sz="8" w:space="0" w:color="E86D1F"/>
                          <w:bottom w:val="single" w:sz="8" w:space="0" w:color="00853F"/>
                        </w:tcBorders>
                      </w:tcPr>
                      <w:p>
                        <w:pPr>
                          <w:pStyle w:val="TableParagraph"/>
                          <w:rPr>
                            <w:rFonts w:ascii="Times New Roman"/>
                            <w:sz w:val="14"/>
                          </w:rPr>
                        </w:pPr>
                      </w:p>
                    </w:tc>
                  </w:tr>
                  <w:tr>
                    <w:trPr>
                      <w:trHeight w:val="222" w:hRule="atLeast"/>
                    </w:trPr>
                    <w:tc>
                      <w:tcPr>
                        <w:tcW w:w="870" w:type="dxa"/>
                      </w:tcPr>
                      <w:p>
                        <w:pPr>
                          <w:pStyle w:val="TableParagraph"/>
                          <w:rPr>
                            <w:rFonts w:ascii="Times New Roman"/>
                            <w:sz w:val="14"/>
                          </w:rPr>
                        </w:pPr>
                      </w:p>
                    </w:tc>
                    <w:tc>
                      <w:tcPr>
                        <w:tcW w:w="870" w:type="dxa"/>
                      </w:tcPr>
                      <w:p>
                        <w:pPr>
                          <w:pStyle w:val="TableParagraph"/>
                          <w:rPr>
                            <w:rFonts w:ascii="Times New Roman"/>
                            <w:sz w:val="14"/>
                          </w:rPr>
                        </w:pPr>
                      </w:p>
                    </w:tc>
                    <w:tc>
                      <w:tcPr>
                        <w:tcW w:w="870" w:type="dxa"/>
                        <w:tcBorders>
                          <w:bottom w:val="single" w:sz="8" w:space="0" w:color="00853F"/>
                        </w:tcBorders>
                      </w:tcPr>
                      <w:p>
                        <w:pPr>
                          <w:pStyle w:val="TableParagraph"/>
                          <w:rPr>
                            <w:rFonts w:ascii="Times New Roman"/>
                            <w:sz w:val="14"/>
                          </w:rPr>
                        </w:pPr>
                      </w:p>
                    </w:tc>
                    <w:tc>
                      <w:tcPr>
                        <w:tcW w:w="870" w:type="dxa"/>
                      </w:tcPr>
                      <w:p>
                        <w:pPr>
                          <w:pStyle w:val="TableParagraph"/>
                          <w:rPr>
                            <w:rFonts w:ascii="Times New Roman"/>
                            <w:sz w:val="14"/>
                          </w:rPr>
                        </w:pPr>
                      </w:p>
                    </w:tc>
                    <w:tc>
                      <w:tcPr>
                        <w:tcW w:w="870" w:type="dxa"/>
                        <w:tcBorders>
                          <w:top w:val="single" w:sz="8" w:space="0" w:color="00853F"/>
                          <w:bottom w:val="single" w:sz="8" w:space="0" w:color="00853F"/>
                        </w:tcBorders>
                      </w:tcPr>
                      <w:p>
                        <w:pPr>
                          <w:pStyle w:val="TableParagraph"/>
                          <w:rPr>
                            <w:rFonts w:ascii="Times New Roman"/>
                            <w:sz w:val="14"/>
                          </w:rPr>
                        </w:pPr>
                      </w:p>
                    </w:tc>
                  </w:tr>
                  <w:tr>
                    <w:trPr>
                      <w:trHeight w:val="227" w:hRule="atLeast"/>
                    </w:trPr>
                    <w:tc>
                      <w:tcPr>
                        <w:tcW w:w="870" w:type="dxa"/>
                      </w:tcPr>
                      <w:p>
                        <w:pPr>
                          <w:pStyle w:val="TableParagraph"/>
                          <w:rPr>
                            <w:rFonts w:ascii="Times New Roman"/>
                            <w:sz w:val="16"/>
                          </w:rPr>
                        </w:pPr>
                      </w:p>
                    </w:tc>
                    <w:tc>
                      <w:tcPr>
                        <w:tcW w:w="870" w:type="dxa"/>
                      </w:tcPr>
                      <w:p>
                        <w:pPr>
                          <w:pStyle w:val="TableParagraph"/>
                          <w:rPr>
                            <w:rFonts w:ascii="Times New Roman"/>
                            <w:sz w:val="16"/>
                          </w:rPr>
                        </w:pPr>
                      </w:p>
                    </w:tc>
                    <w:tc>
                      <w:tcPr>
                        <w:tcW w:w="870" w:type="dxa"/>
                        <w:tcBorders>
                          <w:top w:val="single" w:sz="8" w:space="0" w:color="00853F"/>
                        </w:tcBorders>
                      </w:tcPr>
                      <w:p>
                        <w:pPr>
                          <w:pStyle w:val="TableParagraph"/>
                          <w:rPr>
                            <w:rFonts w:ascii="Times New Roman"/>
                            <w:sz w:val="16"/>
                          </w:rPr>
                        </w:pPr>
                      </w:p>
                    </w:tc>
                    <w:tc>
                      <w:tcPr>
                        <w:tcW w:w="870" w:type="dxa"/>
                      </w:tcPr>
                      <w:p>
                        <w:pPr>
                          <w:pStyle w:val="TableParagraph"/>
                          <w:rPr>
                            <w:rFonts w:ascii="Times New Roman"/>
                            <w:sz w:val="16"/>
                          </w:rPr>
                        </w:pPr>
                      </w:p>
                    </w:tc>
                    <w:tc>
                      <w:tcPr>
                        <w:tcW w:w="870" w:type="dxa"/>
                        <w:tcBorders>
                          <w:top w:val="single" w:sz="8" w:space="0" w:color="00853F"/>
                        </w:tcBorders>
                      </w:tcPr>
                      <w:p>
                        <w:pPr>
                          <w:pStyle w:val="TableParagraph"/>
                          <w:rPr>
                            <w:rFonts w:ascii="Times New Roman"/>
                            <w:sz w:val="16"/>
                          </w:rPr>
                        </w:pPr>
                      </w:p>
                    </w:tc>
                  </w:tr>
                  <w:tr>
                    <w:trPr>
                      <w:trHeight w:val="232" w:hRule="atLeast"/>
                    </w:trPr>
                    <w:tc>
                      <w:tcPr>
                        <w:tcW w:w="870" w:type="dxa"/>
                      </w:tcPr>
                      <w:p>
                        <w:pPr>
                          <w:pStyle w:val="TableParagraph"/>
                          <w:rPr>
                            <w:rFonts w:ascii="Times New Roman"/>
                            <w:sz w:val="16"/>
                          </w:rPr>
                        </w:pPr>
                      </w:p>
                    </w:tc>
                    <w:tc>
                      <w:tcPr>
                        <w:tcW w:w="870" w:type="dxa"/>
                      </w:tcPr>
                      <w:p>
                        <w:pPr>
                          <w:pStyle w:val="TableParagraph"/>
                          <w:rPr>
                            <w:rFonts w:ascii="Times New Roman"/>
                            <w:sz w:val="16"/>
                          </w:rPr>
                        </w:pPr>
                      </w:p>
                    </w:tc>
                    <w:tc>
                      <w:tcPr>
                        <w:tcW w:w="870" w:type="dxa"/>
                      </w:tcPr>
                      <w:p>
                        <w:pPr>
                          <w:pStyle w:val="TableParagraph"/>
                          <w:rPr>
                            <w:rFonts w:ascii="Times New Roman"/>
                            <w:sz w:val="16"/>
                          </w:rPr>
                        </w:pPr>
                      </w:p>
                    </w:tc>
                    <w:tc>
                      <w:tcPr>
                        <w:tcW w:w="870" w:type="dxa"/>
                      </w:tcPr>
                      <w:p>
                        <w:pPr>
                          <w:pStyle w:val="TableParagraph"/>
                          <w:rPr>
                            <w:rFonts w:ascii="Times New Roman"/>
                            <w:sz w:val="16"/>
                          </w:rPr>
                        </w:pPr>
                      </w:p>
                    </w:tc>
                    <w:tc>
                      <w:tcPr>
                        <w:tcW w:w="870" w:type="dxa"/>
                      </w:tcPr>
                      <w:p>
                        <w:pPr>
                          <w:pStyle w:val="TableParagraph"/>
                          <w:rPr>
                            <w:rFonts w:ascii="Times New Roman"/>
                            <w:sz w:val="16"/>
                          </w:rPr>
                        </w:pPr>
                      </w:p>
                    </w:tc>
                  </w:tr>
                </w:tbl>
                <w:p>
                  <w:pPr>
                    <w:pStyle w:val="BodyText"/>
                  </w:pPr>
                </w:p>
              </w:txbxContent>
            </v:textbox>
            <w10:wrap type="none"/>
          </v:shape>
        </w:pict>
      </w:r>
      <w:r>
        <w:rPr>
          <w:color w:val="939598"/>
          <w:w w:val="95"/>
          <w:sz w:val="16"/>
        </w:rPr>
        <w:t>50</w:t>
      </w:r>
    </w:p>
    <w:p>
      <w:pPr>
        <w:spacing w:before="59"/>
        <w:ind w:left="431" w:right="0" w:firstLine="0"/>
        <w:jc w:val="left"/>
        <w:rPr>
          <w:sz w:val="16"/>
        </w:rPr>
      </w:pPr>
      <w:r>
        <w:rPr/>
        <w:pict>
          <v:shape style="position:absolute;margin-left:9.063pt;margin-top:444.588593pt;width:4.55pt;height:18.25pt;mso-position-horizontal-relative:page;mso-position-vertical-relative:paragraph;z-index:2584" coordorigin="181,8892" coordsize="91,365" path="m6875,560l6893,487m6912,365l6930,438m6930,438l6948,341m6948,341l6966,195e" filled="false" stroked="true" strokeweight="1pt" strokecolor="#00853f">
            <v:path arrowok="t"/>
            <v:stroke dashstyle="solid"/>
            <w10:wrap type="none"/>
          </v:shape>
        </w:pict>
      </w:r>
      <w:r>
        <w:rPr>
          <w:color w:val="939598"/>
          <w:w w:val="95"/>
          <w:sz w:val="16"/>
        </w:rPr>
        <w:t>40</w:t>
      </w:r>
    </w:p>
    <w:p>
      <w:pPr>
        <w:spacing w:before="59"/>
        <w:ind w:left="431" w:right="0" w:firstLine="0"/>
        <w:jc w:val="left"/>
        <w:rPr>
          <w:sz w:val="16"/>
        </w:rPr>
      </w:pPr>
      <w:r>
        <w:rPr/>
        <w:pict>
          <v:shape style="position:absolute;margin-left:305.796295pt;margin-top:9.148893pt;width:11.2pt;height:67.8pt;mso-position-horizontal-relative:page;mso-position-vertical-relative:paragraph;z-index:2728" type="#_x0000_t202" filled="false" stroked="false">
            <v:textbox inset="0,0,0,0" style="layout-flow:vertical;mso-layout-flow-alt:bottom-to-top">
              <w:txbxContent>
                <w:p>
                  <w:pPr>
                    <w:spacing w:before="19"/>
                    <w:ind w:left="20" w:right="0" w:firstLine="0"/>
                    <w:jc w:val="left"/>
                    <w:rPr>
                      <w:sz w:val="16"/>
                    </w:rPr>
                  </w:pPr>
                  <w:r>
                    <w:rPr>
                      <w:color w:val="939598"/>
                      <w:w w:val="85"/>
                      <w:sz w:val="16"/>
                    </w:rPr>
                    <w:t>Premium/discount</w:t>
                  </w:r>
                  <w:r>
                    <w:rPr>
                      <w:color w:val="939598"/>
                      <w:spacing w:val="-15"/>
                      <w:w w:val="85"/>
                      <w:sz w:val="16"/>
                    </w:rPr>
                    <w:t> </w:t>
                  </w:r>
                  <w:r>
                    <w:rPr>
                      <w:color w:val="939598"/>
                      <w:w w:val="85"/>
                      <w:sz w:val="16"/>
                    </w:rPr>
                    <w:t>(%)</w:t>
                  </w:r>
                </w:p>
              </w:txbxContent>
            </v:textbox>
            <w10:wrap type="none"/>
          </v:shape>
        </w:pict>
      </w:r>
      <w:r>
        <w:rPr>
          <w:color w:val="939598"/>
          <w:w w:val="95"/>
          <w:sz w:val="16"/>
        </w:rPr>
        <w:t>30</w:t>
      </w:r>
    </w:p>
    <w:p>
      <w:pPr>
        <w:spacing w:before="59"/>
        <w:ind w:left="431" w:right="0" w:firstLine="0"/>
        <w:jc w:val="left"/>
        <w:rPr>
          <w:sz w:val="16"/>
        </w:rPr>
      </w:pPr>
      <w:r>
        <w:rPr/>
        <w:pict>
          <v:shape style="position:absolute;margin-left:16.315001pt;margin-top:445.788605pt;width:1.85pt;height:8.5pt;mso-position-horizontal-relative:page;mso-position-vertical-relative:paragraph;z-index:2608" coordorigin="326,8916" coordsize="37,170" path="m7020,292l7038,219m7038,219l7057,389e" filled="false" stroked="true" strokeweight="1pt" strokecolor="#00853f">
            <v:path arrowok="t"/>
            <v:stroke dashstyle="solid"/>
            <w10:wrap type="none"/>
          </v:shape>
        </w:pict>
      </w:r>
      <w:r>
        <w:rPr/>
        <w:pict>
          <v:group style="position:absolute;margin-left:374.986603pt;margin-top:11.678619pt;width:176.85pt;height:66.6pt;mso-position-horizontal-relative:page;mso-position-vertical-relative:paragraph;z-index:2704" coordorigin="7500,234" coordsize="3537,1332">
            <v:shape style="position:absolute;left:815;top:8940;width:1505;height:1312" coordorigin="816,8940" coordsize="1505,1312" path="m7510,535l7528,656m7528,656l7546,608m7546,608l7564,705m7564,705l7582,681m7582,681l7600,462m7600,462l7619,486m7619,486l7637,535m7655,389l7673,414m7673,414l7691,316m7709,511l7727,462m7727,462l7745,268m7782,316l7800,244m7800,244l7818,389m7818,389l7836,438m7836,438l7854,414m7854,414l7872,486m7872,486l7890,559m7890,559l7909,535m7909,535l7927,632m7945,778l7963,802m7963,802l7981,778m7981,778l7999,851m7999,851l8017,851m8017,851l8035,875m8035,875l8054,948m8054,948l8072,875m8108,996l8126,1021m8126,1021l8144,948m8144,948l8162,972m8162,972l8180,948m8180,948l8199,899m8199,899l8217,948m8235,948l8253,972m8253,972l8271,899m8271,899l8289,754m8289,754l8307,729m8307,729l8325,826m8325,826l8344,826m8344,826l8362,899m8398,899l8416,924m8416,924l8434,1021m8434,1021l8452,1021m8452,1021l8471,996m8471,996l8489,948m8489,948l8507,972m8507,972l8525,924m8561,924l8579,948m8579,948l8597,924m8597,924l8616,899m8616,899l8634,972m8634,972l8652,1021m8652,1021l8670,996m8670,996l8688,996m8688,996l8706,1094m8706,1094l8724,1191m8724,1191l8742,1166m8742,1166l8761,1336m8761,1336l8779,1288m8779,1288l8797,1336m8797,1336l8815,1385m8815,1385l8833,1434m8851,1434l8869,1531m8869,1531l8887,1531m8887,1531l8906,1555m8906,1555l8924,1506m8978,1312l8996,1191m8996,1191l9014,1336e" filled="false" stroked="true" strokeweight="1pt" strokecolor="#00853f">
              <v:path arrowok="t"/>
              <v:stroke dashstyle="solid"/>
            </v:shape>
            <v:shape style="position:absolute;left:9022;top:476;width:165;height:555" type="#_x0000_t75" stroked="false">
              <v:imagedata r:id="rId35" o:title=""/>
            </v:shape>
            <v:shape style="position:absolute;left:2519;top:8940;width:1106;height:802" coordorigin="2520,8940" coordsize="1106,802" path="m9214,244l9232,341m9232,341l9250,462m9250,462l9268,486m9268,486l9286,608m9304,729l9323,802m9323,802l9341,802m9341,802l9359,851m9359,851l9377,875m9377,875l9395,899m9395,899l9413,972m9413,972l9431,996m9431,996l9449,948m9449,948l9468,875m9486,875l9504,948m9504,948l9522,924m9522,924l9540,1021m9540,1021l9558,996m9558,996l9576,948m9594,948l9613,826m9613,826l9631,851m9631,851l9649,899m9649,899l9667,875m9667,875l9685,948m9685,948l9703,924m9703,924l9721,778m9721,778l9739,778m9739,778l9758,705m9758,705l9776,656m9776,656l9794,632m9794,632l9812,608m9812,608l9830,681m9830,681l9848,729m9848,729l9866,681m9866,681l9885,754m9885,754l9903,802m9903,802l9921,802m9921,802l9939,826m9939,826l9957,802m9957,802l9975,826m9975,826l9993,875m9993,875l10011,899m10030,899l10048,972m10048,972l10066,948m10066,948l10084,924m10102,924l10120,972m10120,972l10138,924m10138,924l10156,996m10156,996l10175,996m10175,996l10193,1045m10193,1045l10211,1021m10211,1021l10229,1045m10229,1045l10247,924m10265,924l10283,875m10301,875l10320,924e" filled="false" stroked="true" strokeweight="1pt" strokecolor="#00853f">
              <v:path arrowok="t"/>
              <v:stroke dashstyle="solid"/>
            </v:shape>
            <v:shape style="position:absolute;left:0;top:9450;width:707;height:535" coordorigin="0,9450" coordsize="707,535" path="m10320,924l10338,972m10338,972l10356,948m10356,948l10374,1045m10374,1045l10392,1094m10392,1094l10410,1094m10410,1094l10429,1094m10429,1094l10447,1094m10447,1094l10465,1118m10465,1118l10483,1191m10501,1191l10519,1094m10519,1094l10537,1094m10537,1094l10555,1166m10574,1166l10592,1118m10592,1118l10610,1118m10610,1118l10628,996m10628,996l10646,996m10646,996l10664,1021m10664,1021l10682,1045m10682,1045l10700,1142m10700,1142l10718,1118m10718,1118l10737,1094m10737,1094l10755,1094m10755,1094l10773,1142m10773,1142l10791,1166m10791,1166l10809,1191m10809,1191l10827,1264m10827,1264l10845,1264m10845,1264l10863,1312m10863,1312l10882,1288m10882,1288l10900,1361m10918,1361l10936,1434m10936,1434l10954,1409m11008,1409l11027,1458e" filled="false" stroked="true" strokeweight="1pt" strokecolor="#00853f">
              <v:path arrowok="t"/>
              <v:stroke dashstyle="solid"/>
            </v:shape>
            <w10:wrap type="none"/>
          </v:group>
        </w:pict>
      </w:r>
      <w:r>
        <w:rPr>
          <w:color w:val="939598"/>
          <w:w w:val="95"/>
          <w:sz w:val="16"/>
        </w:rPr>
        <w:t>20</w:t>
      </w:r>
    </w:p>
    <w:p>
      <w:pPr>
        <w:pStyle w:val="BodyText"/>
        <w:spacing w:line="44" w:lineRule="exact"/>
        <w:ind w:left="783"/>
        <w:rPr>
          <w:sz w:val="4"/>
        </w:rPr>
      </w:pPr>
      <w:r>
        <w:rPr>
          <w:position w:val="0"/>
          <w:sz w:val="4"/>
        </w:rPr>
        <w:pict>
          <v:group style="width:1.95pt;height:2.25pt;mso-position-horizontal-relative:char;mso-position-vertical-relative:line" coordorigin="0,0" coordsize="39,45">
            <v:line style="position:absolute" from="10,34" to="28,10" stroked="true" strokeweight="1.0pt" strokecolor="#00853f">
              <v:stroke dashstyle="solid"/>
            </v:line>
          </v:group>
        </w:pict>
      </w:r>
      <w:r>
        <w:rPr>
          <w:position w:val="0"/>
          <w:sz w:val="4"/>
        </w:rPr>
      </w:r>
    </w:p>
    <w:p>
      <w:pPr>
        <w:spacing w:before="15"/>
        <w:ind w:left="431" w:right="0" w:firstLine="0"/>
        <w:jc w:val="left"/>
        <w:rPr>
          <w:sz w:val="16"/>
        </w:rPr>
      </w:pPr>
      <w:r>
        <w:rPr/>
        <w:pict>
          <v:shape style="position:absolute;margin-left:19.033001pt;margin-top:444.792603pt;width:8.2pt;height:19.45pt;mso-position-horizontal-relative:page;mso-position-vertical-relative:paragraph;z-index:2632" coordorigin="381,8896" coordsize="164,389" path="m7075,199l7093,248m7093,248l7111,394m7111,394l7129,491m7129,491l7147,491m7147,491l7165,442m7165,442l7183,491m7183,491l7202,564m7202,564l7220,588m7220,588l7238,539e" filled="false" stroked="true" strokeweight="1pt" strokecolor="#00853f">
            <v:path arrowok="t"/>
            <v:stroke dashstyle="solid"/>
            <w10:wrap type="none"/>
          </v:shape>
        </w:pict>
      </w:r>
      <w:r>
        <w:rPr>
          <w:color w:val="939598"/>
          <w:w w:val="95"/>
          <w:sz w:val="16"/>
        </w:rPr>
        <w:t>10</w:t>
      </w:r>
    </w:p>
    <w:p>
      <w:pPr>
        <w:spacing w:before="59"/>
        <w:ind w:left="0" w:right="4764" w:firstLine="0"/>
        <w:jc w:val="center"/>
        <w:rPr>
          <w:sz w:val="16"/>
        </w:rPr>
      </w:pPr>
      <w:r>
        <w:rPr/>
        <w:pict>
          <v:shape style="position:absolute;margin-left:0pt;margin-top:438.484589pt;width:6.35pt;height:15.8pt;mso-position-horizontal-relative:page;mso-position-vertical-relative:paragraph;z-index:2560" coordorigin="0,8770" coordsize="127,316" path="m6694,267l6712,243m6712,243l6730,292m6730,292l6748,365m6748,365l6766,389m6766,389l6785,170m6785,170l6803,122m6803,122l6821,73e" filled="false" stroked="true" strokeweight="1pt" strokecolor="#00853f">
            <v:path arrowok="t"/>
            <v:stroke dashstyle="solid"/>
            <w10:wrap type="none"/>
          </v:shape>
        </w:pict>
      </w:r>
      <w:r>
        <w:rPr>
          <w:color w:val="939598"/>
          <w:w w:val="86"/>
          <w:sz w:val="16"/>
        </w:rPr>
        <w:t>0</w:t>
      </w:r>
    </w:p>
    <w:p>
      <w:pPr>
        <w:spacing w:before="59"/>
        <w:ind w:left="271" w:right="5168" w:firstLine="0"/>
        <w:jc w:val="center"/>
        <w:rPr>
          <w:sz w:val="16"/>
        </w:rPr>
      </w:pPr>
      <w:r>
        <w:rPr/>
        <w:pict>
          <v:line style="position:absolute;mso-position-horizontal-relative:page;mso-position-vertical-relative:paragraph;z-index:2680" from="373.675598pt,20.652595pt" to="374.582598pt,13.366595pt" stroked="true" strokeweight="1pt" strokecolor="#00853f">
            <v:stroke dashstyle="solid"/>
            <w10:wrap type="none"/>
          </v:line>
        </w:pict>
      </w:r>
      <w:r>
        <w:rPr>
          <w:color w:val="939598"/>
          <w:sz w:val="16"/>
        </w:rPr>
        <w:t>-10</w:t>
      </w:r>
    </w:p>
    <w:p>
      <w:pPr>
        <w:spacing w:before="60"/>
        <w:ind w:left="271" w:right="5168" w:firstLine="0"/>
        <w:jc w:val="center"/>
        <w:rPr>
          <w:sz w:val="16"/>
        </w:rPr>
      </w:pPr>
      <w:r>
        <w:rPr>
          <w:color w:val="939598"/>
          <w:sz w:val="16"/>
        </w:rPr>
        <w:t>-20</w:t>
      </w:r>
    </w:p>
    <w:p>
      <w:pPr>
        <w:spacing w:before="59"/>
        <w:ind w:left="271" w:right="5168" w:firstLine="0"/>
        <w:jc w:val="center"/>
        <w:rPr>
          <w:sz w:val="16"/>
        </w:rPr>
      </w:pPr>
      <w:r>
        <w:rPr/>
        <w:pict>
          <v:shape style="position:absolute;margin-left:29.003pt;margin-top:439.673615pt;width:9.1pt;height:13.4pt;mso-position-horizontal-relative:page;mso-position-vertical-relative:paragraph;z-index:2656" coordorigin="580,8793" coordsize="182,268" path="m7274,97l7292,170m7292,170l7310,364m7310,364l7328,291m7328,291l7347,364m7347,364l7365,340m7401,340l7419,364m7419,364l7437,316m7437,316l7455,291e" filled="false" stroked="true" strokeweight="1pt" strokecolor="#00853f">
            <v:path arrowok="t"/>
            <v:stroke dashstyle="solid"/>
            <w10:wrap type="none"/>
          </v:shape>
        </w:pict>
      </w:r>
      <w:r>
        <w:rPr>
          <w:color w:val="939598"/>
          <w:sz w:val="16"/>
        </w:rPr>
        <w:t>-30</w:t>
      </w:r>
    </w:p>
    <w:p>
      <w:pPr>
        <w:spacing w:before="59"/>
        <w:ind w:left="271" w:right="5168" w:firstLine="0"/>
        <w:jc w:val="center"/>
        <w:rPr>
          <w:sz w:val="16"/>
        </w:rPr>
      </w:pPr>
      <w:r>
        <w:rPr>
          <w:color w:val="939598"/>
          <w:sz w:val="16"/>
        </w:rPr>
        <w:t>-40</w:t>
      </w:r>
    </w:p>
    <w:p>
      <w:pPr>
        <w:spacing w:before="59"/>
        <w:ind w:left="271" w:right="5168" w:firstLine="0"/>
        <w:jc w:val="center"/>
        <w:rPr>
          <w:sz w:val="16"/>
        </w:rPr>
      </w:pPr>
      <w:r>
        <w:rPr>
          <w:color w:val="939598"/>
          <w:sz w:val="16"/>
        </w:rPr>
        <w:t>-50</w:t>
      </w:r>
    </w:p>
    <w:p>
      <w:pPr>
        <w:tabs>
          <w:tab w:pos="1358" w:val="left" w:leader="none"/>
          <w:tab w:pos="2221" w:val="left" w:leader="none"/>
          <w:tab w:pos="3084" w:val="left" w:leader="none"/>
          <w:tab w:pos="3974" w:val="left" w:leader="none"/>
          <w:tab w:pos="4705" w:val="left" w:leader="none"/>
        </w:tabs>
        <w:spacing w:before="9"/>
        <w:ind w:left="481" w:right="0" w:firstLine="0"/>
        <w:jc w:val="left"/>
        <w:rPr>
          <w:sz w:val="16"/>
        </w:rPr>
      </w:pPr>
      <w:r>
        <w:rPr>
          <w:color w:val="939598"/>
          <w:w w:val="95"/>
          <w:sz w:val="16"/>
        </w:rPr>
        <w:t>1998</w:t>
        <w:tab/>
        <w:t>2002</w:t>
        <w:tab/>
        <w:t>2006</w:t>
        <w:tab/>
        <w:t>2010</w:t>
        <w:tab/>
        <w:t>2014</w:t>
        <w:tab/>
        <w:t>2018</w:t>
      </w:r>
    </w:p>
    <w:p>
      <w:pPr>
        <w:spacing w:before="69"/>
        <w:ind w:left="335" w:right="1922" w:firstLine="0"/>
        <w:jc w:val="center"/>
        <w:rPr>
          <w:sz w:val="16"/>
        </w:rPr>
      </w:pPr>
      <w:r>
        <w:rPr/>
        <w:drawing>
          <wp:inline distT="0" distB="0" distL="0" distR="0">
            <wp:extent cx="84505" cy="84505"/>
            <wp:effectExtent l="0" t="0" r="0" b="0"/>
            <wp:docPr id="41" name="image32.png" descr=""/>
            <wp:cNvGraphicFramePr>
              <a:graphicFrameLocks noChangeAspect="1"/>
            </wp:cNvGraphicFramePr>
            <a:graphic>
              <a:graphicData uri="http://schemas.openxmlformats.org/drawingml/2006/picture">
                <pic:pic>
                  <pic:nvPicPr>
                    <pic:cNvPr id="42" name="image32.png"/>
                    <pic:cNvPicPr/>
                  </pic:nvPicPr>
                  <pic:blipFill>
                    <a:blip r:embed="rId36" cstate="print"/>
                    <a:stretch>
                      <a:fillRect/>
                    </a:stretch>
                  </pic:blipFill>
                  <pic:spPr>
                    <a:xfrm>
                      <a:off x="0" y="0"/>
                      <a:ext cx="84505" cy="84505"/>
                    </a:xfrm>
                    <a:prstGeom prst="rect">
                      <a:avLst/>
                    </a:prstGeom>
                  </pic:spPr>
                </pic:pic>
              </a:graphicData>
            </a:graphic>
          </wp:inline>
        </w:drawing>
      </w:r>
      <w:r>
        <w:rPr/>
      </w:r>
      <w:r>
        <w:rPr>
          <w:rFonts w:ascii="Times New Roman"/>
          <w:spacing w:val="-12"/>
          <w:sz w:val="20"/>
        </w:rPr>
        <w:t> </w:t>
      </w:r>
      <w:r>
        <w:rPr>
          <w:color w:val="939598"/>
          <w:w w:val="85"/>
          <w:sz w:val="16"/>
        </w:rPr>
        <w:t>EAFE premium / discount versus US</w:t>
      </w:r>
      <w:r>
        <w:rPr>
          <w:color w:val="939598"/>
          <w:spacing w:val="21"/>
          <w:w w:val="85"/>
          <w:sz w:val="16"/>
        </w:rPr>
        <w:t> </w:t>
      </w:r>
      <w:r>
        <w:rPr>
          <w:color w:val="939598"/>
          <w:spacing w:val="20"/>
          <w:sz w:val="16"/>
        </w:rPr>
        <w:drawing>
          <wp:inline distT="0" distB="0" distL="0" distR="0">
            <wp:extent cx="84505" cy="84505"/>
            <wp:effectExtent l="0" t="0" r="0" b="0"/>
            <wp:docPr id="43" name="image33.png" descr=""/>
            <wp:cNvGraphicFramePr>
              <a:graphicFrameLocks noChangeAspect="1"/>
            </wp:cNvGraphicFramePr>
            <a:graphic>
              <a:graphicData uri="http://schemas.openxmlformats.org/drawingml/2006/picture">
                <pic:pic>
                  <pic:nvPicPr>
                    <pic:cNvPr id="44" name="image33.png"/>
                    <pic:cNvPicPr/>
                  </pic:nvPicPr>
                  <pic:blipFill>
                    <a:blip r:embed="rId37" cstate="print"/>
                    <a:stretch>
                      <a:fillRect/>
                    </a:stretch>
                  </pic:blipFill>
                  <pic:spPr>
                    <a:xfrm>
                      <a:off x="0" y="0"/>
                      <a:ext cx="84505" cy="84505"/>
                    </a:xfrm>
                    <a:prstGeom prst="rect">
                      <a:avLst/>
                    </a:prstGeom>
                  </pic:spPr>
                </pic:pic>
              </a:graphicData>
            </a:graphic>
          </wp:inline>
        </w:drawing>
      </w:r>
      <w:r>
        <w:rPr>
          <w:color w:val="939598"/>
          <w:spacing w:val="20"/>
          <w:sz w:val="16"/>
        </w:rPr>
      </w:r>
      <w:r>
        <w:rPr>
          <w:rFonts w:ascii="Times New Roman"/>
          <w:color w:val="939598"/>
          <w:spacing w:val="-22"/>
          <w:sz w:val="16"/>
        </w:rPr>
        <w:t> </w:t>
      </w:r>
      <w:r>
        <w:rPr>
          <w:color w:val="939598"/>
          <w:w w:val="95"/>
          <w:sz w:val="16"/>
        </w:rPr>
        <w:t>Median</w:t>
      </w:r>
    </w:p>
    <w:p>
      <w:pPr>
        <w:pStyle w:val="BodyText"/>
        <w:spacing w:before="6"/>
        <w:rPr>
          <w:sz w:val="23"/>
        </w:rPr>
      </w:pPr>
    </w:p>
    <w:p>
      <w:pPr>
        <w:spacing w:before="0"/>
        <w:ind w:left="130" w:right="0" w:firstLine="0"/>
        <w:jc w:val="left"/>
        <w:rPr>
          <w:sz w:val="16"/>
        </w:rPr>
      </w:pPr>
      <w:r>
        <w:rPr>
          <w:color w:val="231F20"/>
          <w:w w:val="90"/>
          <w:sz w:val="16"/>
        </w:rPr>
        <w:t>Source: MSCI via FactSet.</w:t>
      </w:r>
    </w:p>
    <w:p>
      <w:pPr>
        <w:spacing w:after="0"/>
        <w:jc w:val="left"/>
        <w:rPr>
          <w:sz w:val="16"/>
        </w:rPr>
        <w:sectPr>
          <w:type w:val="continuous"/>
          <w:pgSz w:w="11910" w:h="16840"/>
          <w:pgMar w:top="660" w:bottom="0" w:left="720" w:right="0"/>
          <w:cols w:num="2" w:equalWidth="0">
            <w:col w:w="4997" w:space="329"/>
            <w:col w:w="5864"/>
          </w:cols>
        </w:sectPr>
      </w:pPr>
    </w:p>
    <w:p>
      <w:pPr>
        <w:pStyle w:val="BodyText"/>
        <w:spacing w:before="10"/>
        <w:rPr>
          <w:sz w:val="21"/>
        </w:rPr>
      </w:pPr>
    </w:p>
    <w:p>
      <w:pPr>
        <w:pStyle w:val="BodyText"/>
        <w:spacing w:line="20" w:lineRule="exact"/>
        <w:ind w:left="-730"/>
        <w:rPr>
          <w:sz w:val="2"/>
        </w:rPr>
      </w:pPr>
      <w:r>
        <w:rPr>
          <w:sz w:val="2"/>
        </w:rPr>
        <w:pict>
          <v:group style="width:552.8pt;height:1pt;mso-position-horizontal-relative:char;mso-position-vertical-relative:line" coordorigin="0,0" coordsize="11056,20">
            <v:line style="position:absolute" from="0,10" to="11055,10" stroked="true" strokeweight="1pt" strokecolor="#00853f">
              <v:stroke dashstyle="solid"/>
            </v:line>
          </v:group>
        </w:pict>
      </w:r>
      <w:r>
        <w:rPr>
          <w:sz w:val="2"/>
        </w:rPr>
      </w:r>
    </w:p>
    <w:p>
      <w:pPr>
        <w:pStyle w:val="BodyText"/>
        <w:spacing w:before="5"/>
        <w:rPr>
          <w:sz w:val="28"/>
        </w:rPr>
      </w:pPr>
    </w:p>
    <w:p>
      <w:pPr>
        <w:spacing w:after="0"/>
        <w:rPr>
          <w:sz w:val="28"/>
        </w:rPr>
        <w:sectPr>
          <w:type w:val="continuous"/>
          <w:pgSz w:w="11910" w:h="16840"/>
          <w:pgMar w:top="660" w:bottom="0" w:left="720" w:right="0"/>
        </w:sectPr>
      </w:pPr>
    </w:p>
    <w:p>
      <w:pPr>
        <w:pStyle w:val="BodyText"/>
        <w:spacing w:line="264" w:lineRule="auto" w:before="106"/>
        <w:ind w:left="130" w:right="36"/>
      </w:pPr>
      <w:r>
        <w:rPr>
          <w:color w:val="231F20"/>
        </w:rPr>
        <w:t>rising business investment. </w:t>
      </w:r>
      <w:r>
        <w:rPr>
          <w:color w:val="231F20"/>
          <w:spacing w:val="-3"/>
        </w:rPr>
        <w:t>We </w:t>
      </w:r>
      <w:r>
        <w:rPr>
          <w:color w:val="231F20"/>
        </w:rPr>
        <w:t>think some of these have been</w:t>
      </w:r>
      <w:r>
        <w:rPr>
          <w:color w:val="231F20"/>
          <w:spacing w:val="-18"/>
        </w:rPr>
        <w:t> </w:t>
      </w:r>
      <w:r>
        <w:rPr>
          <w:color w:val="231F20"/>
        </w:rPr>
        <w:t>helped</w:t>
      </w:r>
      <w:r>
        <w:rPr>
          <w:color w:val="231F20"/>
          <w:spacing w:val="-17"/>
        </w:rPr>
        <w:t> </w:t>
      </w:r>
      <w:r>
        <w:rPr>
          <w:color w:val="231F20"/>
        </w:rPr>
        <w:t>by</w:t>
      </w:r>
      <w:r>
        <w:rPr>
          <w:color w:val="231F20"/>
          <w:spacing w:val="-18"/>
        </w:rPr>
        <w:t> </w:t>
      </w:r>
      <w:r>
        <w:rPr>
          <w:color w:val="231F20"/>
        </w:rPr>
        <w:t>the</w:t>
      </w:r>
      <w:r>
        <w:rPr>
          <w:color w:val="231F20"/>
          <w:spacing w:val="-17"/>
        </w:rPr>
        <w:t> </w:t>
      </w:r>
      <w:r>
        <w:rPr>
          <w:color w:val="231F20"/>
        </w:rPr>
        <w:t>recent</w:t>
      </w:r>
      <w:r>
        <w:rPr>
          <w:color w:val="231F20"/>
          <w:spacing w:val="-18"/>
        </w:rPr>
        <w:t> </w:t>
      </w:r>
      <w:r>
        <w:rPr>
          <w:color w:val="231F20"/>
        </w:rPr>
        <w:t>tax</w:t>
      </w:r>
      <w:r>
        <w:rPr>
          <w:color w:val="231F20"/>
          <w:spacing w:val="-17"/>
        </w:rPr>
        <w:t> </w:t>
      </w:r>
      <w:r>
        <w:rPr>
          <w:color w:val="231F20"/>
        </w:rPr>
        <w:t>law</w:t>
      </w:r>
      <w:r>
        <w:rPr>
          <w:color w:val="231F20"/>
          <w:spacing w:val="-17"/>
        </w:rPr>
        <w:t> </w:t>
      </w:r>
      <w:r>
        <w:rPr>
          <w:color w:val="231F20"/>
        </w:rPr>
        <w:t>changes,</w:t>
      </w:r>
      <w:r>
        <w:rPr>
          <w:color w:val="231F20"/>
          <w:spacing w:val="-18"/>
        </w:rPr>
        <w:t> </w:t>
      </w:r>
      <w:r>
        <w:rPr>
          <w:color w:val="231F20"/>
        </w:rPr>
        <w:t>and</w:t>
      </w:r>
      <w:r>
        <w:rPr>
          <w:color w:val="231F20"/>
          <w:spacing w:val="-17"/>
        </w:rPr>
        <w:t> </w:t>
      </w:r>
      <w:r>
        <w:rPr>
          <w:color w:val="231F20"/>
        </w:rPr>
        <w:t>we</w:t>
      </w:r>
      <w:r>
        <w:rPr>
          <w:color w:val="231F20"/>
          <w:spacing w:val="-18"/>
        </w:rPr>
        <w:t> </w:t>
      </w:r>
      <w:r>
        <w:rPr>
          <w:color w:val="231F20"/>
        </w:rPr>
        <w:t>wonder </w:t>
      </w:r>
      <w:r>
        <w:rPr>
          <w:color w:val="231F20"/>
          <w:spacing w:val="-3"/>
        </w:rPr>
        <w:t>to</w:t>
      </w:r>
      <w:r>
        <w:rPr>
          <w:color w:val="231F20"/>
          <w:spacing w:val="-18"/>
        </w:rPr>
        <w:t> </w:t>
      </w:r>
      <w:r>
        <w:rPr>
          <w:color w:val="231F20"/>
        </w:rPr>
        <w:t>what</w:t>
      </w:r>
      <w:r>
        <w:rPr>
          <w:color w:val="231F20"/>
          <w:spacing w:val="-18"/>
        </w:rPr>
        <w:t> </w:t>
      </w:r>
      <w:r>
        <w:rPr>
          <w:color w:val="231F20"/>
        </w:rPr>
        <w:t>extent</w:t>
      </w:r>
      <w:r>
        <w:rPr>
          <w:color w:val="231F20"/>
          <w:spacing w:val="-18"/>
        </w:rPr>
        <w:t> </w:t>
      </w:r>
      <w:r>
        <w:rPr>
          <w:color w:val="231F20"/>
        </w:rPr>
        <w:t>their</w:t>
      </w:r>
      <w:r>
        <w:rPr>
          <w:color w:val="231F20"/>
          <w:spacing w:val="-18"/>
        </w:rPr>
        <w:t> </w:t>
      </w:r>
      <w:r>
        <w:rPr>
          <w:color w:val="231F20"/>
        </w:rPr>
        <w:t>effects</w:t>
      </w:r>
      <w:r>
        <w:rPr>
          <w:color w:val="231F20"/>
          <w:spacing w:val="-18"/>
        </w:rPr>
        <w:t> </w:t>
      </w:r>
      <w:r>
        <w:rPr>
          <w:color w:val="231F20"/>
        </w:rPr>
        <w:t>will</w:t>
      </w:r>
      <w:r>
        <w:rPr>
          <w:color w:val="231F20"/>
          <w:spacing w:val="-18"/>
        </w:rPr>
        <w:t> </w:t>
      </w:r>
      <w:r>
        <w:rPr>
          <w:color w:val="231F20"/>
        </w:rPr>
        <w:t>be</w:t>
      </w:r>
      <w:r>
        <w:rPr>
          <w:color w:val="231F20"/>
          <w:spacing w:val="-18"/>
        </w:rPr>
        <w:t> </w:t>
      </w:r>
      <w:r>
        <w:rPr>
          <w:color w:val="231F20"/>
        </w:rPr>
        <w:t>temporary.</w:t>
      </w:r>
      <w:r>
        <w:rPr>
          <w:color w:val="231F20"/>
          <w:spacing w:val="-18"/>
        </w:rPr>
        <w:t> </w:t>
      </w:r>
      <w:r>
        <w:rPr>
          <w:color w:val="231F20"/>
        </w:rPr>
        <w:t>As</w:t>
      </w:r>
      <w:r>
        <w:rPr>
          <w:color w:val="231F20"/>
          <w:spacing w:val="-18"/>
        </w:rPr>
        <w:t> </w:t>
      </w:r>
      <w:r>
        <w:rPr>
          <w:color w:val="231F20"/>
        </w:rPr>
        <w:t>we</w:t>
      </w:r>
      <w:r>
        <w:rPr>
          <w:color w:val="231F20"/>
          <w:spacing w:val="-18"/>
        </w:rPr>
        <w:t> </w:t>
      </w:r>
      <w:r>
        <w:rPr>
          <w:color w:val="231F20"/>
        </w:rPr>
        <w:t>look</w:t>
      </w:r>
      <w:r>
        <w:rPr>
          <w:color w:val="231F20"/>
          <w:spacing w:val="-17"/>
        </w:rPr>
        <w:t> </w:t>
      </w:r>
      <w:r>
        <w:rPr>
          <w:color w:val="231F20"/>
        </w:rPr>
        <w:t>out several</w:t>
      </w:r>
      <w:r>
        <w:rPr>
          <w:color w:val="231F20"/>
          <w:spacing w:val="-19"/>
        </w:rPr>
        <w:t> </w:t>
      </w:r>
      <w:r>
        <w:rPr>
          <w:color w:val="231F20"/>
        </w:rPr>
        <w:t>years,</w:t>
      </w:r>
      <w:r>
        <w:rPr>
          <w:color w:val="231F20"/>
          <w:spacing w:val="-19"/>
        </w:rPr>
        <w:t> </w:t>
      </w:r>
      <w:r>
        <w:rPr>
          <w:color w:val="231F20"/>
          <w:spacing w:val="-4"/>
        </w:rPr>
        <w:t>it’s</w:t>
      </w:r>
      <w:r>
        <w:rPr>
          <w:color w:val="231F20"/>
          <w:spacing w:val="-19"/>
        </w:rPr>
        <w:t> </w:t>
      </w:r>
      <w:r>
        <w:rPr>
          <w:color w:val="231F20"/>
        </w:rPr>
        <w:t>our</w:t>
      </w:r>
      <w:r>
        <w:rPr>
          <w:color w:val="231F20"/>
          <w:spacing w:val="-19"/>
        </w:rPr>
        <w:t> </w:t>
      </w:r>
      <w:r>
        <w:rPr>
          <w:color w:val="231F20"/>
        </w:rPr>
        <w:t>view</w:t>
      </w:r>
      <w:r>
        <w:rPr>
          <w:color w:val="231F20"/>
          <w:spacing w:val="-19"/>
        </w:rPr>
        <w:t> </w:t>
      </w:r>
      <w:r>
        <w:rPr>
          <w:color w:val="231F20"/>
        </w:rPr>
        <w:t>that</w:t>
      </w:r>
      <w:r>
        <w:rPr>
          <w:color w:val="231F20"/>
          <w:spacing w:val="-19"/>
        </w:rPr>
        <w:t> </w:t>
      </w:r>
      <w:r>
        <w:rPr>
          <w:color w:val="231F20"/>
        </w:rPr>
        <w:t>the</w:t>
      </w:r>
      <w:r>
        <w:rPr>
          <w:color w:val="231F20"/>
          <w:spacing w:val="-19"/>
        </w:rPr>
        <w:t> </w:t>
      </w:r>
      <w:r>
        <w:rPr>
          <w:color w:val="231F20"/>
        </w:rPr>
        <w:t>rate</w:t>
      </w:r>
      <w:r>
        <w:rPr>
          <w:color w:val="231F20"/>
          <w:spacing w:val="-19"/>
        </w:rPr>
        <w:t> </w:t>
      </w:r>
      <w:r>
        <w:rPr>
          <w:color w:val="231F20"/>
        </w:rPr>
        <w:t>of</w:t>
      </w:r>
      <w:r>
        <w:rPr>
          <w:color w:val="231F20"/>
          <w:spacing w:val="-19"/>
        </w:rPr>
        <w:t> </w:t>
      </w:r>
      <w:r>
        <w:rPr>
          <w:color w:val="231F20"/>
        </w:rPr>
        <w:t>economic</w:t>
      </w:r>
      <w:r>
        <w:rPr>
          <w:color w:val="231F20"/>
          <w:spacing w:val="-19"/>
        </w:rPr>
        <w:t> </w:t>
      </w:r>
      <w:r>
        <w:rPr>
          <w:color w:val="231F20"/>
        </w:rPr>
        <w:t>growth </w:t>
      </w:r>
      <w:r>
        <w:rPr>
          <w:color w:val="231F20"/>
          <w:w w:val="102"/>
        </w:rPr>
        <w:t>w</w:t>
      </w:r>
      <w:r>
        <w:rPr>
          <w:color w:val="231F20"/>
          <w:spacing w:val="-1"/>
          <w:w w:val="83"/>
        </w:rPr>
        <w:t>il</w:t>
      </w:r>
      <w:r>
        <w:rPr>
          <w:color w:val="231F20"/>
          <w:w w:val="83"/>
        </w:rPr>
        <w:t>l</w:t>
      </w:r>
      <w:r>
        <w:rPr>
          <w:color w:val="231F20"/>
          <w:spacing w:val="-4"/>
        </w:rPr>
        <w:t> </w:t>
      </w:r>
      <w:r>
        <w:rPr>
          <w:color w:val="231F20"/>
          <w:spacing w:val="-3"/>
          <w:w w:val="94"/>
        </w:rPr>
        <w:t>r</w:t>
      </w:r>
      <w:r>
        <w:rPr>
          <w:color w:val="231F20"/>
          <w:spacing w:val="-2"/>
          <w:w w:val="93"/>
        </w:rPr>
        <w:t>e</w:t>
      </w:r>
      <w:r>
        <w:rPr>
          <w:color w:val="231F20"/>
          <w:spacing w:val="-3"/>
          <w:w w:val="106"/>
        </w:rPr>
        <w:t>t</w:t>
      </w:r>
      <w:r>
        <w:rPr>
          <w:color w:val="231F20"/>
          <w:spacing w:val="-1"/>
          <w:w w:val="96"/>
        </w:rPr>
        <w:t>u</w:t>
      </w:r>
      <w:r>
        <w:rPr>
          <w:color w:val="231F20"/>
          <w:w w:val="94"/>
        </w:rPr>
        <w:t>r</w:t>
      </w:r>
      <w:r>
        <w:rPr>
          <w:color w:val="231F20"/>
          <w:w w:val="96"/>
        </w:rPr>
        <w:t>n</w:t>
      </w:r>
      <w:r>
        <w:rPr>
          <w:color w:val="231F20"/>
          <w:spacing w:val="-4"/>
        </w:rPr>
        <w:t> </w:t>
      </w:r>
      <w:r>
        <w:rPr>
          <w:color w:val="231F20"/>
          <w:spacing w:val="-6"/>
          <w:w w:val="106"/>
        </w:rPr>
        <w:t>t</w:t>
      </w:r>
      <w:r>
        <w:rPr>
          <w:color w:val="231F20"/>
          <w:w w:val="99"/>
        </w:rPr>
        <w:t>o</w:t>
      </w:r>
      <w:r>
        <w:rPr>
          <w:color w:val="231F20"/>
          <w:spacing w:val="-4"/>
        </w:rPr>
        <w:t> </w:t>
      </w:r>
      <w:r>
        <w:rPr>
          <w:color w:val="231F20"/>
          <w:w w:val="103"/>
        </w:rPr>
        <w:t>b</w:t>
      </w:r>
      <w:r>
        <w:rPr>
          <w:color w:val="231F20"/>
          <w:w w:val="93"/>
        </w:rPr>
        <w:t>e</w:t>
      </w:r>
      <w:r>
        <w:rPr>
          <w:color w:val="231F20"/>
          <w:spacing w:val="-1"/>
          <w:w w:val="83"/>
        </w:rPr>
        <w:t>l</w:t>
      </w:r>
      <w:r>
        <w:rPr>
          <w:color w:val="231F20"/>
          <w:spacing w:val="-3"/>
          <w:w w:val="99"/>
        </w:rPr>
        <w:t>o</w:t>
      </w:r>
      <w:r>
        <w:rPr>
          <w:color w:val="231F20"/>
          <w:spacing w:val="-4"/>
          <w:w w:val="102"/>
        </w:rPr>
        <w:t>w</w:t>
      </w:r>
      <w:r>
        <w:rPr>
          <w:color w:val="231F20"/>
          <w:spacing w:val="-6"/>
          <w:w w:val="49"/>
        </w:rPr>
        <w:t>‑</w:t>
      </w:r>
      <w:r>
        <w:rPr>
          <w:color w:val="231F20"/>
          <w:spacing w:val="-3"/>
          <w:w w:val="106"/>
        </w:rPr>
        <w:t>t</w:t>
      </w:r>
      <w:r>
        <w:rPr>
          <w:color w:val="231F20"/>
          <w:spacing w:val="-3"/>
          <w:w w:val="94"/>
        </w:rPr>
        <w:t>r</w:t>
      </w:r>
      <w:r>
        <w:rPr>
          <w:color w:val="231F20"/>
          <w:w w:val="93"/>
        </w:rPr>
        <w:t>e</w:t>
      </w:r>
      <w:r>
        <w:rPr>
          <w:color w:val="231F20"/>
          <w:spacing w:val="-1"/>
          <w:w w:val="96"/>
        </w:rPr>
        <w:t>n</w:t>
      </w:r>
      <w:r>
        <w:rPr>
          <w:color w:val="231F20"/>
          <w:w w:val="103"/>
        </w:rPr>
        <w:t>d</w:t>
      </w:r>
      <w:r>
        <w:rPr>
          <w:color w:val="231F20"/>
          <w:spacing w:val="-4"/>
        </w:rPr>
        <w:t> </w:t>
      </w:r>
      <w:r>
        <w:rPr>
          <w:color w:val="231F20"/>
          <w:spacing w:val="-1"/>
          <w:w w:val="83"/>
        </w:rPr>
        <w:t>l</w:t>
      </w:r>
      <w:r>
        <w:rPr>
          <w:color w:val="231F20"/>
          <w:spacing w:val="-3"/>
          <w:w w:val="93"/>
        </w:rPr>
        <w:t>e</w:t>
      </w:r>
      <w:r>
        <w:rPr>
          <w:color w:val="231F20"/>
          <w:spacing w:val="-3"/>
          <w:w w:val="92"/>
        </w:rPr>
        <w:t>v</w:t>
      </w:r>
      <w:r>
        <w:rPr>
          <w:color w:val="231F20"/>
          <w:w w:val="93"/>
        </w:rPr>
        <w:t>e</w:t>
      </w:r>
      <w:r>
        <w:rPr>
          <w:color w:val="231F20"/>
          <w:spacing w:val="-1"/>
          <w:w w:val="83"/>
        </w:rPr>
        <w:t>l</w:t>
      </w:r>
      <w:r>
        <w:rPr>
          <w:color w:val="231F20"/>
          <w:spacing w:val="-3"/>
          <w:w w:val="96"/>
        </w:rPr>
        <w:t>s</w:t>
      </w:r>
      <w:r>
        <w:rPr>
          <w:color w:val="231F20"/>
          <w:w w:val="100"/>
        </w:rPr>
        <w:t>.</w:t>
      </w:r>
      <w:r>
        <w:rPr>
          <w:color w:val="231F20"/>
          <w:spacing w:val="-4"/>
        </w:rPr>
        <w:t> </w:t>
      </w:r>
      <w:r>
        <w:rPr>
          <w:color w:val="231F20"/>
          <w:spacing w:val="-6"/>
          <w:w w:val="96"/>
        </w:rPr>
        <w:t>W</w:t>
      </w:r>
      <w:r>
        <w:rPr>
          <w:color w:val="231F20"/>
          <w:w w:val="93"/>
        </w:rPr>
        <w:t>e</w:t>
      </w:r>
      <w:r>
        <w:rPr>
          <w:color w:val="231F20"/>
          <w:spacing w:val="-4"/>
        </w:rPr>
        <w:t> </w:t>
      </w:r>
      <w:r>
        <w:rPr>
          <w:color w:val="231F20"/>
          <w:spacing w:val="-1"/>
          <w:w w:val="96"/>
        </w:rPr>
        <w:t>s</w:t>
      </w:r>
      <w:r>
        <w:rPr>
          <w:color w:val="231F20"/>
          <w:w w:val="93"/>
        </w:rPr>
        <w:t>ee</w:t>
      </w:r>
      <w:r>
        <w:rPr>
          <w:color w:val="231F20"/>
          <w:spacing w:val="-4"/>
        </w:rPr>
        <w:t> </w:t>
      </w:r>
      <w:r>
        <w:rPr>
          <w:color w:val="231F20"/>
          <w:spacing w:val="-3"/>
          <w:w w:val="106"/>
        </w:rPr>
        <w:t>t</w:t>
      </w:r>
      <w:r>
        <w:rPr>
          <w:color w:val="231F20"/>
          <w:spacing w:val="-1"/>
          <w:w w:val="96"/>
        </w:rPr>
        <w:t>h</w:t>
      </w:r>
      <w:r>
        <w:rPr>
          <w:color w:val="231F20"/>
          <w:spacing w:val="-1"/>
          <w:w w:val="83"/>
        </w:rPr>
        <w:t>i</w:t>
      </w:r>
      <w:r>
        <w:rPr>
          <w:color w:val="231F20"/>
          <w:w w:val="96"/>
        </w:rPr>
        <w:t>s</w:t>
      </w:r>
      <w:r>
        <w:rPr>
          <w:color w:val="231F20"/>
          <w:spacing w:val="-4"/>
        </w:rPr>
        <w:t> </w:t>
      </w:r>
      <w:r>
        <w:rPr>
          <w:color w:val="231F20"/>
          <w:w w:val="99"/>
        </w:rPr>
        <w:t>o</w:t>
      </w:r>
      <w:r>
        <w:rPr>
          <w:color w:val="231F20"/>
          <w:w w:val="103"/>
        </w:rPr>
        <w:t>c</w:t>
      </w:r>
      <w:r>
        <w:rPr>
          <w:color w:val="231F20"/>
          <w:spacing w:val="-1"/>
          <w:w w:val="103"/>
        </w:rPr>
        <w:t>c</w:t>
      </w:r>
      <w:r>
        <w:rPr>
          <w:color w:val="231F20"/>
          <w:spacing w:val="-1"/>
          <w:w w:val="96"/>
        </w:rPr>
        <w:t>u</w:t>
      </w:r>
      <w:r>
        <w:rPr>
          <w:color w:val="231F20"/>
          <w:w w:val="94"/>
        </w:rPr>
        <w:t>rr</w:t>
      </w:r>
      <w:r>
        <w:rPr>
          <w:color w:val="231F20"/>
          <w:spacing w:val="-1"/>
          <w:w w:val="83"/>
        </w:rPr>
        <w:t>i</w:t>
      </w:r>
      <w:r>
        <w:rPr>
          <w:color w:val="231F20"/>
          <w:spacing w:val="-1"/>
          <w:w w:val="96"/>
        </w:rPr>
        <w:t>n</w:t>
      </w:r>
      <w:r>
        <w:rPr>
          <w:color w:val="231F20"/>
          <w:w w:val="99"/>
        </w:rPr>
        <w:t>g </w:t>
      </w:r>
      <w:r>
        <w:rPr>
          <w:color w:val="231F20"/>
        </w:rPr>
        <w:t>because</w:t>
      </w:r>
      <w:r>
        <w:rPr>
          <w:color w:val="231F20"/>
          <w:spacing w:val="-22"/>
        </w:rPr>
        <w:t> </w:t>
      </w:r>
      <w:r>
        <w:rPr>
          <w:color w:val="231F20"/>
        </w:rPr>
        <w:t>of</w:t>
      </w:r>
      <w:r>
        <w:rPr>
          <w:color w:val="231F20"/>
          <w:spacing w:val="-21"/>
        </w:rPr>
        <w:t> </w:t>
      </w:r>
      <w:r>
        <w:rPr>
          <w:color w:val="231F20"/>
        </w:rPr>
        <w:t>the</w:t>
      </w:r>
      <w:r>
        <w:rPr>
          <w:color w:val="231F20"/>
          <w:spacing w:val="-21"/>
        </w:rPr>
        <w:t> </w:t>
      </w:r>
      <w:r>
        <w:rPr>
          <w:color w:val="231F20"/>
        </w:rPr>
        <w:t>high</w:t>
      </w:r>
      <w:r>
        <w:rPr>
          <w:color w:val="231F20"/>
          <w:spacing w:val="-21"/>
        </w:rPr>
        <w:t> </w:t>
      </w:r>
      <w:r>
        <w:rPr>
          <w:color w:val="231F20"/>
        </w:rPr>
        <w:t>degree</w:t>
      </w:r>
      <w:r>
        <w:rPr>
          <w:color w:val="231F20"/>
          <w:spacing w:val="-21"/>
        </w:rPr>
        <w:t> </w:t>
      </w:r>
      <w:r>
        <w:rPr>
          <w:color w:val="231F20"/>
        </w:rPr>
        <w:t>of</w:t>
      </w:r>
      <w:r>
        <w:rPr>
          <w:color w:val="231F20"/>
          <w:spacing w:val="-21"/>
        </w:rPr>
        <w:t> </w:t>
      </w:r>
      <w:r>
        <w:rPr>
          <w:color w:val="231F20"/>
        </w:rPr>
        <w:t>indebtedness</w:t>
      </w:r>
      <w:r>
        <w:rPr>
          <w:color w:val="231F20"/>
          <w:spacing w:val="-22"/>
        </w:rPr>
        <w:t> </w:t>
      </w:r>
      <w:r>
        <w:rPr>
          <w:color w:val="231F20"/>
        </w:rPr>
        <w:t>throughout</w:t>
      </w:r>
      <w:r>
        <w:rPr>
          <w:color w:val="231F20"/>
          <w:spacing w:val="-21"/>
        </w:rPr>
        <w:t> </w:t>
      </w:r>
      <w:r>
        <w:rPr>
          <w:color w:val="231F20"/>
        </w:rPr>
        <w:t>the </w:t>
      </w:r>
      <w:r>
        <w:rPr>
          <w:color w:val="231F20"/>
          <w:spacing w:val="-3"/>
        </w:rPr>
        <w:t>economy, </w:t>
      </w:r>
      <w:r>
        <w:rPr>
          <w:color w:val="231F20"/>
        </w:rPr>
        <w:t>a growing budget deficit, aging demographics, </w:t>
      </w:r>
      <w:r>
        <w:rPr>
          <w:color w:val="231F20"/>
          <w:w w:val="94"/>
        </w:rPr>
        <w:t>r</w:t>
      </w:r>
      <w:r>
        <w:rPr>
          <w:color w:val="231F20"/>
          <w:spacing w:val="-1"/>
          <w:w w:val="83"/>
        </w:rPr>
        <w:t>i</w:t>
      </w:r>
      <w:r>
        <w:rPr>
          <w:color w:val="231F20"/>
          <w:spacing w:val="-1"/>
          <w:w w:val="96"/>
        </w:rPr>
        <w:t>s</w:t>
      </w:r>
      <w:r>
        <w:rPr>
          <w:color w:val="231F20"/>
          <w:spacing w:val="-1"/>
          <w:w w:val="83"/>
        </w:rPr>
        <w:t>i</w:t>
      </w:r>
      <w:r>
        <w:rPr>
          <w:color w:val="231F20"/>
          <w:spacing w:val="-1"/>
          <w:w w:val="96"/>
        </w:rPr>
        <w:t>n</w:t>
      </w:r>
      <w:r>
        <w:rPr>
          <w:color w:val="231F20"/>
          <w:w w:val="99"/>
        </w:rPr>
        <w:t>g</w:t>
      </w:r>
      <w:r>
        <w:rPr>
          <w:color w:val="231F20"/>
          <w:spacing w:val="-4"/>
        </w:rPr>
        <w:t> </w:t>
      </w:r>
      <w:r>
        <w:rPr>
          <w:color w:val="231F20"/>
          <w:w w:val="96"/>
        </w:rPr>
        <w:t>s</w:t>
      </w:r>
      <w:r>
        <w:rPr>
          <w:color w:val="231F20"/>
          <w:spacing w:val="-1"/>
          <w:w w:val="96"/>
        </w:rPr>
        <w:t>h</w:t>
      </w:r>
      <w:r>
        <w:rPr>
          <w:color w:val="231F20"/>
          <w:spacing w:val="-1"/>
          <w:w w:val="99"/>
        </w:rPr>
        <w:t>o</w:t>
      </w:r>
      <w:r>
        <w:rPr>
          <w:color w:val="231F20"/>
          <w:spacing w:val="5"/>
          <w:w w:val="94"/>
        </w:rPr>
        <w:t>r</w:t>
      </w:r>
      <w:r>
        <w:rPr>
          <w:color w:val="231F20"/>
          <w:spacing w:val="-9"/>
          <w:w w:val="106"/>
        </w:rPr>
        <w:t>t</w:t>
      </w:r>
      <w:r>
        <w:rPr>
          <w:color w:val="231F20"/>
          <w:spacing w:val="-6"/>
          <w:w w:val="49"/>
        </w:rPr>
        <w:t>‑</w:t>
      </w:r>
      <w:r>
        <w:rPr>
          <w:color w:val="231F20"/>
          <w:spacing w:val="-5"/>
          <w:w w:val="106"/>
        </w:rPr>
        <w:t>t</w:t>
      </w:r>
      <w:r>
        <w:rPr>
          <w:color w:val="231F20"/>
          <w:w w:val="93"/>
        </w:rPr>
        <w:t>e</w:t>
      </w:r>
      <w:r>
        <w:rPr>
          <w:color w:val="231F20"/>
          <w:w w:val="94"/>
        </w:rPr>
        <w:t>r</w:t>
      </w:r>
      <w:r>
        <w:rPr>
          <w:color w:val="231F20"/>
          <w:w w:val="99"/>
        </w:rPr>
        <w:t>m</w:t>
      </w:r>
      <w:r>
        <w:rPr>
          <w:color w:val="231F20"/>
          <w:spacing w:val="-4"/>
          <w:w w:val="99"/>
        </w:rPr>
        <w:t> </w:t>
      </w:r>
      <w:r>
        <w:rPr>
          <w:color w:val="231F20"/>
          <w:spacing w:val="-1"/>
          <w:w w:val="83"/>
        </w:rPr>
        <w:t>i</w:t>
      </w:r>
      <w:r>
        <w:rPr>
          <w:color w:val="231F20"/>
          <w:spacing w:val="-2"/>
          <w:w w:val="96"/>
        </w:rPr>
        <w:t>n</w:t>
      </w:r>
      <w:r>
        <w:rPr>
          <w:color w:val="231F20"/>
          <w:spacing w:val="-5"/>
          <w:w w:val="106"/>
        </w:rPr>
        <w:t>t</w:t>
      </w:r>
      <w:r>
        <w:rPr>
          <w:color w:val="231F20"/>
          <w:w w:val="93"/>
        </w:rPr>
        <w:t>e</w:t>
      </w:r>
      <w:r>
        <w:rPr>
          <w:color w:val="231F20"/>
          <w:spacing w:val="-3"/>
          <w:w w:val="94"/>
        </w:rPr>
        <w:t>r</w:t>
      </w:r>
      <w:r>
        <w:rPr>
          <w:color w:val="231F20"/>
          <w:w w:val="93"/>
        </w:rPr>
        <w:t>e</w:t>
      </w:r>
      <w:r>
        <w:rPr>
          <w:color w:val="231F20"/>
          <w:spacing w:val="-1"/>
          <w:w w:val="96"/>
        </w:rPr>
        <w:t>s</w:t>
      </w:r>
      <w:r>
        <w:rPr>
          <w:color w:val="231F20"/>
          <w:w w:val="106"/>
        </w:rPr>
        <w:t>t</w:t>
      </w:r>
      <w:r>
        <w:rPr>
          <w:color w:val="231F20"/>
          <w:spacing w:val="-4"/>
        </w:rPr>
        <w:t> </w:t>
      </w:r>
      <w:r>
        <w:rPr>
          <w:color w:val="231F20"/>
          <w:spacing w:val="-1"/>
          <w:w w:val="94"/>
        </w:rPr>
        <w:t>r</w:t>
      </w:r>
      <w:r>
        <w:rPr>
          <w:color w:val="231F20"/>
          <w:spacing w:val="-2"/>
          <w:w w:val="97"/>
        </w:rPr>
        <w:t>a</w:t>
      </w:r>
      <w:r>
        <w:rPr>
          <w:color w:val="231F20"/>
          <w:spacing w:val="-5"/>
          <w:w w:val="97"/>
        </w:rPr>
        <w:t>t</w:t>
      </w:r>
      <w:r>
        <w:rPr>
          <w:color w:val="231F20"/>
          <w:w w:val="93"/>
        </w:rPr>
        <w:t>e</w:t>
      </w:r>
      <w:r>
        <w:rPr>
          <w:color w:val="231F20"/>
          <w:spacing w:val="-4"/>
          <w:w w:val="96"/>
        </w:rPr>
        <w:t>s</w:t>
      </w:r>
      <w:r>
        <w:rPr>
          <w:color w:val="231F20"/>
          <w:w w:val="100"/>
        </w:rPr>
        <w:t>,</w:t>
      </w:r>
      <w:r>
        <w:rPr>
          <w:color w:val="231F20"/>
          <w:spacing w:val="-4"/>
        </w:rPr>
        <w:t> </w:t>
      </w:r>
      <w:r>
        <w:rPr>
          <w:color w:val="231F20"/>
          <w:w w:val="93"/>
        </w:rPr>
        <w:t>a</w:t>
      </w:r>
      <w:r>
        <w:rPr>
          <w:color w:val="231F20"/>
          <w:spacing w:val="-1"/>
          <w:w w:val="96"/>
        </w:rPr>
        <w:t>n</w:t>
      </w:r>
      <w:r>
        <w:rPr>
          <w:color w:val="231F20"/>
          <w:w w:val="103"/>
        </w:rPr>
        <w:t>d</w:t>
      </w:r>
      <w:r>
        <w:rPr>
          <w:color w:val="231F20"/>
          <w:spacing w:val="-4"/>
        </w:rPr>
        <w:t> </w:t>
      </w:r>
      <w:r>
        <w:rPr>
          <w:color w:val="231F20"/>
          <w:spacing w:val="-3"/>
          <w:w w:val="106"/>
        </w:rPr>
        <w:t>t</w:t>
      </w:r>
      <w:r>
        <w:rPr>
          <w:color w:val="231F20"/>
          <w:spacing w:val="-1"/>
          <w:w w:val="96"/>
        </w:rPr>
        <w:t>h</w:t>
      </w:r>
      <w:r>
        <w:rPr>
          <w:color w:val="231F20"/>
          <w:w w:val="93"/>
        </w:rPr>
        <w:t>e</w:t>
      </w:r>
      <w:r>
        <w:rPr>
          <w:color w:val="231F20"/>
          <w:spacing w:val="-4"/>
        </w:rPr>
        <w:t> </w:t>
      </w:r>
      <w:r>
        <w:rPr>
          <w:color w:val="231F20"/>
          <w:spacing w:val="-3"/>
          <w:w w:val="94"/>
        </w:rPr>
        <w:t>r</w:t>
      </w:r>
      <w:r>
        <w:rPr>
          <w:color w:val="231F20"/>
          <w:w w:val="93"/>
        </w:rPr>
        <w:t>e</w:t>
      </w:r>
      <w:r>
        <w:rPr>
          <w:color w:val="231F20"/>
          <w:spacing w:val="-1"/>
          <w:w w:val="99"/>
        </w:rPr>
        <w:t>m</w:t>
      </w:r>
      <w:r>
        <w:rPr>
          <w:color w:val="231F20"/>
          <w:spacing w:val="-4"/>
          <w:w w:val="99"/>
        </w:rPr>
        <w:t>o</w:t>
      </w:r>
      <w:r>
        <w:rPr>
          <w:color w:val="231F20"/>
          <w:spacing w:val="-3"/>
          <w:w w:val="92"/>
        </w:rPr>
        <w:t>v</w:t>
      </w:r>
      <w:r>
        <w:rPr>
          <w:color w:val="231F20"/>
          <w:w w:val="93"/>
        </w:rPr>
        <w:t>a</w:t>
      </w:r>
      <w:r>
        <w:rPr>
          <w:color w:val="231F20"/>
          <w:w w:val="83"/>
        </w:rPr>
        <w:t>l</w:t>
      </w:r>
      <w:r>
        <w:rPr>
          <w:color w:val="231F20"/>
          <w:spacing w:val="-4"/>
        </w:rPr>
        <w:t> </w:t>
      </w:r>
      <w:r>
        <w:rPr>
          <w:color w:val="231F20"/>
          <w:spacing w:val="-3"/>
          <w:w w:val="99"/>
        </w:rPr>
        <w:t>o</w:t>
      </w:r>
      <w:r>
        <w:rPr>
          <w:color w:val="231F20"/>
          <w:w w:val="93"/>
        </w:rPr>
        <w:t>f</w:t>
      </w:r>
      <w:r>
        <w:rPr>
          <w:color w:val="231F20"/>
          <w:spacing w:val="-4"/>
        </w:rPr>
        <w:t> </w:t>
      </w:r>
      <w:r>
        <w:rPr>
          <w:color w:val="231F20"/>
          <w:spacing w:val="-3"/>
          <w:w w:val="87"/>
        </w:rPr>
        <w:t>F</w:t>
      </w:r>
      <w:r>
        <w:rPr>
          <w:color w:val="231F20"/>
          <w:w w:val="93"/>
        </w:rPr>
        <w:t>e</w:t>
      </w:r>
      <w:r>
        <w:rPr>
          <w:color w:val="231F20"/>
          <w:w w:val="103"/>
        </w:rPr>
        <w:t>d</w:t>
      </w:r>
      <w:r>
        <w:rPr>
          <w:color w:val="231F20"/>
          <w:w w:val="93"/>
        </w:rPr>
        <w:t>e</w:t>
      </w:r>
      <w:r>
        <w:rPr>
          <w:color w:val="231F20"/>
          <w:spacing w:val="-1"/>
          <w:w w:val="94"/>
        </w:rPr>
        <w:t>r</w:t>
      </w:r>
      <w:r>
        <w:rPr>
          <w:color w:val="231F20"/>
          <w:w w:val="93"/>
        </w:rPr>
        <w:t>a</w:t>
      </w:r>
      <w:r>
        <w:rPr>
          <w:color w:val="231F20"/>
          <w:w w:val="83"/>
        </w:rPr>
        <w:t>l </w:t>
      </w:r>
      <w:r>
        <w:rPr>
          <w:color w:val="231F20"/>
        </w:rPr>
        <w:t>Reserve</w:t>
      </w:r>
      <w:r>
        <w:rPr>
          <w:color w:val="231F20"/>
          <w:spacing w:val="-6"/>
        </w:rPr>
        <w:t> </w:t>
      </w:r>
      <w:r>
        <w:rPr>
          <w:color w:val="231F20"/>
        </w:rPr>
        <w:t>stimulus.</w:t>
      </w:r>
    </w:p>
    <w:p>
      <w:pPr>
        <w:pStyle w:val="BodyText"/>
        <w:spacing w:line="261" w:lineRule="auto" w:before="167"/>
        <w:ind w:left="130" w:right="48"/>
      </w:pPr>
      <w:r>
        <w:rPr>
          <w:color w:val="231F20"/>
          <w:spacing w:val="-4"/>
        </w:rPr>
        <w:t>It’s</w:t>
      </w:r>
      <w:r>
        <w:rPr>
          <w:color w:val="231F20"/>
          <w:spacing w:val="-20"/>
        </w:rPr>
        <w:t> </w:t>
      </w:r>
      <w:r>
        <w:rPr>
          <w:color w:val="231F20"/>
        </w:rPr>
        <w:t>been</w:t>
      </w:r>
      <w:r>
        <w:rPr>
          <w:color w:val="231F20"/>
          <w:spacing w:val="-19"/>
        </w:rPr>
        <w:t> </w:t>
      </w:r>
      <w:r>
        <w:rPr>
          <w:color w:val="231F20"/>
        </w:rPr>
        <w:t>more</w:t>
      </w:r>
      <w:r>
        <w:rPr>
          <w:color w:val="231F20"/>
          <w:spacing w:val="-19"/>
        </w:rPr>
        <w:t> </w:t>
      </w:r>
      <w:r>
        <w:rPr>
          <w:color w:val="231F20"/>
        </w:rPr>
        <w:t>than</w:t>
      </w:r>
      <w:r>
        <w:rPr>
          <w:color w:val="231F20"/>
          <w:spacing w:val="-20"/>
        </w:rPr>
        <w:t> </w:t>
      </w:r>
      <w:r>
        <w:rPr>
          <w:color w:val="231F20"/>
        </w:rPr>
        <w:t>nine</w:t>
      </w:r>
      <w:r>
        <w:rPr>
          <w:color w:val="231F20"/>
          <w:spacing w:val="-19"/>
        </w:rPr>
        <w:t> </w:t>
      </w:r>
      <w:r>
        <w:rPr>
          <w:color w:val="231F20"/>
        </w:rPr>
        <w:t>years</w:t>
      </w:r>
      <w:r>
        <w:rPr>
          <w:color w:val="231F20"/>
          <w:spacing w:val="-19"/>
        </w:rPr>
        <w:t> </w:t>
      </w:r>
      <w:r>
        <w:rPr>
          <w:color w:val="231F20"/>
        </w:rPr>
        <w:t>since</w:t>
      </w:r>
      <w:r>
        <w:rPr>
          <w:color w:val="231F20"/>
          <w:spacing w:val="-19"/>
        </w:rPr>
        <w:t> </w:t>
      </w:r>
      <w:r>
        <w:rPr>
          <w:color w:val="231F20"/>
        </w:rPr>
        <w:t>the</w:t>
      </w:r>
      <w:r>
        <w:rPr>
          <w:color w:val="231F20"/>
          <w:spacing w:val="-20"/>
        </w:rPr>
        <w:t> </w:t>
      </w:r>
      <w:r>
        <w:rPr>
          <w:color w:val="231F20"/>
        </w:rPr>
        <w:t>broad</w:t>
      </w:r>
      <w:r>
        <w:rPr>
          <w:color w:val="231F20"/>
          <w:spacing w:val="-19"/>
        </w:rPr>
        <w:t> </w:t>
      </w:r>
      <w:r>
        <w:rPr>
          <w:color w:val="231F20"/>
        </w:rPr>
        <w:t>market</w:t>
      </w:r>
      <w:r>
        <w:rPr>
          <w:color w:val="231F20"/>
          <w:spacing w:val="-19"/>
        </w:rPr>
        <w:t> </w:t>
      </w:r>
      <w:r>
        <w:rPr>
          <w:color w:val="231F20"/>
        </w:rPr>
        <w:t>S&amp;P 500</w:t>
      </w:r>
      <w:r>
        <w:rPr>
          <w:color w:val="231F20"/>
          <w:position w:val="6"/>
          <w:sz w:val="13"/>
        </w:rPr>
        <w:t>®</w:t>
      </w:r>
      <w:r>
        <w:rPr>
          <w:color w:val="231F20"/>
          <w:spacing w:val="-7"/>
          <w:position w:val="6"/>
          <w:sz w:val="13"/>
        </w:rPr>
        <w:t> </w:t>
      </w:r>
      <w:r>
        <w:rPr>
          <w:color w:val="231F20"/>
        </w:rPr>
        <w:t>Index</w:t>
      </w:r>
      <w:r>
        <w:rPr>
          <w:color w:val="231F20"/>
          <w:spacing w:val="-22"/>
        </w:rPr>
        <w:t> </w:t>
      </w:r>
      <w:r>
        <w:rPr>
          <w:color w:val="231F20"/>
        </w:rPr>
        <w:t>experienced</w:t>
      </w:r>
      <w:r>
        <w:rPr>
          <w:color w:val="231F20"/>
          <w:spacing w:val="-23"/>
        </w:rPr>
        <w:t> </w:t>
      </w:r>
      <w:r>
        <w:rPr>
          <w:color w:val="231F20"/>
        </w:rPr>
        <w:t>a</w:t>
      </w:r>
      <w:r>
        <w:rPr>
          <w:color w:val="231F20"/>
          <w:spacing w:val="-23"/>
        </w:rPr>
        <w:t> </w:t>
      </w:r>
      <w:r>
        <w:rPr>
          <w:color w:val="231F20"/>
        </w:rPr>
        <w:t>bear</w:t>
      </w:r>
      <w:r>
        <w:rPr>
          <w:color w:val="231F20"/>
          <w:spacing w:val="-23"/>
        </w:rPr>
        <w:t> </w:t>
      </w:r>
      <w:r>
        <w:rPr>
          <w:color w:val="231F20"/>
        </w:rPr>
        <w:t>market,</w:t>
      </w:r>
      <w:r>
        <w:rPr>
          <w:color w:val="231F20"/>
          <w:spacing w:val="-23"/>
        </w:rPr>
        <w:t> </w:t>
      </w:r>
      <w:r>
        <w:rPr>
          <w:color w:val="231F20"/>
        </w:rPr>
        <w:t>defined</w:t>
      </w:r>
      <w:r>
        <w:rPr>
          <w:color w:val="231F20"/>
          <w:spacing w:val="-23"/>
        </w:rPr>
        <w:t> </w:t>
      </w:r>
      <w:r>
        <w:rPr>
          <w:color w:val="231F20"/>
        </w:rPr>
        <w:t>as</w:t>
      </w:r>
      <w:r>
        <w:rPr>
          <w:color w:val="231F20"/>
          <w:spacing w:val="-23"/>
        </w:rPr>
        <w:t> </w:t>
      </w:r>
      <w:r>
        <w:rPr>
          <w:color w:val="231F20"/>
        </w:rPr>
        <w:t>a</w:t>
      </w:r>
      <w:r>
        <w:rPr>
          <w:color w:val="231F20"/>
          <w:spacing w:val="-23"/>
        </w:rPr>
        <w:t> </w:t>
      </w:r>
      <w:r>
        <w:rPr>
          <w:color w:val="231F20"/>
        </w:rPr>
        <w:t>decline of</w:t>
      </w:r>
      <w:r>
        <w:rPr>
          <w:color w:val="231F20"/>
          <w:spacing w:val="-13"/>
        </w:rPr>
        <w:t> </w:t>
      </w:r>
      <w:r>
        <w:rPr>
          <w:color w:val="231F20"/>
        </w:rPr>
        <w:t>at</w:t>
      </w:r>
      <w:r>
        <w:rPr>
          <w:color w:val="231F20"/>
          <w:spacing w:val="-13"/>
        </w:rPr>
        <w:t> </w:t>
      </w:r>
      <w:r>
        <w:rPr>
          <w:color w:val="231F20"/>
        </w:rPr>
        <w:t>least</w:t>
      </w:r>
      <w:r>
        <w:rPr>
          <w:color w:val="231F20"/>
          <w:spacing w:val="-12"/>
        </w:rPr>
        <w:t> </w:t>
      </w:r>
      <w:r>
        <w:rPr>
          <w:color w:val="231F20"/>
          <w:spacing w:val="-4"/>
        </w:rPr>
        <w:t>20%.</w:t>
      </w:r>
      <w:r>
        <w:rPr>
          <w:color w:val="231F20"/>
          <w:spacing w:val="-13"/>
        </w:rPr>
        <w:t> </w:t>
      </w:r>
      <w:r>
        <w:rPr>
          <w:color w:val="231F20"/>
          <w:spacing w:val="-3"/>
        </w:rPr>
        <w:t>From</w:t>
      </w:r>
      <w:r>
        <w:rPr>
          <w:color w:val="231F20"/>
          <w:spacing w:val="-13"/>
        </w:rPr>
        <w:t> </w:t>
      </w:r>
      <w:r>
        <w:rPr>
          <w:color w:val="231F20"/>
        </w:rPr>
        <w:t>the</w:t>
      </w:r>
      <w:r>
        <w:rPr>
          <w:color w:val="231F20"/>
          <w:spacing w:val="-13"/>
        </w:rPr>
        <w:t> </w:t>
      </w:r>
      <w:r>
        <w:rPr>
          <w:color w:val="231F20"/>
        </w:rPr>
        <w:t>market</w:t>
      </w:r>
      <w:r>
        <w:rPr>
          <w:color w:val="231F20"/>
          <w:spacing w:val="-12"/>
        </w:rPr>
        <w:t> </w:t>
      </w:r>
      <w:r>
        <w:rPr>
          <w:color w:val="231F20"/>
        </w:rPr>
        <w:t>bottom</w:t>
      </w:r>
      <w:r>
        <w:rPr>
          <w:color w:val="231F20"/>
          <w:spacing w:val="-13"/>
        </w:rPr>
        <w:t> </w:t>
      </w:r>
      <w:r>
        <w:rPr>
          <w:color w:val="231F20"/>
        </w:rPr>
        <w:t>on</w:t>
      </w:r>
      <w:r>
        <w:rPr>
          <w:color w:val="231F20"/>
          <w:spacing w:val="-13"/>
        </w:rPr>
        <w:t> </w:t>
      </w:r>
      <w:r>
        <w:rPr>
          <w:color w:val="231F20"/>
        </w:rPr>
        <w:t>March</w:t>
      </w:r>
      <w:r>
        <w:rPr>
          <w:color w:val="231F20"/>
          <w:spacing w:val="-12"/>
        </w:rPr>
        <w:t> </w:t>
      </w:r>
      <w:r>
        <w:rPr>
          <w:color w:val="231F20"/>
          <w:spacing w:val="-4"/>
        </w:rPr>
        <w:t>9,</w:t>
      </w:r>
      <w:r>
        <w:rPr>
          <w:color w:val="231F20"/>
          <w:spacing w:val="-13"/>
        </w:rPr>
        <w:t> </w:t>
      </w:r>
      <w:r>
        <w:rPr>
          <w:color w:val="231F20"/>
        </w:rPr>
        <w:t>2009, through</w:t>
      </w:r>
      <w:r>
        <w:rPr>
          <w:color w:val="231F20"/>
          <w:spacing w:val="-13"/>
        </w:rPr>
        <w:t> </w:t>
      </w:r>
      <w:r>
        <w:rPr>
          <w:color w:val="231F20"/>
        </w:rPr>
        <w:t>Sept.</w:t>
      </w:r>
      <w:r>
        <w:rPr>
          <w:color w:val="231F20"/>
          <w:spacing w:val="-12"/>
        </w:rPr>
        <w:t> </w:t>
      </w:r>
      <w:r>
        <w:rPr>
          <w:color w:val="231F20"/>
          <w:spacing w:val="-3"/>
        </w:rPr>
        <w:t>30,</w:t>
      </w:r>
      <w:r>
        <w:rPr>
          <w:color w:val="231F20"/>
          <w:spacing w:val="-12"/>
        </w:rPr>
        <w:t> </w:t>
      </w:r>
      <w:r>
        <w:rPr>
          <w:color w:val="231F20"/>
          <w:spacing w:val="-6"/>
        </w:rPr>
        <w:t>2018,</w:t>
      </w:r>
      <w:r>
        <w:rPr>
          <w:color w:val="231F20"/>
          <w:spacing w:val="-13"/>
        </w:rPr>
        <w:t> </w:t>
      </w:r>
      <w:r>
        <w:rPr>
          <w:color w:val="231F20"/>
        </w:rPr>
        <w:t>the</w:t>
      </w:r>
      <w:r>
        <w:rPr>
          <w:color w:val="231F20"/>
          <w:spacing w:val="-12"/>
        </w:rPr>
        <w:t> </w:t>
      </w:r>
      <w:r>
        <w:rPr>
          <w:color w:val="231F20"/>
        </w:rPr>
        <w:t>S&amp;P</w:t>
      </w:r>
      <w:r>
        <w:rPr>
          <w:color w:val="231F20"/>
          <w:spacing w:val="-12"/>
        </w:rPr>
        <w:t> </w:t>
      </w:r>
      <w:r>
        <w:rPr>
          <w:color w:val="231F20"/>
        </w:rPr>
        <w:t>500</w:t>
      </w:r>
      <w:r>
        <w:rPr>
          <w:color w:val="231F20"/>
          <w:spacing w:val="-13"/>
        </w:rPr>
        <w:t> </w:t>
      </w:r>
      <w:r>
        <w:rPr>
          <w:color w:val="231F20"/>
        </w:rPr>
        <w:t>rose</w:t>
      </w:r>
      <w:r>
        <w:rPr>
          <w:color w:val="231F20"/>
          <w:spacing w:val="-12"/>
        </w:rPr>
        <w:t> </w:t>
      </w:r>
      <w:r>
        <w:rPr>
          <w:color w:val="231F20"/>
        </w:rPr>
        <w:t>fivefold,</w:t>
      </w:r>
      <w:r>
        <w:rPr>
          <w:color w:val="231F20"/>
          <w:spacing w:val="-12"/>
        </w:rPr>
        <w:t> </w:t>
      </w:r>
      <w:r>
        <w:rPr>
          <w:color w:val="231F20"/>
        </w:rPr>
        <w:t>posting a</w:t>
      </w:r>
      <w:r>
        <w:rPr>
          <w:color w:val="231F20"/>
          <w:spacing w:val="-12"/>
        </w:rPr>
        <w:t> </w:t>
      </w:r>
      <w:r>
        <w:rPr>
          <w:color w:val="231F20"/>
        </w:rPr>
        <w:t>cumulative</w:t>
      </w:r>
      <w:r>
        <w:rPr>
          <w:color w:val="231F20"/>
          <w:spacing w:val="-12"/>
        </w:rPr>
        <w:t> </w:t>
      </w:r>
      <w:r>
        <w:rPr>
          <w:color w:val="231F20"/>
        </w:rPr>
        <w:t>total</w:t>
      </w:r>
      <w:r>
        <w:rPr>
          <w:color w:val="231F20"/>
          <w:spacing w:val="-11"/>
        </w:rPr>
        <w:t> </w:t>
      </w:r>
      <w:r>
        <w:rPr>
          <w:color w:val="231F20"/>
        </w:rPr>
        <w:t>return</w:t>
      </w:r>
      <w:r>
        <w:rPr>
          <w:color w:val="231F20"/>
          <w:spacing w:val="-12"/>
        </w:rPr>
        <w:t> </w:t>
      </w:r>
      <w:r>
        <w:rPr>
          <w:color w:val="231F20"/>
        </w:rPr>
        <w:t>of</w:t>
      </w:r>
      <w:r>
        <w:rPr>
          <w:color w:val="231F20"/>
          <w:spacing w:val="-11"/>
        </w:rPr>
        <w:t> </w:t>
      </w:r>
      <w:r>
        <w:rPr>
          <w:color w:val="231F20"/>
          <w:spacing w:val="-5"/>
        </w:rPr>
        <w:t>426%.</w:t>
      </w:r>
      <w:r>
        <w:rPr>
          <w:color w:val="231F20"/>
          <w:spacing w:val="-12"/>
        </w:rPr>
        <w:t> </w:t>
      </w:r>
      <w:r>
        <w:rPr>
          <w:color w:val="231F20"/>
        </w:rPr>
        <w:t>This</w:t>
      </w:r>
      <w:r>
        <w:rPr>
          <w:color w:val="231F20"/>
          <w:spacing w:val="-11"/>
        </w:rPr>
        <w:t> </w:t>
      </w:r>
      <w:r>
        <w:rPr>
          <w:color w:val="231F20"/>
        </w:rPr>
        <w:t>equates</w:t>
      </w:r>
      <w:r>
        <w:rPr>
          <w:color w:val="231F20"/>
          <w:spacing w:val="-12"/>
        </w:rPr>
        <w:t> </w:t>
      </w:r>
      <w:r>
        <w:rPr>
          <w:color w:val="231F20"/>
          <w:spacing w:val="-3"/>
        </w:rPr>
        <w:t>to</w:t>
      </w:r>
      <w:r>
        <w:rPr>
          <w:color w:val="231F20"/>
          <w:spacing w:val="-11"/>
        </w:rPr>
        <w:t> </w:t>
      </w:r>
      <w:r>
        <w:rPr>
          <w:color w:val="231F20"/>
        </w:rPr>
        <w:t>an</w:t>
      </w:r>
    </w:p>
    <w:p>
      <w:pPr>
        <w:pStyle w:val="BodyText"/>
        <w:spacing w:line="264" w:lineRule="auto" w:before="6"/>
        <w:ind w:left="130" w:right="28"/>
      </w:pPr>
      <w:r>
        <w:rPr>
          <w:color w:val="231F20"/>
        </w:rPr>
        <w:t>extraordinary</w:t>
      </w:r>
      <w:r>
        <w:rPr>
          <w:color w:val="231F20"/>
          <w:spacing w:val="-34"/>
        </w:rPr>
        <w:t> </w:t>
      </w:r>
      <w:r>
        <w:rPr>
          <w:color w:val="231F20"/>
        </w:rPr>
        <w:t>annualized</w:t>
      </w:r>
      <w:r>
        <w:rPr>
          <w:color w:val="231F20"/>
          <w:spacing w:val="-34"/>
        </w:rPr>
        <w:t> </w:t>
      </w:r>
      <w:r>
        <w:rPr>
          <w:color w:val="231F20"/>
        </w:rPr>
        <w:t>total</w:t>
      </w:r>
      <w:r>
        <w:rPr>
          <w:color w:val="231F20"/>
          <w:spacing w:val="-34"/>
        </w:rPr>
        <w:t> </w:t>
      </w:r>
      <w:r>
        <w:rPr>
          <w:color w:val="231F20"/>
        </w:rPr>
        <w:t>return</w:t>
      </w:r>
      <w:r>
        <w:rPr>
          <w:color w:val="231F20"/>
          <w:spacing w:val="-34"/>
        </w:rPr>
        <w:t> </w:t>
      </w:r>
      <w:r>
        <w:rPr>
          <w:color w:val="231F20"/>
        </w:rPr>
        <w:t>of</w:t>
      </w:r>
      <w:r>
        <w:rPr>
          <w:color w:val="231F20"/>
          <w:spacing w:val="-34"/>
        </w:rPr>
        <w:t> </w:t>
      </w:r>
      <w:r>
        <w:rPr>
          <w:color w:val="231F20"/>
          <w:spacing w:val="-6"/>
        </w:rPr>
        <w:t>19%</w:t>
      </w:r>
      <w:r>
        <w:rPr>
          <w:color w:val="231F20"/>
          <w:spacing w:val="-34"/>
        </w:rPr>
        <w:t> </w:t>
      </w:r>
      <w:r>
        <w:rPr>
          <w:color w:val="231F20"/>
          <w:spacing w:val="-3"/>
        </w:rPr>
        <w:t>(source:</w:t>
      </w:r>
      <w:r>
        <w:rPr>
          <w:color w:val="231F20"/>
          <w:spacing w:val="-34"/>
        </w:rPr>
        <w:t> </w:t>
      </w:r>
      <w:r>
        <w:rPr>
          <w:color w:val="231F20"/>
        </w:rPr>
        <w:t>FactSet Research</w:t>
      </w:r>
      <w:r>
        <w:rPr>
          <w:color w:val="231F20"/>
          <w:spacing w:val="-6"/>
        </w:rPr>
        <w:t> </w:t>
      </w:r>
      <w:r>
        <w:rPr>
          <w:color w:val="231F20"/>
          <w:spacing w:val="-3"/>
        </w:rPr>
        <w:t>Systems).</w:t>
      </w:r>
    </w:p>
    <w:p>
      <w:pPr>
        <w:pStyle w:val="BodyText"/>
        <w:spacing w:line="264" w:lineRule="auto" w:before="118"/>
        <w:ind w:left="130" w:right="851"/>
      </w:pPr>
      <w:r>
        <w:rPr/>
        <w:br w:type="column"/>
      </w:r>
      <w:r>
        <w:rPr>
          <w:color w:val="231F20"/>
          <w:spacing w:val="1"/>
          <w:w w:val="91"/>
        </w:rPr>
        <w:t>T</w:t>
      </w:r>
      <w:r>
        <w:rPr>
          <w:color w:val="231F20"/>
          <w:spacing w:val="-1"/>
          <w:w w:val="96"/>
        </w:rPr>
        <w:t>h</w:t>
      </w:r>
      <w:r>
        <w:rPr>
          <w:color w:val="231F20"/>
          <w:w w:val="93"/>
        </w:rPr>
        <w:t>e</w:t>
      </w:r>
      <w:r>
        <w:rPr>
          <w:color w:val="231F20"/>
        </w:rPr>
        <w:t> </w:t>
      </w:r>
      <w:r>
        <w:rPr>
          <w:color w:val="231F20"/>
          <w:spacing w:val="-1"/>
          <w:w w:val="103"/>
        </w:rPr>
        <w:t>p</w:t>
      </w:r>
      <w:r>
        <w:rPr>
          <w:color w:val="231F20"/>
          <w:w w:val="94"/>
        </w:rPr>
        <w:t>r</w:t>
      </w:r>
      <w:r>
        <w:rPr>
          <w:color w:val="231F20"/>
          <w:spacing w:val="-1"/>
          <w:w w:val="83"/>
        </w:rPr>
        <w:t>i</w:t>
      </w:r>
      <w:r>
        <w:rPr>
          <w:color w:val="231F20"/>
          <w:w w:val="103"/>
        </w:rPr>
        <w:t>c</w:t>
      </w:r>
      <w:r>
        <w:rPr>
          <w:color w:val="231F20"/>
          <w:w w:val="93"/>
        </w:rPr>
        <w:t>e</w:t>
      </w:r>
      <w:r>
        <w:rPr>
          <w:color w:val="231F20"/>
          <w:spacing w:val="-6"/>
          <w:w w:val="49"/>
        </w:rPr>
        <w:t>‑</w:t>
      </w:r>
      <w:r>
        <w:rPr>
          <w:color w:val="231F20"/>
          <w:spacing w:val="-6"/>
          <w:w w:val="106"/>
        </w:rPr>
        <w:t>t</w:t>
      </w:r>
      <w:r>
        <w:rPr>
          <w:color w:val="231F20"/>
          <w:w w:val="99"/>
        </w:rPr>
        <w:t>o</w:t>
      </w:r>
      <w:r>
        <w:rPr>
          <w:color w:val="231F20"/>
          <w:w w:val="49"/>
        </w:rPr>
        <w:t>‑</w:t>
      </w:r>
      <w:r>
        <w:rPr>
          <w:color w:val="231F20"/>
          <w:w w:val="93"/>
        </w:rPr>
        <w:t>ea</w:t>
      </w:r>
      <w:r>
        <w:rPr>
          <w:color w:val="231F20"/>
          <w:w w:val="94"/>
        </w:rPr>
        <w:t>r</w:t>
      </w:r>
      <w:r>
        <w:rPr>
          <w:color w:val="231F20"/>
          <w:spacing w:val="-1"/>
          <w:w w:val="96"/>
        </w:rPr>
        <w:t>n</w:t>
      </w:r>
      <w:r>
        <w:rPr>
          <w:color w:val="231F20"/>
          <w:spacing w:val="-1"/>
          <w:w w:val="83"/>
        </w:rPr>
        <w:t>i</w:t>
      </w:r>
      <w:r>
        <w:rPr>
          <w:color w:val="231F20"/>
          <w:spacing w:val="-1"/>
          <w:w w:val="96"/>
        </w:rPr>
        <w:t>n</w:t>
      </w:r>
      <w:r>
        <w:rPr>
          <w:color w:val="231F20"/>
          <w:spacing w:val="-1"/>
          <w:w w:val="99"/>
        </w:rPr>
        <w:t>g</w:t>
      </w:r>
      <w:r>
        <w:rPr>
          <w:color w:val="231F20"/>
          <w:w w:val="96"/>
        </w:rPr>
        <w:t>s</w:t>
      </w:r>
      <w:r>
        <w:rPr>
          <w:color w:val="231F20"/>
        </w:rPr>
        <w:t> </w:t>
      </w:r>
      <w:r>
        <w:rPr>
          <w:color w:val="231F20"/>
          <w:spacing w:val="-2"/>
          <w:w w:val="72"/>
        </w:rPr>
        <w:t>(</w:t>
      </w:r>
      <w:r>
        <w:rPr>
          <w:color w:val="231F20"/>
          <w:spacing w:val="-13"/>
          <w:w w:val="94"/>
        </w:rPr>
        <w:t>P</w:t>
      </w:r>
      <w:r>
        <w:rPr>
          <w:color w:val="231F20"/>
          <w:spacing w:val="-1"/>
          <w:w w:val="119"/>
        </w:rPr>
        <w:t>/</w:t>
      </w:r>
      <w:r>
        <w:rPr>
          <w:color w:val="231F20"/>
          <w:spacing w:val="2"/>
          <w:w w:val="88"/>
        </w:rPr>
        <w:t>E</w:t>
      </w:r>
      <w:r>
        <w:rPr>
          <w:color w:val="231F20"/>
          <w:w w:val="72"/>
        </w:rPr>
        <w:t>)</w:t>
      </w:r>
      <w:r>
        <w:rPr>
          <w:color w:val="231F20"/>
        </w:rPr>
        <w:t> </w:t>
      </w:r>
      <w:r>
        <w:rPr>
          <w:color w:val="231F20"/>
          <w:spacing w:val="-1"/>
          <w:w w:val="94"/>
        </w:rPr>
        <w:t>r</w:t>
      </w:r>
      <w:r>
        <w:rPr>
          <w:color w:val="231F20"/>
          <w:spacing w:val="-2"/>
          <w:w w:val="97"/>
        </w:rPr>
        <w:t>a</w:t>
      </w:r>
      <w:r>
        <w:rPr>
          <w:color w:val="231F20"/>
          <w:spacing w:val="-3"/>
          <w:w w:val="97"/>
        </w:rPr>
        <w:t>t</w:t>
      </w:r>
      <w:r>
        <w:rPr>
          <w:color w:val="231F20"/>
          <w:spacing w:val="-1"/>
          <w:w w:val="83"/>
        </w:rPr>
        <w:t>i</w:t>
      </w:r>
      <w:r>
        <w:rPr>
          <w:color w:val="231F20"/>
          <w:w w:val="99"/>
        </w:rPr>
        <w:t>o</w:t>
      </w:r>
      <w:r>
        <w:rPr>
          <w:color w:val="231F20"/>
        </w:rPr>
        <w:t> </w:t>
      </w:r>
      <w:r>
        <w:rPr>
          <w:color w:val="231F20"/>
          <w:spacing w:val="-3"/>
          <w:w w:val="99"/>
        </w:rPr>
        <w:t>o</w:t>
      </w:r>
      <w:r>
        <w:rPr>
          <w:color w:val="231F20"/>
          <w:w w:val="93"/>
        </w:rPr>
        <w:t>f</w:t>
      </w:r>
      <w:r>
        <w:rPr>
          <w:color w:val="231F20"/>
        </w:rPr>
        <w:t> </w:t>
      </w:r>
      <w:r>
        <w:rPr>
          <w:color w:val="231F20"/>
          <w:spacing w:val="-3"/>
          <w:w w:val="106"/>
        </w:rPr>
        <w:t>t</w:t>
      </w:r>
      <w:r>
        <w:rPr>
          <w:color w:val="231F20"/>
          <w:spacing w:val="-1"/>
          <w:w w:val="96"/>
        </w:rPr>
        <w:t>h</w:t>
      </w:r>
      <w:r>
        <w:rPr>
          <w:color w:val="231F20"/>
          <w:w w:val="93"/>
        </w:rPr>
        <w:t>e</w:t>
      </w:r>
      <w:r>
        <w:rPr>
          <w:color w:val="231F20"/>
        </w:rPr>
        <w:t> </w:t>
      </w:r>
      <w:r>
        <w:rPr>
          <w:color w:val="231F20"/>
          <w:spacing w:val="-1"/>
          <w:w w:val="94"/>
        </w:rPr>
        <w:t>S</w:t>
      </w:r>
      <w:r>
        <w:rPr>
          <w:color w:val="231F20"/>
          <w:w w:val="91"/>
        </w:rPr>
        <w:t>&amp;</w:t>
      </w:r>
      <w:r>
        <w:rPr>
          <w:color w:val="231F20"/>
          <w:w w:val="94"/>
        </w:rPr>
        <w:t>P</w:t>
      </w:r>
      <w:r>
        <w:rPr>
          <w:color w:val="231F20"/>
        </w:rPr>
        <w:t> </w:t>
      </w:r>
      <w:r>
        <w:rPr>
          <w:color w:val="231F20"/>
          <w:spacing w:val="-2"/>
          <w:w w:val="99"/>
        </w:rPr>
        <w:t>5</w:t>
      </w:r>
      <w:r>
        <w:rPr>
          <w:color w:val="231F20"/>
          <w:spacing w:val="2"/>
          <w:w w:val="99"/>
        </w:rPr>
        <w:t>0</w:t>
      </w:r>
      <w:r>
        <w:rPr>
          <w:color w:val="231F20"/>
          <w:w w:val="99"/>
        </w:rPr>
        <w:t>0</w:t>
      </w:r>
      <w:r>
        <w:rPr>
          <w:color w:val="231F20"/>
        </w:rPr>
        <w:t> </w:t>
      </w:r>
      <w:r>
        <w:rPr>
          <w:color w:val="231F20"/>
          <w:spacing w:val="-2"/>
          <w:w w:val="79"/>
        </w:rPr>
        <w:t>I</w:t>
      </w:r>
      <w:r>
        <w:rPr>
          <w:color w:val="231F20"/>
          <w:spacing w:val="-1"/>
          <w:w w:val="96"/>
        </w:rPr>
        <w:t>n</w:t>
      </w:r>
      <w:r>
        <w:rPr>
          <w:color w:val="231F20"/>
          <w:spacing w:val="-1"/>
          <w:w w:val="103"/>
        </w:rPr>
        <w:t>d</w:t>
      </w:r>
      <w:r>
        <w:rPr>
          <w:color w:val="231F20"/>
          <w:spacing w:val="-4"/>
          <w:w w:val="93"/>
        </w:rPr>
        <w:t>e</w:t>
      </w:r>
      <w:r>
        <w:rPr>
          <w:color w:val="231F20"/>
          <w:w w:val="96"/>
        </w:rPr>
        <w:t>x</w:t>
      </w:r>
      <w:r>
        <w:rPr>
          <w:color w:val="231F20"/>
        </w:rPr>
        <w:t> </w:t>
      </w:r>
      <w:r>
        <w:rPr>
          <w:color w:val="231F20"/>
          <w:spacing w:val="-1"/>
          <w:w w:val="83"/>
        </w:rPr>
        <w:t>i</w:t>
      </w:r>
      <w:r>
        <w:rPr>
          <w:color w:val="231F20"/>
          <w:w w:val="96"/>
        </w:rPr>
        <w:t>s</w:t>
      </w:r>
      <w:r>
        <w:rPr>
          <w:color w:val="231F20"/>
        </w:rPr>
        <w:t> </w:t>
      </w:r>
      <w:r>
        <w:rPr>
          <w:color w:val="231F20"/>
          <w:spacing w:val="-16"/>
          <w:w w:val="99"/>
        </w:rPr>
        <w:t>2</w:t>
      </w:r>
      <w:r>
        <w:rPr>
          <w:color w:val="231F20"/>
          <w:spacing w:val="-18"/>
          <w:w w:val="99"/>
        </w:rPr>
        <w:t>5</w:t>
      </w:r>
      <w:r>
        <w:rPr>
          <w:color w:val="231F20"/>
          <w:w w:val="99"/>
        </w:rPr>
        <w:t> </w:t>
      </w:r>
      <w:r>
        <w:rPr>
          <w:color w:val="231F20"/>
          <w:spacing w:val="-3"/>
          <w:w w:val="106"/>
        </w:rPr>
        <w:t>t</w:t>
      </w:r>
      <w:r>
        <w:rPr>
          <w:color w:val="231F20"/>
          <w:spacing w:val="-1"/>
          <w:w w:val="83"/>
        </w:rPr>
        <w:t>i</w:t>
      </w:r>
      <w:r>
        <w:rPr>
          <w:color w:val="231F20"/>
          <w:spacing w:val="-1"/>
          <w:w w:val="99"/>
        </w:rPr>
        <w:t>m</w:t>
      </w:r>
      <w:r>
        <w:rPr>
          <w:color w:val="231F20"/>
          <w:w w:val="93"/>
        </w:rPr>
        <w:t>e</w:t>
      </w:r>
      <w:r>
        <w:rPr>
          <w:color w:val="231F20"/>
          <w:w w:val="96"/>
        </w:rPr>
        <w:t>s</w:t>
      </w:r>
      <w:r>
        <w:rPr>
          <w:color w:val="231F20"/>
        </w:rPr>
        <w:t> </w:t>
      </w:r>
      <w:r>
        <w:rPr>
          <w:color w:val="231F20"/>
          <w:spacing w:val="-1"/>
          <w:w w:val="103"/>
        </w:rPr>
        <w:t>b</w:t>
      </w:r>
      <w:r>
        <w:rPr>
          <w:color w:val="231F20"/>
          <w:spacing w:val="-1"/>
          <w:w w:val="93"/>
        </w:rPr>
        <w:t>a</w:t>
      </w:r>
      <w:r>
        <w:rPr>
          <w:color w:val="231F20"/>
          <w:spacing w:val="-1"/>
          <w:w w:val="96"/>
        </w:rPr>
        <w:t>s</w:t>
      </w:r>
      <w:r>
        <w:rPr>
          <w:color w:val="231F20"/>
          <w:w w:val="93"/>
        </w:rPr>
        <w:t>e</w:t>
      </w:r>
      <w:r>
        <w:rPr>
          <w:color w:val="231F20"/>
          <w:w w:val="103"/>
        </w:rPr>
        <w:t>d</w:t>
      </w:r>
      <w:r>
        <w:rPr>
          <w:color w:val="231F20"/>
        </w:rPr>
        <w:t> </w:t>
      </w:r>
      <w:r>
        <w:rPr>
          <w:color w:val="231F20"/>
          <w:spacing w:val="-1"/>
          <w:w w:val="99"/>
        </w:rPr>
        <w:t>o</w:t>
      </w:r>
      <w:r>
        <w:rPr>
          <w:color w:val="231F20"/>
          <w:w w:val="96"/>
        </w:rPr>
        <w:t>n</w:t>
      </w:r>
      <w:r>
        <w:rPr>
          <w:color w:val="231F20"/>
        </w:rPr>
        <w:t> </w:t>
      </w:r>
      <w:r>
        <w:rPr>
          <w:color w:val="231F20"/>
          <w:spacing w:val="-3"/>
          <w:w w:val="106"/>
        </w:rPr>
        <w:t>t</w:t>
      </w:r>
      <w:r>
        <w:rPr>
          <w:color w:val="231F20"/>
          <w:spacing w:val="-1"/>
          <w:w w:val="94"/>
        </w:rPr>
        <w:t>r</w:t>
      </w:r>
      <w:r>
        <w:rPr>
          <w:color w:val="231F20"/>
          <w:w w:val="93"/>
        </w:rPr>
        <w:t>a</w:t>
      </w:r>
      <w:r>
        <w:rPr>
          <w:color w:val="231F20"/>
          <w:spacing w:val="-1"/>
          <w:w w:val="83"/>
        </w:rPr>
        <w:t>ili</w:t>
      </w:r>
      <w:r>
        <w:rPr>
          <w:color w:val="231F20"/>
          <w:spacing w:val="-1"/>
          <w:w w:val="96"/>
        </w:rPr>
        <w:t>n</w:t>
      </w:r>
      <w:r>
        <w:rPr>
          <w:color w:val="231F20"/>
          <w:w w:val="99"/>
        </w:rPr>
        <w:t>g</w:t>
      </w:r>
      <w:r>
        <w:rPr>
          <w:color w:val="231F20"/>
        </w:rPr>
        <w:t> </w:t>
      </w:r>
      <w:r>
        <w:rPr>
          <w:color w:val="231F20"/>
          <w:spacing w:val="-15"/>
          <w:w w:val="99"/>
        </w:rPr>
        <w:t>1</w:t>
      </w:r>
      <w:r>
        <w:rPr>
          <w:color w:val="231F20"/>
          <w:spacing w:val="-9"/>
          <w:w w:val="99"/>
        </w:rPr>
        <w:t>2</w:t>
      </w:r>
      <w:r>
        <w:rPr>
          <w:color w:val="231F20"/>
          <w:spacing w:val="-2"/>
          <w:w w:val="49"/>
        </w:rPr>
        <w:t>‑</w:t>
      </w:r>
      <w:r>
        <w:rPr>
          <w:color w:val="231F20"/>
          <w:spacing w:val="-1"/>
          <w:w w:val="99"/>
        </w:rPr>
        <w:t>m</w:t>
      </w:r>
      <w:r>
        <w:rPr>
          <w:color w:val="231F20"/>
          <w:spacing w:val="-1"/>
          <w:w w:val="99"/>
        </w:rPr>
        <w:t>o</w:t>
      </w:r>
      <w:r>
        <w:rPr>
          <w:color w:val="231F20"/>
          <w:spacing w:val="-2"/>
          <w:w w:val="96"/>
        </w:rPr>
        <w:t>n</w:t>
      </w:r>
      <w:r>
        <w:rPr>
          <w:color w:val="231F20"/>
          <w:spacing w:val="-3"/>
          <w:w w:val="106"/>
        </w:rPr>
        <w:t>t</w:t>
      </w:r>
      <w:r>
        <w:rPr>
          <w:color w:val="231F20"/>
          <w:w w:val="96"/>
        </w:rPr>
        <w:t>h</w:t>
      </w:r>
      <w:r>
        <w:rPr>
          <w:color w:val="231F20"/>
        </w:rPr>
        <w:t> </w:t>
      </w:r>
      <w:r>
        <w:rPr>
          <w:color w:val="231F20"/>
          <w:spacing w:val="-3"/>
          <w:w w:val="94"/>
        </w:rPr>
        <w:t>r</w:t>
      </w:r>
      <w:r>
        <w:rPr>
          <w:color w:val="231F20"/>
          <w:w w:val="93"/>
        </w:rPr>
        <w:t>e</w:t>
      </w:r>
      <w:r>
        <w:rPr>
          <w:color w:val="231F20"/>
          <w:spacing w:val="-1"/>
          <w:w w:val="103"/>
        </w:rPr>
        <w:t>p</w:t>
      </w:r>
      <w:r>
        <w:rPr>
          <w:color w:val="231F20"/>
          <w:spacing w:val="-1"/>
          <w:w w:val="99"/>
        </w:rPr>
        <w:t>o</w:t>
      </w:r>
      <w:r>
        <w:rPr>
          <w:color w:val="231F20"/>
          <w:spacing w:val="5"/>
          <w:w w:val="94"/>
        </w:rPr>
        <w:t>r</w:t>
      </w:r>
      <w:r>
        <w:rPr>
          <w:color w:val="231F20"/>
          <w:spacing w:val="-5"/>
          <w:w w:val="106"/>
        </w:rPr>
        <w:t>t</w:t>
      </w:r>
      <w:r>
        <w:rPr>
          <w:color w:val="231F20"/>
          <w:w w:val="93"/>
        </w:rPr>
        <w:t>e</w:t>
      </w:r>
      <w:r>
        <w:rPr>
          <w:color w:val="231F20"/>
          <w:w w:val="103"/>
        </w:rPr>
        <w:t>d</w:t>
      </w:r>
      <w:r>
        <w:rPr>
          <w:color w:val="231F20"/>
        </w:rPr>
        <w:t> </w:t>
      </w:r>
      <w:r>
        <w:rPr>
          <w:color w:val="231F20"/>
          <w:w w:val="93"/>
        </w:rPr>
        <w:t>ea</w:t>
      </w:r>
      <w:r>
        <w:rPr>
          <w:color w:val="231F20"/>
          <w:w w:val="94"/>
        </w:rPr>
        <w:t>r</w:t>
      </w:r>
      <w:r>
        <w:rPr>
          <w:color w:val="231F20"/>
          <w:spacing w:val="-1"/>
          <w:w w:val="96"/>
        </w:rPr>
        <w:t>n</w:t>
      </w:r>
      <w:r>
        <w:rPr>
          <w:color w:val="231F20"/>
          <w:spacing w:val="-1"/>
          <w:w w:val="83"/>
        </w:rPr>
        <w:t>i</w:t>
      </w:r>
      <w:r>
        <w:rPr>
          <w:color w:val="231F20"/>
          <w:spacing w:val="-1"/>
          <w:w w:val="96"/>
        </w:rPr>
        <w:t>n</w:t>
      </w:r>
      <w:r>
        <w:rPr>
          <w:color w:val="231F20"/>
          <w:spacing w:val="-1"/>
          <w:w w:val="99"/>
        </w:rPr>
        <w:t>g</w:t>
      </w:r>
      <w:r>
        <w:rPr>
          <w:color w:val="231F20"/>
          <w:spacing w:val="-4"/>
          <w:w w:val="96"/>
        </w:rPr>
        <w:t>s</w:t>
      </w:r>
      <w:r>
        <w:rPr>
          <w:color w:val="231F20"/>
          <w:w w:val="100"/>
        </w:rPr>
        <w:t>,</w:t>
      </w:r>
      <w:r>
        <w:rPr>
          <w:color w:val="231F20"/>
        </w:rPr>
        <w:t> </w:t>
      </w:r>
      <w:r>
        <w:rPr>
          <w:color w:val="231F20"/>
          <w:spacing w:val="-1"/>
          <w:w w:val="103"/>
        </w:rPr>
        <w:t>d</w:t>
      </w:r>
      <w:r>
        <w:rPr>
          <w:color w:val="231F20"/>
          <w:spacing w:val="-3"/>
          <w:w w:val="99"/>
        </w:rPr>
        <w:t>o</w:t>
      </w:r>
      <w:r>
        <w:rPr>
          <w:color w:val="231F20"/>
          <w:w w:val="102"/>
        </w:rPr>
        <w:t>w</w:t>
      </w:r>
      <w:r>
        <w:rPr>
          <w:color w:val="231F20"/>
          <w:w w:val="96"/>
        </w:rPr>
        <w:t>n </w:t>
      </w:r>
      <w:r>
        <w:rPr>
          <w:color w:val="231F20"/>
          <w:w w:val="93"/>
        </w:rPr>
        <w:t>f</w:t>
      </w:r>
      <w:r>
        <w:rPr>
          <w:color w:val="231F20"/>
          <w:spacing w:val="-3"/>
          <w:w w:val="94"/>
        </w:rPr>
        <w:t>r</w:t>
      </w:r>
      <w:r>
        <w:rPr>
          <w:color w:val="231F20"/>
          <w:spacing w:val="-1"/>
          <w:w w:val="99"/>
        </w:rPr>
        <w:t>o</w:t>
      </w:r>
      <w:r>
        <w:rPr>
          <w:color w:val="231F20"/>
          <w:w w:val="99"/>
        </w:rPr>
        <w:t>m </w:t>
      </w:r>
      <w:r>
        <w:rPr>
          <w:color w:val="231F20"/>
          <w:spacing w:val="-1"/>
          <w:w w:val="83"/>
        </w:rPr>
        <w:t>i</w:t>
      </w:r>
      <w:r>
        <w:rPr>
          <w:color w:val="231F20"/>
          <w:spacing w:val="-3"/>
          <w:w w:val="106"/>
        </w:rPr>
        <w:t>t</w:t>
      </w:r>
      <w:r>
        <w:rPr>
          <w:color w:val="231F20"/>
          <w:w w:val="96"/>
        </w:rPr>
        <w:t>s</w:t>
      </w:r>
      <w:r>
        <w:rPr>
          <w:color w:val="231F20"/>
        </w:rPr>
        <w:t> </w:t>
      </w:r>
      <w:r>
        <w:rPr>
          <w:color w:val="231F20"/>
          <w:spacing w:val="-1"/>
          <w:w w:val="103"/>
        </w:rPr>
        <w:t>p</w:t>
      </w:r>
      <w:r>
        <w:rPr>
          <w:color w:val="231F20"/>
          <w:spacing w:val="-1"/>
          <w:w w:val="99"/>
        </w:rPr>
        <w:t>o</w:t>
      </w:r>
      <w:r>
        <w:rPr>
          <w:color w:val="231F20"/>
          <w:spacing w:val="-1"/>
          <w:w w:val="96"/>
        </w:rPr>
        <w:t>s</w:t>
      </w:r>
      <w:r>
        <w:rPr>
          <w:color w:val="231F20"/>
          <w:spacing w:val="-9"/>
          <w:w w:val="106"/>
        </w:rPr>
        <w:t>t</w:t>
      </w:r>
      <w:r>
        <w:rPr>
          <w:color w:val="231F20"/>
          <w:spacing w:val="-2"/>
          <w:w w:val="49"/>
        </w:rPr>
        <w:t>‑</w:t>
      </w:r>
      <w:r>
        <w:rPr>
          <w:color w:val="231F20"/>
          <w:spacing w:val="-3"/>
          <w:w w:val="94"/>
        </w:rPr>
        <w:t>r</w:t>
      </w:r>
      <w:r>
        <w:rPr>
          <w:color w:val="231F20"/>
          <w:w w:val="93"/>
        </w:rPr>
        <w:t>e</w:t>
      </w:r>
      <w:r>
        <w:rPr>
          <w:color w:val="231F20"/>
          <w:w w:val="103"/>
        </w:rPr>
        <w:t>c</w:t>
      </w:r>
      <w:r>
        <w:rPr>
          <w:color w:val="231F20"/>
          <w:w w:val="93"/>
        </w:rPr>
        <w:t>e</w:t>
      </w:r>
      <w:r>
        <w:rPr>
          <w:color w:val="231F20"/>
          <w:w w:val="96"/>
        </w:rPr>
        <w:t>s</w:t>
      </w:r>
      <w:r>
        <w:rPr>
          <w:color w:val="231F20"/>
          <w:spacing w:val="-1"/>
          <w:w w:val="96"/>
        </w:rPr>
        <w:t>s</w:t>
      </w:r>
      <w:r>
        <w:rPr>
          <w:color w:val="231F20"/>
          <w:spacing w:val="-1"/>
          <w:w w:val="83"/>
        </w:rPr>
        <w:t>i</w:t>
      </w:r>
      <w:r>
        <w:rPr>
          <w:color w:val="231F20"/>
          <w:spacing w:val="-1"/>
          <w:w w:val="99"/>
        </w:rPr>
        <w:t>o</w:t>
      </w:r>
      <w:r>
        <w:rPr>
          <w:color w:val="231F20"/>
          <w:w w:val="96"/>
        </w:rPr>
        <w:t>n</w:t>
      </w:r>
      <w:r>
        <w:rPr>
          <w:color w:val="231F20"/>
        </w:rPr>
        <w:t> </w:t>
      </w:r>
      <w:r>
        <w:rPr>
          <w:color w:val="231F20"/>
          <w:spacing w:val="-1"/>
          <w:w w:val="96"/>
        </w:rPr>
        <w:t>h</w:t>
      </w:r>
      <w:r>
        <w:rPr>
          <w:color w:val="231F20"/>
          <w:spacing w:val="-1"/>
          <w:w w:val="83"/>
        </w:rPr>
        <w:t>i</w:t>
      </w:r>
      <w:r>
        <w:rPr>
          <w:color w:val="231F20"/>
          <w:spacing w:val="-1"/>
          <w:w w:val="99"/>
        </w:rPr>
        <w:t>g</w:t>
      </w:r>
      <w:r>
        <w:rPr>
          <w:color w:val="231F20"/>
          <w:w w:val="96"/>
        </w:rPr>
        <w:t>h</w:t>
      </w:r>
      <w:r>
        <w:rPr>
          <w:color w:val="231F20"/>
        </w:rPr>
        <w:t> </w:t>
      </w:r>
      <w:r>
        <w:rPr>
          <w:color w:val="231F20"/>
          <w:spacing w:val="-3"/>
          <w:w w:val="99"/>
        </w:rPr>
        <w:t>o</w:t>
      </w:r>
      <w:r>
        <w:rPr>
          <w:color w:val="231F20"/>
          <w:w w:val="93"/>
        </w:rPr>
        <w:t>f</w:t>
      </w:r>
      <w:r>
        <w:rPr>
          <w:color w:val="231F20"/>
        </w:rPr>
        <w:t> </w:t>
      </w:r>
      <w:r>
        <w:rPr>
          <w:color w:val="231F20"/>
          <w:spacing w:val="-5"/>
          <w:w w:val="99"/>
        </w:rPr>
        <w:t>2</w:t>
      </w:r>
      <w:r>
        <w:rPr>
          <w:color w:val="231F20"/>
          <w:w w:val="99"/>
        </w:rPr>
        <w:t>6</w:t>
      </w:r>
      <w:r>
        <w:rPr>
          <w:color w:val="231F20"/>
        </w:rPr>
        <w:t> </w:t>
      </w:r>
      <w:r>
        <w:rPr>
          <w:color w:val="231F20"/>
          <w:spacing w:val="-3"/>
          <w:w w:val="106"/>
        </w:rPr>
        <w:t>t</w:t>
      </w:r>
      <w:r>
        <w:rPr>
          <w:color w:val="231F20"/>
          <w:spacing w:val="-1"/>
          <w:w w:val="83"/>
        </w:rPr>
        <w:t>i</w:t>
      </w:r>
      <w:r>
        <w:rPr>
          <w:color w:val="231F20"/>
          <w:spacing w:val="-1"/>
          <w:w w:val="99"/>
        </w:rPr>
        <w:t>m</w:t>
      </w:r>
      <w:r>
        <w:rPr>
          <w:color w:val="231F20"/>
          <w:w w:val="93"/>
        </w:rPr>
        <w:t>e</w:t>
      </w:r>
      <w:r>
        <w:rPr>
          <w:color w:val="231F20"/>
          <w:w w:val="96"/>
        </w:rPr>
        <w:t>s</w:t>
      </w:r>
      <w:r>
        <w:rPr>
          <w:color w:val="231F20"/>
        </w:rPr>
        <w:t> </w:t>
      </w:r>
      <w:r>
        <w:rPr>
          <w:color w:val="231F20"/>
          <w:spacing w:val="-3"/>
          <w:w w:val="94"/>
        </w:rPr>
        <w:t>r</w:t>
      </w:r>
      <w:r>
        <w:rPr>
          <w:color w:val="231F20"/>
          <w:w w:val="93"/>
        </w:rPr>
        <w:t>e</w:t>
      </w:r>
      <w:r>
        <w:rPr>
          <w:color w:val="231F20"/>
          <w:spacing w:val="-1"/>
          <w:w w:val="93"/>
        </w:rPr>
        <w:t>a</w:t>
      </w:r>
      <w:r>
        <w:rPr>
          <w:color w:val="231F20"/>
          <w:w w:val="103"/>
        </w:rPr>
        <w:t>c</w:t>
      </w:r>
      <w:r>
        <w:rPr>
          <w:color w:val="231F20"/>
          <w:spacing w:val="-1"/>
          <w:w w:val="96"/>
        </w:rPr>
        <w:t>h</w:t>
      </w:r>
      <w:r>
        <w:rPr>
          <w:color w:val="231F20"/>
          <w:w w:val="93"/>
        </w:rPr>
        <w:t>e</w:t>
      </w:r>
      <w:r>
        <w:rPr>
          <w:color w:val="231F20"/>
          <w:w w:val="103"/>
        </w:rPr>
        <w:t>d</w:t>
      </w:r>
      <w:r>
        <w:rPr>
          <w:color w:val="231F20"/>
        </w:rPr>
        <w:t> </w:t>
      </w:r>
      <w:r>
        <w:rPr>
          <w:color w:val="231F20"/>
          <w:spacing w:val="-1"/>
          <w:w w:val="83"/>
        </w:rPr>
        <w:t>i</w:t>
      </w:r>
      <w:r>
        <w:rPr>
          <w:color w:val="231F20"/>
          <w:w w:val="96"/>
        </w:rPr>
        <w:t>n</w:t>
      </w:r>
      <w:r>
        <w:rPr>
          <w:color w:val="231F20"/>
        </w:rPr>
        <w:t> </w:t>
      </w:r>
      <w:r>
        <w:rPr>
          <w:color w:val="231F20"/>
          <w:spacing w:val="-5"/>
        </w:rPr>
        <w:t>J</w:t>
      </w:r>
      <w:r>
        <w:rPr>
          <w:color w:val="231F20"/>
          <w:spacing w:val="-3"/>
          <w:w w:val="93"/>
        </w:rPr>
        <w:t>a</w:t>
      </w:r>
      <w:r>
        <w:rPr>
          <w:color w:val="231F20"/>
          <w:spacing w:val="-4"/>
          <w:w w:val="96"/>
        </w:rPr>
        <w:t>nu</w:t>
      </w:r>
      <w:r>
        <w:rPr>
          <w:color w:val="231F20"/>
          <w:spacing w:val="-3"/>
          <w:w w:val="93"/>
        </w:rPr>
        <w:t>a</w:t>
      </w:r>
      <w:r>
        <w:rPr>
          <w:color w:val="231F20"/>
          <w:spacing w:val="2"/>
          <w:w w:val="94"/>
        </w:rPr>
        <w:t>r</w:t>
      </w:r>
      <w:r>
        <w:rPr>
          <w:color w:val="231F20"/>
          <w:spacing w:val="-5"/>
          <w:w w:val="92"/>
        </w:rPr>
        <w:t>y</w:t>
      </w:r>
      <w:r>
        <w:rPr>
          <w:color w:val="231F20"/>
          <w:w w:val="92"/>
        </w:rPr>
        <w:t> </w:t>
      </w:r>
      <w:r>
        <w:rPr>
          <w:color w:val="231F20"/>
          <w:spacing w:val="-4"/>
          <w:w w:val="99"/>
        </w:rPr>
        <w:t>2</w:t>
      </w:r>
      <w:r>
        <w:rPr>
          <w:color w:val="231F20"/>
          <w:spacing w:val="-8"/>
          <w:w w:val="99"/>
        </w:rPr>
        <w:t>0</w:t>
      </w:r>
      <w:r>
        <w:rPr>
          <w:color w:val="231F20"/>
          <w:spacing w:val="-14"/>
          <w:w w:val="99"/>
        </w:rPr>
        <w:t>1</w:t>
      </w:r>
      <w:r>
        <w:rPr>
          <w:color w:val="231F20"/>
          <w:spacing w:val="-3"/>
          <w:w w:val="99"/>
        </w:rPr>
        <w:t>8</w:t>
      </w:r>
      <w:r>
        <w:rPr>
          <w:color w:val="231F20"/>
          <w:w w:val="100"/>
        </w:rPr>
        <w:t>,</w:t>
      </w:r>
      <w:r>
        <w:rPr>
          <w:color w:val="231F20"/>
        </w:rPr>
        <w:t> </w:t>
      </w:r>
      <w:r>
        <w:rPr>
          <w:color w:val="231F20"/>
          <w:spacing w:val="-1"/>
          <w:w w:val="103"/>
        </w:rPr>
        <w:t>b</w:t>
      </w:r>
      <w:r>
        <w:rPr>
          <w:color w:val="231F20"/>
          <w:w w:val="96"/>
        </w:rPr>
        <w:t>u</w:t>
      </w:r>
      <w:r>
        <w:rPr>
          <w:color w:val="231F20"/>
          <w:w w:val="106"/>
        </w:rPr>
        <w:t>t</w:t>
      </w:r>
      <w:r>
        <w:rPr>
          <w:color w:val="231F20"/>
        </w:rPr>
        <w:t> </w:t>
      </w:r>
      <w:r>
        <w:rPr>
          <w:color w:val="231F20"/>
          <w:spacing w:val="-1"/>
          <w:w w:val="96"/>
        </w:rPr>
        <w:t>s</w:t>
      </w:r>
      <w:r>
        <w:rPr>
          <w:color w:val="231F20"/>
          <w:spacing w:val="-3"/>
          <w:w w:val="106"/>
        </w:rPr>
        <w:t>t</w:t>
      </w:r>
      <w:r>
        <w:rPr>
          <w:color w:val="231F20"/>
          <w:spacing w:val="-1"/>
          <w:w w:val="83"/>
        </w:rPr>
        <w:t>il</w:t>
      </w:r>
      <w:r>
        <w:rPr>
          <w:color w:val="231F20"/>
          <w:w w:val="83"/>
        </w:rPr>
        <w:t>l</w:t>
      </w:r>
      <w:r>
        <w:rPr>
          <w:color w:val="231F20"/>
        </w:rPr>
        <w:t> </w:t>
      </w:r>
      <w:r>
        <w:rPr>
          <w:color w:val="231F20"/>
          <w:spacing w:val="-3"/>
          <w:w w:val="99"/>
        </w:rPr>
        <w:t>5</w:t>
      </w:r>
      <w:r>
        <w:rPr>
          <w:color w:val="231F20"/>
          <w:spacing w:val="-5"/>
          <w:w w:val="99"/>
        </w:rPr>
        <w:t>6</w:t>
      </w:r>
      <w:r>
        <w:rPr>
          <w:color w:val="231F20"/>
          <w:w w:val="99"/>
        </w:rPr>
        <w:t>%</w:t>
      </w:r>
      <w:r>
        <w:rPr>
          <w:color w:val="231F20"/>
        </w:rPr>
        <w:t> </w:t>
      </w:r>
      <w:r>
        <w:rPr>
          <w:color w:val="231F20"/>
          <w:spacing w:val="-1"/>
          <w:w w:val="96"/>
        </w:rPr>
        <w:t>h</w:t>
      </w:r>
      <w:r>
        <w:rPr>
          <w:color w:val="231F20"/>
          <w:spacing w:val="-1"/>
          <w:w w:val="83"/>
        </w:rPr>
        <w:t>i</w:t>
      </w:r>
      <w:r>
        <w:rPr>
          <w:color w:val="231F20"/>
          <w:spacing w:val="-1"/>
          <w:w w:val="99"/>
        </w:rPr>
        <w:t>g</w:t>
      </w:r>
      <w:r>
        <w:rPr>
          <w:color w:val="231F20"/>
          <w:spacing w:val="-1"/>
          <w:w w:val="96"/>
        </w:rPr>
        <w:t>h</w:t>
      </w:r>
      <w:r>
        <w:rPr>
          <w:color w:val="231F20"/>
          <w:w w:val="93"/>
        </w:rPr>
        <w:t>e</w:t>
      </w:r>
      <w:r>
        <w:rPr>
          <w:color w:val="231F20"/>
          <w:w w:val="94"/>
        </w:rPr>
        <w:t>r</w:t>
      </w:r>
      <w:r>
        <w:rPr>
          <w:color w:val="231F20"/>
        </w:rPr>
        <w:t> </w:t>
      </w:r>
      <w:r>
        <w:rPr>
          <w:color w:val="231F20"/>
          <w:spacing w:val="-3"/>
          <w:w w:val="106"/>
        </w:rPr>
        <w:t>t</w:t>
      </w:r>
      <w:r>
        <w:rPr>
          <w:color w:val="231F20"/>
          <w:spacing w:val="-1"/>
          <w:w w:val="96"/>
        </w:rPr>
        <w:t>h</w:t>
      </w:r>
      <w:r>
        <w:rPr>
          <w:color w:val="231F20"/>
          <w:w w:val="93"/>
        </w:rPr>
        <w:t>a</w:t>
      </w:r>
      <w:r>
        <w:rPr>
          <w:color w:val="231F20"/>
          <w:w w:val="96"/>
        </w:rPr>
        <w:t>n</w:t>
      </w:r>
      <w:r>
        <w:rPr>
          <w:color w:val="231F20"/>
        </w:rPr>
        <w:t> </w:t>
      </w:r>
      <w:r>
        <w:rPr>
          <w:color w:val="231F20"/>
          <w:spacing w:val="-1"/>
          <w:w w:val="83"/>
        </w:rPr>
        <w:t>i</w:t>
      </w:r>
      <w:r>
        <w:rPr>
          <w:color w:val="231F20"/>
          <w:spacing w:val="-3"/>
          <w:w w:val="106"/>
        </w:rPr>
        <w:t>t</w:t>
      </w:r>
      <w:r>
        <w:rPr>
          <w:color w:val="231F20"/>
          <w:w w:val="96"/>
        </w:rPr>
        <w:t>s</w:t>
      </w:r>
      <w:r>
        <w:rPr>
          <w:color w:val="231F20"/>
        </w:rPr>
        <w:t> </w:t>
      </w:r>
      <w:r>
        <w:rPr>
          <w:color w:val="231F20"/>
          <w:spacing w:val="-1"/>
          <w:w w:val="83"/>
        </w:rPr>
        <w:t>l</w:t>
      </w:r>
      <w:r>
        <w:rPr>
          <w:color w:val="231F20"/>
          <w:spacing w:val="-1"/>
          <w:w w:val="99"/>
        </w:rPr>
        <w:t>o</w:t>
      </w:r>
      <w:r>
        <w:rPr>
          <w:color w:val="231F20"/>
          <w:spacing w:val="-1"/>
          <w:w w:val="96"/>
        </w:rPr>
        <w:t>n</w:t>
      </w:r>
      <w:r>
        <w:rPr>
          <w:color w:val="231F20"/>
          <w:spacing w:val="-2"/>
          <w:w w:val="99"/>
        </w:rPr>
        <w:t>g</w:t>
      </w:r>
      <w:r>
        <w:rPr>
          <w:color w:val="231F20"/>
          <w:spacing w:val="-6"/>
          <w:w w:val="49"/>
        </w:rPr>
        <w:t>‑</w:t>
      </w:r>
      <w:r>
        <w:rPr>
          <w:color w:val="231F20"/>
          <w:spacing w:val="-5"/>
          <w:w w:val="106"/>
        </w:rPr>
        <w:t>t</w:t>
      </w:r>
      <w:r>
        <w:rPr>
          <w:color w:val="231F20"/>
          <w:w w:val="93"/>
        </w:rPr>
        <w:t>e</w:t>
      </w:r>
      <w:r>
        <w:rPr>
          <w:color w:val="231F20"/>
          <w:w w:val="94"/>
        </w:rPr>
        <w:t>r</w:t>
      </w:r>
      <w:r>
        <w:rPr>
          <w:color w:val="231F20"/>
          <w:w w:val="99"/>
        </w:rPr>
        <w:t>m </w:t>
      </w:r>
      <w:r>
        <w:rPr>
          <w:color w:val="231F20"/>
          <w:spacing w:val="-4"/>
          <w:w w:val="93"/>
        </w:rPr>
        <w:t>a</w:t>
      </w:r>
      <w:r>
        <w:rPr>
          <w:color w:val="231F20"/>
          <w:spacing w:val="-3"/>
          <w:w w:val="92"/>
        </w:rPr>
        <w:t>v</w:t>
      </w:r>
      <w:r>
        <w:rPr>
          <w:color w:val="231F20"/>
          <w:w w:val="93"/>
        </w:rPr>
        <w:t>e</w:t>
      </w:r>
      <w:r>
        <w:rPr>
          <w:color w:val="231F20"/>
          <w:spacing w:val="-1"/>
          <w:w w:val="94"/>
        </w:rPr>
        <w:t>r</w:t>
      </w:r>
      <w:r>
        <w:rPr>
          <w:color w:val="231F20"/>
          <w:spacing w:val="-1"/>
          <w:w w:val="93"/>
        </w:rPr>
        <w:t>a</w:t>
      </w:r>
      <w:r>
        <w:rPr>
          <w:color w:val="231F20"/>
          <w:w w:val="99"/>
        </w:rPr>
        <w:t>g</w:t>
      </w:r>
      <w:r>
        <w:rPr>
          <w:color w:val="231F20"/>
          <w:w w:val="93"/>
        </w:rPr>
        <w:t>e</w:t>
      </w:r>
      <w:r>
        <w:rPr>
          <w:color w:val="231F20"/>
        </w:rPr>
        <w:t> </w:t>
      </w:r>
      <w:r>
        <w:rPr>
          <w:color w:val="231F20"/>
          <w:spacing w:val="-3"/>
          <w:w w:val="99"/>
        </w:rPr>
        <w:t>o</w:t>
      </w:r>
      <w:r>
        <w:rPr>
          <w:color w:val="231F20"/>
          <w:w w:val="93"/>
        </w:rPr>
        <w:t>f </w:t>
      </w:r>
      <w:r>
        <w:rPr>
          <w:color w:val="231F20"/>
          <w:w w:val="93"/>
        </w:rPr>
        <w:t>a</w:t>
      </w:r>
      <w:r>
        <w:rPr>
          <w:color w:val="231F20"/>
          <w:spacing w:val="-1"/>
          <w:w w:val="103"/>
        </w:rPr>
        <w:t>pp</w:t>
      </w:r>
      <w:r>
        <w:rPr>
          <w:color w:val="231F20"/>
          <w:spacing w:val="-3"/>
          <w:w w:val="94"/>
        </w:rPr>
        <w:t>r</w:t>
      </w:r>
      <w:r>
        <w:rPr>
          <w:color w:val="231F20"/>
          <w:spacing w:val="-5"/>
          <w:w w:val="99"/>
        </w:rPr>
        <w:t>o</w:t>
      </w:r>
      <w:r>
        <w:rPr>
          <w:color w:val="231F20"/>
          <w:w w:val="96"/>
        </w:rPr>
        <w:t>x</w:t>
      </w:r>
      <w:r>
        <w:rPr>
          <w:color w:val="231F20"/>
          <w:spacing w:val="-1"/>
          <w:w w:val="83"/>
        </w:rPr>
        <w:t>i</w:t>
      </w:r>
      <w:r>
        <w:rPr>
          <w:color w:val="231F20"/>
          <w:spacing w:val="-1"/>
          <w:w w:val="99"/>
        </w:rPr>
        <w:t>m</w:t>
      </w:r>
      <w:r>
        <w:rPr>
          <w:color w:val="231F20"/>
          <w:spacing w:val="-2"/>
          <w:w w:val="97"/>
        </w:rPr>
        <w:t>a</w:t>
      </w:r>
      <w:r>
        <w:rPr>
          <w:color w:val="231F20"/>
          <w:spacing w:val="-5"/>
          <w:w w:val="97"/>
        </w:rPr>
        <w:t>t</w:t>
      </w:r>
      <w:r>
        <w:rPr>
          <w:color w:val="231F20"/>
          <w:w w:val="93"/>
        </w:rPr>
        <w:t>e</w:t>
      </w:r>
      <w:r>
        <w:rPr>
          <w:color w:val="231F20"/>
          <w:w w:val="83"/>
        </w:rPr>
        <w:t>l</w:t>
      </w:r>
      <w:r>
        <w:rPr>
          <w:color w:val="231F20"/>
          <w:w w:val="92"/>
        </w:rPr>
        <w:t>y</w:t>
      </w:r>
      <w:r>
        <w:rPr>
          <w:color w:val="231F20"/>
        </w:rPr>
        <w:t> </w:t>
      </w:r>
      <w:r>
        <w:rPr>
          <w:color w:val="231F20"/>
          <w:spacing w:val="-13"/>
          <w:w w:val="99"/>
        </w:rPr>
        <w:t>1</w:t>
      </w:r>
      <w:r>
        <w:rPr>
          <w:color w:val="231F20"/>
          <w:w w:val="99"/>
        </w:rPr>
        <w:t>6</w:t>
      </w:r>
      <w:r>
        <w:rPr>
          <w:color w:val="231F20"/>
        </w:rPr>
        <w:t> </w:t>
      </w:r>
      <w:r>
        <w:rPr>
          <w:color w:val="231F20"/>
          <w:spacing w:val="-3"/>
          <w:w w:val="106"/>
        </w:rPr>
        <w:t>t</w:t>
      </w:r>
      <w:r>
        <w:rPr>
          <w:color w:val="231F20"/>
          <w:spacing w:val="-1"/>
          <w:w w:val="83"/>
        </w:rPr>
        <w:t>i</w:t>
      </w:r>
      <w:r>
        <w:rPr>
          <w:color w:val="231F20"/>
          <w:spacing w:val="-1"/>
          <w:w w:val="99"/>
        </w:rPr>
        <w:t>m</w:t>
      </w:r>
      <w:r>
        <w:rPr>
          <w:color w:val="231F20"/>
          <w:w w:val="93"/>
        </w:rPr>
        <w:t>e</w:t>
      </w:r>
      <w:r>
        <w:rPr>
          <w:color w:val="231F20"/>
          <w:spacing w:val="-3"/>
          <w:w w:val="96"/>
        </w:rPr>
        <w:t>s</w:t>
      </w:r>
      <w:r>
        <w:rPr>
          <w:color w:val="231F20"/>
          <w:w w:val="100"/>
        </w:rPr>
        <w:t>.</w:t>
      </w:r>
      <w:r>
        <w:rPr>
          <w:color w:val="231F20"/>
        </w:rPr>
        <w:t> </w:t>
      </w:r>
      <w:r>
        <w:rPr>
          <w:color w:val="231F20"/>
          <w:spacing w:val="1"/>
          <w:w w:val="94"/>
        </w:rPr>
        <w:t>A</w:t>
      </w:r>
      <w:r>
        <w:rPr>
          <w:color w:val="231F20"/>
          <w:spacing w:val="-1"/>
          <w:w w:val="96"/>
        </w:rPr>
        <w:t>n</w:t>
      </w:r>
      <w:r>
        <w:rPr>
          <w:color w:val="231F20"/>
          <w:spacing w:val="-3"/>
          <w:w w:val="99"/>
        </w:rPr>
        <w:t>o</w:t>
      </w:r>
      <w:r>
        <w:rPr>
          <w:color w:val="231F20"/>
          <w:spacing w:val="-3"/>
          <w:w w:val="106"/>
        </w:rPr>
        <w:t>t</w:t>
      </w:r>
      <w:r>
        <w:rPr>
          <w:color w:val="231F20"/>
          <w:spacing w:val="-1"/>
          <w:w w:val="96"/>
        </w:rPr>
        <w:t>h</w:t>
      </w:r>
      <w:r>
        <w:rPr>
          <w:color w:val="231F20"/>
          <w:w w:val="93"/>
        </w:rPr>
        <w:t>e</w:t>
      </w:r>
      <w:r>
        <w:rPr>
          <w:color w:val="231F20"/>
          <w:w w:val="94"/>
        </w:rPr>
        <w:t>r</w:t>
      </w:r>
      <w:r>
        <w:rPr>
          <w:color w:val="231F20"/>
        </w:rPr>
        <w:t> </w:t>
      </w:r>
      <w:r>
        <w:rPr>
          <w:color w:val="231F20"/>
          <w:spacing w:val="-3"/>
          <w:w w:val="92"/>
        </w:rPr>
        <w:t>v</w:t>
      </w:r>
      <w:r>
        <w:rPr>
          <w:color w:val="231F20"/>
          <w:w w:val="93"/>
        </w:rPr>
        <w:t>a</w:t>
      </w:r>
      <w:r>
        <w:rPr>
          <w:color w:val="231F20"/>
          <w:spacing w:val="-1"/>
          <w:w w:val="83"/>
        </w:rPr>
        <w:t>l</w:t>
      </w:r>
      <w:r>
        <w:rPr>
          <w:color w:val="231F20"/>
          <w:spacing w:val="-1"/>
          <w:w w:val="96"/>
        </w:rPr>
        <w:t>u</w:t>
      </w:r>
      <w:r>
        <w:rPr>
          <w:color w:val="231F20"/>
          <w:spacing w:val="-2"/>
          <w:w w:val="97"/>
        </w:rPr>
        <w:t>a</w:t>
      </w:r>
      <w:r>
        <w:rPr>
          <w:color w:val="231F20"/>
          <w:spacing w:val="-3"/>
          <w:w w:val="97"/>
        </w:rPr>
        <w:t>t</w:t>
      </w:r>
      <w:r>
        <w:rPr>
          <w:color w:val="231F20"/>
          <w:spacing w:val="-1"/>
          <w:w w:val="83"/>
        </w:rPr>
        <w:t>i</w:t>
      </w:r>
      <w:r>
        <w:rPr>
          <w:color w:val="231F20"/>
          <w:spacing w:val="-1"/>
          <w:w w:val="99"/>
        </w:rPr>
        <w:t>o</w:t>
      </w:r>
      <w:r>
        <w:rPr>
          <w:color w:val="231F20"/>
          <w:w w:val="96"/>
        </w:rPr>
        <w:t>n</w:t>
      </w:r>
      <w:r>
        <w:rPr>
          <w:color w:val="231F20"/>
        </w:rPr>
        <w:t> </w:t>
      </w:r>
      <w:r>
        <w:rPr>
          <w:color w:val="231F20"/>
          <w:spacing w:val="-1"/>
        </w:rPr>
        <w:t>m</w:t>
      </w:r>
      <w:r>
        <w:rPr>
          <w:color w:val="231F20"/>
          <w:w w:val="93"/>
        </w:rPr>
        <w:t>e</w:t>
      </w:r>
      <w:r>
        <w:rPr>
          <w:color w:val="231F20"/>
          <w:spacing w:val="-1"/>
          <w:w w:val="93"/>
        </w:rPr>
        <w:t>a</w:t>
      </w:r>
      <w:r>
        <w:rPr>
          <w:color w:val="231F20"/>
          <w:spacing w:val="-1"/>
          <w:w w:val="96"/>
        </w:rPr>
        <w:t>s</w:t>
      </w:r>
      <w:r>
        <w:rPr>
          <w:color w:val="231F20"/>
          <w:spacing w:val="-1"/>
          <w:w w:val="96"/>
        </w:rPr>
        <w:t>u</w:t>
      </w:r>
      <w:r>
        <w:rPr>
          <w:color w:val="231F20"/>
          <w:spacing w:val="-3"/>
          <w:w w:val="94"/>
        </w:rPr>
        <w:t>r</w:t>
      </w:r>
      <w:r>
        <w:rPr>
          <w:color w:val="231F20"/>
          <w:spacing w:val="-5"/>
          <w:w w:val="93"/>
        </w:rPr>
        <w:t>e</w:t>
      </w:r>
      <w:r>
        <w:rPr>
          <w:color w:val="231F20"/>
          <w:w w:val="100"/>
        </w:rPr>
        <w:t>,</w:t>
      </w:r>
      <w:r>
        <w:rPr>
          <w:color w:val="231F20"/>
        </w:rPr>
        <w:t> </w:t>
      </w:r>
      <w:r>
        <w:rPr>
          <w:color w:val="231F20"/>
          <w:spacing w:val="-1"/>
          <w:w w:val="103"/>
        </w:rPr>
        <w:t>p</w:t>
      </w:r>
      <w:r>
        <w:rPr>
          <w:color w:val="231F20"/>
          <w:w w:val="94"/>
        </w:rPr>
        <w:t>r</w:t>
      </w:r>
      <w:r>
        <w:rPr>
          <w:color w:val="231F20"/>
          <w:spacing w:val="-1"/>
          <w:w w:val="83"/>
        </w:rPr>
        <w:t>i</w:t>
      </w:r>
      <w:r>
        <w:rPr>
          <w:color w:val="231F20"/>
          <w:w w:val="103"/>
        </w:rPr>
        <w:t>c</w:t>
      </w:r>
      <w:r>
        <w:rPr>
          <w:color w:val="231F20"/>
          <w:w w:val="93"/>
        </w:rPr>
        <w:t>e</w:t>
      </w:r>
      <w:r>
        <w:rPr>
          <w:color w:val="231F20"/>
          <w:w w:val="49"/>
        </w:rPr>
        <w:t>‑ </w:t>
      </w:r>
      <w:r>
        <w:rPr>
          <w:color w:val="231F20"/>
          <w:spacing w:val="-6"/>
          <w:w w:val="106"/>
        </w:rPr>
        <w:t>t</w:t>
      </w:r>
      <w:r>
        <w:rPr>
          <w:color w:val="231F20"/>
          <w:w w:val="99"/>
        </w:rPr>
        <w:t>o</w:t>
      </w:r>
      <w:r>
        <w:rPr>
          <w:color w:val="231F20"/>
          <w:spacing w:val="-3"/>
          <w:w w:val="49"/>
        </w:rPr>
        <w:t>‑</w:t>
      </w:r>
      <w:r>
        <w:rPr>
          <w:color w:val="231F20"/>
          <w:w w:val="96"/>
        </w:rPr>
        <w:t>s</w:t>
      </w:r>
      <w:r>
        <w:rPr>
          <w:color w:val="231F20"/>
          <w:w w:val="93"/>
        </w:rPr>
        <w:t>a</w:t>
      </w:r>
      <w:r>
        <w:rPr>
          <w:color w:val="231F20"/>
          <w:spacing w:val="-1"/>
          <w:w w:val="83"/>
        </w:rPr>
        <w:t>l</w:t>
      </w:r>
      <w:r>
        <w:rPr>
          <w:color w:val="231F20"/>
          <w:w w:val="93"/>
        </w:rPr>
        <w:t>e</w:t>
      </w:r>
      <w:r>
        <w:rPr>
          <w:color w:val="231F20"/>
          <w:w w:val="96"/>
        </w:rPr>
        <w:t>s</w:t>
      </w:r>
      <w:r>
        <w:rPr>
          <w:color w:val="231F20"/>
        </w:rPr>
        <w:t> </w:t>
      </w:r>
      <w:r>
        <w:rPr>
          <w:color w:val="231F20"/>
          <w:spacing w:val="-1"/>
          <w:w w:val="94"/>
        </w:rPr>
        <w:t>r</w:t>
      </w:r>
      <w:r>
        <w:rPr>
          <w:color w:val="231F20"/>
          <w:spacing w:val="-2"/>
          <w:w w:val="97"/>
        </w:rPr>
        <w:t>a</w:t>
      </w:r>
      <w:r>
        <w:rPr>
          <w:color w:val="231F20"/>
          <w:spacing w:val="-3"/>
          <w:w w:val="97"/>
        </w:rPr>
        <w:t>t</w:t>
      </w:r>
      <w:r>
        <w:rPr>
          <w:color w:val="231F20"/>
          <w:spacing w:val="-1"/>
          <w:w w:val="83"/>
        </w:rPr>
        <w:t>i</w:t>
      </w:r>
      <w:r>
        <w:rPr>
          <w:color w:val="231F20"/>
          <w:w w:val="99"/>
        </w:rPr>
        <w:t>o</w:t>
      </w:r>
      <w:r>
        <w:rPr>
          <w:color w:val="231F20"/>
        </w:rPr>
        <w:t> </w:t>
      </w:r>
      <w:r>
        <w:rPr>
          <w:color w:val="231F20"/>
          <w:spacing w:val="-2"/>
          <w:w w:val="72"/>
        </w:rPr>
        <w:t>(</w:t>
      </w:r>
      <w:r>
        <w:rPr>
          <w:color w:val="231F20"/>
          <w:spacing w:val="-13"/>
          <w:w w:val="94"/>
        </w:rPr>
        <w:t>P</w:t>
      </w:r>
      <w:r>
        <w:rPr>
          <w:color w:val="231F20"/>
          <w:spacing w:val="-4"/>
          <w:w w:val="119"/>
        </w:rPr>
        <w:t>/</w:t>
      </w:r>
      <w:r>
        <w:rPr>
          <w:color w:val="231F20"/>
          <w:spacing w:val="-4"/>
          <w:w w:val="94"/>
        </w:rPr>
        <w:t>S</w:t>
      </w:r>
      <w:r>
        <w:rPr>
          <w:color w:val="231F20"/>
          <w:spacing w:val="-9"/>
          <w:w w:val="72"/>
        </w:rPr>
        <w:t>)</w:t>
      </w:r>
      <w:r>
        <w:rPr>
          <w:color w:val="231F20"/>
          <w:w w:val="100"/>
        </w:rPr>
        <w:t>,</w:t>
      </w:r>
      <w:r>
        <w:rPr>
          <w:color w:val="231F20"/>
        </w:rPr>
        <w:t> </w:t>
      </w:r>
      <w:r>
        <w:rPr>
          <w:color w:val="231F20"/>
          <w:spacing w:val="-5"/>
          <w:w w:val="106"/>
        </w:rPr>
        <w:t>t</w:t>
      </w:r>
      <w:r>
        <w:rPr>
          <w:color w:val="231F20"/>
          <w:w w:val="93"/>
        </w:rPr>
        <w:t>e</w:t>
      </w:r>
      <w:r>
        <w:rPr>
          <w:color w:val="231F20"/>
          <w:spacing w:val="-1"/>
          <w:w w:val="83"/>
        </w:rPr>
        <w:t>ll</w:t>
      </w:r>
      <w:r>
        <w:rPr>
          <w:color w:val="231F20"/>
          <w:w w:val="96"/>
        </w:rPr>
        <w:t>s</w:t>
      </w:r>
      <w:r>
        <w:rPr>
          <w:color w:val="231F20"/>
        </w:rPr>
        <w:t> </w:t>
      </w:r>
      <w:r>
        <w:rPr>
          <w:color w:val="231F20"/>
          <w:w w:val="93"/>
        </w:rPr>
        <w:t>a</w:t>
      </w:r>
      <w:r>
        <w:rPr>
          <w:color w:val="231F20"/>
        </w:rPr>
        <w:t> </w:t>
      </w:r>
      <w:r>
        <w:rPr>
          <w:color w:val="231F20"/>
          <w:spacing w:val="-1"/>
          <w:w w:val="96"/>
        </w:rPr>
        <w:t>s</w:t>
      </w:r>
      <w:r>
        <w:rPr>
          <w:color w:val="231F20"/>
          <w:spacing w:val="-1"/>
          <w:w w:val="83"/>
        </w:rPr>
        <w:t>i</w:t>
      </w:r>
      <w:r>
        <w:rPr>
          <w:color w:val="231F20"/>
          <w:spacing w:val="-1"/>
          <w:w w:val="99"/>
        </w:rPr>
        <w:t>m</w:t>
      </w:r>
      <w:r>
        <w:rPr>
          <w:color w:val="231F20"/>
          <w:spacing w:val="-1"/>
          <w:w w:val="83"/>
        </w:rPr>
        <w:t>il</w:t>
      </w:r>
      <w:r>
        <w:rPr>
          <w:color w:val="231F20"/>
          <w:w w:val="93"/>
        </w:rPr>
        <w:t>a</w:t>
      </w:r>
      <w:r>
        <w:rPr>
          <w:color w:val="231F20"/>
          <w:w w:val="94"/>
        </w:rPr>
        <w:t>r</w:t>
      </w:r>
      <w:r>
        <w:rPr>
          <w:color w:val="231F20"/>
        </w:rPr>
        <w:t> </w:t>
      </w:r>
      <w:r>
        <w:rPr>
          <w:color w:val="231F20"/>
          <w:spacing w:val="-1"/>
          <w:w w:val="96"/>
        </w:rPr>
        <w:t>s</w:t>
      </w:r>
      <w:r>
        <w:rPr>
          <w:color w:val="231F20"/>
          <w:spacing w:val="-6"/>
          <w:w w:val="106"/>
        </w:rPr>
        <w:t>t</w:t>
      </w:r>
      <w:r>
        <w:rPr>
          <w:color w:val="231F20"/>
          <w:spacing w:val="-1"/>
          <w:w w:val="99"/>
        </w:rPr>
        <w:t>o</w:t>
      </w:r>
      <w:r>
        <w:rPr>
          <w:color w:val="231F20"/>
          <w:spacing w:val="5"/>
          <w:w w:val="94"/>
        </w:rPr>
        <w:t>r</w:t>
      </w:r>
      <w:r>
        <w:rPr>
          <w:color w:val="231F20"/>
          <w:spacing w:val="-14"/>
          <w:w w:val="92"/>
        </w:rPr>
        <w:t>y</w:t>
      </w:r>
      <w:r>
        <w:rPr>
          <w:color w:val="231F20"/>
          <w:w w:val="100"/>
        </w:rPr>
        <w:t>.</w:t>
      </w:r>
      <w:r>
        <w:rPr>
          <w:color w:val="231F20"/>
        </w:rPr>
        <w:t> </w:t>
      </w:r>
      <w:r>
        <w:rPr>
          <w:color w:val="231F20"/>
          <w:spacing w:val="-4"/>
          <w:w w:val="94"/>
        </w:rPr>
        <w:t>A</w:t>
      </w:r>
      <w:r>
        <w:rPr>
          <w:color w:val="231F20"/>
          <w:w w:val="106"/>
        </w:rPr>
        <w:t>t</w:t>
      </w:r>
      <w:r>
        <w:rPr>
          <w:color w:val="231F20"/>
        </w:rPr>
        <w:t> </w:t>
      </w:r>
      <w:r>
        <w:rPr>
          <w:color w:val="231F20"/>
          <w:spacing w:val="-9"/>
          <w:w w:val="99"/>
        </w:rPr>
        <w:t>2</w:t>
      </w:r>
      <w:r>
        <w:rPr>
          <w:color w:val="231F20"/>
          <w:spacing w:val="-3"/>
          <w:w w:val="100"/>
        </w:rPr>
        <w:t>.</w:t>
      </w:r>
      <w:r>
        <w:rPr>
          <w:color w:val="231F20"/>
          <w:w w:val="99"/>
        </w:rPr>
        <w:t>3</w:t>
      </w:r>
      <w:r>
        <w:rPr>
          <w:color w:val="231F20"/>
        </w:rPr>
        <w:t> </w:t>
      </w:r>
      <w:r>
        <w:rPr>
          <w:color w:val="231F20"/>
          <w:spacing w:val="-3"/>
          <w:w w:val="106"/>
        </w:rPr>
        <w:t>t</w:t>
      </w:r>
      <w:r>
        <w:rPr>
          <w:color w:val="231F20"/>
          <w:spacing w:val="-1"/>
          <w:w w:val="83"/>
        </w:rPr>
        <w:t>i</w:t>
      </w:r>
      <w:r>
        <w:rPr>
          <w:color w:val="231F20"/>
          <w:spacing w:val="-1"/>
          <w:w w:val="99"/>
        </w:rPr>
        <w:t>m</w:t>
      </w:r>
      <w:r>
        <w:rPr>
          <w:color w:val="231F20"/>
          <w:w w:val="93"/>
        </w:rPr>
        <w:t>e</w:t>
      </w:r>
      <w:r>
        <w:rPr>
          <w:color w:val="231F20"/>
          <w:spacing w:val="-4"/>
          <w:w w:val="96"/>
        </w:rPr>
        <w:t>s</w:t>
      </w:r>
      <w:r>
        <w:rPr>
          <w:color w:val="231F20"/>
          <w:w w:val="100"/>
        </w:rPr>
        <w:t>,</w:t>
      </w:r>
      <w:r>
        <w:rPr>
          <w:color w:val="231F20"/>
        </w:rPr>
        <w:t> </w:t>
      </w:r>
      <w:r>
        <w:rPr>
          <w:color w:val="231F20"/>
          <w:spacing w:val="-3"/>
          <w:w w:val="106"/>
        </w:rPr>
        <w:t>t</w:t>
      </w:r>
      <w:r>
        <w:rPr>
          <w:color w:val="231F20"/>
          <w:spacing w:val="-1"/>
          <w:w w:val="96"/>
        </w:rPr>
        <w:t>h</w:t>
      </w:r>
      <w:r>
        <w:rPr>
          <w:color w:val="231F20"/>
          <w:w w:val="93"/>
        </w:rPr>
        <w:t>e</w:t>
      </w:r>
      <w:r>
        <w:rPr>
          <w:color w:val="231F20"/>
        </w:rPr>
        <w:t> </w:t>
      </w:r>
      <w:r>
        <w:rPr>
          <w:color w:val="231F20"/>
          <w:spacing w:val="-13"/>
          <w:w w:val="94"/>
        </w:rPr>
        <w:t>P</w:t>
      </w:r>
      <w:r>
        <w:rPr>
          <w:color w:val="231F20"/>
          <w:spacing w:val="-4"/>
          <w:w w:val="119"/>
        </w:rPr>
        <w:t>/</w:t>
      </w:r>
      <w:r>
        <w:rPr>
          <w:color w:val="231F20"/>
          <w:w w:val="94"/>
        </w:rPr>
        <w:t>S </w:t>
      </w:r>
      <w:r>
        <w:rPr>
          <w:color w:val="231F20"/>
        </w:rPr>
        <w:t>ratio for the S&amp;P 500 Index is at the same level at which it topped out in March 2000 at the peak of the tech bubble (sources: Ned Davis Research, The Leuthold </w:t>
      </w:r>
      <w:r>
        <w:rPr>
          <w:color w:val="231F20"/>
          <w:spacing w:val="-3"/>
        </w:rPr>
        <w:t>Group).</w:t>
      </w:r>
    </w:p>
    <w:p>
      <w:pPr>
        <w:pStyle w:val="BodyText"/>
        <w:spacing w:line="264" w:lineRule="auto" w:before="167"/>
        <w:ind w:left="130" w:right="1100"/>
      </w:pPr>
      <w:r>
        <w:rPr>
          <w:color w:val="231F20"/>
          <w:spacing w:val="-3"/>
        </w:rPr>
        <w:t>From</w:t>
      </w:r>
      <w:r>
        <w:rPr>
          <w:color w:val="231F20"/>
          <w:spacing w:val="-29"/>
        </w:rPr>
        <w:t> </w:t>
      </w:r>
      <w:r>
        <w:rPr>
          <w:color w:val="231F20"/>
        </w:rPr>
        <w:t>these</w:t>
      </w:r>
      <w:r>
        <w:rPr>
          <w:color w:val="231F20"/>
          <w:spacing w:val="-28"/>
        </w:rPr>
        <w:t> </w:t>
      </w:r>
      <w:r>
        <w:rPr>
          <w:color w:val="231F20"/>
        </w:rPr>
        <w:t>levels,</w:t>
      </w:r>
      <w:r>
        <w:rPr>
          <w:color w:val="231F20"/>
          <w:spacing w:val="-28"/>
        </w:rPr>
        <w:t> </w:t>
      </w:r>
      <w:r>
        <w:rPr>
          <w:color w:val="231F20"/>
        </w:rPr>
        <w:t>prospective</w:t>
      </w:r>
      <w:r>
        <w:rPr>
          <w:color w:val="231F20"/>
          <w:spacing w:val="-28"/>
        </w:rPr>
        <w:t> </w:t>
      </w:r>
      <w:r>
        <w:rPr>
          <w:color w:val="231F20"/>
        </w:rPr>
        <w:t>returns</w:t>
      </w:r>
      <w:r>
        <w:rPr>
          <w:color w:val="231F20"/>
          <w:spacing w:val="-29"/>
        </w:rPr>
        <w:t> </w:t>
      </w:r>
      <w:r>
        <w:rPr>
          <w:color w:val="231F20"/>
        </w:rPr>
        <w:t>will</w:t>
      </w:r>
      <w:r>
        <w:rPr>
          <w:color w:val="231F20"/>
          <w:spacing w:val="-28"/>
        </w:rPr>
        <w:t> </w:t>
      </w:r>
      <w:r>
        <w:rPr>
          <w:color w:val="231F20"/>
        </w:rPr>
        <w:t>likely</w:t>
      </w:r>
      <w:r>
        <w:rPr>
          <w:color w:val="231F20"/>
          <w:spacing w:val="-28"/>
        </w:rPr>
        <w:t> </w:t>
      </w:r>
      <w:r>
        <w:rPr>
          <w:color w:val="231F20"/>
        </w:rPr>
        <w:t>be</w:t>
      </w:r>
      <w:r>
        <w:rPr>
          <w:color w:val="231F20"/>
          <w:spacing w:val="-28"/>
        </w:rPr>
        <w:t> </w:t>
      </w:r>
      <w:r>
        <w:rPr>
          <w:color w:val="231F20"/>
        </w:rPr>
        <w:t>below average, in our </w:t>
      </w:r>
      <w:r>
        <w:rPr>
          <w:color w:val="231F20"/>
          <w:spacing w:val="-3"/>
        </w:rPr>
        <w:t>view, </w:t>
      </w:r>
      <w:r>
        <w:rPr>
          <w:color w:val="231F20"/>
        </w:rPr>
        <w:t>while potential risks seem higher than</w:t>
      </w:r>
      <w:r>
        <w:rPr>
          <w:color w:val="231F20"/>
          <w:spacing w:val="-21"/>
        </w:rPr>
        <w:t> </w:t>
      </w:r>
      <w:r>
        <w:rPr>
          <w:color w:val="231F20"/>
        </w:rPr>
        <w:t>usual.</w:t>
      </w:r>
      <w:r>
        <w:rPr>
          <w:color w:val="231F20"/>
          <w:spacing w:val="-21"/>
        </w:rPr>
        <w:t> </w:t>
      </w:r>
      <w:r>
        <w:rPr>
          <w:color w:val="231F20"/>
        </w:rPr>
        <w:t>Given</w:t>
      </w:r>
      <w:r>
        <w:rPr>
          <w:color w:val="231F20"/>
          <w:spacing w:val="-21"/>
        </w:rPr>
        <w:t> </w:t>
      </w:r>
      <w:r>
        <w:rPr>
          <w:color w:val="231F20"/>
        </w:rPr>
        <w:t>the</w:t>
      </w:r>
      <w:r>
        <w:rPr>
          <w:color w:val="231F20"/>
          <w:spacing w:val="-21"/>
        </w:rPr>
        <w:t> </w:t>
      </w:r>
      <w:r>
        <w:rPr>
          <w:color w:val="231F20"/>
        </w:rPr>
        <w:t>importance</w:t>
      </w:r>
      <w:r>
        <w:rPr>
          <w:color w:val="231F20"/>
          <w:spacing w:val="-21"/>
        </w:rPr>
        <w:t> </w:t>
      </w:r>
      <w:r>
        <w:rPr>
          <w:color w:val="231F20"/>
        </w:rPr>
        <w:t>of</w:t>
      </w:r>
      <w:r>
        <w:rPr>
          <w:color w:val="231F20"/>
          <w:spacing w:val="-21"/>
        </w:rPr>
        <w:t> </w:t>
      </w:r>
      <w:r>
        <w:rPr>
          <w:color w:val="231F20"/>
        </w:rPr>
        <w:t>starting</w:t>
      </w:r>
      <w:r>
        <w:rPr>
          <w:color w:val="231F20"/>
          <w:spacing w:val="-21"/>
        </w:rPr>
        <w:t> </w:t>
      </w:r>
      <w:r>
        <w:rPr>
          <w:color w:val="231F20"/>
        </w:rPr>
        <w:t>valuation</w:t>
      </w:r>
      <w:r>
        <w:rPr>
          <w:color w:val="231F20"/>
          <w:spacing w:val="-21"/>
        </w:rPr>
        <w:t> </w:t>
      </w:r>
      <w:r>
        <w:rPr>
          <w:color w:val="231F20"/>
          <w:spacing w:val="-3"/>
        </w:rPr>
        <w:t>to </w:t>
      </w:r>
      <w:r>
        <w:rPr>
          <w:color w:val="231F20"/>
          <w:spacing w:val="-1"/>
          <w:w w:val="83"/>
        </w:rPr>
        <w:t>l</w:t>
      </w:r>
      <w:r>
        <w:rPr>
          <w:color w:val="231F20"/>
          <w:spacing w:val="-1"/>
          <w:w w:val="99"/>
        </w:rPr>
        <w:t>o</w:t>
      </w:r>
      <w:r>
        <w:rPr>
          <w:color w:val="231F20"/>
          <w:spacing w:val="-1"/>
          <w:w w:val="96"/>
        </w:rPr>
        <w:t>n</w:t>
      </w:r>
      <w:r>
        <w:rPr>
          <w:color w:val="231F20"/>
          <w:spacing w:val="-2"/>
          <w:w w:val="99"/>
        </w:rPr>
        <w:t>g</w:t>
      </w:r>
      <w:r>
        <w:rPr>
          <w:color w:val="231F20"/>
          <w:spacing w:val="-6"/>
          <w:w w:val="49"/>
        </w:rPr>
        <w:t>‑</w:t>
      </w:r>
      <w:r>
        <w:rPr>
          <w:color w:val="231F20"/>
          <w:spacing w:val="-5"/>
          <w:w w:val="106"/>
        </w:rPr>
        <w:t>t</w:t>
      </w:r>
      <w:r>
        <w:rPr>
          <w:color w:val="231F20"/>
          <w:w w:val="93"/>
        </w:rPr>
        <w:t>e</w:t>
      </w:r>
      <w:r>
        <w:rPr>
          <w:color w:val="231F20"/>
          <w:w w:val="94"/>
        </w:rPr>
        <w:t>r</w:t>
      </w:r>
      <w:r>
        <w:rPr>
          <w:color w:val="231F20"/>
          <w:w w:val="99"/>
        </w:rPr>
        <w:t>m</w:t>
      </w:r>
      <w:r>
        <w:rPr>
          <w:color w:val="231F20"/>
          <w:spacing w:val="-4"/>
          <w:w w:val="99"/>
        </w:rPr>
        <w:t> </w:t>
      </w:r>
      <w:r>
        <w:rPr>
          <w:color w:val="231F20"/>
          <w:w w:val="93"/>
        </w:rPr>
        <w:t>e</w:t>
      </w:r>
      <w:r>
        <w:rPr>
          <w:color w:val="231F20"/>
          <w:spacing w:val="-1"/>
          <w:w w:val="103"/>
        </w:rPr>
        <w:t>q</w:t>
      </w:r>
      <w:r>
        <w:rPr>
          <w:color w:val="231F20"/>
          <w:spacing w:val="-1"/>
          <w:w w:val="96"/>
        </w:rPr>
        <w:t>u</w:t>
      </w:r>
      <w:r>
        <w:rPr>
          <w:color w:val="231F20"/>
          <w:spacing w:val="-1"/>
          <w:w w:val="83"/>
        </w:rPr>
        <w:t>i</w:t>
      </w:r>
      <w:r>
        <w:rPr>
          <w:color w:val="231F20"/>
          <w:spacing w:val="3"/>
          <w:w w:val="106"/>
        </w:rPr>
        <w:t>t</w:t>
      </w:r>
      <w:r>
        <w:rPr>
          <w:color w:val="231F20"/>
          <w:w w:val="92"/>
        </w:rPr>
        <w:t>y</w:t>
      </w:r>
      <w:r>
        <w:rPr>
          <w:color w:val="231F20"/>
          <w:spacing w:val="-4"/>
        </w:rPr>
        <w:t> </w:t>
      </w:r>
      <w:r>
        <w:rPr>
          <w:color w:val="231F20"/>
          <w:spacing w:val="-3"/>
          <w:w w:val="94"/>
        </w:rPr>
        <w:t>r</w:t>
      </w:r>
      <w:r>
        <w:rPr>
          <w:color w:val="231F20"/>
          <w:spacing w:val="-2"/>
          <w:w w:val="93"/>
        </w:rPr>
        <w:t>e</w:t>
      </w:r>
      <w:r>
        <w:rPr>
          <w:color w:val="231F20"/>
          <w:spacing w:val="-3"/>
          <w:w w:val="106"/>
        </w:rPr>
        <w:t>t</w:t>
      </w:r>
      <w:r>
        <w:rPr>
          <w:color w:val="231F20"/>
          <w:spacing w:val="-1"/>
          <w:w w:val="96"/>
        </w:rPr>
        <w:t>u</w:t>
      </w:r>
      <w:r>
        <w:rPr>
          <w:color w:val="231F20"/>
          <w:w w:val="94"/>
        </w:rPr>
        <w:t>r</w:t>
      </w:r>
      <w:r>
        <w:rPr>
          <w:color w:val="231F20"/>
          <w:spacing w:val="-1"/>
          <w:w w:val="96"/>
        </w:rPr>
        <w:t>n</w:t>
      </w:r>
      <w:r>
        <w:rPr>
          <w:color w:val="231F20"/>
          <w:spacing w:val="-4"/>
          <w:w w:val="96"/>
        </w:rPr>
        <w:t>s</w:t>
      </w:r>
      <w:r>
        <w:rPr>
          <w:color w:val="231F20"/>
          <w:w w:val="100"/>
        </w:rPr>
        <w:t>,</w:t>
      </w:r>
      <w:r>
        <w:rPr>
          <w:color w:val="231F20"/>
          <w:spacing w:val="-4"/>
        </w:rPr>
        <w:t> </w:t>
      </w:r>
      <w:r>
        <w:rPr>
          <w:color w:val="231F20"/>
          <w:spacing w:val="-3"/>
          <w:w w:val="102"/>
        </w:rPr>
        <w:t>w</w:t>
      </w:r>
      <w:r>
        <w:rPr>
          <w:color w:val="231F20"/>
          <w:w w:val="93"/>
        </w:rPr>
        <w:t>e</w:t>
      </w:r>
      <w:r>
        <w:rPr>
          <w:color w:val="231F20"/>
          <w:spacing w:val="-4"/>
        </w:rPr>
        <w:t> </w:t>
      </w:r>
      <w:r>
        <w:rPr>
          <w:color w:val="231F20"/>
          <w:w w:val="103"/>
        </w:rPr>
        <w:t>c</w:t>
      </w:r>
      <w:r>
        <w:rPr>
          <w:color w:val="231F20"/>
          <w:w w:val="93"/>
        </w:rPr>
        <w:t>a</w:t>
      </w:r>
      <w:r>
        <w:rPr>
          <w:color w:val="231F20"/>
          <w:w w:val="96"/>
        </w:rPr>
        <w:t>n</w:t>
      </w:r>
      <w:r>
        <w:rPr>
          <w:color w:val="231F20"/>
          <w:spacing w:val="-4"/>
        </w:rPr>
        <w:t> </w:t>
      </w:r>
      <w:r>
        <w:rPr>
          <w:color w:val="231F20"/>
          <w:spacing w:val="-3"/>
          <w:w w:val="93"/>
        </w:rPr>
        <w:t>f</w:t>
      </w:r>
      <w:r>
        <w:rPr>
          <w:color w:val="231F20"/>
          <w:spacing w:val="-1"/>
          <w:w w:val="99"/>
        </w:rPr>
        <w:t>o</w:t>
      </w:r>
      <w:r>
        <w:rPr>
          <w:color w:val="231F20"/>
          <w:spacing w:val="-3"/>
          <w:w w:val="94"/>
        </w:rPr>
        <w:t>r</w:t>
      </w:r>
      <w:r>
        <w:rPr>
          <w:color w:val="231F20"/>
          <w:w w:val="93"/>
        </w:rPr>
        <w:t>e</w:t>
      </w:r>
      <w:r>
        <w:rPr>
          <w:color w:val="231F20"/>
          <w:spacing w:val="-1"/>
          <w:w w:val="96"/>
        </w:rPr>
        <w:t>s</w:t>
      </w:r>
      <w:r>
        <w:rPr>
          <w:color w:val="231F20"/>
          <w:w w:val="93"/>
        </w:rPr>
        <w:t>ee</w:t>
      </w:r>
      <w:r>
        <w:rPr>
          <w:color w:val="231F20"/>
          <w:spacing w:val="-4"/>
        </w:rPr>
        <w:t> </w:t>
      </w:r>
      <w:r>
        <w:rPr>
          <w:color w:val="231F20"/>
          <w:w w:val="93"/>
        </w:rPr>
        <w:t>a</w:t>
      </w:r>
      <w:r>
        <w:rPr>
          <w:color w:val="231F20"/>
          <w:spacing w:val="-1"/>
          <w:w w:val="96"/>
        </w:rPr>
        <w:t>nnu</w:t>
      </w:r>
      <w:r>
        <w:rPr>
          <w:color w:val="231F20"/>
          <w:w w:val="93"/>
        </w:rPr>
        <w:t>a</w:t>
      </w:r>
      <w:r>
        <w:rPr>
          <w:color w:val="231F20"/>
          <w:spacing w:val="-1"/>
          <w:w w:val="83"/>
        </w:rPr>
        <w:t>li</w:t>
      </w:r>
      <w:r>
        <w:rPr>
          <w:color w:val="231F20"/>
          <w:spacing w:val="-4"/>
          <w:w w:val="92"/>
        </w:rPr>
        <w:t>z</w:t>
      </w:r>
      <w:r>
        <w:rPr>
          <w:color w:val="231F20"/>
          <w:w w:val="93"/>
        </w:rPr>
        <w:t>e</w:t>
      </w:r>
      <w:r>
        <w:rPr>
          <w:color w:val="231F20"/>
          <w:w w:val="103"/>
        </w:rPr>
        <w:t>d</w:t>
      </w:r>
      <w:r>
        <w:rPr>
          <w:color w:val="231F20"/>
          <w:spacing w:val="-4"/>
        </w:rPr>
        <w:t> </w:t>
      </w:r>
      <w:r>
        <w:rPr>
          <w:color w:val="231F20"/>
          <w:spacing w:val="-6"/>
          <w:w w:val="106"/>
        </w:rPr>
        <w:t>t</w:t>
      </w:r>
      <w:r>
        <w:rPr>
          <w:color w:val="231F20"/>
          <w:spacing w:val="-3"/>
          <w:w w:val="99"/>
        </w:rPr>
        <w:t>o</w:t>
      </w:r>
      <w:r>
        <w:rPr>
          <w:color w:val="231F20"/>
          <w:spacing w:val="-1"/>
          <w:w w:val="106"/>
        </w:rPr>
        <w:t>t</w:t>
      </w:r>
      <w:r>
        <w:rPr>
          <w:color w:val="231F20"/>
          <w:w w:val="93"/>
        </w:rPr>
        <w:t>a</w:t>
      </w:r>
      <w:r>
        <w:rPr>
          <w:color w:val="231F20"/>
          <w:w w:val="83"/>
        </w:rPr>
        <w:t>l </w:t>
      </w:r>
      <w:r>
        <w:rPr>
          <w:color w:val="231F20"/>
          <w:spacing w:val="-3"/>
          <w:w w:val="94"/>
        </w:rPr>
        <w:t>r</w:t>
      </w:r>
      <w:r>
        <w:rPr>
          <w:color w:val="231F20"/>
          <w:spacing w:val="-2"/>
          <w:w w:val="93"/>
        </w:rPr>
        <w:t>e</w:t>
      </w:r>
      <w:r>
        <w:rPr>
          <w:color w:val="231F20"/>
          <w:spacing w:val="-3"/>
          <w:w w:val="106"/>
        </w:rPr>
        <w:t>t</w:t>
      </w:r>
      <w:r>
        <w:rPr>
          <w:color w:val="231F20"/>
          <w:spacing w:val="-1"/>
          <w:w w:val="95"/>
        </w:rPr>
        <w:t>u</w:t>
      </w:r>
      <w:r>
        <w:rPr>
          <w:color w:val="231F20"/>
          <w:w w:val="95"/>
        </w:rPr>
        <w:t>r</w:t>
      </w:r>
      <w:r>
        <w:rPr>
          <w:color w:val="231F20"/>
          <w:spacing w:val="-1"/>
          <w:w w:val="96"/>
        </w:rPr>
        <w:t>n</w:t>
      </w:r>
      <w:r>
        <w:rPr>
          <w:color w:val="231F20"/>
          <w:w w:val="96"/>
        </w:rPr>
        <w:t>s</w:t>
      </w:r>
      <w:r>
        <w:rPr>
          <w:color w:val="231F20"/>
          <w:spacing w:val="-4"/>
        </w:rPr>
        <w:t> </w:t>
      </w:r>
      <w:r>
        <w:rPr>
          <w:color w:val="231F20"/>
          <w:spacing w:val="-1"/>
          <w:w w:val="83"/>
        </w:rPr>
        <w:t>i</w:t>
      </w:r>
      <w:r>
        <w:rPr>
          <w:color w:val="231F20"/>
          <w:w w:val="96"/>
        </w:rPr>
        <w:t>n</w:t>
      </w:r>
      <w:r>
        <w:rPr>
          <w:color w:val="231F20"/>
          <w:spacing w:val="-4"/>
        </w:rPr>
        <w:t> </w:t>
      </w:r>
      <w:r>
        <w:rPr>
          <w:color w:val="231F20"/>
          <w:spacing w:val="-3"/>
          <w:w w:val="106"/>
        </w:rPr>
        <w:t>t</w:t>
      </w:r>
      <w:r>
        <w:rPr>
          <w:color w:val="231F20"/>
          <w:spacing w:val="-1"/>
          <w:w w:val="94"/>
        </w:rPr>
        <w:t>h</w:t>
      </w:r>
      <w:r>
        <w:rPr>
          <w:color w:val="231F20"/>
          <w:w w:val="94"/>
        </w:rPr>
        <w:t>e</w:t>
      </w:r>
      <w:r>
        <w:rPr>
          <w:color w:val="231F20"/>
          <w:spacing w:val="-4"/>
        </w:rPr>
        <w:t> </w:t>
      </w:r>
      <w:r>
        <w:rPr>
          <w:color w:val="231F20"/>
          <w:spacing w:val="-1"/>
        </w:rPr>
        <w:t>m</w:t>
      </w:r>
      <w:r>
        <w:rPr>
          <w:color w:val="231F20"/>
          <w:spacing w:val="-1"/>
          <w:w w:val="83"/>
        </w:rPr>
        <w:t>i</w:t>
      </w:r>
      <w:r>
        <w:rPr>
          <w:color w:val="231F20"/>
          <w:spacing w:val="-2"/>
          <w:w w:val="103"/>
        </w:rPr>
        <w:t>d</w:t>
      </w:r>
      <w:r>
        <w:rPr>
          <w:color w:val="231F20"/>
          <w:spacing w:val="-3"/>
          <w:w w:val="49"/>
        </w:rPr>
        <w:t>‑</w:t>
      </w:r>
      <w:r>
        <w:rPr>
          <w:color w:val="231F20"/>
          <w:spacing w:val="-1"/>
          <w:w w:val="92"/>
        </w:rPr>
        <w:t>si</w:t>
      </w:r>
      <w:r>
        <w:rPr>
          <w:color w:val="231F20"/>
          <w:spacing w:val="-1"/>
          <w:w w:val="96"/>
        </w:rPr>
        <w:t>n</w:t>
      </w:r>
      <w:r>
        <w:rPr>
          <w:color w:val="231F20"/>
          <w:spacing w:val="-1"/>
          <w:w w:val="99"/>
        </w:rPr>
        <w:t>g</w:t>
      </w:r>
      <w:r>
        <w:rPr>
          <w:color w:val="231F20"/>
          <w:spacing w:val="-1"/>
          <w:w w:val="90"/>
        </w:rPr>
        <w:t>l</w:t>
      </w:r>
      <w:r>
        <w:rPr>
          <w:color w:val="231F20"/>
          <w:w w:val="90"/>
        </w:rPr>
        <w:t>e</w:t>
      </w:r>
      <w:r>
        <w:rPr>
          <w:color w:val="231F20"/>
          <w:spacing w:val="-1"/>
          <w:w w:val="49"/>
        </w:rPr>
        <w:t>‑</w:t>
      </w:r>
      <w:r>
        <w:rPr>
          <w:color w:val="231F20"/>
          <w:spacing w:val="-1"/>
          <w:w w:val="103"/>
        </w:rPr>
        <w:t>d</w:t>
      </w:r>
      <w:r>
        <w:rPr>
          <w:color w:val="231F20"/>
          <w:spacing w:val="-1"/>
          <w:w w:val="83"/>
        </w:rPr>
        <w:t>i</w:t>
      </w:r>
      <w:r>
        <w:rPr>
          <w:color w:val="231F20"/>
          <w:spacing w:val="-1"/>
          <w:w w:val="99"/>
        </w:rPr>
        <w:t>g</w:t>
      </w:r>
      <w:r>
        <w:rPr>
          <w:color w:val="231F20"/>
          <w:spacing w:val="-1"/>
          <w:w w:val="96"/>
        </w:rPr>
        <w:t>i</w:t>
      </w:r>
      <w:r>
        <w:rPr>
          <w:color w:val="231F20"/>
          <w:w w:val="96"/>
        </w:rPr>
        <w:t>t</w:t>
      </w:r>
      <w:r>
        <w:rPr>
          <w:color w:val="231F20"/>
          <w:spacing w:val="-4"/>
        </w:rPr>
        <w:t> </w:t>
      </w:r>
      <w:r>
        <w:rPr>
          <w:color w:val="231F20"/>
          <w:spacing w:val="-1"/>
          <w:w w:val="94"/>
        </w:rPr>
        <w:t>r</w:t>
      </w:r>
      <w:r>
        <w:rPr>
          <w:color w:val="231F20"/>
          <w:w w:val="93"/>
        </w:rPr>
        <w:t>a</w:t>
      </w:r>
      <w:r>
        <w:rPr>
          <w:color w:val="231F20"/>
          <w:spacing w:val="-1"/>
          <w:w w:val="96"/>
        </w:rPr>
        <w:t>n</w:t>
      </w:r>
      <w:r>
        <w:rPr>
          <w:color w:val="231F20"/>
          <w:w w:val="99"/>
        </w:rPr>
        <w:t>g</w:t>
      </w:r>
      <w:r>
        <w:rPr>
          <w:color w:val="231F20"/>
          <w:spacing w:val="-4"/>
          <w:w w:val="93"/>
        </w:rPr>
        <w:t>e</w:t>
      </w:r>
      <w:r>
        <w:rPr>
          <w:color w:val="231F20"/>
          <w:w w:val="100"/>
        </w:rPr>
        <w:t>.</w:t>
      </w:r>
      <w:r>
        <w:rPr>
          <w:color w:val="231F20"/>
          <w:spacing w:val="-4"/>
        </w:rPr>
        <w:t> </w:t>
      </w:r>
      <w:r>
        <w:rPr>
          <w:color w:val="231F20"/>
          <w:w w:val="95"/>
        </w:rPr>
        <w:t>O</w:t>
      </w:r>
      <w:r>
        <w:rPr>
          <w:color w:val="231F20"/>
          <w:spacing w:val="-1"/>
          <w:w w:val="95"/>
        </w:rPr>
        <w:t>u</w:t>
      </w:r>
      <w:r>
        <w:rPr>
          <w:color w:val="231F20"/>
          <w:w w:val="95"/>
        </w:rPr>
        <w:t>r</w:t>
      </w:r>
      <w:r>
        <w:rPr>
          <w:color w:val="231F20"/>
          <w:spacing w:val="-4"/>
        </w:rPr>
        <w:t> </w:t>
      </w:r>
      <w:r>
        <w:rPr>
          <w:color w:val="231F20"/>
          <w:w w:val="103"/>
        </w:rPr>
        <w:t>c</w:t>
      </w:r>
      <w:r>
        <w:rPr>
          <w:color w:val="231F20"/>
          <w:spacing w:val="-1"/>
          <w:w w:val="98"/>
        </w:rPr>
        <w:t>on</w:t>
      </w:r>
      <w:r>
        <w:rPr>
          <w:color w:val="231F20"/>
          <w:w w:val="103"/>
        </w:rPr>
        <w:t>c</w:t>
      </w:r>
      <w:r>
        <w:rPr>
          <w:color w:val="231F20"/>
          <w:w w:val="93"/>
        </w:rPr>
        <w:t>e</w:t>
      </w:r>
      <w:r>
        <w:rPr>
          <w:color w:val="231F20"/>
          <w:w w:val="94"/>
        </w:rPr>
        <w:t>r</w:t>
      </w:r>
      <w:r>
        <w:rPr>
          <w:color w:val="231F20"/>
          <w:spacing w:val="-1"/>
          <w:w w:val="96"/>
        </w:rPr>
        <w:t>n</w:t>
      </w:r>
      <w:r>
        <w:rPr>
          <w:color w:val="231F20"/>
          <w:w w:val="96"/>
        </w:rPr>
        <w:t>s</w:t>
      </w:r>
      <w:r>
        <w:rPr>
          <w:color w:val="231F20"/>
          <w:spacing w:val="-4"/>
        </w:rPr>
        <w:t> </w:t>
      </w:r>
      <w:r>
        <w:rPr>
          <w:color w:val="231F20"/>
          <w:w w:val="93"/>
        </w:rPr>
        <w:t>a</w:t>
      </w:r>
      <w:r>
        <w:rPr>
          <w:color w:val="231F20"/>
          <w:spacing w:val="-1"/>
          <w:w w:val="103"/>
        </w:rPr>
        <w:t>b</w:t>
      </w:r>
      <w:r>
        <w:rPr>
          <w:color w:val="231F20"/>
          <w:spacing w:val="-1"/>
          <w:w w:val="99"/>
        </w:rPr>
        <w:t>o</w:t>
      </w:r>
      <w:r>
        <w:rPr>
          <w:color w:val="231F20"/>
          <w:w w:val="96"/>
        </w:rPr>
        <w:t>u</w:t>
      </w:r>
      <w:r>
        <w:rPr>
          <w:color w:val="231F20"/>
          <w:w w:val="106"/>
        </w:rPr>
        <w:t>t </w:t>
      </w:r>
      <w:r>
        <w:rPr>
          <w:color w:val="231F20"/>
        </w:rPr>
        <w:t>equity</w:t>
      </w:r>
      <w:r>
        <w:rPr>
          <w:color w:val="231F20"/>
          <w:spacing w:val="-28"/>
        </w:rPr>
        <w:t> </w:t>
      </w:r>
      <w:r>
        <w:rPr>
          <w:color w:val="231F20"/>
        </w:rPr>
        <w:t>valuations</w:t>
      </w:r>
      <w:r>
        <w:rPr>
          <w:color w:val="231F20"/>
          <w:spacing w:val="-27"/>
        </w:rPr>
        <w:t> </w:t>
      </w:r>
      <w:r>
        <w:rPr>
          <w:color w:val="231F20"/>
        </w:rPr>
        <w:t>and</w:t>
      </w:r>
      <w:r>
        <w:rPr>
          <w:color w:val="231F20"/>
          <w:spacing w:val="-27"/>
        </w:rPr>
        <w:t> </w:t>
      </w:r>
      <w:r>
        <w:rPr>
          <w:color w:val="231F20"/>
        </w:rPr>
        <w:t>potential</w:t>
      </w:r>
      <w:r>
        <w:rPr>
          <w:color w:val="231F20"/>
          <w:spacing w:val="-27"/>
        </w:rPr>
        <w:t> </w:t>
      </w:r>
      <w:r>
        <w:rPr>
          <w:color w:val="231F20"/>
        </w:rPr>
        <w:t>market</w:t>
      </w:r>
      <w:r>
        <w:rPr>
          <w:color w:val="231F20"/>
          <w:spacing w:val="-27"/>
        </w:rPr>
        <w:t> </w:t>
      </w:r>
      <w:r>
        <w:rPr>
          <w:color w:val="231F20"/>
        </w:rPr>
        <w:t>risks</w:t>
      </w:r>
      <w:r>
        <w:rPr>
          <w:color w:val="231F20"/>
          <w:spacing w:val="-27"/>
        </w:rPr>
        <w:t> </w:t>
      </w:r>
      <w:r>
        <w:rPr>
          <w:color w:val="231F20"/>
        </w:rPr>
        <w:t>mean</w:t>
      </w:r>
      <w:r>
        <w:rPr>
          <w:color w:val="231F20"/>
          <w:spacing w:val="-27"/>
        </w:rPr>
        <w:t> </w:t>
      </w:r>
      <w:r>
        <w:rPr>
          <w:color w:val="231F20"/>
        </w:rPr>
        <w:t>that</w:t>
      </w:r>
      <w:r>
        <w:rPr>
          <w:color w:val="231F20"/>
          <w:spacing w:val="-27"/>
        </w:rPr>
        <w:t> </w:t>
      </w:r>
      <w:r>
        <w:rPr>
          <w:color w:val="231F20"/>
        </w:rPr>
        <w:t>we remain</w:t>
      </w:r>
      <w:r>
        <w:rPr>
          <w:color w:val="231F20"/>
          <w:spacing w:val="-29"/>
        </w:rPr>
        <w:t> </w:t>
      </w:r>
      <w:r>
        <w:rPr>
          <w:color w:val="231F20"/>
        </w:rPr>
        <w:t>defensively</w:t>
      </w:r>
      <w:r>
        <w:rPr>
          <w:color w:val="231F20"/>
          <w:spacing w:val="-28"/>
        </w:rPr>
        <w:t> </w:t>
      </w:r>
      <w:r>
        <w:rPr>
          <w:color w:val="231F20"/>
        </w:rPr>
        <w:t>oriented</w:t>
      </w:r>
      <w:r>
        <w:rPr>
          <w:color w:val="231F20"/>
          <w:spacing w:val="-28"/>
        </w:rPr>
        <w:t> </w:t>
      </w:r>
      <w:r>
        <w:rPr>
          <w:color w:val="231F20"/>
        </w:rPr>
        <w:t>with</w:t>
      </w:r>
      <w:r>
        <w:rPr>
          <w:color w:val="231F20"/>
          <w:spacing w:val="-28"/>
        </w:rPr>
        <w:t> </w:t>
      </w:r>
      <w:r>
        <w:rPr>
          <w:color w:val="231F20"/>
        </w:rPr>
        <w:t>a</w:t>
      </w:r>
      <w:r>
        <w:rPr>
          <w:color w:val="231F20"/>
          <w:spacing w:val="-28"/>
        </w:rPr>
        <w:t> </w:t>
      </w:r>
      <w:r>
        <w:rPr>
          <w:color w:val="231F20"/>
        </w:rPr>
        <w:t>focus</w:t>
      </w:r>
      <w:r>
        <w:rPr>
          <w:color w:val="231F20"/>
          <w:spacing w:val="-29"/>
        </w:rPr>
        <w:t> </w:t>
      </w:r>
      <w:r>
        <w:rPr>
          <w:color w:val="231F20"/>
        </w:rPr>
        <w:t>on</w:t>
      </w:r>
      <w:r>
        <w:rPr>
          <w:color w:val="231F20"/>
          <w:spacing w:val="-28"/>
        </w:rPr>
        <w:t> </w:t>
      </w:r>
      <w:r>
        <w:rPr>
          <w:color w:val="231F20"/>
        </w:rPr>
        <w:t>higher</w:t>
      </w:r>
      <w:r>
        <w:rPr>
          <w:color w:val="231F20"/>
          <w:spacing w:val="-28"/>
        </w:rPr>
        <w:t> </w:t>
      </w:r>
      <w:r>
        <w:rPr>
          <w:color w:val="231F20"/>
        </w:rPr>
        <w:t>quality businesses</w:t>
      </w:r>
      <w:r>
        <w:rPr>
          <w:color w:val="231F20"/>
          <w:spacing w:val="-12"/>
        </w:rPr>
        <w:t> </w:t>
      </w:r>
      <w:r>
        <w:rPr>
          <w:color w:val="231F20"/>
        </w:rPr>
        <w:t>that</w:t>
      </w:r>
      <w:r>
        <w:rPr>
          <w:color w:val="231F20"/>
          <w:spacing w:val="-12"/>
        </w:rPr>
        <w:t> </w:t>
      </w:r>
      <w:r>
        <w:rPr>
          <w:color w:val="231F20"/>
        </w:rPr>
        <w:t>offer</w:t>
      </w:r>
      <w:r>
        <w:rPr>
          <w:color w:val="231F20"/>
          <w:spacing w:val="-12"/>
        </w:rPr>
        <w:t> </w:t>
      </w:r>
      <w:r>
        <w:rPr>
          <w:color w:val="231F20"/>
        </w:rPr>
        <w:t>attractive</w:t>
      </w:r>
      <w:r>
        <w:rPr>
          <w:color w:val="231F20"/>
          <w:spacing w:val="-11"/>
        </w:rPr>
        <w:t> </w:t>
      </w:r>
      <w:r>
        <w:rPr>
          <w:color w:val="231F20"/>
        </w:rPr>
        <w:t>relative</w:t>
      </w:r>
      <w:r>
        <w:rPr>
          <w:color w:val="231F20"/>
          <w:spacing w:val="-12"/>
        </w:rPr>
        <w:t> </w:t>
      </w:r>
      <w:r>
        <w:rPr>
          <w:color w:val="231F20"/>
        </w:rPr>
        <w:t>value.</w:t>
      </w:r>
    </w:p>
    <w:p>
      <w:pPr>
        <w:spacing w:after="0" w:line="264" w:lineRule="auto"/>
        <w:sectPr>
          <w:type w:val="continuous"/>
          <w:pgSz w:w="11910" w:h="16840"/>
          <w:pgMar w:top="660" w:bottom="0" w:left="720" w:right="0"/>
          <w:cols w:num="2" w:equalWidth="0">
            <w:col w:w="5031" w:space="299"/>
            <w:col w:w="5860"/>
          </w:cols>
        </w:sectPr>
      </w:pPr>
    </w:p>
    <w:p>
      <w:pPr>
        <w:pStyle w:val="BodyText"/>
        <w:spacing w:before="11"/>
        <w:rPr>
          <w:sz w:val="12"/>
        </w:rPr>
      </w:pPr>
    </w:p>
    <w:p>
      <w:pPr>
        <w:spacing w:before="105"/>
        <w:ind w:left="0" w:right="860" w:firstLine="0"/>
        <w:jc w:val="right"/>
        <w:rPr>
          <w:sz w:val="16"/>
        </w:rPr>
      </w:pPr>
      <w:r>
        <w:rPr>
          <w:color w:val="231F20"/>
          <w:w w:val="95"/>
          <w:sz w:val="16"/>
        </w:rPr>
        <w:t>17</w:t>
      </w:r>
    </w:p>
    <w:p>
      <w:pPr>
        <w:spacing w:after="0"/>
        <w:jc w:val="right"/>
        <w:rPr>
          <w:sz w:val="16"/>
        </w:rPr>
        <w:sectPr>
          <w:type w:val="continuous"/>
          <w:pgSz w:w="11910" w:h="16840"/>
          <w:pgMar w:top="660" w:bottom="0" w:left="720" w:right="0"/>
        </w:sectPr>
      </w:pPr>
    </w:p>
    <w:p>
      <w:pPr>
        <w:pStyle w:val="BodyText"/>
        <w:spacing w:before="73"/>
        <w:ind w:left="130"/>
      </w:pPr>
      <w:r>
        <w:rPr/>
        <w:pict>
          <v:line style="position:absolute;mso-position-horizontal-relative:page;mso-position-vertical-relative:paragraph;z-index:2800" from="223.936996pt,9.17019pt" to="595.276pt,9.17019pt" stroked="true" strokeweight="1pt" strokecolor="#00853f">
            <v:stroke dashstyle="solid"/>
            <w10:wrap type="none"/>
          </v:line>
        </w:pict>
      </w:r>
      <w:r>
        <w:rPr>
          <w:color w:val="00853F"/>
        </w:rPr>
        <w:t>SMALL- AND MID-CAP PERSPECTIVES</w:t>
      </w:r>
    </w:p>
    <w:p>
      <w:pPr>
        <w:pStyle w:val="BodyText"/>
        <w:rPr>
          <w:sz w:val="20"/>
        </w:rPr>
      </w:pPr>
    </w:p>
    <w:p>
      <w:pPr>
        <w:pStyle w:val="Heading3"/>
        <w:spacing w:before="250"/>
      </w:pPr>
      <w:r>
        <w:rPr>
          <w:color w:val="231F20"/>
        </w:rPr>
        <w:t>Searching for opportunities, </w:t>
      </w:r>
      <w:r>
        <w:rPr>
          <w:color w:val="231F20"/>
          <w:spacing w:val="-3"/>
        </w:rPr>
        <w:t>with </w:t>
      </w:r>
      <w:r>
        <w:rPr>
          <w:color w:val="231F20"/>
        </w:rPr>
        <w:t>an </w:t>
      </w:r>
      <w:r>
        <w:rPr>
          <w:color w:val="231F20"/>
          <w:spacing w:val="-5"/>
        </w:rPr>
        <w:t>eye </w:t>
      </w:r>
      <w:r>
        <w:rPr>
          <w:color w:val="231F20"/>
        </w:rPr>
        <w:t>on </w:t>
      </w:r>
      <w:r>
        <w:rPr>
          <w:color w:val="231F20"/>
          <w:spacing w:val="-2"/>
        </w:rPr>
        <w:t>the </w:t>
      </w:r>
      <w:r>
        <w:rPr>
          <w:color w:val="231F20"/>
        </w:rPr>
        <w:t>long</w:t>
      </w:r>
      <w:r>
        <w:rPr>
          <w:color w:val="231F20"/>
          <w:spacing w:val="-61"/>
        </w:rPr>
        <w:t> </w:t>
      </w:r>
      <w:r>
        <w:rPr>
          <w:color w:val="231F20"/>
        </w:rPr>
        <w:t>term</w:t>
      </w:r>
    </w:p>
    <w:p>
      <w:pPr>
        <w:pStyle w:val="Heading4"/>
        <w:spacing w:line="278" w:lineRule="auto" w:before="51"/>
        <w:ind w:left="130" w:right="866"/>
      </w:pPr>
      <w:r>
        <w:rPr>
          <w:color w:val="939598"/>
          <w:spacing w:val="-3"/>
        </w:rPr>
        <w:t>Until </w:t>
      </w:r>
      <w:r>
        <w:rPr>
          <w:color w:val="939598"/>
        </w:rPr>
        <w:t>the </w:t>
      </w:r>
      <w:r>
        <w:rPr>
          <w:color w:val="939598"/>
          <w:spacing w:val="-3"/>
        </w:rPr>
        <w:t>stock </w:t>
      </w:r>
      <w:r>
        <w:rPr>
          <w:color w:val="939598"/>
        </w:rPr>
        <w:t>market volatility </w:t>
      </w:r>
      <w:r>
        <w:rPr>
          <w:color w:val="939598"/>
          <w:spacing w:val="-4"/>
        </w:rPr>
        <w:t>late </w:t>
      </w:r>
      <w:r>
        <w:rPr>
          <w:color w:val="939598"/>
        </w:rPr>
        <w:t>in the </w:t>
      </w:r>
      <w:r>
        <w:rPr>
          <w:color w:val="939598"/>
          <w:spacing w:val="-7"/>
        </w:rPr>
        <w:t>year, </w:t>
      </w:r>
      <w:r>
        <w:rPr>
          <w:color w:val="939598"/>
        </w:rPr>
        <w:t>US </w:t>
      </w:r>
      <w:r>
        <w:rPr>
          <w:color w:val="939598"/>
          <w:spacing w:val="-3"/>
        </w:rPr>
        <w:t>stateside </w:t>
      </w:r>
      <w:r>
        <w:rPr>
          <w:color w:val="939598"/>
        </w:rPr>
        <w:t>was the place </w:t>
      </w:r>
      <w:r>
        <w:rPr>
          <w:color w:val="939598"/>
          <w:spacing w:val="-5"/>
        </w:rPr>
        <w:t>to </w:t>
      </w:r>
      <w:r>
        <w:rPr>
          <w:color w:val="939598"/>
          <w:spacing w:val="-1"/>
          <w:w w:val="103"/>
        </w:rPr>
        <w:t>b</w:t>
      </w:r>
      <w:r>
        <w:rPr>
          <w:color w:val="939598"/>
          <w:w w:val="93"/>
        </w:rPr>
        <w:t>e</w:t>
      </w:r>
      <w:r>
        <w:rPr>
          <w:color w:val="939598"/>
        </w:rPr>
        <w:t> </w:t>
      </w:r>
      <w:r>
        <w:rPr>
          <w:color w:val="939598"/>
          <w:spacing w:val="-2"/>
          <w:w w:val="83"/>
        </w:rPr>
        <w:t>i</w:t>
      </w:r>
      <w:r>
        <w:rPr>
          <w:color w:val="939598"/>
          <w:w w:val="96"/>
        </w:rPr>
        <w:t>n</w:t>
      </w:r>
      <w:r>
        <w:rPr>
          <w:color w:val="939598"/>
        </w:rPr>
        <w:t> </w:t>
      </w:r>
      <w:r>
        <w:rPr>
          <w:color w:val="939598"/>
          <w:spacing w:val="-7"/>
          <w:w w:val="99"/>
        </w:rPr>
        <w:t>2</w:t>
      </w:r>
      <w:r>
        <w:rPr>
          <w:color w:val="939598"/>
          <w:spacing w:val="-13"/>
          <w:w w:val="99"/>
        </w:rPr>
        <w:t>0</w:t>
      </w:r>
      <w:r>
        <w:rPr>
          <w:color w:val="939598"/>
          <w:spacing w:val="-22"/>
          <w:w w:val="99"/>
        </w:rPr>
        <w:t>1</w:t>
      </w:r>
      <w:r>
        <w:rPr>
          <w:color w:val="939598"/>
          <w:w w:val="99"/>
        </w:rPr>
        <w:t>8</w:t>
      </w:r>
      <w:r>
        <w:rPr>
          <w:color w:val="939598"/>
        </w:rPr>
        <w:t> </w:t>
      </w:r>
      <w:r>
        <w:rPr>
          <w:color w:val="939598"/>
          <w:spacing w:val="-5"/>
          <w:w w:val="93"/>
        </w:rPr>
        <w:t>f</w:t>
      </w:r>
      <w:r>
        <w:rPr>
          <w:color w:val="939598"/>
          <w:spacing w:val="-1"/>
          <w:w w:val="99"/>
        </w:rPr>
        <w:t>o</w:t>
      </w:r>
      <w:r>
        <w:rPr>
          <w:color w:val="939598"/>
          <w:w w:val="94"/>
        </w:rPr>
        <w:t>r</w:t>
      </w:r>
      <w:r>
        <w:rPr>
          <w:color w:val="939598"/>
        </w:rPr>
        <w:t> </w:t>
      </w:r>
      <w:r>
        <w:rPr>
          <w:color w:val="939598"/>
          <w:spacing w:val="-1"/>
          <w:w w:val="96"/>
        </w:rPr>
        <w:t>s</w:t>
      </w:r>
      <w:r>
        <w:rPr>
          <w:color w:val="939598"/>
          <w:spacing w:val="-1"/>
          <w:w w:val="99"/>
        </w:rPr>
        <w:t>m</w:t>
      </w:r>
      <w:r>
        <w:rPr>
          <w:color w:val="939598"/>
          <w:w w:val="90"/>
        </w:rPr>
        <w:t>a</w:t>
      </w:r>
      <w:r>
        <w:rPr>
          <w:color w:val="939598"/>
          <w:spacing w:val="-2"/>
          <w:w w:val="90"/>
        </w:rPr>
        <w:t>l</w:t>
      </w:r>
      <w:r>
        <w:rPr>
          <w:color w:val="939598"/>
          <w:spacing w:val="-4"/>
          <w:w w:val="83"/>
        </w:rPr>
        <w:t>l</w:t>
      </w:r>
      <w:r>
        <w:rPr>
          <w:color w:val="939598"/>
          <w:w w:val="49"/>
        </w:rPr>
        <w:t>‑</w:t>
      </w:r>
      <w:r>
        <w:rPr>
          <w:color w:val="939598"/>
          <w:w w:val="103"/>
        </w:rPr>
        <w:t>c</w:t>
      </w:r>
      <w:r>
        <w:rPr>
          <w:color w:val="939598"/>
          <w:w w:val="93"/>
        </w:rPr>
        <w:t>a</w:t>
      </w:r>
      <w:r>
        <w:rPr>
          <w:color w:val="939598"/>
          <w:w w:val="103"/>
        </w:rPr>
        <w:t>p</w:t>
      </w:r>
      <w:r>
        <w:rPr>
          <w:color w:val="939598"/>
        </w:rPr>
        <w:t> </w:t>
      </w:r>
      <w:r>
        <w:rPr>
          <w:color w:val="939598"/>
          <w:w w:val="93"/>
        </w:rPr>
        <w:t>a</w:t>
      </w:r>
      <w:r>
        <w:rPr>
          <w:color w:val="939598"/>
          <w:spacing w:val="-2"/>
          <w:w w:val="96"/>
        </w:rPr>
        <w:t>n</w:t>
      </w:r>
      <w:r>
        <w:rPr>
          <w:color w:val="939598"/>
          <w:w w:val="103"/>
        </w:rPr>
        <w:t>d</w:t>
      </w:r>
      <w:r>
        <w:rPr>
          <w:color w:val="939598"/>
        </w:rPr>
        <w:t> </w:t>
      </w:r>
      <w:r>
        <w:rPr>
          <w:color w:val="939598"/>
          <w:spacing w:val="-1"/>
        </w:rPr>
        <w:t>m</w:t>
      </w:r>
      <w:r>
        <w:rPr>
          <w:color w:val="939598"/>
          <w:spacing w:val="-2"/>
          <w:w w:val="83"/>
        </w:rPr>
        <w:t>i</w:t>
      </w:r>
      <w:r>
        <w:rPr>
          <w:color w:val="939598"/>
          <w:spacing w:val="-3"/>
          <w:w w:val="103"/>
        </w:rPr>
        <w:t>d</w:t>
      </w:r>
      <w:r>
        <w:rPr>
          <w:color w:val="939598"/>
          <w:w w:val="49"/>
        </w:rPr>
        <w:t>‑</w:t>
      </w:r>
      <w:r>
        <w:rPr>
          <w:color w:val="939598"/>
          <w:w w:val="103"/>
        </w:rPr>
        <w:t>c</w:t>
      </w:r>
      <w:r>
        <w:rPr>
          <w:color w:val="939598"/>
          <w:w w:val="93"/>
        </w:rPr>
        <w:t>a</w:t>
      </w:r>
      <w:r>
        <w:rPr>
          <w:color w:val="939598"/>
          <w:w w:val="103"/>
        </w:rPr>
        <w:t>p</w:t>
      </w:r>
      <w:r>
        <w:rPr>
          <w:color w:val="939598"/>
        </w:rPr>
        <w:t> </w:t>
      </w:r>
      <w:r>
        <w:rPr>
          <w:color w:val="939598"/>
          <w:spacing w:val="-2"/>
          <w:w w:val="96"/>
        </w:rPr>
        <w:t>s</w:t>
      </w:r>
      <w:r>
        <w:rPr>
          <w:color w:val="939598"/>
          <w:spacing w:val="-10"/>
          <w:w w:val="106"/>
        </w:rPr>
        <w:t>t</w:t>
      </w:r>
      <w:r>
        <w:rPr>
          <w:color w:val="939598"/>
          <w:spacing w:val="-1"/>
          <w:w w:val="99"/>
        </w:rPr>
        <w:t>o</w:t>
      </w:r>
      <w:r>
        <w:rPr>
          <w:color w:val="939598"/>
          <w:spacing w:val="-1"/>
          <w:w w:val="103"/>
        </w:rPr>
        <w:t>c</w:t>
      </w:r>
      <w:r>
        <w:rPr>
          <w:color w:val="939598"/>
          <w:spacing w:val="-4"/>
        </w:rPr>
        <w:t>k</w:t>
      </w:r>
      <w:r>
        <w:rPr>
          <w:color w:val="939598"/>
          <w:spacing w:val="-6"/>
          <w:w w:val="96"/>
        </w:rPr>
        <w:t>s</w:t>
      </w:r>
      <w:r>
        <w:rPr>
          <w:color w:val="939598"/>
          <w:w w:val="100"/>
        </w:rPr>
        <w:t>,</w:t>
      </w:r>
      <w:r>
        <w:rPr>
          <w:color w:val="939598"/>
        </w:rPr>
        <w:t> </w:t>
      </w:r>
      <w:r>
        <w:rPr>
          <w:color w:val="939598"/>
          <w:spacing w:val="-5"/>
          <w:w w:val="102"/>
        </w:rPr>
        <w:t>w</w:t>
      </w:r>
      <w:r>
        <w:rPr>
          <w:color w:val="939598"/>
          <w:w w:val="93"/>
        </w:rPr>
        <w:t>e</w:t>
      </w:r>
      <w:r>
        <w:rPr>
          <w:color w:val="939598"/>
        </w:rPr>
        <w:t> </w:t>
      </w:r>
      <w:r>
        <w:rPr>
          <w:color w:val="939598"/>
          <w:spacing w:val="-1"/>
          <w:w w:val="99"/>
        </w:rPr>
        <w:t>o</w:t>
      </w:r>
      <w:r>
        <w:rPr>
          <w:color w:val="939598"/>
          <w:spacing w:val="-2"/>
          <w:w w:val="103"/>
        </w:rPr>
        <w:t>b</w:t>
      </w:r>
      <w:r>
        <w:rPr>
          <w:color w:val="939598"/>
          <w:spacing w:val="-2"/>
          <w:w w:val="96"/>
        </w:rPr>
        <w:t>s</w:t>
      </w:r>
      <w:r>
        <w:rPr>
          <w:color w:val="939598"/>
          <w:w w:val="93"/>
        </w:rPr>
        <w:t>e</w:t>
      </w:r>
      <w:r>
        <w:rPr>
          <w:color w:val="939598"/>
          <w:spacing w:val="9"/>
          <w:w w:val="94"/>
        </w:rPr>
        <w:t>r</w:t>
      </w:r>
      <w:r>
        <w:rPr>
          <w:color w:val="939598"/>
          <w:spacing w:val="-6"/>
          <w:w w:val="92"/>
        </w:rPr>
        <w:t>v</w:t>
      </w:r>
      <w:r>
        <w:rPr>
          <w:color w:val="939598"/>
          <w:w w:val="93"/>
        </w:rPr>
        <w:t>e</w:t>
      </w:r>
      <w:r>
        <w:rPr>
          <w:color w:val="939598"/>
          <w:spacing w:val="-7"/>
          <w:w w:val="103"/>
        </w:rPr>
        <w:t>d</w:t>
      </w:r>
      <w:r>
        <w:rPr>
          <w:color w:val="939598"/>
          <w:w w:val="100"/>
        </w:rPr>
        <w:t>.</w:t>
      </w:r>
      <w:r>
        <w:rPr>
          <w:color w:val="939598"/>
        </w:rPr>
        <w:t> </w:t>
      </w:r>
      <w:r>
        <w:rPr>
          <w:color w:val="939598"/>
          <w:spacing w:val="-10"/>
          <w:w w:val="96"/>
        </w:rPr>
        <w:t>W</w:t>
      </w:r>
      <w:r>
        <w:rPr>
          <w:color w:val="939598"/>
          <w:spacing w:val="-1"/>
          <w:w w:val="99"/>
        </w:rPr>
        <w:t>o</w:t>
      </w:r>
      <w:r>
        <w:rPr>
          <w:color w:val="939598"/>
          <w:w w:val="94"/>
        </w:rPr>
        <w:t>rr</w:t>
      </w:r>
      <w:r>
        <w:rPr>
          <w:color w:val="939598"/>
          <w:spacing w:val="-1"/>
          <w:w w:val="83"/>
        </w:rPr>
        <w:t>i</w:t>
      </w:r>
      <w:r>
        <w:rPr>
          <w:color w:val="939598"/>
          <w:spacing w:val="1"/>
          <w:w w:val="93"/>
        </w:rPr>
        <w:t>e</w:t>
      </w:r>
      <w:r>
        <w:rPr>
          <w:color w:val="939598"/>
          <w:w w:val="96"/>
        </w:rPr>
        <w:t>s</w:t>
      </w:r>
      <w:r>
        <w:rPr>
          <w:color w:val="939598"/>
        </w:rPr>
        <w:t> </w:t>
      </w:r>
      <w:r>
        <w:rPr>
          <w:color w:val="939598"/>
          <w:w w:val="93"/>
        </w:rPr>
        <w:t>a</w:t>
      </w:r>
      <w:r>
        <w:rPr>
          <w:color w:val="939598"/>
          <w:spacing w:val="-1"/>
          <w:w w:val="103"/>
        </w:rPr>
        <w:t>b</w:t>
      </w:r>
      <w:r>
        <w:rPr>
          <w:color w:val="939598"/>
          <w:spacing w:val="-2"/>
          <w:w w:val="99"/>
        </w:rPr>
        <w:t>o</w:t>
      </w:r>
      <w:r>
        <w:rPr>
          <w:color w:val="939598"/>
          <w:w w:val="99"/>
        </w:rPr>
        <w:t>ut </w:t>
      </w:r>
      <w:r>
        <w:rPr>
          <w:color w:val="939598"/>
        </w:rPr>
        <w:t>blowback from </w:t>
      </w:r>
      <w:r>
        <w:rPr>
          <w:color w:val="939598"/>
          <w:spacing w:val="-3"/>
        </w:rPr>
        <w:t>protectionist </w:t>
      </w:r>
      <w:r>
        <w:rPr>
          <w:color w:val="939598"/>
        </w:rPr>
        <w:t>measures can </w:t>
      </w:r>
      <w:r>
        <w:rPr>
          <w:color w:val="939598"/>
          <w:spacing w:val="-3"/>
        </w:rPr>
        <w:t>prompt investors </w:t>
      </w:r>
      <w:r>
        <w:rPr>
          <w:color w:val="939598"/>
          <w:spacing w:val="-5"/>
        </w:rPr>
        <w:t>to </w:t>
      </w:r>
      <w:r>
        <w:rPr>
          <w:color w:val="939598"/>
        </w:rPr>
        <w:t>focus on companies</w:t>
      </w:r>
      <w:r>
        <w:rPr>
          <w:color w:val="939598"/>
          <w:spacing w:val="-29"/>
        </w:rPr>
        <w:t> </w:t>
      </w:r>
      <w:r>
        <w:rPr>
          <w:color w:val="939598"/>
        </w:rPr>
        <w:t>with</w:t>
      </w:r>
      <w:r>
        <w:rPr>
          <w:color w:val="939598"/>
          <w:spacing w:val="-29"/>
        </w:rPr>
        <w:t> </w:t>
      </w:r>
      <w:r>
        <w:rPr>
          <w:color w:val="939598"/>
        </w:rPr>
        <w:t>less</w:t>
      </w:r>
      <w:r>
        <w:rPr>
          <w:color w:val="939598"/>
          <w:spacing w:val="-28"/>
        </w:rPr>
        <w:t> </w:t>
      </w:r>
      <w:r>
        <w:rPr>
          <w:color w:val="939598"/>
        </w:rPr>
        <w:t>global</w:t>
      </w:r>
      <w:r>
        <w:rPr>
          <w:color w:val="939598"/>
          <w:spacing w:val="-29"/>
        </w:rPr>
        <w:t> </w:t>
      </w:r>
      <w:r>
        <w:rPr>
          <w:color w:val="939598"/>
          <w:spacing w:val="-3"/>
        </w:rPr>
        <w:t>reach.</w:t>
      </w:r>
      <w:r>
        <w:rPr>
          <w:color w:val="939598"/>
          <w:spacing w:val="-28"/>
        </w:rPr>
        <w:t> </w:t>
      </w:r>
      <w:r>
        <w:rPr>
          <w:color w:val="939598"/>
        </w:rPr>
        <w:t>US</w:t>
      </w:r>
      <w:r>
        <w:rPr>
          <w:color w:val="939598"/>
          <w:spacing w:val="-29"/>
        </w:rPr>
        <w:t> </w:t>
      </w:r>
      <w:r>
        <w:rPr>
          <w:color w:val="939598"/>
          <w:spacing w:val="2"/>
        </w:rPr>
        <w:t>tax</w:t>
      </w:r>
      <w:r>
        <w:rPr>
          <w:color w:val="939598"/>
          <w:spacing w:val="-28"/>
        </w:rPr>
        <w:t> </w:t>
      </w:r>
      <w:r>
        <w:rPr>
          <w:color w:val="939598"/>
        </w:rPr>
        <w:t>cuts</w:t>
      </w:r>
      <w:r>
        <w:rPr>
          <w:color w:val="939598"/>
          <w:spacing w:val="-29"/>
        </w:rPr>
        <w:t> </w:t>
      </w:r>
      <w:r>
        <w:rPr>
          <w:color w:val="939598"/>
        </w:rPr>
        <w:t>positioned</w:t>
      </w:r>
      <w:r>
        <w:rPr>
          <w:color w:val="939598"/>
          <w:spacing w:val="-28"/>
        </w:rPr>
        <w:t> </w:t>
      </w:r>
      <w:r>
        <w:rPr>
          <w:color w:val="939598"/>
        </w:rPr>
        <w:t>smaller</w:t>
      </w:r>
      <w:r>
        <w:rPr>
          <w:color w:val="939598"/>
          <w:spacing w:val="-29"/>
        </w:rPr>
        <w:t> </w:t>
      </w:r>
      <w:r>
        <w:rPr>
          <w:color w:val="939598"/>
        </w:rPr>
        <w:t>companies</w:t>
      </w:r>
      <w:r>
        <w:rPr>
          <w:color w:val="939598"/>
          <w:spacing w:val="-29"/>
        </w:rPr>
        <w:t> </w:t>
      </w:r>
      <w:r>
        <w:rPr>
          <w:color w:val="939598"/>
          <w:spacing w:val="-5"/>
        </w:rPr>
        <w:t>to </w:t>
      </w:r>
      <w:r>
        <w:rPr>
          <w:color w:val="939598"/>
        </w:rPr>
        <w:t>benefit</w:t>
      </w:r>
      <w:r>
        <w:rPr>
          <w:color w:val="939598"/>
          <w:spacing w:val="-21"/>
        </w:rPr>
        <w:t> </w:t>
      </w:r>
      <w:r>
        <w:rPr>
          <w:color w:val="939598"/>
          <w:spacing w:val="-3"/>
        </w:rPr>
        <w:t>disproportionately,</w:t>
      </w:r>
      <w:r>
        <w:rPr>
          <w:color w:val="939598"/>
          <w:spacing w:val="-20"/>
        </w:rPr>
        <w:t> </w:t>
      </w:r>
      <w:r>
        <w:rPr>
          <w:color w:val="939598"/>
        </w:rPr>
        <w:t>compared</w:t>
      </w:r>
      <w:r>
        <w:rPr>
          <w:color w:val="939598"/>
          <w:spacing w:val="-20"/>
        </w:rPr>
        <w:t> </w:t>
      </w:r>
      <w:r>
        <w:rPr>
          <w:color w:val="939598"/>
        </w:rPr>
        <w:t>with</w:t>
      </w:r>
      <w:r>
        <w:rPr>
          <w:color w:val="939598"/>
          <w:spacing w:val="-21"/>
        </w:rPr>
        <w:t> </w:t>
      </w:r>
      <w:r>
        <w:rPr>
          <w:color w:val="939598"/>
        </w:rPr>
        <w:t>larger</w:t>
      </w:r>
      <w:r>
        <w:rPr>
          <w:color w:val="939598"/>
          <w:spacing w:val="-20"/>
        </w:rPr>
        <w:t> </w:t>
      </w:r>
      <w:r>
        <w:rPr>
          <w:color w:val="939598"/>
        </w:rPr>
        <w:t>companies</w:t>
      </w:r>
      <w:r>
        <w:rPr>
          <w:color w:val="939598"/>
          <w:spacing w:val="-20"/>
        </w:rPr>
        <w:t> </w:t>
      </w:r>
      <w:r>
        <w:rPr>
          <w:color w:val="939598"/>
          <w:spacing w:val="-3"/>
        </w:rPr>
        <w:t>that</w:t>
      </w:r>
      <w:r>
        <w:rPr>
          <w:color w:val="939598"/>
          <w:spacing w:val="-21"/>
        </w:rPr>
        <w:t> </w:t>
      </w:r>
      <w:r>
        <w:rPr>
          <w:color w:val="939598"/>
        </w:rPr>
        <w:t>can</w:t>
      </w:r>
      <w:r>
        <w:rPr>
          <w:color w:val="939598"/>
          <w:spacing w:val="-20"/>
        </w:rPr>
        <w:t> </w:t>
      </w:r>
      <w:r>
        <w:rPr>
          <w:color w:val="939598"/>
          <w:spacing w:val="-3"/>
        </w:rPr>
        <w:t>pay</w:t>
      </w:r>
      <w:r>
        <w:rPr>
          <w:color w:val="939598"/>
          <w:spacing w:val="-20"/>
        </w:rPr>
        <w:t> </w:t>
      </w:r>
      <w:r>
        <w:rPr>
          <w:color w:val="939598"/>
        </w:rPr>
        <w:t>up</w:t>
      </w:r>
      <w:r>
        <w:rPr>
          <w:color w:val="939598"/>
          <w:spacing w:val="-20"/>
        </w:rPr>
        <w:t> </w:t>
      </w:r>
      <w:r>
        <w:rPr>
          <w:color w:val="939598"/>
          <w:spacing w:val="-5"/>
        </w:rPr>
        <w:t>to </w:t>
      </w:r>
      <w:r>
        <w:rPr>
          <w:color w:val="939598"/>
          <w:spacing w:val="-3"/>
          <w:w w:val="99"/>
        </w:rPr>
        <w:t>4</w:t>
      </w:r>
      <w:r>
        <w:rPr>
          <w:color w:val="939598"/>
          <w:spacing w:val="-8"/>
          <w:w w:val="99"/>
        </w:rPr>
        <w:t>0</w:t>
      </w:r>
      <w:r>
        <w:rPr>
          <w:color w:val="939598"/>
          <w:w w:val="99"/>
        </w:rPr>
        <w:t>%</w:t>
      </w:r>
      <w:r>
        <w:rPr>
          <w:color w:val="939598"/>
        </w:rPr>
        <w:t> </w:t>
      </w:r>
      <w:r>
        <w:rPr>
          <w:color w:val="939598"/>
          <w:spacing w:val="-6"/>
          <w:w w:val="99"/>
        </w:rPr>
        <w:t>o</w:t>
      </w:r>
      <w:r>
        <w:rPr>
          <w:color w:val="939598"/>
          <w:w w:val="93"/>
        </w:rPr>
        <w:t>f</w:t>
      </w:r>
      <w:r>
        <w:rPr>
          <w:color w:val="939598"/>
        </w:rPr>
        <w:t> </w:t>
      </w:r>
      <w:r>
        <w:rPr>
          <w:color w:val="939598"/>
          <w:spacing w:val="-2"/>
          <w:w w:val="106"/>
        </w:rPr>
        <w:t>t</w:t>
      </w:r>
      <w:r>
        <w:rPr>
          <w:color w:val="939598"/>
          <w:spacing w:val="8"/>
          <w:w w:val="93"/>
        </w:rPr>
        <w:t>a</w:t>
      </w:r>
      <w:r>
        <w:rPr>
          <w:color w:val="939598"/>
          <w:spacing w:val="-8"/>
          <w:w w:val="96"/>
        </w:rPr>
        <w:t>x</w:t>
      </w:r>
      <w:r>
        <w:rPr>
          <w:color w:val="939598"/>
          <w:spacing w:val="1"/>
          <w:w w:val="93"/>
        </w:rPr>
        <w:t>e</w:t>
      </w:r>
      <w:r>
        <w:rPr>
          <w:color w:val="939598"/>
          <w:w w:val="96"/>
        </w:rPr>
        <w:t>s</w:t>
      </w:r>
      <w:r>
        <w:rPr>
          <w:color w:val="939598"/>
        </w:rPr>
        <w:t> </w:t>
      </w:r>
      <w:r>
        <w:rPr>
          <w:color w:val="939598"/>
          <w:spacing w:val="-6"/>
          <w:w w:val="99"/>
        </w:rPr>
        <w:t>o</w:t>
      </w:r>
      <w:r>
        <w:rPr>
          <w:color w:val="939598"/>
          <w:spacing w:val="-6"/>
          <w:w w:val="92"/>
        </w:rPr>
        <w:t>v</w:t>
      </w:r>
      <w:r>
        <w:rPr>
          <w:color w:val="939598"/>
          <w:w w:val="93"/>
        </w:rPr>
        <w:t>e</w:t>
      </w:r>
      <w:r>
        <w:rPr>
          <w:color w:val="939598"/>
          <w:w w:val="94"/>
        </w:rPr>
        <w:t>r</w:t>
      </w:r>
      <w:r>
        <w:rPr>
          <w:color w:val="939598"/>
          <w:spacing w:val="-2"/>
          <w:w w:val="96"/>
        </w:rPr>
        <w:t>s</w:t>
      </w:r>
      <w:r>
        <w:rPr>
          <w:color w:val="939598"/>
          <w:spacing w:val="1"/>
          <w:w w:val="93"/>
        </w:rPr>
        <w:t>e</w:t>
      </w:r>
      <w:r>
        <w:rPr>
          <w:color w:val="939598"/>
          <w:spacing w:val="-1"/>
          <w:w w:val="93"/>
        </w:rPr>
        <w:t>a</w:t>
      </w:r>
      <w:r>
        <w:rPr>
          <w:color w:val="939598"/>
          <w:spacing w:val="-5"/>
          <w:w w:val="96"/>
        </w:rPr>
        <w:t>s</w:t>
      </w:r>
      <w:r>
        <w:rPr>
          <w:color w:val="939598"/>
          <w:w w:val="100"/>
        </w:rPr>
        <w:t>.</w:t>
      </w:r>
      <w:r>
        <w:rPr>
          <w:color w:val="939598"/>
        </w:rPr>
        <w:t> </w:t>
      </w:r>
      <w:r>
        <w:rPr>
          <w:color w:val="939598"/>
          <w:spacing w:val="1"/>
          <w:w w:val="94"/>
        </w:rPr>
        <w:t>A</w:t>
      </w:r>
      <w:r>
        <w:rPr>
          <w:color w:val="939598"/>
          <w:spacing w:val="-2"/>
          <w:w w:val="83"/>
        </w:rPr>
        <w:t>l</w:t>
      </w:r>
      <w:r>
        <w:rPr>
          <w:color w:val="939598"/>
          <w:spacing w:val="-2"/>
          <w:w w:val="96"/>
        </w:rPr>
        <w:t>s</w:t>
      </w:r>
      <w:r>
        <w:rPr>
          <w:color w:val="939598"/>
          <w:w w:val="99"/>
        </w:rPr>
        <w:t>o</w:t>
      </w:r>
      <w:r>
        <w:rPr>
          <w:color w:val="939598"/>
        </w:rPr>
        <w:t> </w:t>
      </w:r>
      <w:r>
        <w:rPr>
          <w:color w:val="939598"/>
          <w:spacing w:val="-1"/>
          <w:w w:val="103"/>
        </w:rPr>
        <w:t>c</w:t>
      </w:r>
      <w:r>
        <w:rPr>
          <w:color w:val="939598"/>
          <w:spacing w:val="-1"/>
          <w:w w:val="99"/>
        </w:rPr>
        <w:t>o</w:t>
      </w:r>
      <w:r>
        <w:rPr>
          <w:color w:val="939598"/>
          <w:spacing w:val="-4"/>
          <w:w w:val="96"/>
        </w:rPr>
        <w:t>n</w:t>
      </w:r>
      <w:r>
        <w:rPr>
          <w:color w:val="939598"/>
          <w:spacing w:val="-5"/>
          <w:w w:val="106"/>
        </w:rPr>
        <w:t>t</w:t>
      </w:r>
      <w:r>
        <w:rPr>
          <w:color w:val="939598"/>
          <w:w w:val="94"/>
        </w:rPr>
        <w:t>r</w:t>
      </w:r>
      <w:r>
        <w:rPr>
          <w:color w:val="939598"/>
          <w:spacing w:val="-2"/>
          <w:w w:val="83"/>
        </w:rPr>
        <w:t>i</w:t>
      </w:r>
      <w:r>
        <w:rPr>
          <w:color w:val="939598"/>
          <w:spacing w:val="-2"/>
          <w:w w:val="103"/>
        </w:rPr>
        <w:t>b</w:t>
      </w:r>
      <w:r>
        <w:rPr>
          <w:color w:val="939598"/>
          <w:w w:val="99"/>
        </w:rPr>
        <w:t>u</w:t>
      </w:r>
      <w:r>
        <w:rPr>
          <w:color w:val="939598"/>
          <w:spacing w:val="-5"/>
          <w:w w:val="99"/>
        </w:rPr>
        <w:t>t</w:t>
      </w:r>
      <w:r>
        <w:rPr>
          <w:color w:val="939598"/>
          <w:spacing w:val="-2"/>
          <w:w w:val="83"/>
        </w:rPr>
        <w:t>i</w:t>
      </w:r>
      <w:r>
        <w:rPr>
          <w:color w:val="939598"/>
          <w:spacing w:val="-2"/>
          <w:w w:val="96"/>
        </w:rPr>
        <w:t>n</w:t>
      </w:r>
      <w:r>
        <w:rPr>
          <w:color w:val="939598"/>
          <w:w w:val="99"/>
        </w:rPr>
        <w:t>g</w:t>
      </w:r>
      <w:r>
        <w:rPr>
          <w:color w:val="939598"/>
        </w:rPr>
        <w:t> </w:t>
      </w:r>
      <w:r>
        <w:rPr>
          <w:color w:val="939598"/>
          <w:spacing w:val="-5"/>
          <w:w w:val="102"/>
        </w:rPr>
        <w:t>w</w:t>
      </w:r>
      <w:r>
        <w:rPr>
          <w:color w:val="939598"/>
          <w:spacing w:val="-1"/>
          <w:w w:val="93"/>
        </w:rPr>
        <w:t>a</w:t>
      </w:r>
      <w:r>
        <w:rPr>
          <w:color w:val="939598"/>
          <w:w w:val="96"/>
        </w:rPr>
        <w:t>s</w:t>
      </w:r>
      <w:r>
        <w:rPr>
          <w:color w:val="939598"/>
        </w:rPr>
        <w:t> </w:t>
      </w:r>
      <w:r>
        <w:rPr>
          <w:color w:val="939598"/>
          <w:spacing w:val="-4"/>
          <w:w w:val="106"/>
        </w:rPr>
        <w:t>t</w:t>
      </w:r>
      <w:r>
        <w:rPr>
          <w:color w:val="939598"/>
          <w:spacing w:val="-1"/>
          <w:w w:val="96"/>
        </w:rPr>
        <w:t>h</w:t>
      </w:r>
      <w:r>
        <w:rPr>
          <w:color w:val="939598"/>
          <w:w w:val="93"/>
        </w:rPr>
        <w:t>e</w:t>
      </w:r>
      <w:r>
        <w:rPr>
          <w:color w:val="939598"/>
        </w:rPr>
        <w:t> </w:t>
      </w:r>
      <w:r>
        <w:rPr>
          <w:color w:val="939598"/>
          <w:spacing w:val="-2"/>
          <w:w w:val="83"/>
        </w:rPr>
        <w:t>l</w:t>
      </w:r>
      <w:r>
        <w:rPr>
          <w:color w:val="939598"/>
          <w:spacing w:val="-1"/>
          <w:w w:val="99"/>
        </w:rPr>
        <w:t>o</w:t>
      </w:r>
      <w:r>
        <w:rPr>
          <w:color w:val="939598"/>
          <w:spacing w:val="-2"/>
          <w:w w:val="96"/>
        </w:rPr>
        <w:t>n</w:t>
      </w:r>
      <w:r>
        <w:rPr>
          <w:color w:val="939598"/>
          <w:spacing w:val="-3"/>
          <w:w w:val="99"/>
        </w:rPr>
        <w:t>g</w:t>
      </w:r>
      <w:r>
        <w:rPr>
          <w:color w:val="939598"/>
          <w:spacing w:val="-3"/>
          <w:w w:val="49"/>
        </w:rPr>
        <w:t>‑</w:t>
      </w:r>
      <w:r>
        <w:rPr>
          <w:color w:val="939598"/>
          <w:w w:val="94"/>
        </w:rPr>
        <w:t>r</w:t>
      </w:r>
      <w:r>
        <w:rPr>
          <w:color w:val="939598"/>
          <w:spacing w:val="-1"/>
          <w:w w:val="96"/>
        </w:rPr>
        <w:t>un</w:t>
      </w:r>
      <w:r>
        <w:rPr>
          <w:color w:val="939598"/>
          <w:spacing w:val="-2"/>
          <w:w w:val="96"/>
        </w:rPr>
        <w:t>n</w:t>
      </w:r>
      <w:r>
        <w:rPr>
          <w:color w:val="939598"/>
          <w:spacing w:val="-2"/>
          <w:w w:val="83"/>
        </w:rPr>
        <w:t>i</w:t>
      </w:r>
      <w:r>
        <w:rPr>
          <w:color w:val="939598"/>
          <w:spacing w:val="-2"/>
          <w:w w:val="96"/>
        </w:rPr>
        <w:t>n</w:t>
      </w:r>
      <w:r>
        <w:rPr>
          <w:color w:val="939598"/>
          <w:w w:val="99"/>
        </w:rPr>
        <w:t>g</w:t>
      </w:r>
      <w:r>
        <w:rPr>
          <w:color w:val="939598"/>
        </w:rPr>
        <w:t> </w:t>
      </w:r>
      <w:r>
        <w:rPr>
          <w:color w:val="939598"/>
          <w:spacing w:val="-2"/>
          <w:w w:val="94"/>
        </w:rPr>
        <w:t>U</w:t>
      </w:r>
      <w:r>
        <w:rPr>
          <w:color w:val="939598"/>
          <w:w w:val="94"/>
        </w:rPr>
        <w:t>S</w:t>
      </w:r>
      <w:r>
        <w:rPr>
          <w:color w:val="939598"/>
        </w:rPr>
        <w:t> </w:t>
      </w:r>
      <w:r>
        <w:rPr>
          <w:color w:val="939598"/>
          <w:spacing w:val="1"/>
          <w:w w:val="93"/>
        </w:rPr>
        <w:t>e</w:t>
      </w:r>
      <w:r>
        <w:rPr>
          <w:color w:val="939598"/>
          <w:spacing w:val="-1"/>
          <w:w w:val="103"/>
        </w:rPr>
        <w:t>c</w:t>
      </w:r>
      <w:r>
        <w:rPr>
          <w:color w:val="939598"/>
          <w:spacing w:val="-1"/>
          <w:w w:val="99"/>
        </w:rPr>
        <w:t>o</w:t>
      </w:r>
      <w:r>
        <w:rPr>
          <w:color w:val="939598"/>
          <w:spacing w:val="-2"/>
          <w:w w:val="96"/>
        </w:rPr>
        <w:t>n</w:t>
      </w:r>
      <w:r>
        <w:rPr>
          <w:color w:val="939598"/>
          <w:spacing w:val="-1"/>
          <w:w w:val="99"/>
        </w:rPr>
        <w:t>o</w:t>
      </w:r>
      <w:r>
        <w:rPr>
          <w:color w:val="939598"/>
          <w:spacing w:val="-1"/>
          <w:w w:val="99"/>
        </w:rPr>
        <w:t>m</w:t>
      </w:r>
      <w:r>
        <w:rPr>
          <w:color w:val="939598"/>
          <w:spacing w:val="-2"/>
          <w:w w:val="83"/>
        </w:rPr>
        <w:t>i</w:t>
      </w:r>
      <w:r>
        <w:rPr>
          <w:color w:val="939598"/>
          <w:w w:val="103"/>
        </w:rPr>
        <w:t>c </w:t>
      </w:r>
      <w:r>
        <w:rPr>
          <w:color w:val="939598"/>
          <w:spacing w:val="-6"/>
          <w:w w:val="93"/>
        </w:rPr>
        <w:t>e</w:t>
      </w:r>
      <w:r>
        <w:rPr>
          <w:color w:val="939598"/>
          <w:w w:val="96"/>
        </w:rPr>
        <w:t>x</w:t>
      </w:r>
      <w:r>
        <w:rPr>
          <w:color w:val="939598"/>
          <w:spacing w:val="-2"/>
          <w:w w:val="103"/>
        </w:rPr>
        <w:t>p</w:t>
      </w:r>
      <w:r>
        <w:rPr>
          <w:color w:val="939598"/>
          <w:w w:val="93"/>
        </w:rPr>
        <w:t>a</w:t>
      </w:r>
      <w:r>
        <w:rPr>
          <w:color w:val="939598"/>
          <w:spacing w:val="-2"/>
          <w:w w:val="96"/>
        </w:rPr>
        <w:t>n</w:t>
      </w:r>
      <w:r>
        <w:rPr>
          <w:color w:val="939598"/>
          <w:spacing w:val="-1"/>
          <w:w w:val="96"/>
        </w:rPr>
        <w:t>s</w:t>
      </w:r>
      <w:r>
        <w:rPr>
          <w:color w:val="939598"/>
          <w:spacing w:val="-2"/>
          <w:w w:val="83"/>
        </w:rPr>
        <w:t>i</w:t>
      </w:r>
      <w:r>
        <w:rPr>
          <w:color w:val="939598"/>
          <w:spacing w:val="-1"/>
          <w:w w:val="99"/>
        </w:rPr>
        <w:t>o</w:t>
      </w:r>
      <w:r>
        <w:rPr>
          <w:color w:val="939598"/>
          <w:spacing w:val="-7"/>
          <w:w w:val="96"/>
        </w:rPr>
        <w:t>n</w:t>
      </w:r>
      <w:r>
        <w:rPr>
          <w:color w:val="939598"/>
          <w:w w:val="100"/>
        </w:rPr>
        <w:t>.</w:t>
      </w:r>
      <w:r>
        <w:rPr>
          <w:color w:val="939598"/>
        </w:rPr>
        <w:t> </w:t>
      </w:r>
      <w:r>
        <w:rPr>
          <w:color w:val="939598"/>
          <w:w w:val="96"/>
        </w:rPr>
        <w:t>W</w:t>
      </w:r>
      <w:r>
        <w:rPr>
          <w:color w:val="939598"/>
          <w:spacing w:val="-1"/>
          <w:w w:val="96"/>
        </w:rPr>
        <w:t>h</w:t>
      </w:r>
      <w:r>
        <w:rPr>
          <w:color w:val="939598"/>
          <w:spacing w:val="-2"/>
          <w:w w:val="83"/>
        </w:rPr>
        <w:t>i</w:t>
      </w:r>
      <w:r>
        <w:rPr>
          <w:color w:val="939598"/>
          <w:spacing w:val="-1"/>
          <w:w w:val="83"/>
        </w:rPr>
        <w:t>l</w:t>
      </w:r>
      <w:r>
        <w:rPr>
          <w:color w:val="939598"/>
          <w:w w:val="93"/>
        </w:rPr>
        <w:t>e</w:t>
      </w:r>
      <w:r>
        <w:rPr>
          <w:color w:val="939598"/>
        </w:rPr>
        <w:t> </w:t>
      </w:r>
      <w:r>
        <w:rPr>
          <w:color w:val="939598"/>
          <w:spacing w:val="-1"/>
          <w:w w:val="96"/>
        </w:rPr>
        <w:t>s</w:t>
      </w:r>
      <w:r>
        <w:rPr>
          <w:color w:val="939598"/>
          <w:spacing w:val="-1"/>
          <w:w w:val="99"/>
        </w:rPr>
        <w:t>m</w:t>
      </w:r>
      <w:r>
        <w:rPr>
          <w:color w:val="939598"/>
          <w:w w:val="90"/>
        </w:rPr>
        <w:t>a</w:t>
      </w:r>
      <w:r>
        <w:rPr>
          <w:color w:val="939598"/>
          <w:spacing w:val="-2"/>
          <w:w w:val="90"/>
        </w:rPr>
        <w:t>l</w:t>
      </w:r>
      <w:r>
        <w:rPr>
          <w:color w:val="939598"/>
          <w:spacing w:val="-4"/>
          <w:w w:val="83"/>
        </w:rPr>
        <w:t>l</w:t>
      </w:r>
      <w:r>
        <w:rPr>
          <w:color w:val="939598"/>
          <w:w w:val="49"/>
        </w:rPr>
        <w:t>‑</w:t>
      </w:r>
      <w:r>
        <w:rPr>
          <w:color w:val="939598"/>
        </w:rPr>
        <w:t> </w:t>
      </w:r>
      <w:r>
        <w:rPr>
          <w:color w:val="939598"/>
          <w:w w:val="93"/>
        </w:rPr>
        <w:t>a</w:t>
      </w:r>
      <w:r>
        <w:rPr>
          <w:color w:val="939598"/>
          <w:spacing w:val="-2"/>
          <w:w w:val="96"/>
        </w:rPr>
        <w:t>n</w:t>
      </w:r>
      <w:r>
        <w:rPr>
          <w:color w:val="939598"/>
          <w:w w:val="103"/>
        </w:rPr>
        <w:t>d</w:t>
      </w:r>
      <w:r>
        <w:rPr>
          <w:color w:val="939598"/>
        </w:rPr>
        <w:t> </w:t>
      </w:r>
      <w:r>
        <w:rPr>
          <w:color w:val="939598"/>
          <w:spacing w:val="-1"/>
        </w:rPr>
        <w:t>m</w:t>
      </w:r>
      <w:r>
        <w:rPr>
          <w:color w:val="939598"/>
          <w:spacing w:val="-2"/>
          <w:w w:val="83"/>
        </w:rPr>
        <w:t>i</w:t>
      </w:r>
      <w:r>
        <w:rPr>
          <w:color w:val="939598"/>
          <w:spacing w:val="-3"/>
          <w:w w:val="103"/>
        </w:rPr>
        <w:t>d</w:t>
      </w:r>
      <w:r>
        <w:rPr>
          <w:color w:val="939598"/>
          <w:w w:val="49"/>
        </w:rPr>
        <w:t>‑</w:t>
      </w:r>
      <w:r>
        <w:rPr>
          <w:color w:val="939598"/>
          <w:w w:val="103"/>
        </w:rPr>
        <w:t>c</w:t>
      </w:r>
      <w:r>
        <w:rPr>
          <w:color w:val="939598"/>
          <w:w w:val="93"/>
        </w:rPr>
        <w:t>a</w:t>
      </w:r>
      <w:r>
        <w:rPr>
          <w:color w:val="939598"/>
          <w:spacing w:val="-2"/>
          <w:w w:val="103"/>
        </w:rPr>
        <w:t>p</w:t>
      </w:r>
      <w:r>
        <w:rPr>
          <w:color w:val="939598"/>
          <w:w w:val="96"/>
        </w:rPr>
        <w:t>s</w:t>
      </w:r>
      <w:r>
        <w:rPr>
          <w:color w:val="939598"/>
        </w:rPr>
        <w:t> </w:t>
      </w:r>
      <w:r>
        <w:rPr>
          <w:color w:val="939598"/>
          <w:spacing w:val="-6"/>
          <w:w w:val="93"/>
        </w:rPr>
        <w:t>e</w:t>
      </w:r>
      <w:r>
        <w:rPr>
          <w:color w:val="939598"/>
          <w:w w:val="96"/>
        </w:rPr>
        <w:t>x</w:t>
      </w:r>
      <w:r>
        <w:rPr>
          <w:color w:val="939598"/>
          <w:spacing w:val="-1"/>
          <w:w w:val="103"/>
        </w:rPr>
        <w:t>p</w:t>
      </w:r>
      <w:r>
        <w:rPr>
          <w:color w:val="939598"/>
          <w:w w:val="93"/>
        </w:rPr>
        <w:t>e</w:t>
      </w:r>
      <w:r>
        <w:rPr>
          <w:color w:val="939598"/>
          <w:w w:val="94"/>
        </w:rPr>
        <w:t>r</w:t>
      </w:r>
      <w:r>
        <w:rPr>
          <w:color w:val="939598"/>
          <w:spacing w:val="-1"/>
          <w:w w:val="83"/>
        </w:rPr>
        <w:t>i</w:t>
      </w:r>
      <w:r>
        <w:rPr>
          <w:color w:val="939598"/>
          <w:spacing w:val="1"/>
          <w:w w:val="93"/>
        </w:rPr>
        <w:t>e</w:t>
      </w:r>
      <w:r>
        <w:rPr>
          <w:color w:val="939598"/>
          <w:spacing w:val="-2"/>
          <w:w w:val="96"/>
        </w:rPr>
        <w:t>n</w:t>
      </w:r>
      <w:r>
        <w:rPr>
          <w:color w:val="939598"/>
          <w:w w:val="98"/>
        </w:rPr>
        <w:t>ce</w:t>
      </w:r>
      <w:r>
        <w:rPr>
          <w:color w:val="939598"/>
          <w:w w:val="103"/>
        </w:rPr>
        <w:t>d</w:t>
      </w:r>
      <w:r>
        <w:rPr>
          <w:color w:val="939598"/>
        </w:rPr>
        <w:t> </w:t>
      </w:r>
      <w:r>
        <w:rPr>
          <w:color w:val="939598"/>
          <w:spacing w:val="-6"/>
          <w:w w:val="92"/>
        </w:rPr>
        <w:t>v</w:t>
      </w:r>
      <w:r>
        <w:rPr>
          <w:color w:val="939598"/>
          <w:spacing w:val="-1"/>
          <w:w w:val="99"/>
        </w:rPr>
        <w:t>o</w:t>
      </w:r>
      <w:r>
        <w:rPr>
          <w:color w:val="939598"/>
          <w:spacing w:val="-1"/>
          <w:w w:val="83"/>
        </w:rPr>
        <w:t>l</w:t>
      </w:r>
      <w:r>
        <w:rPr>
          <w:color w:val="939598"/>
          <w:spacing w:val="-4"/>
          <w:w w:val="93"/>
        </w:rPr>
        <w:t>a</w:t>
      </w:r>
      <w:r>
        <w:rPr>
          <w:color w:val="939598"/>
          <w:spacing w:val="-5"/>
          <w:w w:val="106"/>
        </w:rPr>
        <w:t>t</w:t>
      </w:r>
      <w:r>
        <w:rPr>
          <w:color w:val="939598"/>
          <w:spacing w:val="-2"/>
          <w:w w:val="83"/>
        </w:rPr>
        <w:t>il</w:t>
      </w:r>
      <w:r>
        <w:rPr>
          <w:color w:val="939598"/>
          <w:spacing w:val="-1"/>
          <w:w w:val="83"/>
        </w:rPr>
        <w:t>i</w:t>
      </w:r>
      <w:r>
        <w:rPr>
          <w:color w:val="939598"/>
          <w:spacing w:val="4"/>
          <w:w w:val="106"/>
        </w:rPr>
        <w:t>t</w:t>
      </w:r>
      <w:r>
        <w:rPr>
          <w:color w:val="939598"/>
          <w:w w:val="92"/>
        </w:rPr>
        <w:t>y</w:t>
      </w:r>
      <w:r>
        <w:rPr>
          <w:color w:val="939598"/>
        </w:rPr>
        <w:t> </w:t>
      </w:r>
      <w:r>
        <w:rPr>
          <w:color w:val="939598"/>
          <w:w w:val="90"/>
        </w:rPr>
        <w:t>a</w:t>
      </w:r>
      <w:r>
        <w:rPr>
          <w:color w:val="939598"/>
          <w:spacing w:val="-2"/>
          <w:w w:val="90"/>
        </w:rPr>
        <w:t>l</w:t>
      </w:r>
      <w:r>
        <w:rPr>
          <w:color w:val="939598"/>
          <w:spacing w:val="-1"/>
          <w:w w:val="99"/>
        </w:rPr>
        <w:t>o</w:t>
      </w:r>
      <w:r>
        <w:rPr>
          <w:color w:val="939598"/>
          <w:spacing w:val="-2"/>
          <w:w w:val="96"/>
        </w:rPr>
        <w:t>n</w:t>
      </w:r>
      <w:r>
        <w:rPr>
          <w:color w:val="939598"/>
          <w:w w:val="99"/>
        </w:rPr>
        <w:t>g</w:t>
      </w:r>
      <w:r>
        <w:rPr>
          <w:color w:val="939598"/>
        </w:rPr>
        <w:t> </w:t>
      </w:r>
      <w:r>
        <w:rPr>
          <w:color w:val="939598"/>
          <w:spacing w:val="-1"/>
          <w:w w:val="102"/>
        </w:rPr>
        <w:t>w</w:t>
      </w:r>
      <w:r>
        <w:rPr>
          <w:color w:val="939598"/>
          <w:spacing w:val="-1"/>
          <w:w w:val="83"/>
        </w:rPr>
        <w:t>i</w:t>
      </w:r>
      <w:r>
        <w:rPr>
          <w:color w:val="939598"/>
          <w:spacing w:val="-4"/>
          <w:w w:val="106"/>
        </w:rPr>
        <w:t>t</w:t>
      </w:r>
      <w:r>
        <w:rPr>
          <w:color w:val="939598"/>
          <w:w w:val="96"/>
        </w:rPr>
        <w:t>h</w:t>
      </w:r>
      <w:r>
        <w:rPr>
          <w:color w:val="939598"/>
        </w:rPr>
        <w:t> </w:t>
      </w:r>
      <w:r>
        <w:rPr>
          <w:color w:val="939598"/>
          <w:spacing w:val="-6"/>
          <w:w w:val="99"/>
        </w:rPr>
        <w:t>o</w:t>
      </w:r>
      <w:r>
        <w:rPr>
          <w:color w:val="939598"/>
          <w:spacing w:val="-4"/>
          <w:w w:val="106"/>
        </w:rPr>
        <w:t>t</w:t>
      </w:r>
      <w:r>
        <w:rPr>
          <w:color w:val="939598"/>
          <w:spacing w:val="-1"/>
          <w:w w:val="96"/>
        </w:rPr>
        <w:t>h</w:t>
      </w:r>
      <w:r>
        <w:rPr>
          <w:color w:val="939598"/>
          <w:w w:val="93"/>
        </w:rPr>
        <w:t>e</w:t>
      </w:r>
      <w:r>
        <w:rPr>
          <w:color w:val="939598"/>
          <w:w w:val="94"/>
        </w:rPr>
        <w:t>r </w:t>
      </w:r>
      <w:r>
        <w:rPr>
          <w:color w:val="939598"/>
        </w:rPr>
        <w:t>asset classes in </w:t>
      </w:r>
      <w:r>
        <w:rPr>
          <w:color w:val="939598"/>
          <w:spacing w:val="-4"/>
        </w:rPr>
        <w:t>late </w:t>
      </w:r>
      <w:r>
        <w:rPr>
          <w:color w:val="939598"/>
          <w:spacing w:val="-10"/>
        </w:rPr>
        <w:t>2018, </w:t>
      </w:r>
      <w:r>
        <w:rPr>
          <w:color w:val="939598"/>
        </w:rPr>
        <w:t>the focus for managers in </w:t>
      </w:r>
      <w:r>
        <w:rPr>
          <w:color w:val="939598"/>
          <w:spacing w:val="-11"/>
        </w:rPr>
        <w:t>2019 </w:t>
      </w:r>
      <w:r>
        <w:rPr>
          <w:color w:val="939598"/>
        </w:rPr>
        <w:t>is on </w:t>
      </w:r>
      <w:r>
        <w:rPr>
          <w:color w:val="939598"/>
          <w:spacing w:val="-3"/>
        </w:rPr>
        <w:t>discovering </w:t>
      </w:r>
      <w:r>
        <w:rPr>
          <w:color w:val="939598"/>
        </w:rPr>
        <w:t>opportunities</w:t>
      </w:r>
      <w:r>
        <w:rPr>
          <w:color w:val="939598"/>
          <w:spacing w:val="-9"/>
        </w:rPr>
        <w:t> </w:t>
      </w:r>
      <w:r>
        <w:rPr>
          <w:color w:val="939598"/>
        </w:rPr>
        <w:t>in</w:t>
      </w:r>
      <w:r>
        <w:rPr>
          <w:color w:val="939598"/>
          <w:spacing w:val="-9"/>
        </w:rPr>
        <w:t> </w:t>
      </w:r>
      <w:r>
        <w:rPr>
          <w:color w:val="939598"/>
        </w:rPr>
        <w:t>the</w:t>
      </w:r>
      <w:r>
        <w:rPr>
          <w:color w:val="939598"/>
          <w:spacing w:val="-9"/>
        </w:rPr>
        <w:t> </w:t>
      </w:r>
      <w:r>
        <w:rPr>
          <w:color w:val="939598"/>
        </w:rPr>
        <w:t>pullback</w:t>
      </w:r>
      <w:r>
        <w:rPr>
          <w:color w:val="939598"/>
          <w:spacing w:val="-8"/>
        </w:rPr>
        <w:t> </w:t>
      </w:r>
      <w:r>
        <w:rPr>
          <w:color w:val="939598"/>
        </w:rPr>
        <w:t>and</w:t>
      </w:r>
      <w:r>
        <w:rPr>
          <w:color w:val="939598"/>
          <w:spacing w:val="-9"/>
        </w:rPr>
        <w:t> </w:t>
      </w:r>
      <w:r>
        <w:rPr>
          <w:color w:val="939598"/>
        </w:rPr>
        <w:t>keeping</w:t>
      </w:r>
      <w:r>
        <w:rPr>
          <w:color w:val="939598"/>
          <w:spacing w:val="-9"/>
        </w:rPr>
        <w:t> </w:t>
      </w:r>
      <w:r>
        <w:rPr>
          <w:color w:val="939598"/>
        </w:rPr>
        <w:t>an</w:t>
      </w:r>
      <w:r>
        <w:rPr>
          <w:color w:val="939598"/>
          <w:spacing w:val="-8"/>
        </w:rPr>
        <w:t> </w:t>
      </w:r>
      <w:r>
        <w:rPr>
          <w:color w:val="939598"/>
          <w:spacing w:val="-4"/>
        </w:rPr>
        <w:t>eye</w:t>
      </w:r>
      <w:r>
        <w:rPr>
          <w:color w:val="939598"/>
          <w:spacing w:val="-9"/>
        </w:rPr>
        <w:t> </w:t>
      </w:r>
      <w:r>
        <w:rPr>
          <w:color w:val="939598"/>
        </w:rPr>
        <w:t>on</w:t>
      </w:r>
      <w:r>
        <w:rPr>
          <w:color w:val="939598"/>
          <w:spacing w:val="-9"/>
        </w:rPr>
        <w:t> </w:t>
      </w:r>
      <w:r>
        <w:rPr>
          <w:color w:val="939598"/>
        </w:rPr>
        <w:t>the</w:t>
      </w:r>
      <w:r>
        <w:rPr>
          <w:color w:val="939598"/>
          <w:spacing w:val="-8"/>
        </w:rPr>
        <w:t> </w:t>
      </w:r>
      <w:r>
        <w:rPr>
          <w:color w:val="939598"/>
        </w:rPr>
        <w:t>long</w:t>
      </w:r>
      <w:r>
        <w:rPr>
          <w:color w:val="939598"/>
          <w:spacing w:val="-9"/>
        </w:rPr>
        <w:t> </w:t>
      </w:r>
      <w:r>
        <w:rPr>
          <w:color w:val="939598"/>
          <w:spacing w:val="-4"/>
        </w:rPr>
        <w:t>term.</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6"/>
        </w:rPr>
      </w:pPr>
      <w:r>
        <w:rPr/>
        <w:pict>
          <v:line style="position:absolute;mso-position-horizontal-relative:page;mso-position-vertical-relative:paragraph;z-index:728;mso-wrap-distance-left:0;mso-wrap-distance-right:0" from="42.519699pt,12.048266pt" to="552.755699pt,12.048266pt" stroked="true" strokeweight="1pt" strokecolor="#00853f">
            <v:stroke dashstyle="solid"/>
            <w10:wrap type="topAndBottom"/>
          </v:line>
        </w:pict>
      </w:r>
    </w:p>
    <w:p>
      <w:pPr>
        <w:pStyle w:val="BodyText"/>
        <w:spacing w:before="2"/>
        <w:rPr>
          <w:sz w:val="25"/>
        </w:rPr>
      </w:pPr>
    </w:p>
    <w:p>
      <w:pPr>
        <w:spacing w:after="0"/>
        <w:rPr>
          <w:sz w:val="25"/>
        </w:rPr>
        <w:sectPr>
          <w:pgSz w:w="11910" w:h="16840"/>
          <w:pgMar w:top="1000" w:bottom="0" w:left="720" w:right="0"/>
        </w:sectPr>
      </w:pPr>
    </w:p>
    <w:p>
      <w:pPr>
        <w:spacing w:line="242" w:lineRule="auto" w:before="94"/>
        <w:ind w:left="130" w:right="110" w:firstLine="0"/>
        <w:jc w:val="left"/>
        <w:rPr>
          <w:sz w:val="60"/>
        </w:rPr>
      </w:pPr>
      <w:r>
        <w:rPr>
          <w:color w:val="00853F"/>
          <w:sz w:val="60"/>
        </w:rPr>
        <w:t>Unearthing the </w:t>
      </w:r>
      <w:r>
        <w:rPr>
          <w:color w:val="00853F"/>
          <w:w w:val="90"/>
          <w:sz w:val="60"/>
        </w:rPr>
        <w:t>underappreciated</w:t>
      </w:r>
    </w:p>
    <w:p>
      <w:pPr>
        <w:pStyle w:val="BodyText"/>
        <w:spacing w:before="1"/>
        <w:rPr>
          <w:sz w:val="69"/>
        </w:rPr>
      </w:pPr>
    </w:p>
    <w:p>
      <w:pPr>
        <w:spacing w:before="0"/>
        <w:ind w:left="130" w:right="0" w:firstLine="0"/>
        <w:jc w:val="left"/>
        <w:rPr>
          <w:sz w:val="17"/>
        </w:rPr>
      </w:pPr>
      <w:r>
        <w:rPr>
          <w:color w:val="231F20"/>
          <w:w w:val="105"/>
          <w:sz w:val="17"/>
        </w:rPr>
        <w:t>Joseph Devine</w:t>
      </w:r>
    </w:p>
    <w:p>
      <w:pPr>
        <w:spacing w:before="35"/>
        <w:ind w:left="130" w:right="0" w:firstLine="0"/>
        <w:jc w:val="left"/>
        <w:rPr>
          <w:sz w:val="17"/>
        </w:rPr>
      </w:pPr>
      <w:r>
        <w:rPr>
          <w:color w:val="58595B"/>
          <w:sz w:val="17"/>
        </w:rPr>
        <w:t>Global Ex‑US Equity | San Diego</w:t>
      </w:r>
    </w:p>
    <w:p>
      <w:pPr>
        <w:pStyle w:val="BodyText"/>
        <w:spacing w:before="10"/>
        <w:rPr>
          <w:sz w:val="26"/>
        </w:rPr>
      </w:pPr>
    </w:p>
    <w:p>
      <w:pPr>
        <w:pStyle w:val="BodyText"/>
        <w:spacing w:line="264" w:lineRule="auto"/>
        <w:ind w:left="130" w:right="83"/>
      </w:pPr>
      <w:r>
        <w:rPr>
          <w:color w:val="231F20"/>
          <w:w w:val="91"/>
        </w:rPr>
        <w:t>T</w:t>
      </w:r>
      <w:r>
        <w:rPr>
          <w:color w:val="231F20"/>
          <w:w w:val="96"/>
        </w:rPr>
        <w:t>h</w:t>
      </w:r>
      <w:r>
        <w:rPr>
          <w:color w:val="231F20"/>
          <w:w w:val="93"/>
        </w:rPr>
        <w:t>e</w:t>
      </w:r>
      <w:r>
        <w:rPr>
          <w:color w:val="231F20"/>
        </w:rPr>
        <w:t> </w:t>
      </w:r>
      <w:r>
        <w:rPr>
          <w:color w:val="231F20"/>
          <w:w w:val="93"/>
        </w:rPr>
        <w:t>e</w:t>
      </w:r>
      <w:r>
        <w:rPr>
          <w:color w:val="231F20"/>
          <w:w w:val="96"/>
        </w:rPr>
        <w:t>n</w:t>
      </w:r>
      <w:r>
        <w:rPr>
          <w:color w:val="231F20"/>
          <w:w w:val="92"/>
        </w:rPr>
        <w:t>v</w:t>
      </w:r>
      <w:r>
        <w:rPr>
          <w:color w:val="231F20"/>
          <w:w w:val="83"/>
        </w:rPr>
        <w:t>i</w:t>
      </w:r>
      <w:r>
        <w:rPr>
          <w:color w:val="231F20"/>
          <w:w w:val="94"/>
        </w:rPr>
        <w:t>r</w:t>
      </w:r>
      <w:r>
        <w:rPr>
          <w:color w:val="231F20"/>
          <w:w w:val="99"/>
        </w:rPr>
        <w:t>o</w:t>
      </w:r>
      <w:r>
        <w:rPr>
          <w:color w:val="231F20"/>
          <w:w w:val="96"/>
        </w:rPr>
        <w:t>n</w:t>
      </w:r>
      <w:r>
        <w:rPr>
          <w:color w:val="231F20"/>
          <w:w w:val="99"/>
        </w:rPr>
        <w:t>m</w:t>
      </w:r>
      <w:r>
        <w:rPr>
          <w:color w:val="231F20"/>
          <w:w w:val="93"/>
        </w:rPr>
        <w:t>e</w:t>
      </w:r>
      <w:r>
        <w:rPr>
          <w:color w:val="231F20"/>
          <w:w w:val="96"/>
        </w:rPr>
        <w:t>n</w:t>
      </w:r>
      <w:r>
        <w:rPr>
          <w:color w:val="231F20"/>
          <w:w w:val="106"/>
        </w:rPr>
        <w:t>t</w:t>
      </w:r>
      <w:r>
        <w:rPr>
          <w:color w:val="231F20"/>
        </w:rPr>
        <w:t> </w:t>
      </w:r>
      <w:r>
        <w:rPr>
          <w:color w:val="231F20"/>
          <w:w w:val="93"/>
        </w:rPr>
        <w:t>f</w:t>
      </w:r>
      <w:r>
        <w:rPr>
          <w:color w:val="231F20"/>
          <w:w w:val="99"/>
        </w:rPr>
        <w:t>o</w:t>
      </w:r>
      <w:r>
        <w:rPr>
          <w:color w:val="231F20"/>
          <w:w w:val="94"/>
        </w:rPr>
        <w:t>r</w:t>
      </w:r>
      <w:r>
        <w:rPr>
          <w:color w:val="231F20"/>
        </w:rPr>
        <w:t> </w:t>
      </w:r>
      <w:r>
        <w:rPr>
          <w:color w:val="231F20"/>
          <w:w w:val="96"/>
        </w:rPr>
        <w:t>s</w:t>
      </w:r>
      <w:r>
        <w:rPr>
          <w:color w:val="231F20"/>
          <w:w w:val="99"/>
        </w:rPr>
        <w:t>m</w:t>
      </w:r>
      <w:r>
        <w:rPr>
          <w:color w:val="231F20"/>
          <w:w w:val="93"/>
        </w:rPr>
        <w:t>a</w:t>
      </w:r>
      <w:r>
        <w:rPr>
          <w:color w:val="231F20"/>
          <w:w w:val="83"/>
        </w:rPr>
        <w:t>ll</w:t>
      </w:r>
      <w:r>
        <w:rPr>
          <w:color w:val="231F20"/>
          <w:w w:val="49"/>
        </w:rPr>
        <w:t>‑</w:t>
      </w:r>
      <w:r>
        <w:rPr>
          <w:color w:val="231F20"/>
          <w:w w:val="103"/>
        </w:rPr>
        <w:t>c</w:t>
      </w:r>
      <w:r>
        <w:rPr>
          <w:color w:val="231F20"/>
          <w:w w:val="93"/>
        </w:rPr>
        <w:t>a</w:t>
      </w:r>
      <w:r>
        <w:rPr>
          <w:color w:val="231F20"/>
          <w:w w:val="103"/>
        </w:rPr>
        <w:t>p</w:t>
      </w:r>
      <w:r>
        <w:rPr>
          <w:color w:val="231F20"/>
          <w:w w:val="96"/>
        </w:rPr>
        <w:t>s</w:t>
      </w:r>
      <w:r>
        <w:rPr>
          <w:color w:val="231F20"/>
        </w:rPr>
        <w:t> </w:t>
      </w:r>
      <w:r>
        <w:rPr>
          <w:color w:val="231F20"/>
          <w:w w:val="93"/>
        </w:rPr>
        <w:t>a</w:t>
      </w:r>
      <w:r>
        <w:rPr>
          <w:color w:val="231F20"/>
          <w:w w:val="96"/>
        </w:rPr>
        <w:t>n</w:t>
      </w:r>
      <w:r>
        <w:rPr>
          <w:color w:val="231F20"/>
          <w:w w:val="103"/>
        </w:rPr>
        <w:t>d</w:t>
      </w:r>
      <w:r>
        <w:rPr>
          <w:color w:val="231F20"/>
        </w:rPr>
        <w:t> m</w:t>
      </w:r>
      <w:r>
        <w:rPr>
          <w:color w:val="231F20"/>
          <w:w w:val="83"/>
        </w:rPr>
        <w:t>i</w:t>
      </w:r>
      <w:r>
        <w:rPr>
          <w:color w:val="231F20"/>
          <w:w w:val="103"/>
        </w:rPr>
        <w:t>d</w:t>
      </w:r>
      <w:r>
        <w:rPr>
          <w:color w:val="231F20"/>
          <w:w w:val="49"/>
        </w:rPr>
        <w:t>‑</w:t>
      </w:r>
      <w:r>
        <w:rPr>
          <w:color w:val="231F20"/>
          <w:w w:val="103"/>
        </w:rPr>
        <w:t>c</w:t>
      </w:r>
      <w:r>
        <w:rPr>
          <w:color w:val="231F20"/>
          <w:w w:val="93"/>
        </w:rPr>
        <w:t>a</w:t>
      </w:r>
      <w:r>
        <w:rPr>
          <w:color w:val="231F20"/>
          <w:w w:val="103"/>
        </w:rPr>
        <w:t>p</w:t>
      </w:r>
      <w:r>
        <w:rPr>
          <w:color w:val="231F20"/>
          <w:w w:val="96"/>
        </w:rPr>
        <w:t>s</w:t>
      </w:r>
      <w:r>
        <w:rPr>
          <w:color w:val="231F20"/>
        </w:rPr>
        <w:t> </w:t>
      </w:r>
      <w:r>
        <w:rPr>
          <w:color w:val="231F20"/>
          <w:w w:val="83"/>
        </w:rPr>
        <w:t>i</w:t>
      </w:r>
      <w:r>
        <w:rPr>
          <w:color w:val="231F20"/>
          <w:w w:val="96"/>
        </w:rPr>
        <w:t>n</w:t>
      </w:r>
      <w:r>
        <w:rPr>
          <w:color w:val="231F20"/>
        </w:rPr>
        <w:t> </w:t>
      </w:r>
      <w:r>
        <w:rPr>
          <w:color w:val="231F20"/>
          <w:w w:val="93"/>
        </w:rPr>
        <w:t>e</w:t>
      </w:r>
      <w:r>
        <w:rPr>
          <w:color w:val="231F20"/>
          <w:w w:val="99"/>
        </w:rPr>
        <w:t>m</w:t>
      </w:r>
      <w:r>
        <w:rPr>
          <w:color w:val="231F20"/>
          <w:w w:val="93"/>
        </w:rPr>
        <w:t>e</w:t>
      </w:r>
      <w:r>
        <w:rPr>
          <w:color w:val="231F20"/>
          <w:w w:val="94"/>
        </w:rPr>
        <w:t>r</w:t>
      </w:r>
      <w:r>
        <w:rPr>
          <w:color w:val="231F20"/>
          <w:w w:val="99"/>
        </w:rPr>
        <w:t>g</w:t>
      </w:r>
      <w:r>
        <w:rPr>
          <w:color w:val="231F20"/>
          <w:w w:val="83"/>
        </w:rPr>
        <w:t>i</w:t>
      </w:r>
      <w:r>
        <w:rPr>
          <w:color w:val="231F20"/>
          <w:w w:val="96"/>
        </w:rPr>
        <w:t>n</w:t>
      </w:r>
      <w:r>
        <w:rPr>
          <w:color w:val="231F20"/>
          <w:w w:val="99"/>
        </w:rPr>
        <w:t>g </w:t>
      </w:r>
      <w:r>
        <w:rPr>
          <w:color w:val="231F20"/>
        </w:rPr>
        <w:t>markets continues to be challenging. Negative sentiment continues to surround them and there are definitely</w:t>
      </w:r>
    </w:p>
    <w:p>
      <w:pPr>
        <w:pStyle w:val="BodyText"/>
        <w:spacing w:line="264" w:lineRule="auto"/>
        <w:ind w:left="130" w:right="26"/>
      </w:pPr>
      <w:r>
        <w:rPr>
          <w:color w:val="231F20"/>
        </w:rPr>
        <w:t>areas at higher risk than a year ago, particularly among companies that are exposed to global supply chains threatened by political influence. In the short term, that overhang</w:t>
      </w:r>
      <w:r>
        <w:rPr>
          <w:color w:val="231F20"/>
          <w:spacing w:val="-13"/>
        </w:rPr>
        <w:t> </w:t>
      </w:r>
      <w:r>
        <w:rPr>
          <w:color w:val="231F20"/>
        </w:rPr>
        <w:t>means</w:t>
      </w:r>
      <w:r>
        <w:rPr>
          <w:color w:val="231F20"/>
          <w:spacing w:val="-12"/>
        </w:rPr>
        <w:t> </w:t>
      </w:r>
      <w:r>
        <w:rPr>
          <w:color w:val="231F20"/>
        </w:rPr>
        <w:t>companies</w:t>
      </w:r>
      <w:r>
        <w:rPr>
          <w:color w:val="231F20"/>
          <w:spacing w:val="-12"/>
        </w:rPr>
        <w:t> </w:t>
      </w:r>
      <w:r>
        <w:rPr>
          <w:color w:val="231F20"/>
        </w:rPr>
        <w:t>with</w:t>
      </w:r>
      <w:r>
        <w:rPr>
          <w:color w:val="231F20"/>
          <w:spacing w:val="-12"/>
        </w:rPr>
        <w:t> </w:t>
      </w:r>
      <w:r>
        <w:rPr>
          <w:color w:val="231F20"/>
        </w:rPr>
        <w:t>strong</w:t>
      </w:r>
      <w:r>
        <w:rPr>
          <w:color w:val="231F20"/>
          <w:spacing w:val="-12"/>
        </w:rPr>
        <w:t> </w:t>
      </w:r>
      <w:r>
        <w:rPr>
          <w:color w:val="231F20"/>
        </w:rPr>
        <w:t>earnings,</w:t>
      </w:r>
      <w:r>
        <w:rPr>
          <w:color w:val="231F20"/>
          <w:spacing w:val="-12"/>
        </w:rPr>
        <w:t> </w:t>
      </w:r>
      <w:r>
        <w:rPr>
          <w:color w:val="231F20"/>
        </w:rPr>
        <w:t>such</w:t>
      </w:r>
      <w:r>
        <w:rPr>
          <w:color w:val="231F20"/>
          <w:spacing w:val="-12"/>
        </w:rPr>
        <w:t> </w:t>
      </w:r>
      <w:r>
        <w:rPr>
          <w:color w:val="231F20"/>
        </w:rPr>
        <w:t>as those we invest in, are not being rewarded. But if you look back</w:t>
      </w:r>
      <w:r>
        <w:rPr>
          <w:color w:val="231F20"/>
          <w:spacing w:val="-15"/>
        </w:rPr>
        <w:t> </w:t>
      </w:r>
      <w:r>
        <w:rPr>
          <w:color w:val="231F20"/>
        </w:rPr>
        <w:t>at</w:t>
      </w:r>
      <w:r>
        <w:rPr>
          <w:color w:val="231F20"/>
          <w:spacing w:val="-15"/>
        </w:rPr>
        <w:t> </w:t>
      </w:r>
      <w:r>
        <w:rPr>
          <w:color w:val="231F20"/>
        </w:rPr>
        <w:t>how</w:t>
      </w:r>
      <w:r>
        <w:rPr>
          <w:color w:val="231F20"/>
          <w:spacing w:val="-15"/>
        </w:rPr>
        <w:t> </w:t>
      </w:r>
      <w:r>
        <w:rPr>
          <w:color w:val="231F20"/>
        </w:rPr>
        <w:t>emerging</w:t>
      </w:r>
      <w:r>
        <w:rPr>
          <w:color w:val="231F20"/>
          <w:spacing w:val="-14"/>
        </w:rPr>
        <w:t> </w:t>
      </w:r>
      <w:r>
        <w:rPr>
          <w:color w:val="231F20"/>
        </w:rPr>
        <w:t>markets</w:t>
      </w:r>
      <w:r>
        <w:rPr>
          <w:color w:val="231F20"/>
          <w:spacing w:val="-15"/>
        </w:rPr>
        <w:t> </w:t>
      </w:r>
      <w:r>
        <w:rPr>
          <w:color w:val="231F20"/>
        </w:rPr>
        <w:t>have</w:t>
      </w:r>
      <w:r>
        <w:rPr>
          <w:color w:val="231F20"/>
          <w:spacing w:val="-15"/>
        </w:rPr>
        <w:t> </w:t>
      </w:r>
      <w:r>
        <w:rPr>
          <w:color w:val="231F20"/>
        </w:rPr>
        <w:t>historically</w:t>
      </w:r>
      <w:r>
        <w:rPr>
          <w:color w:val="231F20"/>
          <w:spacing w:val="-14"/>
        </w:rPr>
        <w:t> </w:t>
      </w:r>
      <w:r>
        <w:rPr>
          <w:color w:val="231F20"/>
        </w:rPr>
        <w:t>performed, you will notice many periods like this one, in which macro headwinds come and go and the group has tended to be pretty</w:t>
      </w:r>
      <w:r>
        <w:rPr>
          <w:color w:val="231F20"/>
          <w:spacing w:val="-1"/>
        </w:rPr>
        <w:t> </w:t>
      </w:r>
      <w:r>
        <w:rPr>
          <w:color w:val="231F20"/>
        </w:rPr>
        <w:t>resilient.</w:t>
      </w:r>
    </w:p>
    <w:p>
      <w:pPr>
        <w:pStyle w:val="BodyText"/>
        <w:spacing w:line="264" w:lineRule="auto" w:before="166"/>
        <w:ind w:left="130" w:right="498"/>
      </w:pPr>
      <w:r>
        <w:rPr>
          <w:color w:val="231F20"/>
        </w:rPr>
        <w:t>In</w:t>
      </w:r>
      <w:r>
        <w:rPr>
          <w:color w:val="231F20"/>
          <w:spacing w:val="-16"/>
        </w:rPr>
        <w:t> </w:t>
      </w:r>
      <w:r>
        <w:rPr>
          <w:color w:val="231F20"/>
        </w:rPr>
        <w:t>some</w:t>
      </w:r>
      <w:r>
        <w:rPr>
          <w:color w:val="231F20"/>
          <w:spacing w:val="-16"/>
        </w:rPr>
        <w:t> </w:t>
      </w:r>
      <w:r>
        <w:rPr>
          <w:color w:val="231F20"/>
        </w:rPr>
        <w:t>cases,</w:t>
      </w:r>
      <w:r>
        <w:rPr>
          <w:color w:val="231F20"/>
          <w:spacing w:val="-15"/>
        </w:rPr>
        <w:t> </w:t>
      </w:r>
      <w:r>
        <w:rPr>
          <w:color w:val="231F20"/>
        </w:rPr>
        <w:t>those</w:t>
      </w:r>
      <w:r>
        <w:rPr>
          <w:color w:val="231F20"/>
          <w:spacing w:val="-16"/>
        </w:rPr>
        <w:t> </w:t>
      </w:r>
      <w:r>
        <w:rPr>
          <w:color w:val="231F20"/>
        </w:rPr>
        <w:t>headwinds</w:t>
      </w:r>
      <w:r>
        <w:rPr>
          <w:color w:val="231F20"/>
          <w:spacing w:val="-15"/>
        </w:rPr>
        <w:t> </w:t>
      </w:r>
      <w:r>
        <w:rPr>
          <w:color w:val="231F20"/>
        </w:rPr>
        <w:t>can</w:t>
      </w:r>
      <w:r>
        <w:rPr>
          <w:color w:val="231F20"/>
          <w:spacing w:val="-16"/>
        </w:rPr>
        <w:t> </w:t>
      </w:r>
      <w:r>
        <w:rPr>
          <w:color w:val="231F20"/>
        </w:rPr>
        <w:t>even</w:t>
      </w:r>
      <w:r>
        <w:rPr>
          <w:color w:val="231F20"/>
          <w:spacing w:val="-15"/>
        </w:rPr>
        <w:t> </w:t>
      </w:r>
      <w:r>
        <w:rPr>
          <w:color w:val="231F20"/>
        </w:rPr>
        <w:t>accelerate </w:t>
      </w:r>
      <w:r>
        <w:rPr>
          <w:color w:val="231F20"/>
          <w:spacing w:val="1"/>
          <w:w w:val="83"/>
        </w:rPr>
        <w:t>l</w:t>
      </w:r>
      <w:r>
        <w:rPr>
          <w:color w:val="231F20"/>
          <w:spacing w:val="1"/>
          <w:w w:val="99"/>
        </w:rPr>
        <w:t>o</w:t>
      </w:r>
      <w:r>
        <w:rPr>
          <w:color w:val="231F20"/>
          <w:spacing w:val="1"/>
          <w:w w:val="96"/>
        </w:rPr>
        <w:t>n</w:t>
      </w:r>
      <w:r>
        <w:rPr>
          <w:color w:val="231F20"/>
          <w:spacing w:val="1"/>
          <w:w w:val="99"/>
        </w:rPr>
        <w:t>g</w:t>
      </w:r>
      <w:r>
        <w:rPr>
          <w:color w:val="231F20"/>
          <w:spacing w:val="2"/>
          <w:w w:val="93"/>
        </w:rPr>
        <w:t>e</w:t>
      </w:r>
      <w:r>
        <w:rPr>
          <w:color w:val="231F20"/>
          <w:spacing w:val="-11"/>
          <w:w w:val="94"/>
        </w:rPr>
        <w:t>r</w:t>
      </w:r>
      <w:r>
        <w:rPr>
          <w:color w:val="231F20"/>
          <w:spacing w:val="-4"/>
          <w:w w:val="49"/>
        </w:rPr>
        <w:t>‑</w:t>
      </w:r>
      <w:r>
        <w:rPr>
          <w:color w:val="231F20"/>
          <w:spacing w:val="-3"/>
          <w:w w:val="106"/>
        </w:rPr>
        <w:t>t</w:t>
      </w:r>
      <w:r>
        <w:rPr>
          <w:color w:val="231F20"/>
          <w:spacing w:val="2"/>
          <w:w w:val="93"/>
        </w:rPr>
        <w:t>e</w:t>
      </w:r>
      <w:r>
        <w:rPr>
          <w:color w:val="231F20"/>
          <w:spacing w:val="2"/>
          <w:w w:val="94"/>
        </w:rPr>
        <w:t>r</w:t>
      </w:r>
      <w:r>
        <w:rPr>
          <w:color w:val="231F20"/>
          <w:w w:val="99"/>
        </w:rPr>
        <w:t>m </w:t>
      </w:r>
      <w:r>
        <w:rPr>
          <w:color w:val="231F20"/>
          <w:spacing w:val="-1"/>
          <w:w w:val="106"/>
        </w:rPr>
        <w:t>t</w:t>
      </w:r>
      <w:r>
        <w:rPr>
          <w:color w:val="231F20"/>
          <w:spacing w:val="-1"/>
          <w:w w:val="94"/>
        </w:rPr>
        <w:t>r</w:t>
      </w:r>
      <w:r>
        <w:rPr>
          <w:color w:val="231F20"/>
          <w:spacing w:val="2"/>
          <w:w w:val="93"/>
        </w:rPr>
        <w:t>e</w:t>
      </w:r>
      <w:r>
        <w:rPr>
          <w:color w:val="231F20"/>
          <w:spacing w:val="1"/>
          <w:w w:val="96"/>
        </w:rPr>
        <w:t>n</w:t>
      </w:r>
      <w:r>
        <w:rPr>
          <w:color w:val="231F20"/>
          <w:spacing w:val="1"/>
          <w:w w:val="103"/>
        </w:rPr>
        <w:t>d</w:t>
      </w:r>
      <w:r>
        <w:rPr>
          <w:color w:val="231F20"/>
          <w:spacing w:val="-1"/>
          <w:w w:val="96"/>
        </w:rPr>
        <w:t>s</w:t>
      </w:r>
      <w:r>
        <w:rPr>
          <w:color w:val="231F20"/>
          <w:w w:val="100"/>
        </w:rPr>
        <w:t>.</w:t>
      </w:r>
      <w:r>
        <w:rPr>
          <w:color w:val="231F20"/>
        </w:rPr>
        <w:t> </w:t>
      </w:r>
      <w:r>
        <w:rPr>
          <w:color w:val="231F20"/>
          <w:spacing w:val="-4"/>
          <w:w w:val="96"/>
        </w:rPr>
        <w:t>W</w:t>
      </w:r>
      <w:r>
        <w:rPr>
          <w:color w:val="231F20"/>
          <w:w w:val="93"/>
        </w:rPr>
        <w:t>e</w:t>
      </w:r>
      <w:r>
        <w:rPr>
          <w:color w:val="231F20"/>
        </w:rPr>
        <w:t> </w:t>
      </w:r>
      <w:r>
        <w:rPr>
          <w:color w:val="231F20"/>
          <w:spacing w:val="1"/>
          <w:w w:val="103"/>
        </w:rPr>
        <w:t>b</w:t>
      </w:r>
      <w:r>
        <w:rPr>
          <w:color w:val="231F20"/>
          <w:spacing w:val="2"/>
          <w:w w:val="93"/>
        </w:rPr>
        <w:t>e</w:t>
      </w:r>
      <w:r>
        <w:rPr>
          <w:color w:val="231F20"/>
          <w:spacing w:val="1"/>
          <w:w w:val="83"/>
        </w:rPr>
        <w:t>li</w:t>
      </w:r>
      <w:r>
        <w:rPr>
          <w:color w:val="231F20"/>
          <w:spacing w:val="-1"/>
          <w:w w:val="93"/>
        </w:rPr>
        <w:t>e</w:t>
      </w:r>
      <w:r>
        <w:rPr>
          <w:color w:val="231F20"/>
          <w:spacing w:val="-1"/>
          <w:w w:val="92"/>
        </w:rPr>
        <w:t>v</w:t>
      </w:r>
      <w:r>
        <w:rPr>
          <w:color w:val="231F20"/>
          <w:w w:val="93"/>
        </w:rPr>
        <w:t>e</w:t>
      </w:r>
      <w:r>
        <w:rPr>
          <w:color w:val="231F20"/>
        </w:rPr>
        <w:t> </w:t>
      </w:r>
      <w:r>
        <w:rPr>
          <w:color w:val="231F20"/>
          <w:spacing w:val="-1"/>
          <w:w w:val="106"/>
        </w:rPr>
        <w:t>t</w:t>
      </w:r>
      <w:r>
        <w:rPr>
          <w:color w:val="231F20"/>
          <w:spacing w:val="1"/>
          <w:w w:val="96"/>
        </w:rPr>
        <w:t>h</w:t>
      </w:r>
      <w:r>
        <w:rPr>
          <w:color w:val="231F20"/>
          <w:w w:val="97"/>
        </w:rPr>
        <w:t>at</w:t>
      </w:r>
      <w:r>
        <w:rPr>
          <w:color w:val="231F20"/>
          <w:spacing w:val="-10"/>
          <w:w w:val="125"/>
        </w:rPr>
        <w:t>’</w:t>
      </w:r>
      <w:r>
        <w:rPr>
          <w:color w:val="231F20"/>
          <w:w w:val="96"/>
        </w:rPr>
        <w:t>s</w:t>
      </w:r>
      <w:r>
        <w:rPr>
          <w:color w:val="231F20"/>
        </w:rPr>
        <w:t> </w:t>
      </w:r>
      <w:r>
        <w:rPr>
          <w:color w:val="231F20"/>
          <w:spacing w:val="1"/>
          <w:w w:val="96"/>
        </w:rPr>
        <w:t>h</w:t>
      </w:r>
      <w:r>
        <w:rPr>
          <w:color w:val="231F20"/>
          <w:spacing w:val="2"/>
          <w:w w:val="93"/>
        </w:rPr>
        <w:t>a</w:t>
      </w:r>
      <w:r>
        <w:rPr>
          <w:color w:val="231F20"/>
          <w:spacing w:val="1"/>
          <w:w w:val="103"/>
        </w:rPr>
        <w:t>pp</w:t>
      </w:r>
      <w:r>
        <w:rPr>
          <w:color w:val="231F20"/>
          <w:spacing w:val="2"/>
          <w:w w:val="93"/>
        </w:rPr>
        <w:t>e</w:t>
      </w:r>
      <w:r>
        <w:rPr>
          <w:color w:val="231F20"/>
          <w:spacing w:val="1"/>
          <w:w w:val="96"/>
        </w:rPr>
        <w:t>n</w:t>
      </w:r>
      <w:r>
        <w:rPr>
          <w:color w:val="231F20"/>
          <w:spacing w:val="1"/>
          <w:w w:val="83"/>
        </w:rPr>
        <w:t>i</w:t>
      </w:r>
      <w:r>
        <w:rPr>
          <w:color w:val="231F20"/>
          <w:spacing w:val="1"/>
          <w:w w:val="96"/>
        </w:rPr>
        <w:t>n</w:t>
      </w:r>
      <w:r>
        <w:rPr>
          <w:color w:val="231F20"/>
          <w:w w:val="99"/>
        </w:rPr>
        <w:t>g</w:t>
      </w:r>
      <w:r>
        <w:rPr>
          <w:color w:val="231F20"/>
        </w:rPr>
        <w:t> </w:t>
      </w:r>
      <w:r>
        <w:rPr>
          <w:color w:val="231F20"/>
          <w:spacing w:val="1"/>
          <w:w w:val="83"/>
        </w:rPr>
        <w:t>i</w:t>
      </w:r>
      <w:r>
        <w:rPr>
          <w:color w:val="231F20"/>
          <w:w w:val="96"/>
        </w:rPr>
        <w:t>n </w:t>
      </w:r>
      <w:r>
        <w:rPr>
          <w:color w:val="231F20"/>
        </w:rPr>
        <w:t>the Chinese technology sector, which was already </w:t>
      </w:r>
      <w:r>
        <w:rPr>
          <w:color w:val="231F20"/>
          <w:spacing w:val="-2"/>
          <w:w w:val="93"/>
        </w:rPr>
        <w:t>e</w:t>
      </w:r>
      <w:r>
        <w:rPr>
          <w:color w:val="231F20"/>
          <w:spacing w:val="2"/>
          <w:w w:val="96"/>
        </w:rPr>
        <w:t>x</w:t>
      </w:r>
      <w:r>
        <w:rPr>
          <w:color w:val="231F20"/>
          <w:spacing w:val="1"/>
          <w:w w:val="103"/>
        </w:rPr>
        <w:t>p</w:t>
      </w:r>
      <w:r>
        <w:rPr>
          <w:color w:val="231F20"/>
          <w:spacing w:val="2"/>
          <w:w w:val="93"/>
        </w:rPr>
        <w:t>e</w:t>
      </w:r>
      <w:r>
        <w:rPr>
          <w:color w:val="231F20"/>
          <w:spacing w:val="2"/>
          <w:w w:val="94"/>
        </w:rPr>
        <w:t>r</w:t>
      </w:r>
      <w:r>
        <w:rPr>
          <w:color w:val="231F20"/>
          <w:spacing w:val="1"/>
          <w:w w:val="83"/>
        </w:rPr>
        <w:t>i</w:t>
      </w:r>
      <w:r>
        <w:rPr>
          <w:color w:val="231F20"/>
          <w:spacing w:val="2"/>
          <w:w w:val="93"/>
        </w:rPr>
        <w:t>e</w:t>
      </w:r>
      <w:r>
        <w:rPr>
          <w:color w:val="231F20"/>
          <w:spacing w:val="1"/>
          <w:w w:val="99"/>
        </w:rPr>
        <w:t>nc</w:t>
      </w:r>
      <w:r>
        <w:rPr>
          <w:color w:val="231F20"/>
          <w:spacing w:val="1"/>
          <w:w w:val="95"/>
        </w:rPr>
        <w:t>in</w:t>
      </w:r>
      <w:r>
        <w:rPr>
          <w:color w:val="231F20"/>
          <w:w w:val="95"/>
        </w:rPr>
        <w:t>g</w:t>
      </w:r>
      <w:r>
        <w:rPr>
          <w:color w:val="231F20"/>
        </w:rPr>
        <w:t> </w:t>
      </w:r>
      <w:r>
        <w:rPr>
          <w:color w:val="231F20"/>
          <w:w w:val="93"/>
        </w:rPr>
        <w:t>a</w:t>
      </w:r>
      <w:r>
        <w:rPr>
          <w:color w:val="231F20"/>
        </w:rPr>
        <w:t> </w:t>
      </w:r>
      <w:r>
        <w:rPr>
          <w:color w:val="231F20"/>
          <w:spacing w:val="1"/>
          <w:w w:val="83"/>
        </w:rPr>
        <w:t>l</w:t>
      </w:r>
      <w:r>
        <w:rPr>
          <w:color w:val="231F20"/>
          <w:spacing w:val="1"/>
          <w:w w:val="99"/>
        </w:rPr>
        <w:t>o</w:t>
      </w:r>
      <w:r>
        <w:rPr>
          <w:color w:val="231F20"/>
          <w:spacing w:val="1"/>
          <w:w w:val="98"/>
        </w:rPr>
        <w:t>n</w:t>
      </w:r>
      <w:r>
        <w:rPr>
          <w:color w:val="231F20"/>
          <w:w w:val="98"/>
        </w:rPr>
        <w:t>g</w:t>
      </w:r>
      <w:r>
        <w:rPr>
          <w:color w:val="231F20"/>
          <w:spacing w:val="-4"/>
          <w:w w:val="49"/>
        </w:rPr>
        <w:t>‑</w:t>
      </w:r>
      <w:r>
        <w:rPr>
          <w:color w:val="231F20"/>
          <w:spacing w:val="-1"/>
          <w:w w:val="93"/>
        </w:rPr>
        <w:t>f</w:t>
      </w:r>
      <w:r>
        <w:rPr>
          <w:color w:val="231F20"/>
          <w:spacing w:val="1"/>
          <w:w w:val="99"/>
        </w:rPr>
        <w:t>o</w:t>
      </w:r>
      <w:r>
        <w:rPr>
          <w:color w:val="231F20"/>
          <w:spacing w:val="2"/>
          <w:w w:val="94"/>
        </w:rPr>
        <w:t>r</w:t>
      </w:r>
      <w:r>
        <w:rPr>
          <w:color w:val="231F20"/>
          <w:spacing w:val="1"/>
          <w:w w:val="99"/>
        </w:rPr>
        <w:t>m</w:t>
      </w:r>
      <w:r>
        <w:rPr>
          <w:color w:val="231F20"/>
          <w:spacing w:val="1"/>
          <w:w w:val="95"/>
        </w:rPr>
        <w:t>in</w:t>
      </w:r>
      <w:r>
        <w:rPr>
          <w:color w:val="231F20"/>
          <w:w w:val="95"/>
        </w:rPr>
        <w:t>g</w:t>
      </w:r>
      <w:r>
        <w:rPr>
          <w:color w:val="231F20"/>
        </w:rPr>
        <w:t> </w:t>
      </w:r>
      <w:r>
        <w:rPr>
          <w:color w:val="231F20"/>
          <w:spacing w:val="1"/>
          <w:w w:val="96"/>
        </w:rPr>
        <w:t>s</w:t>
      </w:r>
      <w:r>
        <w:rPr>
          <w:color w:val="231F20"/>
          <w:spacing w:val="2"/>
          <w:w w:val="93"/>
        </w:rPr>
        <w:t>e</w:t>
      </w:r>
      <w:r>
        <w:rPr>
          <w:color w:val="231F20"/>
          <w:spacing w:val="1"/>
          <w:w w:val="99"/>
        </w:rPr>
        <w:t>cu</w:t>
      </w:r>
      <w:r>
        <w:rPr>
          <w:color w:val="231F20"/>
          <w:spacing w:val="1"/>
          <w:w w:val="83"/>
        </w:rPr>
        <w:t>l</w:t>
      </w:r>
      <w:r>
        <w:rPr>
          <w:color w:val="231F20"/>
          <w:spacing w:val="2"/>
          <w:w w:val="93"/>
        </w:rPr>
        <w:t>a</w:t>
      </w:r>
      <w:r>
        <w:rPr>
          <w:color w:val="231F20"/>
          <w:w w:val="94"/>
        </w:rPr>
        <w:t>r</w:t>
      </w:r>
      <w:r>
        <w:rPr>
          <w:color w:val="231F20"/>
        </w:rPr>
        <w:t> </w:t>
      </w:r>
      <w:r>
        <w:rPr>
          <w:color w:val="231F20"/>
          <w:spacing w:val="-1"/>
          <w:w w:val="106"/>
        </w:rPr>
        <w:t>t</w:t>
      </w:r>
      <w:r>
        <w:rPr>
          <w:color w:val="231F20"/>
          <w:spacing w:val="1"/>
          <w:w w:val="96"/>
        </w:rPr>
        <w:t>h</w:t>
      </w:r>
      <w:r>
        <w:rPr>
          <w:color w:val="231F20"/>
          <w:spacing w:val="2"/>
          <w:w w:val="93"/>
        </w:rPr>
        <w:t>e</w:t>
      </w:r>
      <w:r>
        <w:rPr>
          <w:color w:val="231F20"/>
          <w:spacing w:val="1"/>
          <w:w w:val="99"/>
        </w:rPr>
        <w:t>m</w:t>
      </w:r>
      <w:r>
        <w:rPr>
          <w:color w:val="231F20"/>
          <w:w w:val="93"/>
        </w:rPr>
        <w:t>e</w:t>
      </w:r>
      <w:r>
        <w:rPr>
          <w:color w:val="231F20"/>
        </w:rPr>
        <w:t> </w:t>
      </w:r>
      <w:r>
        <w:rPr>
          <w:color w:val="231F20"/>
          <w:spacing w:val="2"/>
          <w:w w:val="93"/>
        </w:rPr>
        <w:t>a</w:t>
      </w:r>
      <w:r>
        <w:rPr>
          <w:color w:val="231F20"/>
          <w:spacing w:val="-1"/>
          <w:w w:val="94"/>
        </w:rPr>
        <w:t>r</w:t>
      </w:r>
      <w:r>
        <w:rPr>
          <w:color w:val="231F20"/>
          <w:spacing w:val="1"/>
          <w:w w:val="98"/>
        </w:rPr>
        <w:t>ou</w:t>
      </w:r>
      <w:r>
        <w:rPr>
          <w:color w:val="231F20"/>
          <w:spacing w:val="1"/>
          <w:w w:val="99"/>
        </w:rPr>
        <w:t>nd </w:t>
      </w:r>
      <w:r>
        <w:rPr>
          <w:color w:val="231F20"/>
        </w:rPr>
        <w:t>economic nationalism. In recent years, the Chinese government</w:t>
      </w:r>
      <w:r>
        <w:rPr>
          <w:color w:val="231F20"/>
          <w:spacing w:val="-9"/>
        </w:rPr>
        <w:t> </w:t>
      </w:r>
      <w:r>
        <w:rPr>
          <w:color w:val="231F20"/>
        </w:rPr>
        <w:t>has</w:t>
      </w:r>
      <w:r>
        <w:rPr>
          <w:color w:val="231F20"/>
          <w:spacing w:val="-9"/>
        </w:rPr>
        <w:t> </w:t>
      </w:r>
      <w:r>
        <w:rPr>
          <w:color w:val="231F20"/>
        </w:rPr>
        <w:t>introduced</w:t>
      </w:r>
      <w:r>
        <w:rPr>
          <w:color w:val="231F20"/>
          <w:spacing w:val="-9"/>
        </w:rPr>
        <w:t> </w:t>
      </w:r>
      <w:r>
        <w:rPr>
          <w:color w:val="231F20"/>
        </w:rPr>
        <w:t>a</w:t>
      </w:r>
      <w:r>
        <w:rPr>
          <w:color w:val="231F20"/>
          <w:spacing w:val="-9"/>
        </w:rPr>
        <w:t> </w:t>
      </w:r>
      <w:r>
        <w:rPr>
          <w:color w:val="231F20"/>
        </w:rPr>
        <w:t>handful</w:t>
      </w:r>
      <w:r>
        <w:rPr>
          <w:color w:val="231F20"/>
          <w:spacing w:val="-9"/>
        </w:rPr>
        <w:t> </w:t>
      </w:r>
      <w:r>
        <w:rPr>
          <w:color w:val="231F20"/>
        </w:rPr>
        <w:t>of</w:t>
      </w:r>
      <w:r>
        <w:rPr>
          <w:color w:val="231F20"/>
          <w:spacing w:val="-9"/>
        </w:rPr>
        <w:t> </w:t>
      </w:r>
      <w:r>
        <w:rPr>
          <w:color w:val="231F20"/>
        </w:rPr>
        <w:t>initiatives</w:t>
      </w:r>
    </w:p>
    <w:p>
      <w:pPr>
        <w:pStyle w:val="BodyText"/>
        <w:spacing w:before="1"/>
        <w:rPr>
          <w:sz w:val="20"/>
        </w:rPr>
      </w:pPr>
      <w:r>
        <w:rPr/>
        <w:br w:type="column"/>
      </w:r>
      <w:r>
        <w:rPr>
          <w:sz w:val="20"/>
        </w:rPr>
      </w:r>
    </w:p>
    <w:p>
      <w:pPr>
        <w:pStyle w:val="BodyText"/>
        <w:spacing w:line="264" w:lineRule="auto" w:before="1"/>
        <w:ind w:left="130" w:right="884"/>
      </w:pPr>
      <w:r>
        <w:rPr>
          <w:color w:val="231F20"/>
        </w:rPr>
        <w:t>meant to take ownership over certain technology areas. Semiconductors is one: China has committed $150 billion to stand up its own industry rather than continuing to</w:t>
      </w:r>
    </w:p>
    <w:p>
      <w:pPr>
        <w:pStyle w:val="BodyText"/>
        <w:spacing w:line="264" w:lineRule="auto"/>
        <w:ind w:left="130" w:right="1195"/>
      </w:pPr>
      <w:r>
        <w:rPr>
          <w:color w:val="231F20"/>
        </w:rPr>
        <w:t>rely on companies in the West (source: US Chamber of Commerce analysis, </w:t>
      </w:r>
      <w:r>
        <w:rPr>
          <w:color w:val="231F20"/>
          <w:spacing w:val="-6"/>
        </w:rPr>
        <w:t>2017). </w:t>
      </w:r>
      <w:r>
        <w:rPr>
          <w:color w:val="231F20"/>
        </w:rPr>
        <w:t>Ditto for advanced manufacturing, an area in which the government has unveiled its “Made in China </w:t>
      </w:r>
      <w:r>
        <w:rPr>
          <w:color w:val="231F20"/>
          <w:spacing w:val="-3"/>
        </w:rPr>
        <w:t>2025” </w:t>
      </w:r>
      <w:r>
        <w:rPr>
          <w:color w:val="231F20"/>
        </w:rPr>
        <w:t>plan to make </w:t>
      </w:r>
      <w:r>
        <w:rPr>
          <w:color w:val="231F20"/>
          <w:spacing w:val="2"/>
        </w:rPr>
        <w:t>hefty </w:t>
      </w:r>
      <w:r>
        <w:rPr>
          <w:color w:val="231F20"/>
        </w:rPr>
        <w:t>investments</w:t>
      </w:r>
      <w:r>
        <w:rPr>
          <w:color w:val="231F20"/>
          <w:spacing w:val="-18"/>
        </w:rPr>
        <w:t> </w:t>
      </w:r>
      <w:r>
        <w:rPr>
          <w:color w:val="231F20"/>
        </w:rPr>
        <w:t>in</w:t>
      </w:r>
      <w:r>
        <w:rPr>
          <w:color w:val="231F20"/>
          <w:spacing w:val="-17"/>
        </w:rPr>
        <w:t> </w:t>
      </w:r>
      <w:r>
        <w:rPr>
          <w:color w:val="231F20"/>
        </w:rPr>
        <w:t>research</w:t>
      </w:r>
      <w:r>
        <w:rPr>
          <w:color w:val="231F20"/>
          <w:spacing w:val="-17"/>
        </w:rPr>
        <w:t> </w:t>
      </w:r>
      <w:r>
        <w:rPr>
          <w:color w:val="231F20"/>
        </w:rPr>
        <w:t>and</w:t>
      </w:r>
      <w:r>
        <w:rPr>
          <w:color w:val="231F20"/>
          <w:spacing w:val="-18"/>
        </w:rPr>
        <w:t> </w:t>
      </w:r>
      <w:r>
        <w:rPr>
          <w:color w:val="231F20"/>
        </w:rPr>
        <w:t>innovation</w:t>
      </w:r>
      <w:r>
        <w:rPr>
          <w:color w:val="231F20"/>
          <w:spacing w:val="-17"/>
        </w:rPr>
        <w:t> </w:t>
      </w:r>
      <w:r>
        <w:rPr>
          <w:color w:val="231F20"/>
        </w:rPr>
        <w:t>and</w:t>
      </w:r>
      <w:r>
        <w:rPr>
          <w:color w:val="231F20"/>
          <w:spacing w:val="-17"/>
        </w:rPr>
        <w:t> </w:t>
      </w:r>
      <w:r>
        <w:rPr>
          <w:color w:val="231F20"/>
        </w:rPr>
        <w:t>has</w:t>
      </w:r>
      <w:r>
        <w:rPr>
          <w:color w:val="231F20"/>
          <w:spacing w:val="-17"/>
        </w:rPr>
        <w:t> </w:t>
      </w:r>
      <w:r>
        <w:rPr>
          <w:color w:val="231F20"/>
        </w:rPr>
        <w:t>placed</w:t>
      </w:r>
    </w:p>
    <w:p>
      <w:pPr>
        <w:pStyle w:val="BodyText"/>
        <w:spacing w:line="264" w:lineRule="auto"/>
        <w:ind w:left="130" w:right="768"/>
      </w:pPr>
      <w:r>
        <w:rPr>
          <w:color w:val="231F20"/>
        </w:rPr>
        <w:t>firm targets on sourcing local manufacturing content. Other similar initiatives involve energy technology and artificial intelligence, where China already has some of the most advanced systems in the world.</w:t>
      </w:r>
    </w:p>
    <w:p>
      <w:pPr>
        <w:pStyle w:val="BodyText"/>
        <w:spacing w:line="264" w:lineRule="auto" w:before="165"/>
        <w:ind w:left="130" w:right="843"/>
      </w:pPr>
      <w:r>
        <w:rPr>
          <w:color w:val="231F20"/>
        </w:rPr>
        <w:t>These</w:t>
      </w:r>
      <w:r>
        <w:rPr>
          <w:color w:val="231F20"/>
          <w:spacing w:val="-16"/>
        </w:rPr>
        <w:t> </w:t>
      </w:r>
      <w:r>
        <w:rPr>
          <w:color w:val="231F20"/>
        </w:rPr>
        <w:t>plans</w:t>
      </w:r>
      <w:r>
        <w:rPr>
          <w:color w:val="231F20"/>
          <w:spacing w:val="-16"/>
        </w:rPr>
        <w:t> </w:t>
      </w:r>
      <w:r>
        <w:rPr>
          <w:color w:val="231F20"/>
        </w:rPr>
        <w:t>were</w:t>
      </w:r>
      <w:r>
        <w:rPr>
          <w:color w:val="231F20"/>
          <w:spacing w:val="-16"/>
        </w:rPr>
        <w:t> </w:t>
      </w:r>
      <w:r>
        <w:rPr>
          <w:color w:val="231F20"/>
        </w:rPr>
        <w:t>already</w:t>
      </w:r>
      <w:r>
        <w:rPr>
          <w:color w:val="231F20"/>
          <w:spacing w:val="-15"/>
        </w:rPr>
        <w:t> </w:t>
      </w:r>
      <w:r>
        <w:rPr>
          <w:color w:val="231F20"/>
        </w:rPr>
        <w:t>in</w:t>
      </w:r>
      <w:r>
        <w:rPr>
          <w:color w:val="231F20"/>
          <w:spacing w:val="-16"/>
        </w:rPr>
        <w:t> </w:t>
      </w:r>
      <w:r>
        <w:rPr>
          <w:color w:val="231F20"/>
        </w:rPr>
        <w:t>place,</w:t>
      </w:r>
      <w:r>
        <w:rPr>
          <w:color w:val="231F20"/>
          <w:spacing w:val="-16"/>
        </w:rPr>
        <w:t> </w:t>
      </w:r>
      <w:r>
        <w:rPr>
          <w:color w:val="231F20"/>
        </w:rPr>
        <w:t>as</w:t>
      </w:r>
      <w:r>
        <w:rPr>
          <w:color w:val="231F20"/>
          <w:spacing w:val="-16"/>
        </w:rPr>
        <w:t> </w:t>
      </w:r>
      <w:r>
        <w:rPr>
          <w:color w:val="231F20"/>
        </w:rPr>
        <w:t>China</w:t>
      </w:r>
      <w:r>
        <w:rPr>
          <w:color w:val="231F20"/>
          <w:spacing w:val="-15"/>
        </w:rPr>
        <w:t> </w:t>
      </w:r>
      <w:r>
        <w:rPr>
          <w:color w:val="231F20"/>
        </w:rPr>
        <w:t>is</w:t>
      </w:r>
      <w:r>
        <w:rPr>
          <w:color w:val="231F20"/>
          <w:spacing w:val="-16"/>
        </w:rPr>
        <w:t> </w:t>
      </w:r>
      <w:r>
        <w:rPr>
          <w:color w:val="231F20"/>
        </w:rPr>
        <w:t>well</w:t>
      </w:r>
      <w:r>
        <w:rPr>
          <w:color w:val="231F20"/>
          <w:spacing w:val="-16"/>
        </w:rPr>
        <w:t> </w:t>
      </w:r>
      <w:r>
        <w:rPr>
          <w:color w:val="231F20"/>
        </w:rPr>
        <w:t>aware</w:t>
      </w:r>
      <w:r>
        <w:rPr>
          <w:color w:val="231F20"/>
          <w:spacing w:val="-15"/>
        </w:rPr>
        <w:t> </w:t>
      </w:r>
      <w:r>
        <w:rPr>
          <w:color w:val="231F20"/>
        </w:rPr>
        <w:t>it needs</w:t>
      </w:r>
      <w:r>
        <w:rPr>
          <w:color w:val="231F20"/>
          <w:spacing w:val="-10"/>
        </w:rPr>
        <w:t> </w:t>
      </w:r>
      <w:r>
        <w:rPr>
          <w:color w:val="231F20"/>
        </w:rPr>
        <w:t>to</w:t>
      </w:r>
      <w:r>
        <w:rPr>
          <w:color w:val="231F20"/>
          <w:spacing w:val="-10"/>
        </w:rPr>
        <w:t> </w:t>
      </w:r>
      <w:r>
        <w:rPr>
          <w:color w:val="231F20"/>
        </w:rPr>
        <w:t>have</w:t>
      </w:r>
      <w:r>
        <w:rPr>
          <w:color w:val="231F20"/>
          <w:spacing w:val="-10"/>
        </w:rPr>
        <w:t> </w:t>
      </w:r>
      <w:r>
        <w:rPr>
          <w:color w:val="231F20"/>
        </w:rPr>
        <w:t>leading</w:t>
      </w:r>
      <w:r>
        <w:rPr>
          <w:color w:val="231F20"/>
          <w:spacing w:val="-10"/>
        </w:rPr>
        <w:t> </w:t>
      </w:r>
      <w:r>
        <w:rPr>
          <w:color w:val="231F20"/>
        </w:rPr>
        <w:t>technologies</w:t>
      </w:r>
      <w:r>
        <w:rPr>
          <w:color w:val="231F20"/>
          <w:spacing w:val="-10"/>
        </w:rPr>
        <w:t> </w:t>
      </w:r>
      <w:r>
        <w:rPr>
          <w:color w:val="231F20"/>
        </w:rPr>
        <w:t>in</w:t>
      </w:r>
      <w:r>
        <w:rPr>
          <w:color w:val="231F20"/>
          <w:spacing w:val="-10"/>
        </w:rPr>
        <w:t> </w:t>
      </w:r>
      <w:r>
        <w:rPr>
          <w:color w:val="231F20"/>
        </w:rPr>
        <w:t>order</w:t>
      </w:r>
      <w:r>
        <w:rPr>
          <w:color w:val="231F20"/>
          <w:spacing w:val="-10"/>
        </w:rPr>
        <w:t> </w:t>
      </w:r>
      <w:r>
        <w:rPr>
          <w:color w:val="231F20"/>
        </w:rPr>
        <w:t>to</w:t>
      </w:r>
      <w:r>
        <w:rPr>
          <w:color w:val="231F20"/>
          <w:spacing w:val="-10"/>
        </w:rPr>
        <w:t> </w:t>
      </w:r>
      <w:r>
        <w:rPr>
          <w:color w:val="231F20"/>
        </w:rPr>
        <w:t>be</w:t>
      </w:r>
      <w:r>
        <w:rPr>
          <w:color w:val="231F20"/>
          <w:spacing w:val="-10"/>
        </w:rPr>
        <w:t> </w:t>
      </w:r>
      <w:r>
        <w:rPr>
          <w:color w:val="231F20"/>
        </w:rPr>
        <w:t>a</w:t>
      </w:r>
      <w:r>
        <w:rPr>
          <w:color w:val="231F20"/>
          <w:spacing w:val="-10"/>
        </w:rPr>
        <w:t> </w:t>
      </w:r>
      <w:r>
        <w:rPr>
          <w:color w:val="231F20"/>
        </w:rPr>
        <w:t>strong economic</w:t>
      </w:r>
      <w:r>
        <w:rPr>
          <w:color w:val="231F20"/>
          <w:spacing w:val="-7"/>
        </w:rPr>
        <w:t> </w:t>
      </w:r>
      <w:r>
        <w:rPr>
          <w:color w:val="231F20"/>
        </w:rPr>
        <w:t>power</w:t>
      </w:r>
      <w:r>
        <w:rPr>
          <w:color w:val="231F20"/>
          <w:spacing w:val="-7"/>
        </w:rPr>
        <w:t> </w:t>
      </w:r>
      <w:r>
        <w:rPr>
          <w:color w:val="231F20"/>
        </w:rPr>
        <w:t>going</w:t>
      </w:r>
      <w:r>
        <w:rPr>
          <w:color w:val="231F20"/>
          <w:spacing w:val="-7"/>
        </w:rPr>
        <w:t> </w:t>
      </w:r>
      <w:r>
        <w:rPr>
          <w:color w:val="231F20"/>
        </w:rPr>
        <w:t>forward.</w:t>
      </w:r>
      <w:r>
        <w:rPr>
          <w:color w:val="231F20"/>
          <w:spacing w:val="-7"/>
        </w:rPr>
        <w:t> </w:t>
      </w:r>
      <w:r>
        <w:rPr>
          <w:color w:val="231F20"/>
        </w:rPr>
        <w:t>But</w:t>
      </w:r>
      <w:r>
        <w:rPr>
          <w:color w:val="231F20"/>
          <w:spacing w:val="-6"/>
        </w:rPr>
        <w:t> </w:t>
      </w:r>
      <w:r>
        <w:rPr>
          <w:color w:val="231F20"/>
        </w:rPr>
        <w:t>the</w:t>
      </w:r>
      <w:r>
        <w:rPr>
          <w:color w:val="231F20"/>
          <w:spacing w:val="-7"/>
        </w:rPr>
        <w:t> </w:t>
      </w:r>
      <w:r>
        <w:rPr>
          <w:color w:val="231F20"/>
        </w:rPr>
        <w:t>trade</w:t>
      </w:r>
      <w:r>
        <w:rPr>
          <w:color w:val="231F20"/>
          <w:spacing w:val="-7"/>
        </w:rPr>
        <w:t> </w:t>
      </w:r>
      <w:r>
        <w:rPr>
          <w:color w:val="231F20"/>
        </w:rPr>
        <w:t>tensions</w:t>
      </w:r>
      <w:r>
        <w:rPr>
          <w:color w:val="231F20"/>
          <w:spacing w:val="-7"/>
        </w:rPr>
        <w:t> </w:t>
      </w:r>
      <w:r>
        <w:rPr>
          <w:color w:val="231F20"/>
        </w:rPr>
        <w:t>that have dominated the headlines this year have raised fresh concerns over constrained supplies. China doesn’t want exposure to a situation in which its access to these critical technologies is compromised. That’s likely to push China to</w:t>
      </w:r>
      <w:r>
        <w:rPr>
          <w:color w:val="231F20"/>
          <w:spacing w:val="-11"/>
        </w:rPr>
        <w:t> </w:t>
      </w:r>
      <w:r>
        <w:rPr>
          <w:color w:val="231F20"/>
        </w:rPr>
        <w:t>aggressively</w:t>
      </w:r>
      <w:r>
        <w:rPr>
          <w:color w:val="231F20"/>
          <w:spacing w:val="-10"/>
        </w:rPr>
        <w:t> </w:t>
      </w:r>
      <w:r>
        <w:rPr>
          <w:color w:val="231F20"/>
        </w:rPr>
        <w:t>develop</w:t>
      </w:r>
      <w:r>
        <w:rPr>
          <w:color w:val="231F20"/>
          <w:spacing w:val="-10"/>
        </w:rPr>
        <w:t> </w:t>
      </w:r>
      <w:r>
        <w:rPr>
          <w:color w:val="231F20"/>
        </w:rPr>
        <w:t>its</w:t>
      </w:r>
      <w:r>
        <w:rPr>
          <w:color w:val="231F20"/>
          <w:spacing w:val="-10"/>
        </w:rPr>
        <w:t> </w:t>
      </w:r>
      <w:r>
        <w:rPr>
          <w:color w:val="231F20"/>
        </w:rPr>
        <w:t>own</w:t>
      </w:r>
      <w:r>
        <w:rPr>
          <w:color w:val="231F20"/>
          <w:spacing w:val="-10"/>
        </w:rPr>
        <w:t> </w:t>
      </w:r>
      <w:r>
        <w:rPr>
          <w:color w:val="231F20"/>
        </w:rPr>
        <w:t>technology.</w:t>
      </w:r>
      <w:r>
        <w:rPr>
          <w:color w:val="231F20"/>
          <w:spacing w:val="-10"/>
        </w:rPr>
        <w:t> </w:t>
      </w:r>
      <w:r>
        <w:rPr>
          <w:color w:val="231F20"/>
        </w:rPr>
        <w:t>We</w:t>
      </w:r>
      <w:r>
        <w:rPr>
          <w:color w:val="231F20"/>
          <w:spacing w:val="-10"/>
        </w:rPr>
        <w:t> </w:t>
      </w:r>
      <w:r>
        <w:rPr>
          <w:color w:val="231F20"/>
        </w:rPr>
        <w:t>see</w:t>
      </w:r>
      <w:r>
        <w:rPr>
          <w:color w:val="231F20"/>
          <w:spacing w:val="-11"/>
        </w:rPr>
        <w:t> </w:t>
      </w:r>
      <w:r>
        <w:rPr>
          <w:color w:val="231F20"/>
        </w:rPr>
        <w:t>this</w:t>
      </w:r>
    </w:p>
    <w:p>
      <w:pPr>
        <w:pStyle w:val="BodyText"/>
        <w:spacing w:line="264" w:lineRule="auto"/>
        <w:ind w:left="130" w:right="894"/>
      </w:pPr>
      <w:r>
        <w:rPr>
          <w:color w:val="231F20"/>
        </w:rPr>
        <w:t>as an underappreciated opportunity that will play out over the next 5 to 10 years and should, in our view, generate many opportunities.</w:t>
      </w:r>
    </w:p>
    <w:p>
      <w:pPr>
        <w:pStyle w:val="BodyText"/>
        <w:spacing w:line="264" w:lineRule="auto" w:before="166"/>
        <w:ind w:left="130" w:right="942"/>
      </w:pPr>
      <w:r>
        <w:rPr>
          <w:color w:val="231F20"/>
        </w:rPr>
        <w:t>We also see what we call “positive change” occurring in emerging markets outside of both China and the tech area. </w:t>
      </w:r>
      <w:r>
        <w:rPr>
          <w:color w:val="231F20"/>
          <w:spacing w:val="-4"/>
        </w:rPr>
        <w:t>We’re </w:t>
      </w:r>
      <w:r>
        <w:rPr>
          <w:color w:val="231F20"/>
        </w:rPr>
        <w:t>looking for companies that, in our view, are entering or focusing on more advantageous or profitable markets, entering new countries or regions, introducing new</w:t>
      </w:r>
      <w:r>
        <w:rPr>
          <w:color w:val="231F20"/>
          <w:spacing w:val="-8"/>
        </w:rPr>
        <w:t> </w:t>
      </w:r>
      <w:r>
        <w:rPr>
          <w:color w:val="231F20"/>
        </w:rPr>
        <w:t>products</w:t>
      </w:r>
      <w:r>
        <w:rPr>
          <w:color w:val="231F20"/>
          <w:spacing w:val="-8"/>
        </w:rPr>
        <w:t> </w:t>
      </w:r>
      <w:r>
        <w:rPr>
          <w:color w:val="231F20"/>
        </w:rPr>
        <w:t>or</w:t>
      </w:r>
      <w:r>
        <w:rPr>
          <w:color w:val="231F20"/>
          <w:spacing w:val="-8"/>
        </w:rPr>
        <w:t> </w:t>
      </w:r>
      <w:r>
        <w:rPr>
          <w:color w:val="231F20"/>
          <w:spacing w:val="2"/>
        </w:rPr>
        <w:t>services</w:t>
      </w:r>
      <w:r>
        <w:rPr>
          <w:color w:val="231F20"/>
          <w:spacing w:val="-8"/>
        </w:rPr>
        <w:t> </w:t>
      </w:r>
      <w:r>
        <w:rPr>
          <w:color w:val="231F20"/>
        </w:rPr>
        <w:t>that</w:t>
      </w:r>
      <w:r>
        <w:rPr>
          <w:color w:val="231F20"/>
          <w:spacing w:val="-8"/>
        </w:rPr>
        <w:t> </w:t>
      </w:r>
      <w:r>
        <w:rPr>
          <w:color w:val="231F20"/>
        </w:rPr>
        <w:t>cater</w:t>
      </w:r>
      <w:r>
        <w:rPr>
          <w:color w:val="231F20"/>
          <w:spacing w:val="-8"/>
        </w:rPr>
        <w:t> </w:t>
      </w:r>
      <w:r>
        <w:rPr>
          <w:color w:val="231F20"/>
        </w:rPr>
        <w:t>to</w:t>
      </w:r>
      <w:r>
        <w:rPr>
          <w:color w:val="231F20"/>
          <w:spacing w:val="-8"/>
        </w:rPr>
        <w:t> </w:t>
      </w:r>
      <w:r>
        <w:rPr>
          <w:color w:val="231F20"/>
        </w:rPr>
        <w:t>the</w:t>
      </w:r>
      <w:r>
        <w:rPr>
          <w:color w:val="231F20"/>
          <w:spacing w:val="-8"/>
        </w:rPr>
        <w:t> </w:t>
      </w:r>
      <w:r>
        <w:rPr>
          <w:color w:val="231F20"/>
        </w:rPr>
        <w:t>growing</w:t>
      </w:r>
      <w:r>
        <w:rPr>
          <w:color w:val="231F20"/>
          <w:spacing w:val="-7"/>
        </w:rPr>
        <w:t> </w:t>
      </w:r>
      <w:r>
        <w:rPr>
          <w:color w:val="231F20"/>
        </w:rPr>
        <w:t>middle class,</w:t>
      </w:r>
      <w:r>
        <w:rPr>
          <w:color w:val="231F20"/>
          <w:spacing w:val="-16"/>
        </w:rPr>
        <w:t> </w:t>
      </w:r>
      <w:r>
        <w:rPr>
          <w:color w:val="231F20"/>
        </w:rPr>
        <w:t>exiting</w:t>
      </w:r>
      <w:r>
        <w:rPr>
          <w:color w:val="231F20"/>
          <w:spacing w:val="-16"/>
        </w:rPr>
        <w:t> </w:t>
      </w:r>
      <w:r>
        <w:rPr>
          <w:color w:val="231F20"/>
        </w:rPr>
        <w:t>ventures</w:t>
      </w:r>
      <w:r>
        <w:rPr>
          <w:color w:val="231F20"/>
          <w:spacing w:val="-16"/>
        </w:rPr>
        <w:t> </w:t>
      </w:r>
      <w:r>
        <w:rPr>
          <w:color w:val="231F20"/>
        </w:rPr>
        <w:t>that</w:t>
      </w:r>
      <w:r>
        <w:rPr>
          <w:color w:val="231F20"/>
          <w:spacing w:val="-16"/>
        </w:rPr>
        <w:t> </w:t>
      </w:r>
      <w:r>
        <w:rPr>
          <w:color w:val="231F20"/>
        </w:rPr>
        <w:t>proved</w:t>
      </w:r>
      <w:r>
        <w:rPr>
          <w:color w:val="231F20"/>
          <w:spacing w:val="-15"/>
        </w:rPr>
        <w:t> </w:t>
      </w:r>
      <w:r>
        <w:rPr>
          <w:color w:val="231F20"/>
        </w:rPr>
        <w:t>unprofitable,</w:t>
      </w:r>
      <w:r>
        <w:rPr>
          <w:color w:val="231F20"/>
          <w:spacing w:val="-16"/>
        </w:rPr>
        <w:t> </w:t>
      </w:r>
      <w:r>
        <w:rPr>
          <w:color w:val="231F20"/>
        </w:rPr>
        <w:t>or</w:t>
      </w:r>
      <w:r>
        <w:rPr>
          <w:color w:val="231F20"/>
          <w:spacing w:val="-16"/>
        </w:rPr>
        <w:t> </w:t>
      </w:r>
      <w:r>
        <w:rPr>
          <w:color w:val="231F20"/>
        </w:rPr>
        <w:t>making leadership</w:t>
      </w:r>
      <w:r>
        <w:rPr>
          <w:color w:val="231F20"/>
          <w:spacing w:val="-9"/>
        </w:rPr>
        <w:t> </w:t>
      </w:r>
      <w:r>
        <w:rPr>
          <w:color w:val="231F20"/>
        </w:rPr>
        <w:t>changes</w:t>
      </w:r>
      <w:r>
        <w:rPr>
          <w:color w:val="231F20"/>
          <w:spacing w:val="-8"/>
        </w:rPr>
        <w:t> </w:t>
      </w:r>
      <w:r>
        <w:rPr>
          <w:color w:val="231F20"/>
        </w:rPr>
        <w:t>needed</w:t>
      </w:r>
      <w:r>
        <w:rPr>
          <w:color w:val="231F20"/>
          <w:spacing w:val="-9"/>
        </w:rPr>
        <w:t> </w:t>
      </w:r>
      <w:r>
        <w:rPr>
          <w:color w:val="231F20"/>
        </w:rPr>
        <w:t>to</w:t>
      </w:r>
      <w:r>
        <w:rPr>
          <w:color w:val="231F20"/>
          <w:spacing w:val="-8"/>
        </w:rPr>
        <w:t> </w:t>
      </w:r>
      <w:r>
        <w:rPr>
          <w:color w:val="231F20"/>
        </w:rPr>
        <w:t>achieve</w:t>
      </w:r>
      <w:r>
        <w:rPr>
          <w:color w:val="231F20"/>
          <w:spacing w:val="-8"/>
        </w:rPr>
        <w:t> </w:t>
      </w:r>
      <w:r>
        <w:rPr>
          <w:color w:val="231F20"/>
        </w:rPr>
        <w:t>better</w:t>
      </w:r>
      <w:r>
        <w:rPr>
          <w:color w:val="231F20"/>
          <w:spacing w:val="-9"/>
        </w:rPr>
        <w:t> </w:t>
      </w:r>
      <w:r>
        <w:rPr>
          <w:color w:val="231F20"/>
        </w:rPr>
        <w:t>success.</w:t>
      </w:r>
    </w:p>
    <w:p>
      <w:pPr>
        <w:spacing w:after="0" w:line="264" w:lineRule="auto"/>
        <w:sectPr>
          <w:type w:val="continuous"/>
          <w:pgSz w:w="11910" w:h="16840"/>
          <w:pgMar w:top="660" w:bottom="0" w:left="720" w:right="0"/>
          <w:cols w:num="2" w:equalWidth="0">
            <w:col w:w="5045" w:space="284"/>
            <w:col w:w="5861"/>
          </w:cols>
        </w:sectPr>
      </w:pPr>
    </w:p>
    <w:p>
      <w:pPr>
        <w:pStyle w:val="BodyText"/>
        <w:rPr>
          <w:sz w:val="20"/>
        </w:rPr>
      </w:pPr>
    </w:p>
    <w:p>
      <w:pPr>
        <w:pStyle w:val="BodyText"/>
        <w:rPr>
          <w:sz w:val="20"/>
        </w:rPr>
      </w:pPr>
    </w:p>
    <w:p>
      <w:pPr>
        <w:pStyle w:val="BodyText"/>
        <w:rPr>
          <w:sz w:val="20"/>
        </w:rPr>
      </w:pPr>
    </w:p>
    <w:p>
      <w:pPr>
        <w:pStyle w:val="BodyText"/>
        <w:spacing w:before="11"/>
        <w:rPr>
          <w:sz w:val="24"/>
        </w:rPr>
      </w:pPr>
    </w:p>
    <w:p>
      <w:pPr>
        <w:spacing w:before="105"/>
        <w:ind w:left="130" w:right="0" w:firstLine="0"/>
        <w:jc w:val="left"/>
        <w:rPr>
          <w:sz w:val="16"/>
        </w:rPr>
      </w:pPr>
      <w:r>
        <w:rPr>
          <w:color w:val="231F20"/>
          <w:sz w:val="16"/>
        </w:rPr>
        <w:t>18</w:t>
      </w:r>
    </w:p>
    <w:p>
      <w:pPr>
        <w:spacing w:after="0"/>
        <w:jc w:val="left"/>
        <w:rPr>
          <w:sz w:val="16"/>
        </w:rPr>
        <w:sectPr>
          <w:type w:val="continuous"/>
          <w:pgSz w:w="11910" w:h="16840"/>
          <w:pgMar w:top="660" w:bottom="0" w:left="720" w:right="0"/>
        </w:sectPr>
      </w:pPr>
    </w:p>
    <w:p>
      <w:pPr>
        <w:pStyle w:val="BodyText"/>
        <w:spacing w:before="11"/>
        <w:rPr>
          <w:sz w:val="20"/>
        </w:rPr>
      </w:pPr>
    </w:p>
    <w:p>
      <w:pPr>
        <w:spacing w:after="0"/>
        <w:rPr>
          <w:sz w:val="20"/>
        </w:rPr>
        <w:sectPr>
          <w:pgSz w:w="11910" w:h="16840"/>
          <w:pgMar w:top="1180" w:bottom="0" w:left="720" w:right="0"/>
        </w:sectPr>
      </w:pPr>
    </w:p>
    <w:p>
      <w:pPr>
        <w:pStyle w:val="Heading1"/>
        <w:spacing w:before="489"/>
      </w:pPr>
      <w:r>
        <w:rPr>
          <w:color w:val="00853F"/>
        </w:rPr>
        <w:t>Cashing in</w:t>
      </w:r>
    </w:p>
    <w:p>
      <w:pPr>
        <w:pStyle w:val="BodyText"/>
        <w:spacing w:before="6"/>
        <w:rPr>
          <w:sz w:val="72"/>
        </w:rPr>
      </w:pPr>
    </w:p>
    <w:p>
      <w:pPr>
        <w:spacing w:before="0"/>
        <w:ind w:left="130" w:right="0" w:firstLine="0"/>
        <w:jc w:val="left"/>
        <w:rPr>
          <w:sz w:val="17"/>
        </w:rPr>
      </w:pPr>
      <w:r>
        <w:rPr>
          <w:color w:val="231F20"/>
          <w:w w:val="105"/>
          <w:sz w:val="17"/>
        </w:rPr>
        <w:t>Christopher Beck</w:t>
      </w:r>
    </w:p>
    <w:p>
      <w:pPr>
        <w:spacing w:before="34"/>
        <w:ind w:left="130" w:right="0" w:firstLine="0"/>
        <w:jc w:val="left"/>
        <w:rPr>
          <w:sz w:val="17"/>
        </w:rPr>
      </w:pPr>
      <w:r>
        <w:rPr>
          <w:color w:val="58595B"/>
          <w:spacing w:val="2"/>
          <w:w w:val="94"/>
          <w:sz w:val="17"/>
        </w:rPr>
        <w:t>S</w:t>
      </w:r>
      <w:r>
        <w:rPr>
          <w:color w:val="58595B"/>
          <w:spacing w:val="2"/>
          <w:w w:val="97"/>
          <w:sz w:val="17"/>
        </w:rPr>
        <w:t>ma</w:t>
      </w:r>
      <w:r>
        <w:rPr>
          <w:color w:val="58595B"/>
          <w:spacing w:val="1"/>
          <w:w w:val="83"/>
          <w:sz w:val="17"/>
        </w:rPr>
        <w:t>l</w:t>
      </w:r>
      <w:r>
        <w:rPr>
          <w:color w:val="58595B"/>
          <w:spacing w:val="3"/>
          <w:w w:val="83"/>
          <w:sz w:val="17"/>
        </w:rPr>
        <w:t>l</w:t>
      </w:r>
      <w:r>
        <w:rPr>
          <w:color w:val="58595B"/>
          <w:spacing w:val="2"/>
          <w:w w:val="119"/>
          <w:sz w:val="17"/>
        </w:rPr>
        <w:t>/</w:t>
      </w:r>
      <w:r>
        <w:rPr>
          <w:color w:val="58595B"/>
          <w:spacing w:val="2"/>
          <w:w w:val="96"/>
          <w:sz w:val="17"/>
        </w:rPr>
        <w:t>M</w:t>
      </w:r>
      <w:r>
        <w:rPr>
          <w:color w:val="58595B"/>
          <w:spacing w:val="1"/>
          <w:w w:val="96"/>
          <w:sz w:val="17"/>
        </w:rPr>
        <w:t>i</w:t>
      </w:r>
      <w:r>
        <w:rPr>
          <w:color w:val="58595B"/>
          <w:spacing w:val="1"/>
          <w:w w:val="103"/>
          <w:sz w:val="17"/>
        </w:rPr>
        <w:t>d</w:t>
      </w:r>
      <w:r>
        <w:rPr>
          <w:color w:val="58595B"/>
          <w:spacing w:val="3"/>
          <w:w w:val="49"/>
          <w:sz w:val="17"/>
        </w:rPr>
        <w:t>‑</w:t>
      </w:r>
      <w:r>
        <w:rPr>
          <w:color w:val="58595B"/>
          <w:spacing w:val="1"/>
          <w:w w:val="97"/>
          <w:sz w:val="17"/>
        </w:rPr>
        <w:t>C</w:t>
      </w:r>
      <w:r>
        <w:rPr>
          <w:color w:val="58595B"/>
          <w:spacing w:val="2"/>
          <w:w w:val="93"/>
          <w:sz w:val="17"/>
        </w:rPr>
        <w:t>a</w:t>
      </w:r>
      <w:r>
        <w:rPr>
          <w:color w:val="58595B"/>
          <w:w w:val="103"/>
          <w:sz w:val="17"/>
        </w:rPr>
        <w:t>p</w:t>
      </w:r>
      <w:r>
        <w:rPr>
          <w:color w:val="58595B"/>
          <w:sz w:val="17"/>
        </w:rPr>
        <w:t> </w:t>
      </w:r>
      <w:r>
        <w:rPr>
          <w:color w:val="58595B"/>
          <w:spacing w:val="-5"/>
          <w:w w:val="88"/>
          <w:sz w:val="17"/>
        </w:rPr>
        <w:t>V</w:t>
      </w:r>
      <w:r>
        <w:rPr>
          <w:color w:val="58595B"/>
          <w:spacing w:val="2"/>
          <w:w w:val="93"/>
          <w:sz w:val="17"/>
        </w:rPr>
        <w:t>a</w:t>
      </w:r>
      <w:r>
        <w:rPr>
          <w:color w:val="58595B"/>
          <w:spacing w:val="1"/>
          <w:w w:val="83"/>
          <w:sz w:val="17"/>
        </w:rPr>
        <w:t>l</w:t>
      </w:r>
      <w:r>
        <w:rPr>
          <w:color w:val="58595B"/>
          <w:spacing w:val="2"/>
          <w:w w:val="96"/>
          <w:sz w:val="17"/>
        </w:rPr>
        <w:t>u</w:t>
      </w:r>
      <w:r>
        <w:rPr>
          <w:color w:val="58595B"/>
          <w:w w:val="93"/>
          <w:sz w:val="17"/>
        </w:rPr>
        <w:t>e</w:t>
      </w:r>
      <w:r>
        <w:rPr>
          <w:color w:val="58595B"/>
          <w:sz w:val="17"/>
        </w:rPr>
        <w:t> </w:t>
      </w:r>
      <w:r>
        <w:rPr>
          <w:color w:val="58595B"/>
          <w:spacing w:val="-1"/>
          <w:w w:val="88"/>
          <w:sz w:val="17"/>
        </w:rPr>
        <w:t>E</w:t>
      </w:r>
      <w:r>
        <w:rPr>
          <w:color w:val="58595B"/>
          <w:spacing w:val="2"/>
          <w:w w:val="103"/>
          <w:sz w:val="17"/>
        </w:rPr>
        <w:t>q</w:t>
      </w:r>
      <w:r>
        <w:rPr>
          <w:color w:val="58595B"/>
          <w:spacing w:val="2"/>
          <w:w w:val="96"/>
          <w:sz w:val="17"/>
        </w:rPr>
        <w:t>u</w:t>
      </w:r>
      <w:r>
        <w:rPr>
          <w:color w:val="58595B"/>
          <w:spacing w:val="2"/>
          <w:w w:val="96"/>
          <w:sz w:val="17"/>
        </w:rPr>
        <w:t>i</w:t>
      </w:r>
      <w:r>
        <w:rPr>
          <w:color w:val="58595B"/>
          <w:spacing w:val="5"/>
          <w:w w:val="96"/>
          <w:sz w:val="17"/>
        </w:rPr>
        <w:t>t</w:t>
      </w:r>
      <w:r>
        <w:rPr>
          <w:color w:val="58595B"/>
          <w:w w:val="92"/>
          <w:sz w:val="17"/>
        </w:rPr>
        <w:t>y</w:t>
      </w:r>
      <w:r>
        <w:rPr>
          <w:color w:val="58595B"/>
          <w:sz w:val="17"/>
        </w:rPr>
        <w:t> </w:t>
      </w:r>
      <w:r>
        <w:rPr>
          <w:color w:val="58595B"/>
          <w:w w:val="85"/>
          <w:sz w:val="17"/>
        </w:rPr>
        <w:t>|</w:t>
      </w:r>
      <w:r>
        <w:rPr>
          <w:color w:val="58595B"/>
          <w:sz w:val="17"/>
        </w:rPr>
        <w:t> </w:t>
      </w:r>
      <w:r>
        <w:rPr>
          <w:color w:val="58595B"/>
          <w:w w:val="94"/>
          <w:sz w:val="17"/>
        </w:rPr>
        <w:t>P</w:t>
      </w:r>
      <w:r>
        <w:rPr>
          <w:color w:val="58595B"/>
          <w:spacing w:val="2"/>
          <w:w w:val="96"/>
          <w:sz w:val="17"/>
        </w:rPr>
        <w:t>h</w:t>
      </w:r>
      <w:r>
        <w:rPr>
          <w:color w:val="58595B"/>
          <w:spacing w:val="1"/>
          <w:w w:val="83"/>
          <w:sz w:val="17"/>
        </w:rPr>
        <w:t>i</w:t>
      </w:r>
      <w:r>
        <w:rPr>
          <w:color w:val="58595B"/>
          <w:spacing w:val="2"/>
          <w:w w:val="90"/>
          <w:sz w:val="17"/>
        </w:rPr>
        <w:t>l</w:t>
      </w:r>
      <w:r>
        <w:rPr>
          <w:color w:val="58595B"/>
          <w:spacing w:val="1"/>
          <w:w w:val="90"/>
          <w:sz w:val="17"/>
        </w:rPr>
        <w:t>a</w:t>
      </w:r>
      <w:r>
        <w:rPr>
          <w:color w:val="58595B"/>
          <w:spacing w:val="2"/>
          <w:w w:val="103"/>
          <w:sz w:val="17"/>
        </w:rPr>
        <w:t>d</w:t>
      </w:r>
      <w:r>
        <w:rPr>
          <w:color w:val="58595B"/>
          <w:spacing w:val="2"/>
          <w:w w:val="93"/>
          <w:sz w:val="17"/>
        </w:rPr>
        <w:t>e</w:t>
      </w:r>
      <w:r>
        <w:rPr>
          <w:color w:val="58595B"/>
          <w:spacing w:val="1"/>
          <w:w w:val="83"/>
          <w:sz w:val="17"/>
        </w:rPr>
        <w:t>l</w:t>
      </w:r>
      <w:r>
        <w:rPr>
          <w:color w:val="58595B"/>
          <w:spacing w:val="2"/>
          <w:w w:val="99"/>
          <w:sz w:val="17"/>
        </w:rPr>
        <w:t>ph</w:t>
      </w:r>
      <w:r>
        <w:rPr>
          <w:color w:val="58595B"/>
          <w:spacing w:val="2"/>
          <w:w w:val="90"/>
          <w:sz w:val="17"/>
        </w:rPr>
        <w:t>ia</w:t>
      </w:r>
    </w:p>
    <w:p>
      <w:pPr>
        <w:pStyle w:val="BodyText"/>
        <w:spacing w:before="10"/>
        <w:rPr>
          <w:sz w:val="26"/>
        </w:rPr>
      </w:pPr>
    </w:p>
    <w:p>
      <w:pPr>
        <w:pStyle w:val="BodyText"/>
        <w:spacing w:line="264" w:lineRule="auto" w:before="1"/>
        <w:ind w:left="130" w:right="312"/>
      </w:pPr>
      <w:r>
        <w:rPr>
          <w:color w:val="231F20"/>
        </w:rPr>
        <w:t>This</w:t>
      </w:r>
      <w:r>
        <w:rPr>
          <w:color w:val="231F20"/>
          <w:spacing w:val="-9"/>
        </w:rPr>
        <w:t> </w:t>
      </w:r>
      <w:r>
        <w:rPr>
          <w:color w:val="231F20"/>
        </w:rPr>
        <w:t>asset</w:t>
      </w:r>
      <w:r>
        <w:rPr>
          <w:color w:val="231F20"/>
          <w:spacing w:val="-9"/>
        </w:rPr>
        <w:t> </w:t>
      </w:r>
      <w:r>
        <w:rPr>
          <w:color w:val="231F20"/>
        </w:rPr>
        <w:t>class</w:t>
      </w:r>
      <w:r>
        <w:rPr>
          <w:color w:val="231F20"/>
          <w:spacing w:val="-9"/>
        </w:rPr>
        <w:t> </w:t>
      </w:r>
      <w:r>
        <w:rPr>
          <w:color w:val="231F20"/>
        </w:rPr>
        <w:t>tends</w:t>
      </w:r>
      <w:r>
        <w:rPr>
          <w:color w:val="231F20"/>
          <w:spacing w:val="-8"/>
        </w:rPr>
        <w:t> </w:t>
      </w:r>
      <w:r>
        <w:rPr>
          <w:color w:val="231F20"/>
        </w:rPr>
        <w:t>to</w:t>
      </w:r>
      <w:r>
        <w:rPr>
          <w:color w:val="231F20"/>
          <w:spacing w:val="-9"/>
        </w:rPr>
        <w:t> </w:t>
      </w:r>
      <w:r>
        <w:rPr>
          <w:color w:val="231F20"/>
        </w:rPr>
        <w:t>do</w:t>
      </w:r>
      <w:r>
        <w:rPr>
          <w:color w:val="231F20"/>
          <w:spacing w:val="-9"/>
        </w:rPr>
        <w:t> </w:t>
      </w:r>
      <w:r>
        <w:rPr>
          <w:color w:val="231F20"/>
        </w:rPr>
        <w:t>well</w:t>
      </w:r>
      <w:r>
        <w:rPr>
          <w:color w:val="231F20"/>
          <w:spacing w:val="-8"/>
        </w:rPr>
        <w:t> </w:t>
      </w:r>
      <w:r>
        <w:rPr>
          <w:color w:val="231F20"/>
        </w:rPr>
        <w:t>when</w:t>
      </w:r>
      <w:r>
        <w:rPr>
          <w:color w:val="231F20"/>
          <w:spacing w:val="-9"/>
        </w:rPr>
        <w:t> </w:t>
      </w:r>
      <w:r>
        <w:rPr>
          <w:color w:val="231F20"/>
        </w:rPr>
        <w:t>the</w:t>
      </w:r>
      <w:r>
        <w:rPr>
          <w:color w:val="231F20"/>
          <w:spacing w:val="-9"/>
        </w:rPr>
        <w:t> </w:t>
      </w:r>
      <w:r>
        <w:rPr>
          <w:color w:val="231F20"/>
        </w:rPr>
        <w:t>economy</w:t>
      </w:r>
      <w:r>
        <w:rPr>
          <w:color w:val="231F20"/>
          <w:spacing w:val="-8"/>
        </w:rPr>
        <w:t> </w:t>
      </w:r>
      <w:r>
        <w:rPr>
          <w:color w:val="231F20"/>
        </w:rPr>
        <w:t>is growing and we expect that to continue in </w:t>
      </w:r>
      <w:r>
        <w:rPr>
          <w:color w:val="231F20"/>
          <w:spacing w:val="-5"/>
        </w:rPr>
        <w:t>2019. </w:t>
      </w:r>
      <w:r>
        <w:rPr>
          <w:color w:val="231F20"/>
        </w:rPr>
        <w:t>The leading economic indicators appear to be pointing up. Unemployment in the US is the lowest in almost 50 years</w:t>
      </w:r>
      <w:r>
        <w:rPr>
          <w:color w:val="231F20"/>
          <w:spacing w:val="-13"/>
        </w:rPr>
        <w:t> </w:t>
      </w:r>
      <w:r>
        <w:rPr>
          <w:color w:val="231F20"/>
        </w:rPr>
        <w:t>with</w:t>
      </w:r>
      <w:r>
        <w:rPr>
          <w:color w:val="231F20"/>
          <w:spacing w:val="-12"/>
        </w:rPr>
        <w:t> </w:t>
      </w:r>
      <w:r>
        <w:rPr>
          <w:color w:val="231F20"/>
        </w:rPr>
        <w:t>little</w:t>
      </w:r>
      <w:r>
        <w:rPr>
          <w:color w:val="231F20"/>
          <w:spacing w:val="-13"/>
        </w:rPr>
        <w:t> </w:t>
      </w:r>
      <w:r>
        <w:rPr>
          <w:color w:val="231F20"/>
        </w:rPr>
        <w:t>fear</w:t>
      </w:r>
      <w:r>
        <w:rPr>
          <w:color w:val="231F20"/>
          <w:spacing w:val="-12"/>
        </w:rPr>
        <w:t> </w:t>
      </w:r>
      <w:r>
        <w:rPr>
          <w:color w:val="231F20"/>
        </w:rPr>
        <w:t>among</w:t>
      </w:r>
      <w:r>
        <w:rPr>
          <w:color w:val="231F20"/>
          <w:spacing w:val="-12"/>
        </w:rPr>
        <w:t> </w:t>
      </w:r>
      <w:r>
        <w:rPr>
          <w:color w:val="231F20"/>
        </w:rPr>
        <w:t>workers</w:t>
      </w:r>
      <w:r>
        <w:rPr>
          <w:color w:val="231F20"/>
          <w:spacing w:val="-13"/>
        </w:rPr>
        <w:t> </w:t>
      </w:r>
      <w:r>
        <w:rPr>
          <w:color w:val="231F20"/>
        </w:rPr>
        <w:t>of</w:t>
      </w:r>
      <w:r>
        <w:rPr>
          <w:color w:val="231F20"/>
          <w:spacing w:val="-12"/>
        </w:rPr>
        <w:t> </w:t>
      </w:r>
      <w:r>
        <w:rPr>
          <w:color w:val="231F20"/>
        </w:rPr>
        <w:t>losing</w:t>
      </w:r>
      <w:r>
        <w:rPr>
          <w:color w:val="231F20"/>
          <w:spacing w:val="-12"/>
        </w:rPr>
        <w:t> </w:t>
      </w:r>
      <w:r>
        <w:rPr>
          <w:color w:val="231F20"/>
        </w:rPr>
        <w:t>their</w:t>
      </w:r>
      <w:r>
        <w:rPr>
          <w:color w:val="231F20"/>
          <w:spacing w:val="-13"/>
        </w:rPr>
        <w:t> </w:t>
      </w:r>
      <w:r>
        <w:rPr>
          <w:color w:val="231F20"/>
        </w:rPr>
        <w:t>jobs. </w:t>
      </w:r>
      <w:r>
        <w:rPr>
          <w:color w:val="231F20"/>
          <w:spacing w:val="2"/>
          <w:w w:val="97"/>
        </w:rPr>
        <w:t>C</w:t>
      </w:r>
      <w:r>
        <w:rPr>
          <w:color w:val="231F20"/>
          <w:spacing w:val="1"/>
          <w:w w:val="99"/>
        </w:rPr>
        <w:t>o</w:t>
      </w:r>
      <w:r>
        <w:rPr>
          <w:color w:val="231F20"/>
          <w:spacing w:val="1"/>
          <w:w w:val="96"/>
        </w:rPr>
        <w:t>n</w:t>
      </w:r>
      <w:r>
        <w:rPr>
          <w:color w:val="231F20"/>
          <w:spacing w:val="1"/>
          <w:w w:val="96"/>
        </w:rPr>
        <w:t>s</w:t>
      </w:r>
      <w:r>
        <w:rPr>
          <w:color w:val="231F20"/>
          <w:spacing w:val="1"/>
          <w:w w:val="96"/>
        </w:rPr>
        <w:t>u</w:t>
      </w:r>
      <w:r>
        <w:rPr>
          <w:color w:val="231F20"/>
          <w:spacing w:val="1"/>
          <w:w w:val="99"/>
        </w:rPr>
        <w:t>m</w:t>
      </w:r>
      <w:r>
        <w:rPr>
          <w:color w:val="231F20"/>
          <w:spacing w:val="2"/>
          <w:w w:val="93"/>
        </w:rPr>
        <w:t>e</w:t>
      </w:r>
      <w:r>
        <w:rPr>
          <w:color w:val="231F20"/>
          <w:w w:val="94"/>
        </w:rPr>
        <w:t>r</w:t>
      </w:r>
      <w:r>
        <w:rPr>
          <w:color w:val="231F20"/>
        </w:rPr>
        <w:t> </w:t>
      </w:r>
      <w:r>
        <w:rPr>
          <w:color w:val="231F20"/>
          <w:spacing w:val="2"/>
          <w:w w:val="103"/>
        </w:rPr>
        <w:t>c</w:t>
      </w:r>
      <w:r>
        <w:rPr>
          <w:color w:val="231F20"/>
          <w:spacing w:val="1"/>
          <w:w w:val="99"/>
        </w:rPr>
        <w:t>o</w:t>
      </w:r>
      <w:r>
        <w:rPr>
          <w:color w:val="231F20"/>
          <w:w w:val="96"/>
        </w:rPr>
        <w:t>n</w:t>
      </w:r>
      <w:r>
        <w:rPr>
          <w:color w:val="231F20"/>
          <w:spacing w:val="3"/>
          <w:w w:val="93"/>
        </w:rPr>
        <w:t>f</w:t>
      </w:r>
      <w:r>
        <w:rPr>
          <w:color w:val="231F20"/>
          <w:spacing w:val="1"/>
          <w:w w:val="83"/>
        </w:rPr>
        <w:t>i</w:t>
      </w:r>
      <w:r>
        <w:rPr>
          <w:color w:val="231F20"/>
          <w:spacing w:val="1"/>
          <w:w w:val="103"/>
        </w:rPr>
        <w:t>d</w:t>
      </w:r>
      <w:r>
        <w:rPr>
          <w:color w:val="231F20"/>
          <w:spacing w:val="2"/>
          <w:w w:val="93"/>
        </w:rPr>
        <w:t>e</w:t>
      </w:r>
      <w:r>
        <w:rPr>
          <w:color w:val="231F20"/>
          <w:spacing w:val="1"/>
          <w:w w:val="96"/>
        </w:rPr>
        <w:t>n</w:t>
      </w:r>
      <w:r>
        <w:rPr>
          <w:color w:val="231F20"/>
          <w:spacing w:val="2"/>
          <w:w w:val="103"/>
        </w:rPr>
        <w:t>c</w:t>
      </w:r>
      <w:r>
        <w:rPr>
          <w:color w:val="231F20"/>
          <w:w w:val="93"/>
        </w:rPr>
        <w:t>e</w:t>
      </w:r>
      <w:r>
        <w:rPr>
          <w:color w:val="231F20"/>
        </w:rPr>
        <w:t> </w:t>
      </w:r>
      <w:r>
        <w:rPr>
          <w:color w:val="231F20"/>
          <w:spacing w:val="1"/>
          <w:w w:val="83"/>
        </w:rPr>
        <w:t>i</w:t>
      </w:r>
      <w:r>
        <w:rPr>
          <w:color w:val="231F20"/>
          <w:w w:val="96"/>
        </w:rPr>
        <w:t>s</w:t>
      </w:r>
      <w:r>
        <w:rPr>
          <w:color w:val="231F20"/>
        </w:rPr>
        <w:t> </w:t>
      </w:r>
      <w:r>
        <w:rPr>
          <w:color w:val="231F20"/>
          <w:spacing w:val="1"/>
          <w:w w:val="96"/>
        </w:rPr>
        <w:t>n</w:t>
      </w:r>
      <w:r>
        <w:rPr>
          <w:color w:val="231F20"/>
          <w:spacing w:val="2"/>
          <w:w w:val="93"/>
        </w:rPr>
        <w:t>ea</w:t>
      </w:r>
      <w:r>
        <w:rPr>
          <w:color w:val="231F20"/>
          <w:w w:val="94"/>
        </w:rPr>
        <w:t>r</w:t>
      </w:r>
      <w:r>
        <w:rPr>
          <w:color w:val="231F20"/>
        </w:rPr>
        <w:t> </w:t>
      </w:r>
      <w:r>
        <w:rPr>
          <w:color w:val="231F20"/>
          <w:spacing w:val="2"/>
          <w:w w:val="93"/>
        </w:rPr>
        <w:t>a</w:t>
      </w:r>
      <w:r>
        <w:rPr>
          <w:color w:val="231F20"/>
          <w:spacing w:val="1"/>
          <w:w w:val="83"/>
        </w:rPr>
        <w:t>l</w:t>
      </w:r>
      <w:r>
        <w:rPr>
          <w:color w:val="231F20"/>
          <w:w w:val="83"/>
        </w:rPr>
        <w:t>l</w:t>
      </w:r>
      <w:r>
        <w:rPr>
          <w:color w:val="231F20"/>
          <w:spacing w:val="-4"/>
          <w:w w:val="49"/>
        </w:rPr>
        <w:t>‑</w:t>
      </w:r>
      <w:r>
        <w:rPr>
          <w:color w:val="231F20"/>
          <w:spacing w:val="-1"/>
          <w:w w:val="106"/>
        </w:rPr>
        <w:t>t</w:t>
      </w:r>
      <w:r>
        <w:rPr>
          <w:color w:val="231F20"/>
          <w:spacing w:val="1"/>
          <w:w w:val="83"/>
        </w:rPr>
        <w:t>i</w:t>
      </w:r>
      <w:r>
        <w:rPr>
          <w:color w:val="231F20"/>
          <w:spacing w:val="1"/>
          <w:w w:val="99"/>
        </w:rPr>
        <w:t>m</w:t>
      </w:r>
      <w:r>
        <w:rPr>
          <w:color w:val="231F20"/>
          <w:w w:val="93"/>
        </w:rPr>
        <w:t>e</w:t>
      </w:r>
      <w:r>
        <w:rPr>
          <w:color w:val="231F20"/>
        </w:rPr>
        <w:t> </w:t>
      </w:r>
      <w:r>
        <w:rPr>
          <w:color w:val="231F20"/>
          <w:spacing w:val="1"/>
          <w:w w:val="96"/>
        </w:rPr>
        <w:t>h</w:t>
      </w:r>
      <w:r>
        <w:rPr>
          <w:color w:val="231F20"/>
          <w:spacing w:val="1"/>
          <w:w w:val="83"/>
        </w:rPr>
        <w:t>i</w:t>
      </w:r>
      <w:r>
        <w:rPr>
          <w:color w:val="231F20"/>
          <w:spacing w:val="1"/>
          <w:w w:val="99"/>
        </w:rPr>
        <w:t>g</w:t>
      </w:r>
      <w:r>
        <w:rPr>
          <w:color w:val="231F20"/>
          <w:spacing w:val="1"/>
          <w:w w:val="96"/>
        </w:rPr>
        <w:t>h</w:t>
      </w:r>
      <w:r>
        <w:rPr>
          <w:color w:val="231F20"/>
          <w:spacing w:val="-1"/>
          <w:w w:val="96"/>
        </w:rPr>
        <w:t>s</w:t>
      </w:r>
      <w:r>
        <w:rPr>
          <w:color w:val="231F20"/>
          <w:w w:val="100"/>
        </w:rPr>
        <w:t>.</w:t>
      </w:r>
      <w:r>
        <w:rPr>
          <w:color w:val="231F20"/>
        </w:rPr>
        <w:t> </w:t>
      </w:r>
      <w:r>
        <w:rPr>
          <w:color w:val="231F20"/>
          <w:spacing w:val="2"/>
          <w:w w:val="96"/>
        </w:rPr>
        <w:t>W</w:t>
      </w:r>
      <w:r>
        <w:rPr>
          <w:color w:val="231F20"/>
          <w:spacing w:val="1"/>
          <w:w w:val="96"/>
        </w:rPr>
        <w:t>h</w:t>
      </w:r>
      <w:r>
        <w:rPr>
          <w:color w:val="231F20"/>
          <w:spacing w:val="2"/>
          <w:w w:val="93"/>
        </w:rPr>
        <w:t>e</w:t>
      </w:r>
      <w:r>
        <w:rPr>
          <w:color w:val="231F20"/>
          <w:w w:val="96"/>
        </w:rPr>
        <w:t>n </w:t>
      </w:r>
      <w:r>
        <w:rPr>
          <w:color w:val="231F20"/>
        </w:rPr>
        <w:t>consumers</w:t>
      </w:r>
      <w:r>
        <w:rPr>
          <w:color w:val="231F20"/>
          <w:spacing w:val="-9"/>
        </w:rPr>
        <w:t> </w:t>
      </w:r>
      <w:r>
        <w:rPr>
          <w:color w:val="231F20"/>
        </w:rPr>
        <w:t>are</w:t>
      </w:r>
      <w:r>
        <w:rPr>
          <w:color w:val="231F20"/>
          <w:spacing w:val="-8"/>
        </w:rPr>
        <w:t> </w:t>
      </w:r>
      <w:r>
        <w:rPr>
          <w:color w:val="231F20"/>
        </w:rPr>
        <w:t>confident,</w:t>
      </w:r>
      <w:r>
        <w:rPr>
          <w:color w:val="231F20"/>
          <w:spacing w:val="-9"/>
        </w:rPr>
        <w:t> </w:t>
      </w:r>
      <w:r>
        <w:rPr>
          <w:color w:val="231F20"/>
        </w:rPr>
        <w:t>they’re</w:t>
      </w:r>
      <w:r>
        <w:rPr>
          <w:color w:val="231F20"/>
          <w:spacing w:val="-8"/>
        </w:rPr>
        <w:t> </w:t>
      </w:r>
      <w:r>
        <w:rPr>
          <w:color w:val="231F20"/>
        </w:rPr>
        <w:t>spending</w:t>
      </w:r>
      <w:r>
        <w:rPr>
          <w:color w:val="231F20"/>
          <w:spacing w:val="-8"/>
        </w:rPr>
        <w:t> </w:t>
      </w:r>
      <w:r>
        <w:rPr>
          <w:color w:val="231F20"/>
        </w:rPr>
        <w:t>money.</w:t>
      </w:r>
    </w:p>
    <w:p>
      <w:pPr>
        <w:pStyle w:val="BodyText"/>
        <w:spacing w:line="264" w:lineRule="auto" w:before="167"/>
        <w:ind w:left="130" w:right="22"/>
      </w:pPr>
      <w:r>
        <w:rPr>
          <w:color w:val="231F20"/>
        </w:rPr>
        <w:t>That said, once we get further into the </w:t>
      </w:r>
      <w:r>
        <w:rPr>
          <w:color w:val="231F20"/>
          <w:spacing w:val="-3"/>
        </w:rPr>
        <w:t>year, </w:t>
      </w:r>
      <w:r>
        <w:rPr>
          <w:color w:val="231F20"/>
        </w:rPr>
        <w:t>we think </w:t>
      </w:r>
      <w:r>
        <w:rPr>
          <w:color w:val="231F20"/>
          <w:spacing w:val="-1"/>
          <w:w w:val="102"/>
        </w:rPr>
        <w:t>w</w:t>
      </w:r>
      <w:r>
        <w:rPr>
          <w:color w:val="231F20"/>
          <w:spacing w:val="-5"/>
          <w:w w:val="93"/>
        </w:rPr>
        <w:t>e</w:t>
      </w:r>
      <w:r>
        <w:rPr>
          <w:color w:val="231F20"/>
          <w:spacing w:val="-9"/>
          <w:w w:val="125"/>
        </w:rPr>
        <w:t>’</w:t>
      </w:r>
      <w:r>
        <w:rPr>
          <w:color w:val="231F20"/>
          <w:spacing w:val="-1"/>
          <w:w w:val="94"/>
        </w:rPr>
        <w:t>r</w:t>
      </w:r>
      <w:r>
        <w:rPr>
          <w:color w:val="231F20"/>
          <w:w w:val="93"/>
        </w:rPr>
        <w:t>e</w:t>
      </w:r>
      <w:r>
        <w:rPr>
          <w:color w:val="231F20"/>
        </w:rPr>
        <w:t> </w:t>
      </w:r>
      <w:r>
        <w:rPr>
          <w:color w:val="231F20"/>
          <w:spacing w:val="1"/>
          <w:w w:val="99"/>
        </w:rPr>
        <w:t>go</w:t>
      </w:r>
      <w:r>
        <w:rPr>
          <w:color w:val="231F20"/>
          <w:spacing w:val="1"/>
          <w:w w:val="83"/>
        </w:rPr>
        <w:t>i</w:t>
      </w:r>
      <w:r>
        <w:rPr>
          <w:color w:val="231F20"/>
          <w:spacing w:val="1"/>
          <w:w w:val="96"/>
        </w:rPr>
        <w:t>n</w:t>
      </w:r>
      <w:r>
        <w:rPr>
          <w:color w:val="231F20"/>
          <w:w w:val="99"/>
        </w:rPr>
        <w:t>g</w:t>
      </w:r>
      <w:r>
        <w:rPr>
          <w:color w:val="231F20"/>
        </w:rPr>
        <w:t> </w:t>
      </w:r>
      <w:r>
        <w:rPr>
          <w:color w:val="231F20"/>
          <w:spacing w:val="-4"/>
          <w:w w:val="106"/>
        </w:rPr>
        <w:t>t</w:t>
      </w:r>
      <w:r>
        <w:rPr>
          <w:color w:val="231F20"/>
          <w:w w:val="99"/>
        </w:rPr>
        <w:t>o</w:t>
      </w:r>
      <w:r>
        <w:rPr>
          <w:color w:val="231F20"/>
        </w:rPr>
        <w:t> </w:t>
      </w:r>
      <w:r>
        <w:rPr>
          <w:color w:val="231F20"/>
          <w:w w:val="93"/>
        </w:rPr>
        <w:t>f</w:t>
      </w:r>
      <w:r>
        <w:rPr>
          <w:color w:val="231F20"/>
          <w:w w:val="93"/>
        </w:rPr>
        <w:t>a</w:t>
      </w:r>
      <w:r>
        <w:rPr>
          <w:color w:val="231F20"/>
          <w:spacing w:val="2"/>
          <w:w w:val="103"/>
        </w:rPr>
        <w:t>c</w:t>
      </w:r>
      <w:r>
        <w:rPr>
          <w:color w:val="231F20"/>
          <w:w w:val="93"/>
        </w:rPr>
        <w:t>e</w:t>
      </w:r>
      <w:r>
        <w:rPr>
          <w:color w:val="231F20"/>
        </w:rPr>
        <w:t> </w:t>
      </w:r>
      <w:r>
        <w:rPr>
          <w:color w:val="231F20"/>
          <w:spacing w:val="1"/>
        </w:rPr>
        <w:t>m</w:t>
      </w:r>
      <w:r>
        <w:rPr>
          <w:color w:val="231F20"/>
          <w:spacing w:val="1"/>
          <w:w w:val="99"/>
        </w:rPr>
        <w:t>o</w:t>
      </w:r>
      <w:r>
        <w:rPr>
          <w:color w:val="231F20"/>
          <w:spacing w:val="-1"/>
          <w:w w:val="94"/>
        </w:rPr>
        <w:t>r</w:t>
      </w:r>
      <w:r>
        <w:rPr>
          <w:color w:val="231F20"/>
          <w:w w:val="93"/>
        </w:rPr>
        <w:t>e</w:t>
      </w:r>
      <w:r>
        <w:rPr>
          <w:color w:val="231F20"/>
        </w:rPr>
        <w:t> </w:t>
      </w:r>
      <w:r>
        <w:rPr>
          <w:color w:val="231F20"/>
          <w:spacing w:val="1"/>
          <w:w w:val="103"/>
        </w:rPr>
        <w:t>d</w:t>
      </w:r>
      <w:r>
        <w:rPr>
          <w:color w:val="231F20"/>
          <w:spacing w:val="1"/>
          <w:w w:val="83"/>
        </w:rPr>
        <w:t>i</w:t>
      </w:r>
      <w:r>
        <w:rPr>
          <w:color w:val="231F20"/>
          <w:spacing w:val="7"/>
          <w:w w:val="93"/>
        </w:rPr>
        <w:t>f</w:t>
      </w:r>
      <w:r>
        <w:rPr>
          <w:color w:val="231F20"/>
          <w:spacing w:val="3"/>
          <w:w w:val="93"/>
        </w:rPr>
        <w:t>f</w:t>
      </w:r>
      <w:r>
        <w:rPr>
          <w:color w:val="231F20"/>
          <w:spacing w:val="1"/>
          <w:w w:val="83"/>
        </w:rPr>
        <w:t>i</w:t>
      </w:r>
      <w:r>
        <w:rPr>
          <w:color w:val="231F20"/>
          <w:spacing w:val="1"/>
          <w:w w:val="103"/>
        </w:rPr>
        <w:t>c</w:t>
      </w:r>
      <w:r>
        <w:rPr>
          <w:color w:val="231F20"/>
          <w:spacing w:val="1"/>
          <w:w w:val="96"/>
        </w:rPr>
        <w:t>u</w:t>
      </w:r>
      <w:r>
        <w:rPr>
          <w:color w:val="231F20"/>
          <w:spacing w:val="1"/>
          <w:w w:val="83"/>
        </w:rPr>
        <w:t>l</w:t>
      </w:r>
      <w:r>
        <w:rPr>
          <w:color w:val="231F20"/>
          <w:w w:val="106"/>
        </w:rPr>
        <w:t>t</w:t>
      </w:r>
      <w:r>
        <w:rPr>
          <w:color w:val="231F20"/>
        </w:rPr>
        <w:t> </w:t>
      </w:r>
      <w:r>
        <w:rPr>
          <w:color w:val="231F20"/>
          <w:spacing w:val="-1"/>
          <w:w w:val="92"/>
        </w:rPr>
        <w:t>y</w:t>
      </w:r>
      <w:r>
        <w:rPr>
          <w:color w:val="231F20"/>
          <w:spacing w:val="2"/>
          <w:w w:val="93"/>
        </w:rPr>
        <w:t>ea</w:t>
      </w:r>
      <w:r>
        <w:rPr>
          <w:color w:val="231F20"/>
          <w:spacing w:val="-11"/>
          <w:w w:val="94"/>
        </w:rPr>
        <w:t>r</w:t>
      </w:r>
      <w:r>
        <w:rPr>
          <w:color w:val="231F20"/>
          <w:spacing w:val="2"/>
          <w:w w:val="49"/>
        </w:rPr>
        <w:t>‑</w:t>
      </w:r>
      <w:r>
        <w:rPr>
          <w:color w:val="231F20"/>
          <w:spacing w:val="-2"/>
          <w:w w:val="99"/>
        </w:rPr>
        <w:t>o</w:t>
      </w:r>
      <w:r>
        <w:rPr>
          <w:color w:val="231F20"/>
          <w:spacing w:val="-1"/>
          <w:w w:val="92"/>
        </w:rPr>
        <w:t>v</w:t>
      </w:r>
      <w:r>
        <w:rPr>
          <w:color w:val="231F20"/>
          <w:spacing w:val="2"/>
          <w:w w:val="93"/>
        </w:rPr>
        <w:t>e</w:t>
      </w:r>
      <w:r>
        <w:rPr>
          <w:color w:val="231F20"/>
          <w:spacing w:val="-11"/>
          <w:w w:val="94"/>
        </w:rPr>
        <w:t>r</w:t>
      </w:r>
      <w:r>
        <w:rPr>
          <w:color w:val="231F20"/>
          <w:spacing w:val="-4"/>
          <w:w w:val="49"/>
        </w:rPr>
        <w:t>‑</w:t>
      </w:r>
      <w:r>
        <w:rPr>
          <w:color w:val="231F20"/>
          <w:spacing w:val="-1"/>
          <w:w w:val="92"/>
        </w:rPr>
        <w:t>y</w:t>
      </w:r>
      <w:r>
        <w:rPr>
          <w:color w:val="231F20"/>
          <w:spacing w:val="2"/>
          <w:w w:val="93"/>
        </w:rPr>
        <w:t>ea</w:t>
      </w:r>
      <w:r>
        <w:rPr>
          <w:color w:val="231F20"/>
          <w:w w:val="94"/>
        </w:rPr>
        <w:t>r</w:t>
      </w:r>
      <w:r>
        <w:rPr>
          <w:color w:val="231F20"/>
        </w:rPr>
        <w:t> </w:t>
      </w:r>
      <w:r>
        <w:rPr>
          <w:color w:val="231F20"/>
          <w:spacing w:val="2"/>
          <w:w w:val="93"/>
        </w:rPr>
        <w:t>ea</w:t>
      </w:r>
      <w:r>
        <w:rPr>
          <w:color w:val="231F20"/>
          <w:spacing w:val="2"/>
          <w:w w:val="94"/>
        </w:rPr>
        <w:t>r</w:t>
      </w:r>
      <w:r>
        <w:rPr>
          <w:color w:val="231F20"/>
          <w:spacing w:val="1"/>
          <w:w w:val="96"/>
        </w:rPr>
        <w:t>n</w:t>
      </w:r>
      <w:r>
        <w:rPr>
          <w:color w:val="231F20"/>
          <w:spacing w:val="1"/>
          <w:w w:val="83"/>
        </w:rPr>
        <w:t>i</w:t>
      </w:r>
      <w:r>
        <w:rPr>
          <w:color w:val="231F20"/>
          <w:spacing w:val="1"/>
          <w:w w:val="96"/>
        </w:rPr>
        <w:t>n</w:t>
      </w:r>
      <w:r>
        <w:rPr>
          <w:color w:val="231F20"/>
          <w:spacing w:val="1"/>
          <w:w w:val="99"/>
        </w:rPr>
        <w:t>g</w:t>
      </w:r>
      <w:r>
        <w:rPr>
          <w:color w:val="231F20"/>
          <w:w w:val="96"/>
        </w:rPr>
        <w:t>s </w:t>
      </w:r>
      <w:r>
        <w:rPr>
          <w:color w:val="231F20"/>
        </w:rPr>
        <w:t>comparisons against the boost many US companies received from the drop in their corporate </w:t>
      </w:r>
      <w:r>
        <w:rPr>
          <w:color w:val="231F20"/>
          <w:spacing w:val="2"/>
        </w:rPr>
        <w:t>tax </w:t>
      </w:r>
      <w:r>
        <w:rPr>
          <w:color w:val="231F20"/>
        </w:rPr>
        <w:t>rates from </w:t>
      </w:r>
      <w:r>
        <w:rPr>
          <w:color w:val="231F20"/>
          <w:spacing w:val="2"/>
        </w:rPr>
        <w:t>tax </w:t>
      </w:r>
      <w:r>
        <w:rPr>
          <w:color w:val="231F20"/>
        </w:rPr>
        <w:t>reform that went into effect in </w:t>
      </w:r>
      <w:r>
        <w:rPr>
          <w:color w:val="231F20"/>
          <w:spacing w:val="-5"/>
        </w:rPr>
        <w:t>2018. </w:t>
      </w:r>
      <w:r>
        <w:rPr>
          <w:color w:val="231F20"/>
        </w:rPr>
        <w:t>As a result, </w:t>
      </w:r>
      <w:r>
        <w:rPr>
          <w:color w:val="231F20"/>
          <w:spacing w:val="-4"/>
        </w:rPr>
        <w:t>we’re </w:t>
      </w:r>
      <w:r>
        <w:rPr>
          <w:color w:val="231F20"/>
        </w:rPr>
        <w:t>focusing on those companies that have historically paid high cash </w:t>
      </w:r>
      <w:r>
        <w:rPr>
          <w:color w:val="231F20"/>
          <w:spacing w:val="2"/>
        </w:rPr>
        <w:t>tax </w:t>
      </w:r>
      <w:r>
        <w:rPr>
          <w:color w:val="231F20"/>
        </w:rPr>
        <w:t>rates because they’re enjoying an increase in</w:t>
      </w:r>
      <w:r>
        <w:rPr>
          <w:color w:val="231F20"/>
          <w:spacing w:val="-12"/>
        </w:rPr>
        <w:t> </w:t>
      </w:r>
      <w:r>
        <w:rPr>
          <w:color w:val="231F20"/>
        </w:rPr>
        <w:t>their</w:t>
      </w:r>
      <w:r>
        <w:rPr>
          <w:color w:val="231F20"/>
          <w:spacing w:val="-11"/>
        </w:rPr>
        <w:t> </w:t>
      </w:r>
      <w:r>
        <w:rPr>
          <w:color w:val="231F20"/>
        </w:rPr>
        <w:t>cash</w:t>
      </w:r>
      <w:r>
        <w:rPr>
          <w:color w:val="231F20"/>
          <w:spacing w:val="-11"/>
        </w:rPr>
        <w:t> </w:t>
      </w:r>
      <w:r>
        <w:rPr>
          <w:color w:val="231F20"/>
        </w:rPr>
        <w:t>flow</w:t>
      </w:r>
      <w:r>
        <w:rPr>
          <w:color w:val="231F20"/>
          <w:spacing w:val="-11"/>
        </w:rPr>
        <w:t> </w:t>
      </w:r>
      <w:r>
        <w:rPr>
          <w:color w:val="231F20"/>
        </w:rPr>
        <w:t>as</w:t>
      </w:r>
      <w:r>
        <w:rPr>
          <w:color w:val="231F20"/>
          <w:spacing w:val="-11"/>
        </w:rPr>
        <w:t> </w:t>
      </w:r>
      <w:r>
        <w:rPr>
          <w:color w:val="231F20"/>
        </w:rPr>
        <w:t>well</w:t>
      </w:r>
      <w:r>
        <w:rPr>
          <w:color w:val="231F20"/>
          <w:spacing w:val="-11"/>
        </w:rPr>
        <w:t> </w:t>
      </w:r>
      <w:r>
        <w:rPr>
          <w:color w:val="231F20"/>
        </w:rPr>
        <w:t>as</w:t>
      </w:r>
      <w:r>
        <w:rPr>
          <w:color w:val="231F20"/>
          <w:spacing w:val="-11"/>
        </w:rPr>
        <w:t> </w:t>
      </w:r>
      <w:r>
        <w:rPr>
          <w:color w:val="231F20"/>
        </w:rPr>
        <w:t>in</w:t>
      </w:r>
      <w:r>
        <w:rPr>
          <w:color w:val="231F20"/>
          <w:spacing w:val="-12"/>
        </w:rPr>
        <w:t> </w:t>
      </w:r>
      <w:r>
        <w:rPr>
          <w:color w:val="231F20"/>
        </w:rPr>
        <w:t>their</w:t>
      </w:r>
      <w:r>
        <w:rPr>
          <w:color w:val="231F20"/>
          <w:spacing w:val="-11"/>
        </w:rPr>
        <w:t> </w:t>
      </w:r>
      <w:r>
        <w:rPr>
          <w:color w:val="231F20"/>
        </w:rPr>
        <w:t>earnings.</w:t>
      </w:r>
      <w:r>
        <w:rPr>
          <w:color w:val="231F20"/>
          <w:spacing w:val="-11"/>
        </w:rPr>
        <w:t> </w:t>
      </w:r>
      <w:r>
        <w:rPr>
          <w:color w:val="231F20"/>
        </w:rPr>
        <w:t>That</w:t>
      </w:r>
      <w:r>
        <w:rPr>
          <w:color w:val="231F20"/>
          <w:spacing w:val="-11"/>
        </w:rPr>
        <w:t> </w:t>
      </w:r>
      <w:r>
        <w:rPr>
          <w:color w:val="231F20"/>
        </w:rPr>
        <w:t>means they</w:t>
      </w:r>
      <w:r>
        <w:rPr>
          <w:color w:val="231F20"/>
          <w:spacing w:val="-11"/>
        </w:rPr>
        <w:t> </w:t>
      </w:r>
      <w:r>
        <w:rPr>
          <w:color w:val="231F20"/>
        </w:rPr>
        <w:t>can</w:t>
      </w:r>
      <w:r>
        <w:rPr>
          <w:color w:val="231F20"/>
          <w:spacing w:val="-11"/>
        </w:rPr>
        <w:t> </w:t>
      </w:r>
      <w:r>
        <w:rPr>
          <w:color w:val="231F20"/>
        </w:rPr>
        <w:t>decide</w:t>
      </w:r>
      <w:r>
        <w:rPr>
          <w:color w:val="231F20"/>
          <w:spacing w:val="-11"/>
        </w:rPr>
        <w:t> </w:t>
      </w:r>
      <w:r>
        <w:rPr>
          <w:color w:val="231F20"/>
        </w:rPr>
        <w:t>to</w:t>
      </w:r>
      <w:r>
        <w:rPr>
          <w:color w:val="231F20"/>
          <w:spacing w:val="-11"/>
        </w:rPr>
        <w:t> </w:t>
      </w:r>
      <w:r>
        <w:rPr>
          <w:color w:val="231F20"/>
        </w:rPr>
        <w:t>reinvest</w:t>
      </w:r>
      <w:r>
        <w:rPr>
          <w:color w:val="231F20"/>
          <w:spacing w:val="-10"/>
        </w:rPr>
        <w:t> </w:t>
      </w:r>
      <w:r>
        <w:rPr>
          <w:color w:val="231F20"/>
        </w:rPr>
        <w:t>the</w:t>
      </w:r>
      <w:r>
        <w:rPr>
          <w:color w:val="231F20"/>
          <w:spacing w:val="-11"/>
        </w:rPr>
        <w:t> </w:t>
      </w:r>
      <w:r>
        <w:rPr>
          <w:color w:val="231F20"/>
        </w:rPr>
        <w:t>savings</w:t>
      </w:r>
      <w:r>
        <w:rPr>
          <w:color w:val="231F20"/>
          <w:spacing w:val="-11"/>
        </w:rPr>
        <w:t> </w:t>
      </w:r>
      <w:r>
        <w:rPr>
          <w:color w:val="231F20"/>
        </w:rPr>
        <w:t>in</w:t>
      </w:r>
      <w:r>
        <w:rPr>
          <w:color w:val="231F20"/>
          <w:spacing w:val="-11"/>
        </w:rPr>
        <w:t> </w:t>
      </w:r>
      <w:r>
        <w:rPr>
          <w:color w:val="231F20"/>
        </w:rPr>
        <w:t>the</w:t>
      </w:r>
      <w:r>
        <w:rPr>
          <w:color w:val="231F20"/>
          <w:spacing w:val="-11"/>
        </w:rPr>
        <w:t> </w:t>
      </w:r>
      <w:r>
        <w:rPr>
          <w:color w:val="231F20"/>
        </w:rPr>
        <w:t>business</w:t>
      </w:r>
      <w:r>
        <w:rPr>
          <w:color w:val="231F20"/>
          <w:spacing w:val="-10"/>
        </w:rPr>
        <w:t> </w:t>
      </w:r>
      <w:r>
        <w:rPr>
          <w:color w:val="231F20"/>
        </w:rPr>
        <w:t>or put more money back in shareholders’ pockets. In </w:t>
      </w:r>
      <w:r>
        <w:rPr>
          <w:color w:val="231F20"/>
          <w:spacing w:val="-5"/>
        </w:rPr>
        <w:t>2018, </w:t>
      </w:r>
      <w:r>
        <w:rPr>
          <w:color w:val="231F20"/>
        </w:rPr>
        <w:t>they</w:t>
      </w:r>
      <w:r>
        <w:rPr>
          <w:color w:val="231F20"/>
          <w:spacing w:val="-16"/>
        </w:rPr>
        <w:t> </w:t>
      </w:r>
      <w:r>
        <w:rPr>
          <w:color w:val="231F20"/>
        </w:rPr>
        <w:t>chose</w:t>
      </w:r>
      <w:r>
        <w:rPr>
          <w:color w:val="231F20"/>
          <w:spacing w:val="-16"/>
        </w:rPr>
        <w:t> </w:t>
      </w:r>
      <w:r>
        <w:rPr>
          <w:color w:val="231F20"/>
        </w:rPr>
        <w:t>the</w:t>
      </w:r>
      <w:r>
        <w:rPr>
          <w:color w:val="231F20"/>
          <w:spacing w:val="-15"/>
        </w:rPr>
        <w:t> </w:t>
      </w:r>
      <w:r>
        <w:rPr>
          <w:color w:val="231F20"/>
        </w:rPr>
        <w:t>latter.</w:t>
      </w:r>
      <w:r>
        <w:rPr>
          <w:color w:val="231F20"/>
          <w:spacing w:val="-16"/>
        </w:rPr>
        <w:t> </w:t>
      </w:r>
      <w:r>
        <w:rPr>
          <w:color w:val="231F20"/>
        </w:rPr>
        <w:t>We</w:t>
      </w:r>
      <w:r>
        <w:rPr>
          <w:color w:val="231F20"/>
          <w:spacing w:val="-15"/>
        </w:rPr>
        <w:t> </w:t>
      </w:r>
      <w:r>
        <w:rPr>
          <w:color w:val="231F20"/>
        </w:rPr>
        <w:t>saw</w:t>
      </w:r>
      <w:r>
        <w:rPr>
          <w:color w:val="231F20"/>
          <w:spacing w:val="-16"/>
        </w:rPr>
        <w:t> </w:t>
      </w:r>
      <w:r>
        <w:rPr>
          <w:color w:val="231F20"/>
        </w:rPr>
        <w:t>a</w:t>
      </w:r>
      <w:r>
        <w:rPr>
          <w:color w:val="231F20"/>
          <w:spacing w:val="-16"/>
        </w:rPr>
        <w:t> </w:t>
      </w:r>
      <w:r>
        <w:rPr>
          <w:color w:val="231F20"/>
        </w:rPr>
        <w:t>very</w:t>
      </w:r>
      <w:r>
        <w:rPr>
          <w:color w:val="231F20"/>
          <w:spacing w:val="-15"/>
        </w:rPr>
        <w:t> </w:t>
      </w:r>
      <w:r>
        <w:rPr>
          <w:color w:val="231F20"/>
        </w:rPr>
        <w:t>large</w:t>
      </w:r>
      <w:r>
        <w:rPr>
          <w:color w:val="231F20"/>
          <w:spacing w:val="-16"/>
        </w:rPr>
        <w:t> </w:t>
      </w:r>
      <w:r>
        <w:rPr>
          <w:color w:val="231F20"/>
        </w:rPr>
        <w:t>level</w:t>
      </w:r>
      <w:r>
        <w:rPr>
          <w:color w:val="231F20"/>
          <w:spacing w:val="-15"/>
        </w:rPr>
        <w:t> </w:t>
      </w:r>
      <w:r>
        <w:rPr>
          <w:color w:val="231F20"/>
        </w:rPr>
        <w:t>of</w:t>
      </w:r>
      <w:r>
        <w:rPr>
          <w:color w:val="231F20"/>
          <w:spacing w:val="-16"/>
        </w:rPr>
        <w:t> </w:t>
      </w:r>
      <w:r>
        <w:rPr>
          <w:color w:val="231F20"/>
        </w:rPr>
        <w:t>dividend payments</w:t>
      </w:r>
      <w:r>
        <w:rPr>
          <w:color w:val="231F20"/>
          <w:spacing w:val="-9"/>
        </w:rPr>
        <w:t> </w:t>
      </w:r>
      <w:r>
        <w:rPr>
          <w:color w:val="231F20"/>
        </w:rPr>
        <w:t>and</w:t>
      </w:r>
      <w:r>
        <w:rPr>
          <w:color w:val="231F20"/>
          <w:spacing w:val="-9"/>
        </w:rPr>
        <w:t> </w:t>
      </w:r>
      <w:r>
        <w:rPr>
          <w:color w:val="231F20"/>
        </w:rPr>
        <w:t>corporate</w:t>
      </w:r>
      <w:r>
        <w:rPr>
          <w:color w:val="231F20"/>
          <w:spacing w:val="-9"/>
        </w:rPr>
        <w:t> </w:t>
      </w:r>
      <w:r>
        <w:rPr>
          <w:color w:val="231F20"/>
        </w:rPr>
        <w:t>buybacks.</w:t>
      </w:r>
      <w:r>
        <w:rPr>
          <w:color w:val="231F20"/>
          <w:spacing w:val="-9"/>
        </w:rPr>
        <w:t> </w:t>
      </w:r>
      <w:r>
        <w:rPr>
          <w:color w:val="231F20"/>
        </w:rPr>
        <w:t>We</w:t>
      </w:r>
      <w:r>
        <w:rPr>
          <w:color w:val="231F20"/>
          <w:spacing w:val="-9"/>
        </w:rPr>
        <w:t> </w:t>
      </w:r>
      <w:r>
        <w:rPr>
          <w:color w:val="231F20"/>
        </w:rPr>
        <w:t>also</w:t>
      </w:r>
      <w:r>
        <w:rPr>
          <w:color w:val="231F20"/>
          <w:spacing w:val="-9"/>
        </w:rPr>
        <w:t> </w:t>
      </w:r>
      <w:r>
        <w:rPr>
          <w:color w:val="231F20"/>
        </w:rPr>
        <w:t>saw</w:t>
      </w:r>
      <w:r>
        <w:rPr>
          <w:color w:val="231F20"/>
          <w:spacing w:val="-9"/>
        </w:rPr>
        <w:t> </w:t>
      </w:r>
      <w:r>
        <w:rPr>
          <w:color w:val="231F20"/>
        </w:rPr>
        <w:t>a</w:t>
      </w:r>
      <w:r>
        <w:rPr>
          <w:color w:val="231F20"/>
          <w:spacing w:val="-9"/>
        </w:rPr>
        <w:t> </w:t>
      </w:r>
      <w:r>
        <w:rPr>
          <w:color w:val="231F20"/>
        </w:rPr>
        <w:t>large</w:t>
      </w:r>
    </w:p>
    <w:p>
      <w:pPr>
        <w:pStyle w:val="BodyText"/>
        <w:spacing w:line="264" w:lineRule="auto" w:before="106"/>
        <w:ind w:left="130" w:right="758" w:hanging="1"/>
      </w:pPr>
      <w:r>
        <w:rPr/>
        <w:br w:type="column"/>
      </w:r>
      <w:r>
        <w:rPr>
          <w:color w:val="231F20"/>
        </w:rPr>
        <w:t>number of corporate takeouts, including several in both our </w:t>
      </w:r>
      <w:r>
        <w:rPr>
          <w:color w:val="231F20"/>
          <w:w w:val="96"/>
        </w:rPr>
        <w:t>s</w:t>
      </w:r>
      <w:r>
        <w:rPr>
          <w:color w:val="231F20"/>
          <w:w w:val="99"/>
        </w:rPr>
        <w:t>m</w:t>
      </w:r>
      <w:r>
        <w:rPr>
          <w:color w:val="231F20"/>
          <w:w w:val="93"/>
        </w:rPr>
        <w:t>a</w:t>
      </w:r>
      <w:r>
        <w:rPr>
          <w:color w:val="231F20"/>
          <w:w w:val="83"/>
        </w:rPr>
        <w:t>ll</w:t>
      </w:r>
      <w:r>
        <w:rPr>
          <w:color w:val="231F20"/>
          <w:w w:val="49"/>
        </w:rPr>
        <w:t>‑</w:t>
      </w:r>
      <w:r>
        <w:rPr>
          <w:color w:val="231F20"/>
          <w:w w:val="103"/>
        </w:rPr>
        <w:t>c</w:t>
      </w:r>
      <w:r>
        <w:rPr>
          <w:color w:val="231F20"/>
          <w:w w:val="93"/>
        </w:rPr>
        <w:t>a</w:t>
      </w:r>
      <w:r>
        <w:rPr>
          <w:color w:val="231F20"/>
          <w:w w:val="103"/>
        </w:rPr>
        <w:t>p</w:t>
      </w:r>
      <w:r>
        <w:rPr>
          <w:color w:val="231F20"/>
        </w:rPr>
        <w:t> </w:t>
      </w:r>
      <w:r>
        <w:rPr>
          <w:color w:val="231F20"/>
          <w:w w:val="93"/>
        </w:rPr>
        <w:t>a</w:t>
      </w:r>
      <w:r>
        <w:rPr>
          <w:color w:val="231F20"/>
          <w:w w:val="96"/>
        </w:rPr>
        <w:t>n</w:t>
      </w:r>
      <w:r>
        <w:rPr>
          <w:color w:val="231F20"/>
          <w:w w:val="103"/>
        </w:rPr>
        <w:t>d</w:t>
      </w:r>
      <w:r>
        <w:rPr>
          <w:color w:val="231F20"/>
        </w:rPr>
        <w:t> m</w:t>
      </w:r>
      <w:r>
        <w:rPr>
          <w:color w:val="231F20"/>
          <w:w w:val="83"/>
        </w:rPr>
        <w:t>i</w:t>
      </w:r>
      <w:r>
        <w:rPr>
          <w:color w:val="231F20"/>
          <w:w w:val="103"/>
        </w:rPr>
        <w:t>d</w:t>
      </w:r>
      <w:r>
        <w:rPr>
          <w:color w:val="231F20"/>
          <w:w w:val="49"/>
        </w:rPr>
        <w:t>‑</w:t>
      </w:r>
      <w:r>
        <w:rPr>
          <w:color w:val="231F20"/>
          <w:w w:val="103"/>
        </w:rPr>
        <w:t>c</w:t>
      </w:r>
      <w:r>
        <w:rPr>
          <w:color w:val="231F20"/>
          <w:w w:val="93"/>
        </w:rPr>
        <w:t>a</w:t>
      </w:r>
      <w:r>
        <w:rPr>
          <w:color w:val="231F20"/>
          <w:w w:val="103"/>
        </w:rPr>
        <w:t>p</w:t>
      </w:r>
      <w:r>
        <w:rPr>
          <w:color w:val="231F20"/>
        </w:rPr>
        <w:t> </w:t>
      </w:r>
      <w:r>
        <w:rPr>
          <w:color w:val="231F20"/>
          <w:w w:val="103"/>
        </w:rPr>
        <w:t>p</w:t>
      </w:r>
      <w:r>
        <w:rPr>
          <w:color w:val="231F20"/>
          <w:w w:val="99"/>
        </w:rPr>
        <w:t>o</w:t>
      </w:r>
      <w:r>
        <w:rPr>
          <w:color w:val="231F20"/>
          <w:w w:val="94"/>
        </w:rPr>
        <w:t>r</w:t>
      </w:r>
      <w:r>
        <w:rPr>
          <w:color w:val="231F20"/>
          <w:w w:val="106"/>
        </w:rPr>
        <w:t>t</w:t>
      </w:r>
      <w:r>
        <w:rPr>
          <w:color w:val="231F20"/>
          <w:w w:val="93"/>
        </w:rPr>
        <w:t>f</w:t>
      </w:r>
      <w:r>
        <w:rPr>
          <w:color w:val="231F20"/>
          <w:w w:val="99"/>
        </w:rPr>
        <w:t>o</w:t>
      </w:r>
      <w:r>
        <w:rPr>
          <w:color w:val="231F20"/>
          <w:w w:val="83"/>
        </w:rPr>
        <w:t>li</w:t>
      </w:r>
      <w:r>
        <w:rPr>
          <w:color w:val="231F20"/>
          <w:w w:val="99"/>
        </w:rPr>
        <w:t>o</w:t>
      </w:r>
      <w:r>
        <w:rPr>
          <w:color w:val="231F20"/>
          <w:w w:val="96"/>
        </w:rPr>
        <w:t>s</w:t>
      </w:r>
      <w:r>
        <w:rPr>
          <w:color w:val="231F20"/>
          <w:w w:val="100"/>
        </w:rPr>
        <w:t>.</w:t>
      </w:r>
    </w:p>
    <w:p>
      <w:pPr>
        <w:pStyle w:val="BodyText"/>
        <w:spacing w:line="264" w:lineRule="auto" w:before="169"/>
        <w:ind w:left="130" w:right="958"/>
      </w:pPr>
      <w:r>
        <w:rPr>
          <w:color w:val="231F20"/>
        </w:rPr>
        <w:t>We expect these trends to continue in </w:t>
      </w:r>
      <w:r>
        <w:rPr>
          <w:color w:val="231F20"/>
          <w:spacing w:val="-5"/>
        </w:rPr>
        <w:t>2019 </w:t>
      </w:r>
      <w:r>
        <w:rPr>
          <w:color w:val="231F20"/>
        </w:rPr>
        <w:t>— and </w:t>
      </w:r>
      <w:r>
        <w:rPr>
          <w:color w:val="231F20"/>
          <w:spacing w:val="-4"/>
        </w:rPr>
        <w:t>we’re </w:t>
      </w:r>
      <w:r>
        <w:rPr>
          <w:color w:val="231F20"/>
        </w:rPr>
        <w:t>looking to take advantage. Financials were among the biggest beneficiaries of </w:t>
      </w:r>
      <w:r>
        <w:rPr>
          <w:color w:val="231F20"/>
          <w:spacing w:val="2"/>
        </w:rPr>
        <w:t>tax </w:t>
      </w:r>
      <w:r>
        <w:rPr>
          <w:color w:val="231F20"/>
        </w:rPr>
        <w:t>reform since they pay higher taxes than most, and now they’re selling at a reasonable discount to the market given that most of their loans are variable rate and reset higher when the Federal Reserve hikes rates.</w:t>
      </w:r>
    </w:p>
    <w:p>
      <w:pPr>
        <w:pStyle w:val="BodyText"/>
        <w:spacing w:line="264" w:lineRule="auto" w:before="168"/>
        <w:ind w:left="130" w:right="794"/>
      </w:pPr>
      <w:r>
        <w:rPr>
          <w:color w:val="231F20"/>
        </w:rPr>
        <w:t>Consumer discretionary firms also tend to be higher taxpayers and they aren’t overly expensive given how confident consumers are. We’ve seen a big recovery in retail stocks despite continued secular pressure from ecommerce companies, and certain restaurant stocks look particularly attractive.</w:t>
      </w:r>
    </w:p>
    <w:p>
      <w:pPr>
        <w:pStyle w:val="BodyText"/>
        <w:spacing w:line="264" w:lineRule="auto" w:before="168"/>
        <w:ind w:left="130" w:right="942"/>
      </w:pPr>
      <w:r>
        <w:rPr>
          <w:color w:val="231F20"/>
        </w:rPr>
        <w:t>Even</w:t>
      </w:r>
      <w:r>
        <w:rPr>
          <w:color w:val="231F20"/>
          <w:spacing w:val="-10"/>
        </w:rPr>
        <w:t> </w:t>
      </w:r>
      <w:r>
        <w:rPr>
          <w:color w:val="231F20"/>
        </w:rPr>
        <w:t>one</w:t>
      </w:r>
      <w:r>
        <w:rPr>
          <w:color w:val="231F20"/>
          <w:spacing w:val="-9"/>
        </w:rPr>
        <w:t> </w:t>
      </w:r>
      <w:r>
        <w:rPr>
          <w:color w:val="231F20"/>
        </w:rPr>
        <w:t>of</w:t>
      </w:r>
      <w:r>
        <w:rPr>
          <w:color w:val="231F20"/>
          <w:spacing w:val="-9"/>
        </w:rPr>
        <w:t> </w:t>
      </w:r>
      <w:r>
        <w:rPr>
          <w:color w:val="231F20"/>
        </w:rPr>
        <w:t>the</w:t>
      </w:r>
      <w:r>
        <w:rPr>
          <w:color w:val="231F20"/>
          <w:spacing w:val="-9"/>
        </w:rPr>
        <w:t> </w:t>
      </w:r>
      <w:r>
        <w:rPr>
          <w:color w:val="231F20"/>
        </w:rPr>
        <w:t>economy’s</w:t>
      </w:r>
      <w:r>
        <w:rPr>
          <w:color w:val="231F20"/>
          <w:spacing w:val="-9"/>
        </w:rPr>
        <w:t> </w:t>
      </w:r>
      <w:r>
        <w:rPr>
          <w:color w:val="231F20"/>
        </w:rPr>
        <w:t>current</w:t>
      </w:r>
      <w:r>
        <w:rPr>
          <w:color w:val="231F20"/>
          <w:spacing w:val="-9"/>
        </w:rPr>
        <w:t> </w:t>
      </w:r>
      <w:r>
        <w:rPr>
          <w:color w:val="231F20"/>
        </w:rPr>
        <w:t>weak</w:t>
      </w:r>
      <w:r>
        <w:rPr>
          <w:color w:val="231F20"/>
          <w:spacing w:val="-9"/>
        </w:rPr>
        <w:t> </w:t>
      </w:r>
      <w:r>
        <w:rPr>
          <w:color w:val="231F20"/>
        </w:rPr>
        <w:t>spots</w:t>
      </w:r>
      <w:r>
        <w:rPr>
          <w:color w:val="231F20"/>
          <w:spacing w:val="-10"/>
        </w:rPr>
        <w:t> </w:t>
      </w:r>
      <w:r>
        <w:rPr>
          <w:color w:val="231F20"/>
        </w:rPr>
        <w:t>could</w:t>
      </w:r>
      <w:r>
        <w:rPr>
          <w:color w:val="231F20"/>
          <w:spacing w:val="-9"/>
        </w:rPr>
        <w:t> </w:t>
      </w:r>
      <w:r>
        <w:rPr>
          <w:color w:val="231F20"/>
        </w:rPr>
        <w:t>turn into a source of strength in </w:t>
      </w:r>
      <w:r>
        <w:rPr>
          <w:color w:val="231F20"/>
          <w:spacing w:val="-5"/>
        </w:rPr>
        <w:t>2019. </w:t>
      </w:r>
      <w:r>
        <w:rPr>
          <w:color w:val="231F20"/>
        </w:rPr>
        <w:t>Housing has hit a bit of a rough patch, but that likely was </w:t>
      </w:r>
      <w:r>
        <w:rPr>
          <w:color w:val="231F20"/>
          <w:spacing w:val="2"/>
        </w:rPr>
        <w:t>necessary </w:t>
      </w:r>
      <w:r>
        <w:rPr>
          <w:color w:val="231F20"/>
        </w:rPr>
        <w:t>to correct </w:t>
      </w:r>
      <w:r>
        <w:rPr>
          <w:color w:val="231F20"/>
          <w:spacing w:val="1"/>
          <w:w w:val="96"/>
        </w:rPr>
        <w:t>su</w:t>
      </w:r>
      <w:r>
        <w:rPr>
          <w:color w:val="231F20"/>
          <w:spacing w:val="1"/>
          <w:w w:val="103"/>
        </w:rPr>
        <w:t>pp</w:t>
      </w:r>
      <w:r>
        <w:rPr>
          <w:color w:val="231F20"/>
          <w:spacing w:val="2"/>
          <w:w w:val="83"/>
        </w:rPr>
        <w:t>l</w:t>
      </w:r>
      <w:r>
        <w:rPr>
          <w:color w:val="231F20"/>
          <w:spacing w:val="-3"/>
          <w:w w:val="92"/>
        </w:rPr>
        <w:t>y</w:t>
      </w:r>
      <w:r>
        <w:rPr>
          <w:color w:val="231F20"/>
          <w:spacing w:val="-1"/>
          <w:w w:val="49"/>
        </w:rPr>
        <w:t>‑</w:t>
      </w:r>
      <w:r>
        <w:rPr>
          <w:color w:val="231F20"/>
          <w:spacing w:val="2"/>
          <w:w w:val="93"/>
        </w:rPr>
        <w:t>a</w:t>
      </w:r>
      <w:r>
        <w:rPr>
          <w:color w:val="231F20"/>
          <w:spacing w:val="1"/>
          <w:w w:val="99"/>
        </w:rPr>
        <w:t>n</w:t>
      </w:r>
      <w:r>
        <w:rPr>
          <w:color w:val="231F20"/>
          <w:w w:val="99"/>
        </w:rPr>
        <w:t>d</w:t>
      </w:r>
      <w:r>
        <w:rPr>
          <w:color w:val="231F20"/>
          <w:spacing w:val="1"/>
          <w:w w:val="49"/>
        </w:rPr>
        <w:t>‑</w:t>
      </w:r>
      <w:r>
        <w:rPr>
          <w:color w:val="231F20"/>
          <w:spacing w:val="1"/>
          <w:w w:val="103"/>
        </w:rPr>
        <w:t>d</w:t>
      </w:r>
      <w:r>
        <w:rPr>
          <w:color w:val="231F20"/>
          <w:spacing w:val="2"/>
          <w:w w:val="93"/>
        </w:rPr>
        <w:t>e</w:t>
      </w:r>
      <w:r>
        <w:rPr>
          <w:color w:val="231F20"/>
          <w:spacing w:val="1"/>
          <w:w w:val="99"/>
        </w:rPr>
        <w:t>m</w:t>
      </w:r>
      <w:r>
        <w:rPr>
          <w:color w:val="231F20"/>
          <w:spacing w:val="2"/>
          <w:w w:val="93"/>
        </w:rPr>
        <w:t>a</w:t>
      </w:r>
      <w:r>
        <w:rPr>
          <w:color w:val="231F20"/>
          <w:spacing w:val="1"/>
          <w:w w:val="99"/>
        </w:rPr>
        <w:t>n</w:t>
      </w:r>
      <w:r>
        <w:rPr>
          <w:color w:val="231F20"/>
          <w:w w:val="99"/>
        </w:rPr>
        <w:t>d</w:t>
      </w:r>
      <w:r>
        <w:rPr>
          <w:color w:val="231F20"/>
        </w:rPr>
        <w:t> </w:t>
      </w:r>
      <w:r>
        <w:rPr>
          <w:color w:val="231F20"/>
          <w:spacing w:val="1"/>
          <w:w w:val="83"/>
        </w:rPr>
        <w:t>i</w:t>
      </w:r>
      <w:r>
        <w:rPr>
          <w:color w:val="231F20"/>
          <w:spacing w:val="1"/>
          <w:w w:val="99"/>
        </w:rPr>
        <w:t>m</w:t>
      </w:r>
      <w:r>
        <w:rPr>
          <w:color w:val="231F20"/>
          <w:spacing w:val="1"/>
          <w:w w:val="103"/>
        </w:rPr>
        <w:t>b</w:t>
      </w:r>
      <w:r>
        <w:rPr>
          <w:color w:val="231F20"/>
          <w:spacing w:val="2"/>
          <w:w w:val="93"/>
        </w:rPr>
        <w:t>a</w:t>
      </w:r>
      <w:r>
        <w:rPr>
          <w:color w:val="231F20"/>
          <w:spacing w:val="1"/>
          <w:w w:val="83"/>
        </w:rPr>
        <w:t>l</w:t>
      </w:r>
      <w:r>
        <w:rPr>
          <w:color w:val="231F20"/>
          <w:spacing w:val="2"/>
          <w:w w:val="93"/>
        </w:rPr>
        <w:t>a</w:t>
      </w:r>
      <w:r>
        <w:rPr>
          <w:color w:val="231F20"/>
          <w:spacing w:val="1"/>
          <w:w w:val="99"/>
        </w:rPr>
        <w:t>n</w:t>
      </w:r>
      <w:r>
        <w:rPr>
          <w:color w:val="231F20"/>
          <w:spacing w:val="2"/>
          <w:w w:val="99"/>
        </w:rPr>
        <w:t>c</w:t>
      </w:r>
      <w:r>
        <w:rPr>
          <w:color w:val="231F20"/>
          <w:spacing w:val="2"/>
          <w:w w:val="93"/>
        </w:rPr>
        <w:t>e</w:t>
      </w:r>
      <w:r>
        <w:rPr>
          <w:color w:val="231F20"/>
          <w:w w:val="96"/>
        </w:rPr>
        <w:t>s</w:t>
      </w:r>
      <w:r>
        <w:rPr>
          <w:color w:val="231F20"/>
        </w:rPr>
        <w:t> </w:t>
      </w:r>
      <w:r>
        <w:rPr>
          <w:color w:val="231F20"/>
          <w:spacing w:val="1"/>
          <w:w w:val="92"/>
        </w:rPr>
        <w:t>i</w:t>
      </w:r>
      <w:r>
        <w:rPr>
          <w:color w:val="231F20"/>
          <w:w w:val="92"/>
        </w:rPr>
        <w:t>n</w:t>
      </w:r>
      <w:r>
        <w:rPr>
          <w:color w:val="231F20"/>
        </w:rPr>
        <w:t> </w:t>
      </w:r>
      <w:r>
        <w:rPr>
          <w:color w:val="231F20"/>
          <w:spacing w:val="-1"/>
          <w:w w:val="106"/>
        </w:rPr>
        <w:t>t</w:t>
      </w:r>
      <w:r>
        <w:rPr>
          <w:color w:val="231F20"/>
          <w:spacing w:val="1"/>
          <w:w w:val="96"/>
        </w:rPr>
        <w:t>h</w:t>
      </w:r>
      <w:r>
        <w:rPr>
          <w:color w:val="231F20"/>
          <w:w w:val="93"/>
        </w:rPr>
        <w:t>e</w:t>
      </w:r>
      <w:r>
        <w:rPr>
          <w:color w:val="231F20"/>
        </w:rPr>
        <w:t> </w:t>
      </w:r>
      <w:r>
        <w:rPr>
          <w:color w:val="231F20"/>
          <w:spacing w:val="1"/>
        </w:rPr>
        <w:t>m</w:t>
      </w:r>
      <w:r>
        <w:rPr>
          <w:color w:val="231F20"/>
          <w:spacing w:val="2"/>
          <w:w w:val="93"/>
        </w:rPr>
        <w:t>a</w:t>
      </w:r>
      <w:r>
        <w:rPr>
          <w:color w:val="231F20"/>
          <w:spacing w:val="2"/>
          <w:w w:val="94"/>
        </w:rPr>
        <w:t>r</w:t>
      </w:r>
      <w:r>
        <w:rPr>
          <w:color w:val="231F20"/>
          <w:spacing w:val="-3"/>
        </w:rPr>
        <w:t>k</w:t>
      </w:r>
      <w:r>
        <w:rPr>
          <w:color w:val="231F20"/>
          <w:w w:val="93"/>
        </w:rPr>
        <w:t>e</w:t>
      </w:r>
      <w:r>
        <w:rPr>
          <w:color w:val="231F20"/>
          <w:spacing w:val="-4"/>
          <w:w w:val="106"/>
        </w:rPr>
        <w:t>t</w:t>
      </w:r>
      <w:r>
        <w:rPr>
          <w:color w:val="231F20"/>
          <w:w w:val="100"/>
        </w:rPr>
        <w:t>.</w:t>
      </w:r>
      <w:r>
        <w:rPr>
          <w:color w:val="231F20"/>
        </w:rPr>
        <w:t> </w:t>
      </w:r>
      <w:r>
        <w:rPr>
          <w:color w:val="231F20"/>
          <w:spacing w:val="1"/>
          <w:w w:val="94"/>
        </w:rPr>
        <w:t>S</w:t>
      </w:r>
      <w:r>
        <w:rPr>
          <w:color w:val="231F20"/>
          <w:spacing w:val="1"/>
          <w:w w:val="96"/>
        </w:rPr>
        <w:t>o</w:t>
      </w:r>
      <w:r>
        <w:rPr>
          <w:color w:val="231F20"/>
          <w:spacing w:val="2"/>
          <w:w w:val="96"/>
        </w:rPr>
        <w:t>a</w:t>
      </w:r>
      <w:r>
        <w:rPr>
          <w:color w:val="231F20"/>
          <w:spacing w:val="2"/>
          <w:w w:val="94"/>
        </w:rPr>
        <w:t>r</w:t>
      </w:r>
      <w:r>
        <w:rPr>
          <w:color w:val="231F20"/>
          <w:spacing w:val="1"/>
          <w:w w:val="83"/>
        </w:rPr>
        <w:t>i</w:t>
      </w:r>
      <w:r>
        <w:rPr>
          <w:color w:val="231F20"/>
          <w:spacing w:val="1"/>
          <w:w w:val="98"/>
        </w:rPr>
        <w:t>ng </w:t>
      </w:r>
      <w:r>
        <w:rPr>
          <w:color w:val="231F20"/>
        </w:rPr>
        <w:t>home prices have kept younger Americans from buying homes, so the big spending jolt that most have been expecting from millennials hasn’t really kicked in. That could</w:t>
      </w:r>
      <w:r>
        <w:rPr>
          <w:color w:val="231F20"/>
          <w:spacing w:val="-11"/>
        </w:rPr>
        <w:t> </w:t>
      </w:r>
      <w:r>
        <w:rPr>
          <w:color w:val="231F20"/>
        </w:rPr>
        <w:t>change</w:t>
      </w:r>
      <w:r>
        <w:rPr>
          <w:color w:val="231F20"/>
          <w:spacing w:val="-10"/>
        </w:rPr>
        <w:t> </w:t>
      </w:r>
      <w:r>
        <w:rPr>
          <w:color w:val="231F20"/>
        </w:rPr>
        <w:t>in</w:t>
      </w:r>
      <w:r>
        <w:rPr>
          <w:color w:val="231F20"/>
          <w:spacing w:val="-11"/>
        </w:rPr>
        <w:t> </w:t>
      </w:r>
      <w:r>
        <w:rPr>
          <w:color w:val="231F20"/>
        </w:rPr>
        <w:t>a</w:t>
      </w:r>
      <w:r>
        <w:rPr>
          <w:color w:val="231F20"/>
          <w:spacing w:val="-10"/>
        </w:rPr>
        <w:t> </w:t>
      </w:r>
      <w:r>
        <w:rPr>
          <w:color w:val="231F20"/>
          <w:spacing w:val="2"/>
        </w:rPr>
        <w:t>hurry</w:t>
      </w:r>
      <w:r>
        <w:rPr>
          <w:color w:val="231F20"/>
          <w:spacing w:val="-11"/>
        </w:rPr>
        <w:t> </w:t>
      </w:r>
      <w:r>
        <w:rPr>
          <w:color w:val="231F20"/>
        </w:rPr>
        <w:t>if</w:t>
      </w:r>
      <w:r>
        <w:rPr>
          <w:color w:val="231F20"/>
          <w:spacing w:val="-10"/>
        </w:rPr>
        <w:t> </w:t>
      </w:r>
      <w:r>
        <w:rPr>
          <w:color w:val="231F20"/>
        </w:rPr>
        <w:t>housing</w:t>
      </w:r>
      <w:r>
        <w:rPr>
          <w:color w:val="231F20"/>
          <w:spacing w:val="-11"/>
        </w:rPr>
        <w:t> </w:t>
      </w:r>
      <w:r>
        <w:rPr>
          <w:color w:val="231F20"/>
        </w:rPr>
        <w:t>prices</w:t>
      </w:r>
      <w:r>
        <w:rPr>
          <w:color w:val="231F20"/>
          <w:spacing w:val="-10"/>
        </w:rPr>
        <w:t> </w:t>
      </w:r>
      <w:r>
        <w:rPr>
          <w:color w:val="231F20"/>
        </w:rPr>
        <w:t>continue</w:t>
      </w:r>
      <w:r>
        <w:rPr>
          <w:color w:val="231F20"/>
          <w:spacing w:val="-11"/>
        </w:rPr>
        <w:t> </w:t>
      </w:r>
      <w:r>
        <w:rPr>
          <w:color w:val="231F20"/>
        </w:rPr>
        <w:t>to</w:t>
      </w:r>
      <w:r>
        <w:rPr>
          <w:color w:val="231F20"/>
          <w:spacing w:val="-10"/>
        </w:rPr>
        <w:t> </w:t>
      </w:r>
      <w:r>
        <w:rPr>
          <w:color w:val="231F20"/>
        </w:rPr>
        <w:t>stall, making starter homes more affordable. If that happens, we</w:t>
      </w:r>
      <w:r>
        <w:rPr>
          <w:color w:val="231F20"/>
          <w:spacing w:val="-13"/>
        </w:rPr>
        <w:t> </w:t>
      </w:r>
      <w:r>
        <w:rPr>
          <w:color w:val="231F20"/>
        </w:rPr>
        <w:t>believe</w:t>
      </w:r>
      <w:r>
        <w:rPr>
          <w:color w:val="231F20"/>
          <w:spacing w:val="-13"/>
        </w:rPr>
        <w:t> </w:t>
      </w:r>
      <w:r>
        <w:rPr>
          <w:color w:val="231F20"/>
        </w:rPr>
        <w:t>that</w:t>
      </w:r>
      <w:r>
        <w:rPr>
          <w:color w:val="231F20"/>
          <w:spacing w:val="-12"/>
        </w:rPr>
        <w:t> </w:t>
      </w:r>
      <w:r>
        <w:rPr>
          <w:color w:val="231F20"/>
        </w:rPr>
        <w:t>we</w:t>
      </w:r>
      <w:r>
        <w:rPr>
          <w:color w:val="231F20"/>
          <w:spacing w:val="-13"/>
        </w:rPr>
        <w:t> </w:t>
      </w:r>
      <w:r>
        <w:rPr>
          <w:color w:val="231F20"/>
        </w:rPr>
        <w:t>could</w:t>
      </w:r>
      <w:r>
        <w:rPr>
          <w:color w:val="231F20"/>
          <w:spacing w:val="-13"/>
        </w:rPr>
        <w:t> </w:t>
      </w:r>
      <w:r>
        <w:rPr>
          <w:color w:val="231F20"/>
        </w:rPr>
        <w:t>see</w:t>
      </w:r>
      <w:r>
        <w:rPr>
          <w:color w:val="231F20"/>
          <w:spacing w:val="-12"/>
        </w:rPr>
        <w:t> </w:t>
      </w:r>
      <w:r>
        <w:rPr>
          <w:color w:val="231F20"/>
        </w:rPr>
        <w:t>a</w:t>
      </w:r>
      <w:r>
        <w:rPr>
          <w:color w:val="231F20"/>
          <w:spacing w:val="-13"/>
        </w:rPr>
        <w:t> </w:t>
      </w:r>
      <w:r>
        <w:rPr>
          <w:color w:val="231F20"/>
        </w:rPr>
        <w:t>significant</w:t>
      </w:r>
      <w:r>
        <w:rPr>
          <w:color w:val="231F20"/>
          <w:spacing w:val="-13"/>
        </w:rPr>
        <w:t> </w:t>
      </w:r>
      <w:r>
        <w:rPr>
          <w:color w:val="231F20"/>
        </w:rPr>
        <w:t>increase</w:t>
      </w:r>
      <w:r>
        <w:rPr>
          <w:color w:val="231F20"/>
          <w:spacing w:val="-12"/>
        </w:rPr>
        <w:t> </w:t>
      </w:r>
      <w:r>
        <w:rPr>
          <w:color w:val="231F20"/>
        </w:rPr>
        <w:t>in</w:t>
      </w:r>
      <w:r>
        <w:rPr>
          <w:color w:val="231F20"/>
          <w:spacing w:val="-13"/>
        </w:rPr>
        <w:t> </w:t>
      </w:r>
      <w:r>
        <w:rPr>
          <w:color w:val="231F20"/>
        </w:rPr>
        <w:t>new and existing home sales, as well as all the spending that goes along with home purchases, such as furniture and appliances.</w:t>
      </w:r>
    </w:p>
    <w:p>
      <w:pPr>
        <w:spacing w:after="0" w:line="264" w:lineRule="auto"/>
        <w:sectPr>
          <w:type w:val="continuous"/>
          <w:pgSz w:w="11910" w:h="16840"/>
          <w:pgMar w:top="660" w:bottom="0" w:left="720" w:right="0"/>
          <w:cols w:num="2" w:equalWidth="0">
            <w:col w:w="4965" w:space="364"/>
            <w:col w:w="5861"/>
          </w:cols>
        </w:sectPr>
      </w:pPr>
    </w:p>
    <w:p>
      <w:pPr>
        <w:pStyle w:val="BodyText"/>
        <w:rPr>
          <w:sz w:val="20"/>
        </w:rPr>
      </w:pPr>
    </w:p>
    <w:p>
      <w:pPr>
        <w:pStyle w:val="BodyText"/>
        <w:spacing w:after="1"/>
        <w:rPr>
          <w:sz w:val="12"/>
        </w:rPr>
      </w:pPr>
    </w:p>
    <w:p>
      <w:pPr>
        <w:pStyle w:val="BodyText"/>
        <w:spacing w:line="20" w:lineRule="exact"/>
        <w:ind w:left="120"/>
        <w:rPr>
          <w:sz w:val="2"/>
        </w:rPr>
      </w:pPr>
      <w:r>
        <w:rPr>
          <w:sz w:val="2"/>
        </w:rPr>
        <w:pict>
          <v:group style="width:510.25pt;height:1pt;mso-position-horizontal-relative:char;mso-position-vertical-relative:line" coordorigin="0,0" coordsize="10205,20">
            <v:line style="position:absolute" from="0,10" to="10205,10" stroked="true" strokeweight="1pt" strokecolor="#00853f">
              <v:stroke dashstyle="solid"/>
            </v:line>
          </v:group>
        </w:pict>
      </w:r>
      <w:r>
        <w:rPr>
          <w:sz w:val="2"/>
        </w:rPr>
      </w:r>
    </w:p>
    <w:p>
      <w:pPr>
        <w:pStyle w:val="BodyText"/>
        <w:spacing w:before="7"/>
        <w:rPr>
          <w:sz w:val="28"/>
        </w:rPr>
      </w:pPr>
    </w:p>
    <w:p>
      <w:pPr>
        <w:spacing w:after="0"/>
        <w:rPr>
          <w:sz w:val="28"/>
        </w:rPr>
        <w:sectPr>
          <w:type w:val="continuous"/>
          <w:pgSz w:w="11910" w:h="16840"/>
          <w:pgMar w:top="660" w:bottom="0" w:left="720" w:right="0"/>
        </w:sectPr>
      </w:pPr>
    </w:p>
    <w:p>
      <w:pPr>
        <w:pStyle w:val="Heading1"/>
        <w:spacing w:line="242" w:lineRule="auto"/>
        <w:ind w:right="1429"/>
      </w:pPr>
      <w:r>
        <w:rPr>
          <w:color w:val="00853F"/>
          <w:w w:val="95"/>
        </w:rPr>
        <w:t>The</w:t>
      </w:r>
      <w:r>
        <w:rPr>
          <w:color w:val="00853F"/>
          <w:spacing w:val="-92"/>
          <w:w w:val="95"/>
        </w:rPr>
        <w:t> </w:t>
      </w:r>
      <w:r>
        <w:rPr>
          <w:color w:val="00853F"/>
          <w:spacing w:val="-8"/>
          <w:w w:val="95"/>
        </w:rPr>
        <w:t>expansion </w:t>
      </w:r>
      <w:r>
        <w:rPr>
          <w:color w:val="00853F"/>
          <w:spacing w:val="-6"/>
        </w:rPr>
        <w:t>continues</w:t>
      </w:r>
    </w:p>
    <w:p>
      <w:pPr>
        <w:pStyle w:val="BodyText"/>
        <w:spacing w:before="3"/>
        <w:rPr>
          <w:sz w:val="70"/>
        </w:rPr>
      </w:pPr>
    </w:p>
    <w:p>
      <w:pPr>
        <w:spacing w:before="0"/>
        <w:ind w:left="130" w:right="0" w:firstLine="0"/>
        <w:jc w:val="left"/>
        <w:rPr>
          <w:sz w:val="17"/>
        </w:rPr>
      </w:pPr>
      <w:r>
        <w:rPr>
          <w:color w:val="231F20"/>
          <w:sz w:val="17"/>
        </w:rPr>
        <w:t>Alex Ely</w:t>
      </w:r>
    </w:p>
    <w:p>
      <w:pPr>
        <w:spacing w:before="34"/>
        <w:ind w:left="130" w:right="0" w:firstLine="0"/>
        <w:jc w:val="left"/>
        <w:rPr>
          <w:sz w:val="17"/>
        </w:rPr>
      </w:pPr>
      <w:r>
        <w:rPr>
          <w:color w:val="58595B"/>
          <w:spacing w:val="2"/>
          <w:w w:val="94"/>
          <w:sz w:val="17"/>
        </w:rPr>
        <w:t>S</w:t>
      </w:r>
      <w:r>
        <w:rPr>
          <w:color w:val="58595B"/>
          <w:spacing w:val="2"/>
          <w:w w:val="99"/>
          <w:sz w:val="17"/>
        </w:rPr>
        <w:t>m</w:t>
      </w:r>
      <w:r>
        <w:rPr>
          <w:color w:val="58595B"/>
          <w:spacing w:val="2"/>
          <w:w w:val="93"/>
          <w:sz w:val="17"/>
        </w:rPr>
        <w:t>a</w:t>
      </w:r>
      <w:r>
        <w:rPr>
          <w:color w:val="58595B"/>
          <w:spacing w:val="1"/>
          <w:w w:val="83"/>
          <w:sz w:val="17"/>
        </w:rPr>
        <w:t>l</w:t>
      </w:r>
      <w:r>
        <w:rPr>
          <w:color w:val="58595B"/>
          <w:spacing w:val="3"/>
          <w:w w:val="83"/>
          <w:sz w:val="17"/>
        </w:rPr>
        <w:t>l</w:t>
      </w:r>
      <w:r>
        <w:rPr>
          <w:color w:val="58595B"/>
          <w:spacing w:val="2"/>
          <w:w w:val="119"/>
          <w:sz w:val="17"/>
        </w:rPr>
        <w:t>/</w:t>
      </w:r>
      <w:r>
        <w:rPr>
          <w:color w:val="58595B"/>
          <w:spacing w:val="2"/>
          <w:w w:val="99"/>
          <w:sz w:val="17"/>
        </w:rPr>
        <w:t>M</w:t>
      </w:r>
      <w:r>
        <w:rPr>
          <w:color w:val="58595B"/>
          <w:spacing w:val="1"/>
          <w:w w:val="83"/>
          <w:sz w:val="17"/>
        </w:rPr>
        <w:t>i</w:t>
      </w:r>
      <w:r>
        <w:rPr>
          <w:color w:val="58595B"/>
          <w:spacing w:val="1"/>
          <w:w w:val="103"/>
          <w:sz w:val="17"/>
        </w:rPr>
        <w:t>d</w:t>
      </w:r>
      <w:r>
        <w:rPr>
          <w:color w:val="58595B"/>
          <w:spacing w:val="3"/>
          <w:w w:val="49"/>
          <w:sz w:val="17"/>
        </w:rPr>
        <w:t>‑</w:t>
      </w:r>
      <w:r>
        <w:rPr>
          <w:color w:val="58595B"/>
          <w:spacing w:val="1"/>
          <w:w w:val="97"/>
          <w:sz w:val="17"/>
        </w:rPr>
        <w:t>C</w:t>
      </w:r>
      <w:r>
        <w:rPr>
          <w:color w:val="58595B"/>
          <w:spacing w:val="2"/>
          <w:w w:val="93"/>
          <w:sz w:val="17"/>
        </w:rPr>
        <w:t>a</w:t>
      </w:r>
      <w:r>
        <w:rPr>
          <w:color w:val="58595B"/>
          <w:w w:val="103"/>
          <w:sz w:val="17"/>
        </w:rPr>
        <w:t>p</w:t>
      </w:r>
      <w:r>
        <w:rPr>
          <w:color w:val="58595B"/>
          <w:sz w:val="17"/>
        </w:rPr>
        <w:t> </w:t>
      </w:r>
      <w:r>
        <w:rPr>
          <w:color w:val="58595B"/>
          <w:spacing w:val="3"/>
          <w:w w:val="95"/>
          <w:sz w:val="17"/>
        </w:rPr>
        <w:t>G</w:t>
      </w:r>
      <w:r>
        <w:rPr>
          <w:color w:val="58595B"/>
          <w:w w:val="94"/>
          <w:sz w:val="17"/>
        </w:rPr>
        <w:t>r</w:t>
      </w:r>
      <w:r>
        <w:rPr>
          <w:color w:val="58595B"/>
          <w:spacing w:val="-1"/>
          <w:w w:val="99"/>
          <w:sz w:val="17"/>
        </w:rPr>
        <w:t>o</w:t>
      </w:r>
      <w:r>
        <w:rPr>
          <w:color w:val="58595B"/>
          <w:spacing w:val="6"/>
          <w:w w:val="102"/>
          <w:sz w:val="17"/>
        </w:rPr>
        <w:t>w</w:t>
      </w:r>
      <w:r>
        <w:rPr>
          <w:color w:val="58595B"/>
          <w:w w:val="106"/>
          <w:sz w:val="17"/>
        </w:rPr>
        <w:t>t</w:t>
      </w:r>
      <w:r>
        <w:rPr>
          <w:color w:val="58595B"/>
          <w:w w:val="96"/>
          <w:sz w:val="17"/>
        </w:rPr>
        <w:t>h</w:t>
      </w:r>
      <w:r>
        <w:rPr>
          <w:color w:val="58595B"/>
          <w:sz w:val="17"/>
        </w:rPr>
        <w:t> </w:t>
      </w:r>
      <w:r>
        <w:rPr>
          <w:color w:val="58595B"/>
          <w:spacing w:val="-1"/>
          <w:w w:val="88"/>
          <w:sz w:val="17"/>
        </w:rPr>
        <w:t>E</w:t>
      </w:r>
      <w:r>
        <w:rPr>
          <w:color w:val="58595B"/>
          <w:spacing w:val="2"/>
          <w:w w:val="103"/>
          <w:sz w:val="17"/>
        </w:rPr>
        <w:t>q</w:t>
      </w:r>
      <w:r>
        <w:rPr>
          <w:color w:val="58595B"/>
          <w:spacing w:val="2"/>
          <w:w w:val="96"/>
          <w:sz w:val="17"/>
        </w:rPr>
        <w:t>u</w:t>
      </w:r>
      <w:r>
        <w:rPr>
          <w:color w:val="58595B"/>
          <w:spacing w:val="2"/>
          <w:w w:val="83"/>
          <w:sz w:val="17"/>
        </w:rPr>
        <w:t>i</w:t>
      </w:r>
      <w:r>
        <w:rPr>
          <w:color w:val="58595B"/>
          <w:spacing w:val="5"/>
          <w:w w:val="106"/>
          <w:sz w:val="17"/>
        </w:rPr>
        <w:t>t</w:t>
      </w:r>
      <w:r>
        <w:rPr>
          <w:color w:val="58595B"/>
          <w:w w:val="92"/>
          <w:sz w:val="17"/>
        </w:rPr>
        <w:t>y</w:t>
      </w:r>
      <w:r>
        <w:rPr>
          <w:color w:val="58595B"/>
          <w:sz w:val="17"/>
        </w:rPr>
        <w:t> </w:t>
      </w:r>
      <w:r>
        <w:rPr>
          <w:color w:val="58595B"/>
          <w:w w:val="85"/>
          <w:sz w:val="17"/>
        </w:rPr>
        <w:t>|</w:t>
      </w:r>
      <w:r>
        <w:rPr>
          <w:color w:val="58595B"/>
          <w:sz w:val="17"/>
        </w:rPr>
        <w:t> </w:t>
      </w:r>
      <w:r>
        <w:rPr>
          <w:color w:val="58595B"/>
          <w:spacing w:val="2"/>
          <w:w w:val="97"/>
          <w:sz w:val="17"/>
        </w:rPr>
        <w:t>N</w:t>
      </w:r>
      <w:r>
        <w:rPr>
          <w:color w:val="58595B"/>
          <w:w w:val="93"/>
          <w:sz w:val="17"/>
        </w:rPr>
        <w:t>e</w:t>
      </w:r>
      <w:r>
        <w:rPr>
          <w:color w:val="58595B"/>
          <w:w w:val="102"/>
          <w:sz w:val="17"/>
        </w:rPr>
        <w:t>w</w:t>
      </w:r>
      <w:r>
        <w:rPr>
          <w:color w:val="58595B"/>
          <w:sz w:val="17"/>
        </w:rPr>
        <w:t> </w:t>
      </w:r>
      <w:r>
        <w:rPr>
          <w:color w:val="58595B"/>
          <w:spacing w:val="-12"/>
          <w:w w:val="91"/>
          <w:sz w:val="17"/>
        </w:rPr>
        <w:t>Y</w:t>
      </w:r>
      <w:r>
        <w:rPr>
          <w:color w:val="58595B"/>
          <w:spacing w:val="2"/>
          <w:w w:val="99"/>
          <w:sz w:val="17"/>
        </w:rPr>
        <w:t>o</w:t>
      </w:r>
      <w:r>
        <w:rPr>
          <w:color w:val="58595B"/>
          <w:spacing w:val="2"/>
          <w:w w:val="94"/>
          <w:sz w:val="17"/>
        </w:rPr>
        <w:t>r</w:t>
      </w:r>
      <w:r>
        <w:rPr>
          <w:color w:val="58595B"/>
          <w:sz w:val="17"/>
        </w:rPr>
        <w:t>k</w:t>
      </w:r>
    </w:p>
    <w:p>
      <w:pPr>
        <w:pStyle w:val="BodyText"/>
        <w:spacing w:before="10"/>
        <w:rPr>
          <w:sz w:val="26"/>
        </w:rPr>
      </w:pPr>
    </w:p>
    <w:p>
      <w:pPr>
        <w:pStyle w:val="BodyText"/>
        <w:spacing w:line="264" w:lineRule="auto" w:before="1"/>
        <w:ind w:left="130" w:right="36"/>
      </w:pPr>
      <w:r>
        <w:rPr>
          <w:color w:val="231F20"/>
        </w:rPr>
        <w:t>There is plenty of discussion about cyclical concerns as rates move up and foreign markets falter. We believe that fear</w:t>
      </w:r>
      <w:r>
        <w:rPr>
          <w:color w:val="231F20"/>
          <w:spacing w:val="-11"/>
        </w:rPr>
        <w:t> </w:t>
      </w:r>
      <w:r>
        <w:rPr>
          <w:color w:val="231F20"/>
        </w:rPr>
        <w:t>is</w:t>
      </w:r>
      <w:r>
        <w:rPr>
          <w:color w:val="231F20"/>
          <w:spacing w:val="-10"/>
        </w:rPr>
        <w:t> </w:t>
      </w:r>
      <w:r>
        <w:rPr>
          <w:color w:val="231F20"/>
        </w:rPr>
        <w:t>misguided,</w:t>
      </w:r>
      <w:r>
        <w:rPr>
          <w:color w:val="231F20"/>
          <w:spacing w:val="-10"/>
        </w:rPr>
        <w:t> </w:t>
      </w:r>
      <w:r>
        <w:rPr>
          <w:color w:val="231F20"/>
        </w:rPr>
        <w:t>an</w:t>
      </w:r>
      <w:r>
        <w:rPr>
          <w:color w:val="231F20"/>
          <w:spacing w:val="-11"/>
        </w:rPr>
        <w:t> </w:t>
      </w:r>
      <w:r>
        <w:rPr>
          <w:color w:val="231F20"/>
        </w:rPr>
        <w:t>aftereffect</w:t>
      </w:r>
      <w:r>
        <w:rPr>
          <w:color w:val="231F20"/>
          <w:spacing w:val="-10"/>
        </w:rPr>
        <w:t> </w:t>
      </w:r>
      <w:r>
        <w:rPr>
          <w:color w:val="231F20"/>
        </w:rPr>
        <w:t>of</w:t>
      </w:r>
      <w:r>
        <w:rPr>
          <w:color w:val="231F20"/>
          <w:spacing w:val="-10"/>
        </w:rPr>
        <w:t> </w:t>
      </w:r>
      <w:r>
        <w:rPr>
          <w:color w:val="231F20"/>
        </w:rPr>
        <w:t>the</w:t>
      </w:r>
      <w:r>
        <w:rPr>
          <w:color w:val="231F20"/>
          <w:spacing w:val="-11"/>
        </w:rPr>
        <w:t> </w:t>
      </w:r>
      <w:r>
        <w:rPr>
          <w:color w:val="231F20"/>
        </w:rPr>
        <w:t>experiences</w:t>
      </w:r>
      <w:r>
        <w:rPr>
          <w:color w:val="231F20"/>
          <w:spacing w:val="-10"/>
        </w:rPr>
        <w:t> </w:t>
      </w:r>
      <w:r>
        <w:rPr>
          <w:color w:val="231F20"/>
        </w:rPr>
        <w:t>of</w:t>
      </w:r>
      <w:r>
        <w:rPr>
          <w:color w:val="231F20"/>
          <w:spacing w:val="-10"/>
        </w:rPr>
        <w:t> </w:t>
      </w:r>
      <w:r>
        <w:rPr>
          <w:color w:val="231F20"/>
        </w:rPr>
        <w:t>2008. Instead, we see continued economic and fundamental strength</w:t>
      </w:r>
      <w:r>
        <w:rPr>
          <w:color w:val="231F20"/>
          <w:spacing w:val="-17"/>
        </w:rPr>
        <w:t> </w:t>
      </w:r>
      <w:r>
        <w:rPr>
          <w:color w:val="231F20"/>
        </w:rPr>
        <w:t>ahead</w:t>
      </w:r>
      <w:r>
        <w:rPr>
          <w:color w:val="231F20"/>
          <w:spacing w:val="-17"/>
        </w:rPr>
        <w:t> </w:t>
      </w:r>
      <w:r>
        <w:rPr>
          <w:color w:val="231F20"/>
        </w:rPr>
        <w:t>for</w:t>
      </w:r>
      <w:r>
        <w:rPr>
          <w:color w:val="231F20"/>
          <w:spacing w:val="-17"/>
        </w:rPr>
        <w:t> </w:t>
      </w:r>
      <w:r>
        <w:rPr>
          <w:color w:val="231F20"/>
          <w:spacing w:val="-5"/>
        </w:rPr>
        <w:t>2019.</w:t>
      </w:r>
      <w:r>
        <w:rPr>
          <w:color w:val="231F20"/>
          <w:spacing w:val="-17"/>
        </w:rPr>
        <w:t> </w:t>
      </w:r>
      <w:r>
        <w:rPr>
          <w:color w:val="231F20"/>
        </w:rPr>
        <w:t>Unfortunately,</w:t>
      </w:r>
      <w:r>
        <w:rPr>
          <w:color w:val="231F20"/>
          <w:spacing w:val="-16"/>
        </w:rPr>
        <w:t> </w:t>
      </w:r>
      <w:r>
        <w:rPr>
          <w:color w:val="231F20"/>
        </w:rPr>
        <w:t>most</w:t>
      </w:r>
      <w:r>
        <w:rPr>
          <w:color w:val="231F20"/>
          <w:spacing w:val="-17"/>
        </w:rPr>
        <w:t> </w:t>
      </w:r>
      <w:r>
        <w:rPr>
          <w:color w:val="231F20"/>
        </w:rPr>
        <w:t>investors</w:t>
      </w:r>
      <w:r>
        <w:rPr>
          <w:color w:val="231F20"/>
          <w:spacing w:val="-17"/>
        </w:rPr>
        <w:t> </w:t>
      </w:r>
      <w:r>
        <w:rPr>
          <w:color w:val="231F20"/>
        </w:rPr>
        <w:t>aren’t prepared for this strength, as they are too conservatively </w:t>
      </w:r>
      <w:r>
        <w:rPr>
          <w:color w:val="231F20"/>
          <w:spacing w:val="1"/>
          <w:w w:val="103"/>
        </w:rPr>
        <w:t>p</w:t>
      </w:r>
      <w:r>
        <w:rPr>
          <w:color w:val="231F20"/>
          <w:spacing w:val="1"/>
          <w:w w:val="99"/>
        </w:rPr>
        <w:t>o</w:t>
      </w:r>
      <w:r>
        <w:rPr>
          <w:color w:val="231F20"/>
          <w:spacing w:val="1"/>
          <w:w w:val="96"/>
        </w:rPr>
        <w:t>s</w:t>
      </w:r>
      <w:r>
        <w:rPr>
          <w:color w:val="231F20"/>
          <w:spacing w:val="1"/>
          <w:w w:val="83"/>
        </w:rPr>
        <w:t>i</w:t>
      </w:r>
      <w:r>
        <w:rPr>
          <w:color w:val="231F20"/>
          <w:spacing w:val="-1"/>
          <w:w w:val="106"/>
        </w:rPr>
        <w:t>t</w:t>
      </w:r>
      <w:r>
        <w:rPr>
          <w:color w:val="231F20"/>
          <w:spacing w:val="1"/>
          <w:w w:val="83"/>
        </w:rPr>
        <w:t>i</w:t>
      </w:r>
      <w:r>
        <w:rPr>
          <w:color w:val="231F20"/>
          <w:spacing w:val="1"/>
          <w:w w:val="99"/>
        </w:rPr>
        <w:t>o</w:t>
      </w:r>
      <w:r>
        <w:rPr>
          <w:color w:val="231F20"/>
          <w:spacing w:val="1"/>
          <w:w w:val="96"/>
        </w:rPr>
        <w:t>n</w:t>
      </w:r>
      <w:r>
        <w:rPr>
          <w:color w:val="231F20"/>
          <w:spacing w:val="2"/>
          <w:w w:val="93"/>
        </w:rPr>
        <w:t>e</w:t>
      </w:r>
      <w:r>
        <w:rPr>
          <w:color w:val="231F20"/>
          <w:w w:val="103"/>
        </w:rPr>
        <w:t>d</w:t>
      </w:r>
      <w:r>
        <w:rPr>
          <w:color w:val="231F20"/>
        </w:rPr>
        <w:t> </w:t>
      </w:r>
      <w:r>
        <w:rPr>
          <w:color w:val="231F20"/>
          <w:spacing w:val="1"/>
          <w:w w:val="83"/>
        </w:rPr>
        <w:t>i</w:t>
      </w:r>
      <w:r>
        <w:rPr>
          <w:color w:val="231F20"/>
          <w:w w:val="96"/>
        </w:rPr>
        <w:t>n</w:t>
      </w:r>
      <w:r>
        <w:rPr>
          <w:color w:val="231F20"/>
        </w:rPr>
        <w:t> </w:t>
      </w:r>
      <w:r>
        <w:rPr>
          <w:color w:val="231F20"/>
          <w:spacing w:val="1"/>
          <w:w w:val="99"/>
        </w:rPr>
        <w:t>o</w:t>
      </w:r>
      <w:r>
        <w:rPr>
          <w:color w:val="231F20"/>
          <w:spacing w:val="1"/>
          <w:w w:val="96"/>
        </w:rPr>
        <w:t>u</w:t>
      </w:r>
      <w:r>
        <w:rPr>
          <w:color w:val="231F20"/>
          <w:w w:val="94"/>
        </w:rPr>
        <w:t>r</w:t>
      </w:r>
      <w:r>
        <w:rPr>
          <w:color w:val="231F20"/>
        </w:rPr>
        <w:t> </w:t>
      </w:r>
      <w:r>
        <w:rPr>
          <w:color w:val="231F20"/>
          <w:spacing w:val="2"/>
          <w:w w:val="92"/>
        </w:rPr>
        <w:t>v</w:t>
      </w:r>
      <w:r>
        <w:rPr>
          <w:color w:val="231F20"/>
          <w:spacing w:val="1"/>
          <w:w w:val="83"/>
        </w:rPr>
        <w:t>i</w:t>
      </w:r>
      <w:r>
        <w:rPr>
          <w:color w:val="231F20"/>
          <w:w w:val="98"/>
        </w:rPr>
        <w:t>e</w:t>
      </w:r>
      <w:r>
        <w:rPr>
          <w:color w:val="231F20"/>
          <w:spacing w:val="-10"/>
          <w:w w:val="98"/>
        </w:rPr>
        <w:t>w</w:t>
      </w:r>
      <w:r>
        <w:rPr>
          <w:color w:val="231F20"/>
          <w:w w:val="100"/>
        </w:rPr>
        <w:t>.</w:t>
      </w:r>
      <w:r>
        <w:rPr>
          <w:color w:val="231F20"/>
        </w:rPr>
        <w:t> </w:t>
      </w:r>
      <w:r>
        <w:rPr>
          <w:color w:val="231F20"/>
          <w:spacing w:val="-4"/>
          <w:w w:val="96"/>
        </w:rPr>
        <w:t>W</w:t>
      </w:r>
      <w:r>
        <w:rPr>
          <w:color w:val="231F20"/>
          <w:w w:val="93"/>
        </w:rPr>
        <w:t>e</w:t>
      </w:r>
      <w:r>
        <w:rPr>
          <w:color w:val="231F20"/>
        </w:rPr>
        <w:t> </w:t>
      </w:r>
      <w:r>
        <w:rPr>
          <w:color w:val="231F20"/>
          <w:spacing w:val="2"/>
          <w:w w:val="103"/>
        </w:rPr>
        <w:t>c</w:t>
      </w:r>
      <w:r>
        <w:rPr>
          <w:color w:val="231F20"/>
          <w:spacing w:val="2"/>
          <w:w w:val="93"/>
        </w:rPr>
        <w:t>a</w:t>
      </w:r>
      <w:r>
        <w:rPr>
          <w:color w:val="231F20"/>
          <w:spacing w:val="1"/>
          <w:w w:val="83"/>
        </w:rPr>
        <w:t>l</w:t>
      </w:r>
      <w:r>
        <w:rPr>
          <w:color w:val="231F20"/>
          <w:w w:val="83"/>
        </w:rPr>
        <w:t>l</w:t>
      </w:r>
      <w:r>
        <w:rPr>
          <w:color w:val="231F20"/>
        </w:rPr>
        <w:t> </w:t>
      </w:r>
      <w:r>
        <w:rPr>
          <w:color w:val="231F20"/>
          <w:spacing w:val="1"/>
          <w:w w:val="83"/>
        </w:rPr>
        <w:t>i</w:t>
      </w:r>
      <w:r>
        <w:rPr>
          <w:color w:val="231F20"/>
          <w:w w:val="106"/>
        </w:rPr>
        <w:t>t</w:t>
      </w:r>
      <w:r>
        <w:rPr>
          <w:color w:val="231F20"/>
        </w:rPr>
        <w:t> </w:t>
      </w:r>
      <w:r>
        <w:rPr>
          <w:color w:val="231F20"/>
          <w:spacing w:val="2"/>
          <w:w w:val="93"/>
        </w:rPr>
        <w:t>a</w:t>
      </w:r>
      <w:r>
        <w:rPr>
          <w:color w:val="231F20"/>
          <w:spacing w:val="1"/>
          <w:w w:val="83"/>
        </w:rPr>
        <w:t>lli</w:t>
      </w:r>
      <w:r>
        <w:rPr>
          <w:color w:val="231F20"/>
          <w:spacing w:val="1"/>
          <w:w w:val="99"/>
        </w:rPr>
        <w:t>g</w:t>
      </w:r>
      <w:r>
        <w:rPr>
          <w:color w:val="231F20"/>
          <w:w w:val="97"/>
        </w:rPr>
        <w:t>a</w:t>
      </w:r>
      <w:r>
        <w:rPr>
          <w:color w:val="231F20"/>
          <w:spacing w:val="-4"/>
          <w:w w:val="97"/>
        </w:rPr>
        <w:t>t</w:t>
      </w:r>
      <w:r>
        <w:rPr>
          <w:color w:val="231F20"/>
          <w:spacing w:val="1"/>
          <w:w w:val="99"/>
        </w:rPr>
        <w:t>o</w:t>
      </w:r>
      <w:r>
        <w:rPr>
          <w:color w:val="231F20"/>
          <w:spacing w:val="-11"/>
          <w:w w:val="94"/>
        </w:rPr>
        <w:t>r</w:t>
      </w:r>
      <w:r>
        <w:rPr>
          <w:color w:val="231F20"/>
          <w:spacing w:val="-1"/>
          <w:w w:val="49"/>
        </w:rPr>
        <w:t>‑</w:t>
      </w:r>
      <w:r>
        <w:rPr>
          <w:color w:val="231F20"/>
          <w:spacing w:val="2"/>
          <w:w w:val="93"/>
        </w:rPr>
        <w:t>a</w:t>
      </w:r>
      <w:r>
        <w:rPr>
          <w:color w:val="231F20"/>
          <w:spacing w:val="2"/>
          <w:w w:val="94"/>
        </w:rPr>
        <w:t>r</w:t>
      </w:r>
      <w:r>
        <w:rPr>
          <w:color w:val="231F20"/>
          <w:spacing w:val="1"/>
          <w:w w:val="99"/>
        </w:rPr>
        <w:t>m</w:t>
      </w:r>
      <w:r>
        <w:rPr>
          <w:color w:val="231F20"/>
          <w:spacing w:val="2"/>
          <w:w w:val="93"/>
        </w:rPr>
        <w:t>e</w:t>
      </w:r>
      <w:r>
        <w:rPr>
          <w:color w:val="231F20"/>
          <w:w w:val="103"/>
        </w:rPr>
        <w:t>d</w:t>
      </w:r>
      <w:r>
        <w:rPr>
          <w:color w:val="231F20"/>
        </w:rPr>
        <w:t> </w:t>
      </w:r>
      <w:r>
        <w:rPr>
          <w:color w:val="231F20"/>
          <w:spacing w:val="1"/>
          <w:w w:val="83"/>
        </w:rPr>
        <w:t>i</w:t>
      </w:r>
      <w:r>
        <w:rPr>
          <w:color w:val="231F20"/>
          <w:spacing w:val="-1"/>
          <w:w w:val="96"/>
        </w:rPr>
        <w:t>n</w:t>
      </w:r>
      <w:r>
        <w:rPr>
          <w:color w:val="231F20"/>
          <w:spacing w:val="-1"/>
          <w:w w:val="92"/>
        </w:rPr>
        <w:t>v</w:t>
      </w:r>
      <w:r>
        <w:rPr>
          <w:color w:val="231F20"/>
          <w:spacing w:val="2"/>
          <w:w w:val="93"/>
        </w:rPr>
        <w:t>e</w:t>
      </w:r>
      <w:r>
        <w:rPr>
          <w:color w:val="231F20"/>
          <w:w w:val="96"/>
        </w:rPr>
        <w:t>s</w:t>
      </w:r>
      <w:r>
        <w:rPr>
          <w:color w:val="231F20"/>
          <w:spacing w:val="-1"/>
          <w:w w:val="106"/>
        </w:rPr>
        <w:t>t</w:t>
      </w:r>
      <w:r>
        <w:rPr>
          <w:color w:val="231F20"/>
          <w:spacing w:val="1"/>
          <w:w w:val="83"/>
        </w:rPr>
        <w:t>i</w:t>
      </w:r>
      <w:r>
        <w:rPr>
          <w:color w:val="231F20"/>
          <w:spacing w:val="1"/>
          <w:w w:val="96"/>
        </w:rPr>
        <w:t>n</w:t>
      </w:r>
      <w:r>
        <w:rPr>
          <w:color w:val="231F20"/>
          <w:spacing w:val="-2"/>
          <w:w w:val="99"/>
        </w:rPr>
        <w:t>g</w:t>
      </w:r>
      <w:r>
        <w:rPr>
          <w:color w:val="231F20"/>
          <w:w w:val="100"/>
        </w:rPr>
        <w:t>,</w:t>
      </w:r>
    </w:p>
    <w:p>
      <w:pPr>
        <w:pStyle w:val="BodyText"/>
        <w:spacing w:line="264" w:lineRule="auto"/>
        <w:ind w:left="130" w:right="107"/>
      </w:pPr>
      <w:r>
        <w:rPr>
          <w:color w:val="231F20"/>
        </w:rPr>
        <w:t>as</w:t>
      </w:r>
      <w:r>
        <w:rPr>
          <w:color w:val="231F20"/>
          <w:spacing w:val="-16"/>
        </w:rPr>
        <w:t> </w:t>
      </w:r>
      <w:r>
        <w:rPr>
          <w:color w:val="231F20"/>
        </w:rPr>
        <w:t>we</w:t>
      </w:r>
      <w:r>
        <w:rPr>
          <w:color w:val="231F20"/>
          <w:spacing w:val="-15"/>
        </w:rPr>
        <w:t> </w:t>
      </w:r>
      <w:r>
        <w:rPr>
          <w:color w:val="231F20"/>
        </w:rPr>
        <w:t>see</w:t>
      </w:r>
      <w:r>
        <w:rPr>
          <w:color w:val="231F20"/>
          <w:spacing w:val="-15"/>
        </w:rPr>
        <w:t> </w:t>
      </w:r>
      <w:r>
        <w:rPr>
          <w:color w:val="231F20"/>
        </w:rPr>
        <w:t>too</w:t>
      </w:r>
      <w:r>
        <w:rPr>
          <w:color w:val="231F20"/>
          <w:spacing w:val="-15"/>
        </w:rPr>
        <w:t> </w:t>
      </w:r>
      <w:r>
        <w:rPr>
          <w:color w:val="231F20"/>
        </w:rPr>
        <w:t>many</w:t>
      </w:r>
      <w:r>
        <w:rPr>
          <w:color w:val="231F20"/>
          <w:spacing w:val="-15"/>
        </w:rPr>
        <w:t> </w:t>
      </w:r>
      <w:r>
        <w:rPr>
          <w:color w:val="231F20"/>
        </w:rPr>
        <w:t>allocations</w:t>
      </w:r>
      <w:r>
        <w:rPr>
          <w:color w:val="231F20"/>
          <w:spacing w:val="-15"/>
        </w:rPr>
        <w:t> </w:t>
      </w:r>
      <w:r>
        <w:rPr>
          <w:color w:val="231F20"/>
        </w:rPr>
        <w:t>in</w:t>
      </w:r>
      <w:r>
        <w:rPr>
          <w:color w:val="231F20"/>
          <w:spacing w:val="-15"/>
        </w:rPr>
        <w:t> </w:t>
      </w:r>
      <w:r>
        <w:rPr>
          <w:color w:val="231F20"/>
        </w:rPr>
        <w:t>a</w:t>
      </w:r>
      <w:r>
        <w:rPr>
          <w:color w:val="231F20"/>
          <w:spacing w:val="-15"/>
        </w:rPr>
        <w:t> </w:t>
      </w:r>
      <w:r>
        <w:rPr>
          <w:color w:val="231F20"/>
        </w:rPr>
        <w:t>rising</w:t>
      </w:r>
      <w:r>
        <w:rPr>
          <w:color w:val="231F20"/>
          <w:spacing w:val="-15"/>
        </w:rPr>
        <w:t> </w:t>
      </w:r>
      <w:r>
        <w:rPr>
          <w:color w:val="231F20"/>
        </w:rPr>
        <w:t>yield</w:t>
      </w:r>
      <w:r>
        <w:rPr>
          <w:color w:val="231F20"/>
          <w:spacing w:val="-15"/>
        </w:rPr>
        <w:t> </w:t>
      </w:r>
      <w:r>
        <w:rPr>
          <w:color w:val="231F20"/>
        </w:rPr>
        <w:t>environment </w:t>
      </w:r>
      <w:r>
        <w:rPr>
          <w:color w:val="231F20"/>
          <w:spacing w:val="-1"/>
          <w:w w:val="106"/>
        </w:rPr>
        <w:t>t</w:t>
      </w:r>
      <w:r>
        <w:rPr>
          <w:color w:val="231F20"/>
          <w:spacing w:val="1"/>
          <w:w w:val="96"/>
        </w:rPr>
        <w:t>h</w:t>
      </w:r>
      <w:r>
        <w:rPr>
          <w:color w:val="231F20"/>
          <w:w w:val="97"/>
        </w:rPr>
        <w:t>at</w:t>
      </w:r>
      <w:r>
        <w:rPr>
          <w:color w:val="231F20"/>
        </w:rPr>
        <w:t> </w:t>
      </w:r>
      <w:r>
        <w:rPr>
          <w:color w:val="231F20"/>
          <w:w w:val="93"/>
        </w:rPr>
        <w:t>f</w:t>
      </w:r>
      <w:r>
        <w:rPr>
          <w:color w:val="231F20"/>
          <w:spacing w:val="-2"/>
          <w:w w:val="93"/>
        </w:rPr>
        <w:t>a</w:t>
      </w:r>
      <w:r>
        <w:rPr>
          <w:color w:val="231F20"/>
          <w:spacing w:val="-2"/>
          <w:w w:val="92"/>
        </w:rPr>
        <w:t>v</w:t>
      </w:r>
      <w:r>
        <w:rPr>
          <w:color w:val="231F20"/>
          <w:spacing w:val="1"/>
          <w:w w:val="99"/>
        </w:rPr>
        <w:t>o</w:t>
      </w:r>
      <w:r>
        <w:rPr>
          <w:color w:val="231F20"/>
          <w:w w:val="94"/>
        </w:rPr>
        <w:t>r</w:t>
      </w:r>
      <w:r>
        <w:rPr>
          <w:color w:val="231F20"/>
        </w:rPr>
        <w:t> </w:t>
      </w:r>
      <w:r>
        <w:rPr>
          <w:color w:val="231F20"/>
          <w:spacing w:val="1"/>
          <w:w w:val="83"/>
        </w:rPr>
        <w:t>i</w:t>
      </w:r>
      <w:r>
        <w:rPr>
          <w:color w:val="231F20"/>
          <w:spacing w:val="1"/>
          <w:w w:val="96"/>
        </w:rPr>
        <w:t>n</w:t>
      </w:r>
      <w:r>
        <w:rPr>
          <w:color w:val="231F20"/>
          <w:spacing w:val="2"/>
          <w:w w:val="103"/>
        </w:rPr>
        <w:t>c</w:t>
      </w:r>
      <w:r>
        <w:rPr>
          <w:color w:val="231F20"/>
          <w:spacing w:val="1"/>
          <w:w w:val="99"/>
        </w:rPr>
        <w:t>o</w:t>
      </w:r>
      <w:r>
        <w:rPr>
          <w:color w:val="231F20"/>
          <w:spacing w:val="1"/>
          <w:w w:val="99"/>
        </w:rPr>
        <w:t>m</w:t>
      </w:r>
      <w:r>
        <w:rPr>
          <w:color w:val="231F20"/>
          <w:w w:val="93"/>
        </w:rPr>
        <w:t>e</w:t>
      </w:r>
      <w:r>
        <w:rPr>
          <w:color w:val="231F20"/>
        </w:rPr>
        <w:t> </w:t>
      </w:r>
      <w:r>
        <w:rPr>
          <w:color w:val="231F20"/>
          <w:spacing w:val="-2"/>
          <w:w w:val="99"/>
        </w:rPr>
        <w:t>o</w:t>
      </w:r>
      <w:r>
        <w:rPr>
          <w:color w:val="231F20"/>
          <w:spacing w:val="-1"/>
          <w:w w:val="92"/>
        </w:rPr>
        <w:t>v</w:t>
      </w:r>
      <w:r>
        <w:rPr>
          <w:color w:val="231F20"/>
          <w:spacing w:val="2"/>
          <w:w w:val="93"/>
        </w:rPr>
        <w:t>e</w:t>
      </w:r>
      <w:r>
        <w:rPr>
          <w:color w:val="231F20"/>
          <w:w w:val="94"/>
        </w:rPr>
        <w:t>r</w:t>
      </w:r>
      <w:r>
        <w:rPr>
          <w:color w:val="231F20"/>
        </w:rPr>
        <w:t> </w:t>
      </w:r>
      <w:r>
        <w:rPr>
          <w:color w:val="231F20"/>
          <w:spacing w:val="2"/>
          <w:w w:val="94"/>
        </w:rPr>
        <w:t>r</w:t>
      </w:r>
      <w:r>
        <w:rPr>
          <w:color w:val="231F20"/>
          <w:spacing w:val="1"/>
          <w:w w:val="83"/>
        </w:rPr>
        <w:t>i</w:t>
      </w:r>
      <w:r>
        <w:rPr>
          <w:color w:val="231F20"/>
          <w:spacing w:val="1"/>
          <w:w w:val="96"/>
        </w:rPr>
        <w:t>s</w:t>
      </w:r>
      <w:r>
        <w:rPr>
          <w:color w:val="231F20"/>
        </w:rPr>
        <w:t>k </w:t>
      </w:r>
      <w:r>
        <w:rPr>
          <w:color w:val="231F20"/>
          <w:spacing w:val="1"/>
          <w:w w:val="93"/>
        </w:rPr>
        <w:t>a</w:t>
      </w:r>
      <w:r>
        <w:rPr>
          <w:color w:val="231F20"/>
          <w:spacing w:val="2"/>
          <w:w w:val="96"/>
        </w:rPr>
        <w:t>s</w:t>
      </w:r>
      <w:r>
        <w:rPr>
          <w:color w:val="231F20"/>
          <w:spacing w:val="1"/>
          <w:w w:val="96"/>
        </w:rPr>
        <w:t>s</w:t>
      </w:r>
      <w:r>
        <w:rPr>
          <w:color w:val="231F20"/>
          <w:w w:val="93"/>
        </w:rPr>
        <w:t>e</w:t>
      </w:r>
      <w:r>
        <w:rPr>
          <w:color w:val="231F20"/>
          <w:spacing w:val="-1"/>
          <w:w w:val="106"/>
        </w:rPr>
        <w:t>t</w:t>
      </w:r>
      <w:r>
        <w:rPr>
          <w:color w:val="231F20"/>
          <w:spacing w:val="-2"/>
          <w:w w:val="96"/>
        </w:rPr>
        <w:t>s</w:t>
      </w:r>
      <w:r>
        <w:rPr>
          <w:color w:val="231F20"/>
          <w:w w:val="100"/>
        </w:rPr>
        <w:t>,</w:t>
      </w:r>
      <w:r>
        <w:rPr>
          <w:color w:val="231F20"/>
        </w:rPr>
        <w:t> </w:t>
      </w:r>
      <w:r>
        <w:rPr>
          <w:color w:val="231F20"/>
          <w:spacing w:val="1"/>
          <w:w w:val="96"/>
        </w:rPr>
        <w:t>s</w:t>
      </w:r>
      <w:r>
        <w:rPr>
          <w:color w:val="231F20"/>
          <w:spacing w:val="1"/>
          <w:w w:val="96"/>
        </w:rPr>
        <w:t>u</w:t>
      </w:r>
      <w:r>
        <w:rPr>
          <w:color w:val="231F20"/>
          <w:spacing w:val="1"/>
          <w:w w:val="103"/>
        </w:rPr>
        <w:t>c</w:t>
      </w:r>
      <w:r>
        <w:rPr>
          <w:color w:val="231F20"/>
          <w:w w:val="96"/>
        </w:rPr>
        <w:t>h</w:t>
      </w:r>
      <w:r>
        <w:rPr>
          <w:color w:val="231F20"/>
        </w:rPr>
        <w:t> </w:t>
      </w:r>
      <w:r>
        <w:rPr>
          <w:color w:val="231F20"/>
          <w:spacing w:val="1"/>
          <w:w w:val="93"/>
        </w:rPr>
        <w:t>a</w:t>
      </w:r>
      <w:r>
        <w:rPr>
          <w:color w:val="231F20"/>
          <w:w w:val="96"/>
        </w:rPr>
        <w:t>s</w:t>
      </w:r>
      <w:r>
        <w:rPr>
          <w:color w:val="231F20"/>
        </w:rPr>
        <w:t> </w:t>
      </w:r>
      <w:r>
        <w:rPr>
          <w:color w:val="231F20"/>
          <w:spacing w:val="1"/>
          <w:w w:val="96"/>
        </w:rPr>
        <w:t>s</w:t>
      </w:r>
      <w:r>
        <w:rPr>
          <w:color w:val="231F20"/>
          <w:spacing w:val="1"/>
          <w:w w:val="99"/>
        </w:rPr>
        <w:t>m</w:t>
      </w:r>
      <w:r>
        <w:rPr>
          <w:color w:val="231F20"/>
          <w:spacing w:val="2"/>
          <w:w w:val="93"/>
        </w:rPr>
        <w:t>a</w:t>
      </w:r>
      <w:r>
        <w:rPr>
          <w:color w:val="231F20"/>
          <w:spacing w:val="1"/>
          <w:w w:val="83"/>
        </w:rPr>
        <w:t>l</w:t>
      </w:r>
      <w:r>
        <w:rPr>
          <w:color w:val="231F20"/>
          <w:w w:val="83"/>
        </w:rPr>
        <w:t>l</w:t>
      </w:r>
      <w:r>
        <w:rPr>
          <w:color w:val="231F20"/>
          <w:spacing w:val="2"/>
          <w:w w:val="49"/>
        </w:rPr>
        <w:t>‑</w:t>
      </w:r>
      <w:r>
        <w:rPr>
          <w:color w:val="231F20"/>
          <w:spacing w:val="2"/>
          <w:w w:val="103"/>
        </w:rPr>
        <w:t>c</w:t>
      </w:r>
      <w:r>
        <w:rPr>
          <w:color w:val="231F20"/>
          <w:spacing w:val="2"/>
          <w:w w:val="93"/>
        </w:rPr>
        <w:t>a</w:t>
      </w:r>
      <w:r>
        <w:rPr>
          <w:color w:val="231F20"/>
          <w:w w:val="103"/>
        </w:rPr>
        <w:t>p </w:t>
      </w:r>
      <w:r>
        <w:rPr>
          <w:color w:val="231F20"/>
        </w:rPr>
        <w:t>stocks.</w:t>
      </w:r>
      <w:r>
        <w:rPr>
          <w:color w:val="231F20"/>
          <w:spacing w:val="-10"/>
        </w:rPr>
        <w:t> </w:t>
      </w:r>
      <w:r>
        <w:rPr>
          <w:color w:val="231F20"/>
        </w:rPr>
        <w:t>We</w:t>
      </w:r>
      <w:r>
        <w:rPr>
          <w:color w:val="231F20"/>
          <w:spacing w:val="-10"/>
        </w:rPr>
        <w:t> </w:t>
      </w:r>
      <w:r>
        <w:rPr>
          <w:color w:val="231F20"/>
        </w:rPr>
        <w:t>believe</w:t>
      </w:r>
      <w:r>
        <w:rPr>
          <w:color w:val="231F20"/>
          <w:spacing w:val="-10"/>
        </w:rPr>
        <w:t> </w:t>
      </w:r>
      <w:r>
        <w:rPr>
          <w:color w:val="231F20"/>
        </w:rPr>
        <w:t>the</w:t>
      </w:r>
      <w:r>
        <w:rPr>
          <w:color w:val="231F20"/>
          <w:spacing w:val="-10"/>
        </w:rPr>
        <w:t> </w:t>
      </w:r>
      <w:r>
        <w:rPr>
          <w:color w:val="231F20"/>
        </w:rPr>
        <w:t>risk</w:t>
      </w:r>
      <w:r>
        <w:rPr>
          <w:color w:val="231F20"/>
          <w:spacing w:val="-10"/>
        </w:rPr>
        <w:t> </w:t>
      </w:r>
      <w:r>
        <w:rPr>
          <w:color w:val="231F20"/>
        </w:rPr>
        <w:t>ahead</w:t>
      </w:r>
      <w:r>
        <w:rPr>
          <w:color w:val="231F20"/>
          <w:spacing w:val="-10"/>
        </w:rPr>
        <w:t> </w:t>
      </w:r>
      <w:r>
        <w:rPr>
          <w:color w:val="231F20"/>
        </w:rPr>
        <w:t>will</w:t>
      </w:r>
      <w:r>
        <w:rPr>
          <w:color w:val="231F20"/>
          <w:spacing w:val="-10"/>
        </w:rPr>
        <w:t> </w:t>
      </w:r>
      <w:r>
        <w:rPr>
          <w:color w:val="231F20"/>
        </w:rPr>
        <w:t>be</w:t>
      </w:r>
      <w:r>
        <w:rPr>
          <w:color w:val="231F20"/>
          <w:spacing w:val="-10"/>
        </w:rPr>
        <w:t> </w:t>
      </w:r>
      <w:r>
        <w:rPr>
          <w:color w:val="231F20"/>
        </w:rPr>
        <w:t>in</w:t>
      </w:r>
      <w:r>
        <w:rPr>
          <w:color w:val="231F20"/>
          <w:spacing w:val="-10"/>
        </w:rPr>
        <w:t> </w:t>
      </w:r>
      <w:r>
        <w:rPr>
          <w:color w:val="231F20"/>
        </w:rPr>
        <w:t>not</w:t>
      </w:r>
      <w:r>
        <w:rPr>
          <w:color w:val="231F20"/>
          <w:spacing w:val="-10"/>
        </w:rPr>
        <w:t> </w:t>
      </w:r>
      <w:r>
        <w:rPr>
          <w:color w:val="231F20"/>
        </w:rPr>
        <w:t>taking</w:t>
      </w:r>
      <w:r>
        <w:rPr>
          <w:color w:val="231F20"/>
          <w:spacing w:val="-10"/>
        </w:rPr>
        <w:t> </w:t>
      </w:r>
      <w:r>
        <w:rPr>
          <w:color w:val="231F20"/>
        </w:rPr>
        <w:t>one.</w:t>
      </w:r>
    </w:p>
    <w:p>
      <w:pPr>
        <w:pStyle w:val="BodyText"/>
        <w:spacing w:line="264" w:lineRule="auto" w:before="166"/>
        <w:ind w:left="130" w:right="154"/>
      </w:pPr>
      <w:r>
        <w:rPr>
          <w:color w:val="231F20"/>
        </w:rPr>
        <w:t>As a group, we look to find strong trends in the economy in</w:t>
      </w:r>
      <w:r>
        <w:rPr>
          <w:color w:val="231F20"/>
          <w:spacing w:val="-13"/>
        </w:rPr>
        <w:t> </w:t>
      </w:r>
      <w:r>
        <w:rPr>
          <w:color w:val="231F20"/>
        </w:rPr>
        <w:t>order</w:t>
      </w:r>
      <w:r>
        <w:rPr>
          <w:color w:val="231F20"/>
          <w:spacing w:val="-13"/>
        </w:rPr>
        <w:t> </w:t>
      </w:r>
      <w:r>
        <w:rPr>
          <w:color w:val="231F20"/>
        </w:rPr>
        <w:t>to</w:t>
      </w:r>
      <w:r>
        <w:rPr>
          <w:color w:val="231F20"/>
          <w:spacing w:val="-12"/>
        </w:rPr>
        <w:t> </w:t>
      </w:r>
      <w:r>
        <w:rPr>
          <w:color w:val="231F20"/>
        </w:rPr>
        <w:t>take</w:t>
      </w:r>
      <w:r>
        <w:rPr>
          <w:color w:val="231F20"/>
          <w:spacing w:val="-13"/>
        </w:rPr>
        <w:t> </w:t>
      </w:r>
      <w:r>
        <w:rPr>
          <w:color w:val="231F20"/>
        </w:rPr>
        <w:t>advantage</w:t>
      </w:r>
      <w:r>
        <w:rPr>
          <w:color w:val="231F20"/>
          <w:spacing w:val="-13"/>
        </w:rPr>
        <w:t> </w:t>
      </w:r>
      <w:r>
        <w:rPr>
          <w:color w:val="231F20"/>
        </w:rPr>
        <w:t>of</w:t>
      </w:r>
      <w:r>
        <w:rPr>
          <w:color w:val="231F20"/>
          <w:spacing w:val="-12"/>
        </w:rPr>
        <w:t> </w:t>
      </w:r>
      <w:r>
        <w:rPr>
          <w:color w:val="231F20"/>
        </w:rPr>
        <w:t>the</w:t>
      </w:r>
      <w:r>
        <w:rPr>
          <w:color w:val="231F20"/>
          <w:spacing w:val="-13"/>
        </w:rPr>
        <w:t> </w:t>
      </w:r>
      <w:r>
        <w:rPr>
          <w:color w:val="231F20"/>
        </w:rPr>
        <w:t>continued</w:t>
      </w:r>
      <w:r>
        <w:rPr>
          <w:color w:val="231F20"/>
          <w:spacing w:val="-13"/>
        </w:rPr>
        <w:t> </w:t>
      </w:r>
      <w:r>
        <w:rPr>
          <w:color w:val="231F20"/>
        </w:rPr>
        <w:t>expansion.</w:t>
      </w:r>
      <w:r>
        <w:rPr>
          <w:color w:val="231F20"/>
          <w:spacing w:val="-12"/>
        </w:rPr>
        <w:t> </w:t>
      </w:r>
      <w:r>
        <w:rPr>
          <w:color w:val="231F20"/>
        </w:rPr>
        <w:t>The trends</w:t>
      </w:r>
      <w:r>
        <w:rPr>
          <w:color w:val="231F20"/>
          <w:spacing w:val="-25"/>
        </w:rPr>
        <w:t> </w:t>
      </w:r>
      <w:r>
        <w:rPr>
          <w:color w:val="231F20"/>
        </w:rPr>
        <w:t>we</w:t>
      </w:r>
      <w:r>
        <w:rPr>
          <w:color w:val="231F20"/>
          <w:spacing w:val="-25"/>
        </w:rPr>
        <w:t> </w:t>
      </w:r>
      <w:r>
        <w:rPr>
          <w:color w:val="231F20"/>
        </w:rPr>
        <w:t>see</w:t>
      </w:r>
      <w:r>
        <w:rPr>
          <w:color w:val="231F20"/>
          <w:spacing w:val="-25"/>
        </w:rPr>
        <w:t> </w:t>
      </w:r>
      <w:r>
        <w:rPr>
          <w:color w:val="231F20"/>
        </w:rPr>
        <w:t>are</w:t>
      </w:r>
      <w:r>
        <w:rPr>
          <w:color w:val="231F20"/>
          <w:spacing w:val="-25"/>
        </w:rPr>
        <w:t> </w:t>
      </w:r>
      <w:r>
        <w:rPr>
          <w:color w:val="231F20"/>
        </w:rPr>
        <w:t>either</w:t>
      </w:r>
      <w:r>
        <w:rPr>
          <w:color w:val="231F20"/>
          <w:spacing w:val="-25"/>
        </w:rPr>
        <w:t> </w:t>
      </w:r>
      <w:r>
        <w:rPr>
          <w:color w:val="231F20"/>
        </w:rPr>
        <w:t>all‑new</w:t>
      </w:r>
      <w:r>
        <w:rPr>
          <w:color w:val="231F20"/>
          <w:spacing w:val="-25"/>
        </w:rPr>
        <w:t> </w:t>
      </w:r>
      <w:r>
        <w:rPr>
          <w:color w:val="231F20"/>
        </w:rPr>
        <w:t>businesses</w:t>
      </w:r>
      <w:r>
        <w:rPr>
          <w:color w:val="231F20"/>
          <w:spacing w:val="-24"/>
        </w:rPr>
        <w:t> </w:t>
      </w:r>
      <w:r>
        <w:rPr>
          <w:color w:val="231F20"/>
        </w:rPr>
        <w:t>such</w:t>
      </w:r>
      <w:r>
        <w:rPr>
          <w:color w:val="231F20"/>
          <w:spacing w:val="-25"/>
        </w:rPr>
        <w:t> </w:t>
      </w:r>
      <w:r>
        <w:rPr>
          <w:color w:val="231F20"/>
        </w:rPr>
        <w:t>as</w:t>
      </w:r>
      <w:r>
        <w:rPr>
          <w:color w:val="231F20"/>
          <w:spacing w:val="-25"/>
        </w:rPr>
        <w:t> </w:t>
      </w:r>
      <w:r>
        <w:rPr>
          <w:color w:val="231F20"/>
        </w:rPr>
        <w:t>social networking</w:t>
      </w:r>
      <w:r>
        <w:rPr>
          <w:color w:val="231F20"/>
          <w:spacing w:val="-9"/>
        </w:rPr>
        <w:t> </w:t>
      </w:r>
      <w:r>
        <w:rPr>
          <w:color w:val="231F20"/>
        </w:rPr>
        <w:t>or</w:t>
      </w:r>
      <w:r>
        <w:rPr>
          <w:color w:val="231F20"/>
          <w:spacing w:val="-8"/>
        </w:rPr>
        <w:t> </w:t>
      </w:r>
      <w:r>
        <w:rPr>
          <w:color w:val="231F20"/>
        </w:rPr>
        <w:t>a</w:t>
      </w:r>
      <w:r>
        <w:rPr>
          <w:color w:val="231F20"/>
          <w:spacing w:val="-9"/>
        </w:rPr>
        <w:t> </w:t>
      </w:r>
      <w:r>
        <w:rPr>
          <w:color w:val="231F20"/>
        </w:rPr>
        <w:t>wholesale</w:t>
      </w:r>
      <w:r>
        <w:rPr>
          <w:color w:val="231F20"/>
          <w:spacing w:val="-8"/>
        </w:rPr>
        <w:t> </w:t>
      </w:r>
      <w:r>
        <w:rPr>
          <w:color w:val="231F20"/>
        </w:rPr>
        <w:t>transformation</w:t>
      </w:r>
      <w:r>
        <w:rPr>
          <w:color w:val="231F20"/>
          <w:spacing w:val="-9"/>
        </w:rPr>
        <w:t> </w:t>
      </w:r>
      <w:r>
        <w:rPr>
          <w:color w:val="231F20"/>
        </w:rPr>
        <w:t>of</w:t>
      </w:r>
      <w:r>
        <w:rPr>
          <w:color w:val="231F20"/>
          <w:spacing w:val="-8"/>
        </w:rPr>
        <w:t> </w:t>
      </w:r>
      <w:r>
        <w:rPr>
          <w:color w:val="231F20"/>
        </w:rPr>
        <w:t>a</w:t>
      </w:r>
      <w:r>
        <w:rPr>
          <w:color w:val="231F20"/>
          <w:spacing w:val="-9"/>
        </w:rPr>
        <w:t> </w:t>
      </w:r>
      <w:r>
        <w:rPr>
          <w:color w:val="231F20"/>
        </w:rPr>
        <w:t>business,</w:t>
      </w:r>
    </w:p>
    <w:p>
      <w:pPr>
        <w:pStyle w:val="BodyText"/>
        <w:spacing w:line="264" w:lineRule="auto" w:before="185"/>
        <w:ind w:left="130" w:right="851"/>
      </w:pPr>
      <w:r>
        <w:rPr/>
        <w:br w:type="column"/>
      </w:r>
      <w:r>
        <w:rPr>
          <w:color w:val="231F20"/>
        </w:rPr>
        <w:t>such as what streaming media has done for content. Trends</w:t>
      </w:r>
      <w:r>
        <w:rPr>
          <w:color w:val="231F20"/>
          <w:spacing w:val="-14"/>
        </w:rPr>
        <w:t> </w:t>
      </w:r>
      <w:r>
        <w:rPr>
          <w:color w:val="231F20"/>
        </w:rPr>
        <w:t>we</w:t>
      </w:r>
      <w:r>
        <w:rPr>
          <w:color w:val="231F20"/>
          <w:spacing w:val="-13"/>
        </w:rPr>
        <w:t> </w:t>
      </w:r>
      <w:r>
        <w:rPr>
          <w:color w:val="231F20"/>
        </w:rPr>
        <w:t>are</w:t>
      </w:r>
      <w:r>
        <w:rPr>
          <w:color w:val="231F20"/>
          <w:spacing w:val="-13"/>
        </w:rPr>
        <w:t> </w:t>
      </w:r>
      <w:r>
        <w:rPr>
          <w:color w:val="231F20"/>
        </w:rPr>
        <w:t>currently</w:t>
      </w:r>
      <w:r>
        <w:rPr>
          <w:color w:val="231F20"/>
          <w:spacing w:val="-13"/>
        </w:rPr>
        <w:t> </w:t>
      </w:r>
      <w:r>
        <w:rPr>
          <w:color w:val="231F20"/>
        </w:rPr>
        <w:t>invested</w:t>
      </w:r>
      <w:r>
        <w:rPr>
          <w:color w:val="231F20"/>
          <w:spacing w:val="-13"/>
        </w:rPr>
        <w:t> </w:t>
      </w:r>
      <w:r>
        <w:rPr>
          <w:color w:val="231F20"/>
        </w:rPr>
        <w:t>in</w:t>
      </w:r>
      <w:r>
        <w:rPr>
          <w:color w:val="231F20"/>
          <w:spacing w:val="-13"/>
        </w:rPr>
        <w:t> </w:t>
      </w:r>
      <w:r>
        <w:rPr>
          <w:color w:val="231F20"/>
        </w:rPr>
        <w:t>are</w:t>
      </w:r>
      <w:r>
        <w:rPr>
          <w:color w:val="231F20"/>
          <w:spacing w:val="-13"/>
        </w:rPr>
        <w:t> </w:t>
      </w:r>
      <w:r>
        <w:rPr>
          <w:color w:val="231F20"/>
        </w:rPr>
        <w:t>large</w:t>
      </w:r>
      <w:r>
        <w:rPr>
          <w:color w:val="231F20"/>
          <w:spacing w:val="-14"/>
        </w:rPr>
        <w:t> </w:t>
      </w:r>
      <w:r>
        <w:rPr>
          <w:color w:val="231F20"/>
        </w:rPr>
        <w:t>in</w:t>
      </w:r>
      <w:r>
        <w:rPr>
          <w:color w:val="231F20"/>
          <w:spacing w:val="-13"/>
        </w:rPr>
        <w:t> </w:t>
      </w:r>
      <w:r>
        <w:rPr>
          <w:color w:val="231F20"/>
        </w:rPr>
        <w:t>scope</w:t>
      </w:r>
      <w:r>
        <w:rPr>
          <w:color w:val="231F20"/>
          <w:spacing w:val="-13"/>
        </w:rPr>
        <w:t> </w:t>
      </w:r>
      <w:r>
        <w:rPr>
          <w:color w:val="231F20"/>
        </w:rPr>
        <w:t>and </w:t>
      </w:r>
      <w:r>
        <w:rPr>
          <w:color w:val="231F20"/>
          <w:spacing w:val="1"/>
          <w:w w:val="99"/>
        </w:rPr>
        <w:t>g</w:t>
      </w:r>
      <w:r>
        <w:rPr>
          <w:color w:val="231F20"/>
          <w:spacing w:val="2"/>
          <w:w w:val="93"/>
        </w:rPr>
        <w:t>a</w:t>
      </w:r>
      <w:r>
        <w:rPr>
          <w:color w:val="231F20"/>
          <w:spacing w:val="1"/>
          <w:w w:val="83"/>
        </w:rPr>
        <w:t>i</w:t>
      </w:r>
      <w:r>
        <w:rPr>
          <w:color w:val="231F20"/>
          <w:spacing w:val="1"/>
          <w:w w:val="96"/>
        </w:rPr>
        <w:t>n</w:t>
      </w:r>
      <w:r>
        <w:rPr>
          <w:color w:val="231F20"/>
          <w:spacing w:val="1"/>
          <w:w w:val="83"/>
        </w:rPr>
        <w:t>i</w:t>
      </w:r>
      <w:r>
        <w:rPr>
          <w:color w:val="231F20"/>
          <w:spacing w:val="1"/>
          <w:w w:val="96"/>
        </w:rPr>
        <w:t>n</w:t>
      </w:r>
      <w:r>
        <w:rPr>
          <w:color w:val="231F20"/>
          <w:w w:val="99"/>
        </w:rPr>
        <w:t>g</w:t>
      </w:r>
      <w:r>
        <w:rPr>
          <w:color w:val="231F20"/>
        </w:rPr>
        <w:t> </w:t>
      </w:r>
      <w:r>
        <w:rPr>
          <w:color w:val="231F20"/>
          <w:spacing w:val="1"/>
          <w:w w:val="83"/>
        </w:rPr>
        <w:t>i</w:t>
      </w:r>
      <w:r>
        <w:rPr>
          <w:color w:val="231F20"/>
          <w:w w:val="96"/>
        </w:rPr>
        <w:t>n</w:t>
      </w:r>
      <w:r>
        <w:rPr>
          <w:color w:val="231F20"/>
        </w:rPr>
        <w:t> </w:t>
      </w:r>
      <w:r>
        <w:rPr>
          <w:color w:val="231F20"/>
          <w:spacing w:val="1"/>
        </w:rPr>
        <w:t>m</w:t>
      </w:r>
      <w:r>
        <w:rPr>
          <w:color w:val="231F20"/>
          <w:spacing w:val="1"/>
          <w:w w:val="99"/>
        </w:rPr>
        <w:t>o</w:t>
      </w:r>
      <w:r>
        <w:rPr>
          <w:color w:val="231F20"/>
          <w:spacing w:val="1"/>
          <w:w w:val="99"/>
        </w:rPr>
        <w:t>m</w:t>
      </w:r>
      <w:r>
        <w:rPr>
          <w:color w:val="231F20"/>
          <w:spacing w:val="2"/>
          <w:w w:val="93"/>
        </w:rPr>
        <w:t>e</w:t>
      </w:r>
      <w:r>
        <w:rPr>
          <w:color w:val="231F20"/>
          <w:w w:val="96"/>
        </w:rPr>
        <w:t>n</w:t>
      </w:r>
      <w:r>
        <w:rPr>
          <w:color w:val="231F20"/>
          <w:spacing w:val="-1"/>
          <w:w w:val="106"/>
        </w:rPr>
        <w:t>t</w:t>
      </w:r>
      <w:r>
        <w:rPr>
          <w:color w:val="231F20"/>
          <w:spacing w:val="1"/>
          <w:w w:val="96"/>
        </w:rPr>
        <w:t>u</w:t>
      </w:r>
      <w:r>
        <w:rPr>
          <w:color w:val="231F20"/>
          <w:spacing w:val="-2"/>
          <w:w w:val="99"/>
        </w:rPr>
        <w:t>m</w:t>
      </w:r>
      <w:r>
        <w:rPr>
          <w:color w:val="231F20"/>
          <w:w w:val="100"/>
        </w:rPr>
        <w:t>.</w:t>
      </w:r>
      <w:r>
        <w:rPr>
          <w:color w:val="231F20"/>
        </w:rPr>
        <w:t> </w:t>
      </w:r>
      <w:r>
        <w:rPr>
          <w:color w:val="231F20"/>
          <w:spacing w:val="1"/>
          <w:w w:val="94"/>
        </w:rPr>
        <w:t>A</w:t>
      </w:r>
      <w:r>
        <w:rPr>
          <w:color w:val="231F20"/>
          <w:w w:val="96"/>
        </w:rPr>
        <w:t>s</w:t>
      </w:r>
      <w:r>
        <w:rPr>
          <w:color w:val="231F20"/>
        </w:rPr>
        <w:t> </w:t>
      </w:r>
      <w:r>
        <w:rPr>
          <w:color w:val="231F20"/>
          <w:w w:val="93"/>
        </w:rPr>
        <w:t>a</w:t>
      </w:r>
      <w:r>
        <w:rPr>
          <w:color w:val="231F20"/>
        </w:rPr>
        <w:t> </w:t>
      </w:r>
      <w:r>
        <w:rPr>
          <w:color w:val="231F20"/>
          <w:spacing w:val="1"/>
          <w:w w:val="83"/>
        </w:rPr>
        <w:t>l</w:t>
      </w:r>
      <w:r>
        <w:rPr>
          <w:color w:val="231F20"/>
          <w:spacing w:val="1"/>
          <w:w w:val="99"/>
        </w:rPr>
        <w:t>o</w:t>
      </w:r>
      <w:r>
        <w:rPr>
          <w:color w:val="231F20"/>
          <w:spacing w:val="1"/>
          <w:w w:val="96"/>
        </w:rPr>
        <w:t>n</w:t>
      </w:r>
      <w:r>
        <w:rPr>
          <w:color w:val="231F20"/>
          <w:w w:val="99"/>
        </w:rPr>
        <w:t>g</w:t>
      </w:r>
      <w:r>
        <w:rPr>
          <w:color w:val="231F20"/>
          <w:spacing w:val="-4"/>
          <w:w w:val="49"/>
        </w:rPr>
        <w:t>‑</w:t>
      </w:r>
      <w:r>
        <w:rPr>
          <w:color w:val="231F20"/>
          <w:spacing w:val="-1"/>
          <w:w w:val="106"/>
        </w:rPr>
        <w:t>t</w:t>
      </w:r>
      <w:r>
        <w:rPr>
          <w:color w:val="231F20"/>
          <w:spacing w:val="1"/>
          <w:w w:val="83"/>
        </w:rPr>
        <w:t>i</w:t>
      </w:r>
      <w:r>
        <w:rPr>
          <w:color w:val="231F20"/>
          <w:spacing w:val="1"/>
          <w:w w:val="99"/>
        </w:rPr>
        <w:t>m</w:t>
      </w:r>
      <w:r>
        <w:rPr>
          <w:color w:val="231F20"/>
          <w:w w:val="93"/>
        </w:rPr>
        <w:t>e</w:t>
      </w:r>
      <w:r>
        <w:rPr>
          <w:color w:val="231F20"/>
        </w:rPr>
        <w:t> </w:t>
      </w:r>
      <w:r>
        <w:rPr>
          <w:color w:val="231F20"/>
          <w:spacing w:val="1"/>
          <w:w w:val="99"/>
        </w:rPr>
        <w:t>g</w:t>
      </w:r>
      <w:r>
        <w:rPr>
          <w:color w:val="231F20"/>
          <w:spacing w:val="-1"/>
          <w:w w:val="94"/>
        </w:rPr>
        <w:t>r</w:t>
      </w:r>
      <w:r>
        <w:rPr>
          <w:color w:val="231F20"/>
          <w:spacing w:val="-1"/>
          <w:w w:val="99"/>
        </w:rPr>
        <w:t>o</w:t>
      </w:r>
      <w:r>
        <w:rPr>
          <w:color w:val="231F20"/>
          <w:spacing w:val="6"/>
          <w:w w:val="102"/>
        </w:rPr>
        <w:t>w</w:t>
      </w:r>
      <w:r>
        <w:rPr>
          <w:color w:val="231F20"/>
          <w:spacing w:val="-1"/>
          <w:w w:val="106"/>
        </w:rPr>
        <w:t>t</w:t>
      </w:r>
      <w:r>
        <w:rPr>
          <w:color w:val="231F20"/>
          <w:w w:val="96"/>
        </w:rPr>
        <w:t>h</w:t>
      </w:r>
      <w:r>
        <w:rPr>
          <w:color w:val="231F20"/>
        </w:rPr>
        <w:t> </w:t>
      </w:r>
      <w:r>
        <w:rPr>
          <w:color w:val="231F20"/>
          <w:spacing w:val="1"/>
        </w:rPr>
        <w:t>m</w:t>
      </w:r>
      <w:r>
        <w:rPr>
          <w:color w:val="231F20"/>
          <w:spacing w:val="2"/>
          <w:w w:val="93"/>
        </w:rPr>
        <w:t>a</w:t>
      </w:r>
      <w:r>
        <w:rPr>
          <w:color w:val="231F20"/>
          <w:spacing w:val="1"/>
          <w:w w:val="96"/>
        </w:rPr>
        <w:t>n</w:t>
      </w:r>
      <w:r>
        <w:rPr>
          <w:color w:val="231F20"/>
          <w:w w:val="93"/>
        </w:rPr>
        <w:t>a</w:t>
      </w:r>
      <w:r>
        <w:rPr>
          <w:color w:val="231F20"/>
          <w:spacing w:val="1"/>
          <w:w w:val="99"/>
        </w:rPr>
        <w:t>g</w:t>
      </w:r>
      <w:r>
        <w:rPr>
          <w:color w:val="231F20"/>
          <w:spacing w:val="2"/>
          <w:w w:val="93"/>
        </w:rPr>
        <w:t>e</w:t>
      </w:r>
      <w:r>
        <w:rPr>
          <w:color w:val="231F20"/>
          <w:spacing w:val="-15"/>
          <w:w w:val="94"/>
        </w:rPr>
        <w:t>r</w:t>
      </w:r>
      <w:r>
        <w:rPr>
          <w:color w:val="231F20"/>
          <w:w w:val="100"/>
        </w:rPr>
        <w:t>,</w:t>
      </w:r>
      <w:r>
        <w:rPr>
          <w:color w:val="231F20"/>
        </w:rPr>
        <w:t> </w:t>
      </w:r>
      <w:r>
        <w:rPr>
          <w:color w:val="231F20"/>
          <w:spacing w:val="-1"/>
          <w:w w:val="102"/>
        </w:rPr>
        <w:t>w</w:t>
      </w:r>
      <w:r>
        <w:rPr>
          <w:color w:val="231F20"/>
          <w:w w:val="93"/>
        </w:rPr>
        <w:t>e </w:t>
      </w:r>
      <w:r>
        <w:rPr>
          <w:color w:val="231F20"/>
        </w:rPr>
        <w:t>find</w:t>
      </w:r>
      <w:r>
        <w:rPr>
          <w:color w:val="231F20"/>
          <w:spacing w:val="-11"/>
        </w:rPr>
        <w:t> </w:t>
      </w:r>
      <w:r>
        <w:rPr>
          <w:color w:val="231F20"/>
        </w:rPr>
        <w:t>it</w:t>
      </w:r>
      <w:r>
        <w:rPr>
          <w:color w:val="231F20"/>
          <w:spacing w:val="-10"/>
        </w:rPr>
        <w:t> </w:t>
      </w:r>
      <w:r>
        <w:rPr>
          <w:color w:val="231F20"/>
        </w:rPr>
        <w:t>hard</w:t>
      </w:r>
      <w:r>
        <w:rPr>
          <w:color w:val="231F20"/>
          <w:spacing w:val="-10"/>
        </w:rPr>
        <w:t> </w:t>
      </w:r>
      <w:r>
        <w:rPr>
          <w:color w:val="231F20"/>
        </w:rPr>
        <w:t>to</w:t>
      </w:r>
      <w:r>
        <w:rPr>
          <w:color w:val="231F20"/>
          <w:spacing w:val="-10"/>
        </w:rPr>
        <w:t> </w:t>
      </w:r>
      <w:r>
        <w:rPr>
          <w:color w:val="231F20"/>
        </w:rPr>
        <w:t>contain</w:t>
      </w:r>
      <w:r>
        <w:rPr>
          <w:color w:val="231F20"/>
          <w:spacing w:val="-10"/>
        </w:rPr>
        <w:t> </w:t>
      </w:r>
      <w:r>
        <w:rPr>
          <w:color w:val="231F20"/>
        </w:rPr>
        <w:t>our</w:t>
      </w:r>
      <w:r>
        <w:rPr>
          <w:color w:val="231F20"/>
          <w:spacing w:val="-10"/>
        </w:rPr>
        <w:t> </w:t>
      </w:r>
      <w:r>
        <w:rPr>
          <w:color w:val="231F20"/>
        </w:rPr>
        <w:t>excitement</w:t>
      </w:r>
      <w:r>
        <w:rPr>
          <w:color w:val="231F20"/>
          <w:spacing w:val="-10"/>
        </w:rPr>
        <w:t> </w:t>
      </w:r>
      <w:r>
        <w:rPr>
          <w:color w:val="231F20"/>
        </w:rPr>
        <w:t>as</w:t>
      </w:r>
      <w:r>
        <w:rPr>
          <w:color w:val="231F20"/>
          <w:spacing w:val="-10"/>
        </w:rPr>
        <w:t> </w:t>
      </w:r>
      <w:r>
        <w:rPr>
          <w:color w:val="231F20"/>
        </w:rPr>
        <w:t>enormous</w:t>
      </w:r>
      <w:r>
        <w:rPr>
          <w:color w:val="231F20"/>
          <w:spacing w:val="-10"/>
        </w:rPr>
        <w:t> </w:t>
      </w:r>
      <w:r>
        <w:rPr>
          <w:color w:val="231F20"/>
        </w:rPr>
        <w:t>markets such as food, content, transportation, and banking are being completely transformed. In our view, this disruptive process shows no signs of slowing as it is technologically induced, providing many industries with a better, </w:t>
      </w:r>
      <w:r>
        <w:rPr>
          <w:color w:val="231F20"/>
          <w:spacing w:val="-3"/>
        </w:rPr>
        <w:t>faster, </w:t>
      </w:r>
      <w:r>
        <w:rPr>
          <w:color w:val="231F20"/>
        </w:rPr>
        <w:t>cheaper way of doing things. Even when the next downturn comes, we believe these trends will continue to play</w:t>
      </w:r>
      <w:r>
        <w:rPr>
          <w:color w:val="231F20"/>
          <w:spacing w:val="-8"/>
        </w:rPr>
        <w:t> </w:t>
      </w:r>
      <w:r>
        <w:rPr>
          <w:color w:val="231F20"/>
        </w:rPr>
        <w:t>out</w:t>
      </w:r>
      <w:r>
        <w:rPr>
          <w:color w:val="231F20"/>
          <w:spacing w:val="-7"/>
        </w:rPr>
        <w:t> </w:t>
      </w:r>
      <w:r>
        <w:rPr>
          <w:color w:val="231F20"/>
        </w:rPr>
        <w:t>because</w:t>
      </w:r>
      <w:r>
        <w:rPr>
          <w:color w:val="231F20"/>
          <w:spacing w:val="-7"/>
        </w:rPr>
        <w:t> </w:t>
      </w:r>
      <w:r>
        <w:rPr>
          <w:color w:val="231F20"/>
        </w:rPr>
        <w:t>of</w:t>
      </w:r>
      <w:r>
        <w:rPr>
          <w:color w:val="231F20"/>
          <w:spacing w:val="-7"/>
        </w:rPr>
        <w:t> </w:t>
      </w:r>
      <w:r>
        <w:rPr>
          <w:color w:val="231F20"/>
        </w:rPr>
        <w:t>the</w:t>
      </w:r>
      <w:r>
        <w:rPr>
          <w:color w:val="231F20"/>
          <w:spacing w:val="-7"/>
        </w:rPr>
        <w:t> </w:t>
      </w:r>
      <w:r>
        <w:rPr>
          <w:color w:val="231F20"/>
        </w:rPr>
        <w:t>value</w:t>
      </w:r>
      <w:r>
        <w:rPr>
          <w:color w:val="231F20"/>
          <w:spacing w:val="-7"/>
        </w:rPr>
        <w:t> </w:t>
      </w:r>
      <w:r>
        <w:rPr>
          <w:color w:val="231F20"/>
        </w:rPr>
        <w:t>proposition</w:t>
      </w:r>
      <w:r>
        <w:rPr>
          <w:color w:val="231F20"/>
          <w:spacing w:val="-8"/>
        </w:rPr>
        <w:t> </w:t>
      </w:r>
      <w:r>
        <w:rPr>
          <w:color w:val="231F20"/>
        </w:rPr>
        <w:t>they</w:t>
      </w:r>
      <w:r>
        <w:rPr>
          <w:color w:val="231F20"/>
          <w:spacing w:val="-7"/>
        </w:rPr>
        <w:t> </w:t>
      </w:r>
      <w:r>
        <w:rPr>
          <w:color w:val="231F20"/>
        </w:rPr>
        <w:t>provide.</w:t>
      </w:r>
    </w:p>
    <w:p>
      <w:pPr>
        <w:pStyle w:val="BodyText"/>
        <w:spacing w:line="264" w:lineRule="auto" w:before="166"/>
        <w:ind w:left="130" w:right="852"/>
      </w:pPr>
      <w:r>
        <w:rPr>
          <w:color w:val="231F20"/>
        </w:rPr>
        <w:t>Despite our positive stance, we don’t want to completely disregard cyclical concerns. There are basic risks that we monitor,</w:t>
      </w:r>
      <w:r>
        <w:rPr>
          <w:color w:val="231F20"/>
          <w:spacing w:val="-14"/>
        </w:rPr>
        <w:t> </w:t>
      </w:r>
      <w:r>
        <w:rPr>
          <w:color w:val="231F20"/>
        </w:rPr>
        <w:t>such</w:t>
      </w:r>
      <w:r>
        <w:rPr>
          <w:color w:val="231F20"/>
          <w:spacing w:val="-13"/>
        </w:rPr>
        <w:t> </w:t>
      </w:r>
      <w:r>
        <w:rPr>
          <w:color w:val="231F20"/>
        </w:rPr>
        <w:t>as</w:t>
      </w:r>
      <w:r>
        <w:rPr>
          <w:color w:val="231F20"/>
          <w:spacing w:val="-14"/>
        </w:rPr>
        <w:t> </w:t>
      </w:r>
      <w:r>
        <w:rPr>
          <w:color w:val="231F20"/>
        </w:rPr>
        <w:t>global</w:t>
      </w:r>
      <w:r>
        <w:rPr>
          <w:color w:val="231F20"/>
          <w:spacing w:val="-13"/>
        </w:rPr>
        <w:t> </w:t>
      </w:r>
      <w:r>
        <w:rPr>
          <w:color w:val="231F20"/>
        </w:rPr>
        <w:t>trade</w:t>
      </w:r>
      <w:r>
        <w:rPr>
          <w:color w:val="231F20"/>
          <w:spacing w:val="-13"/>
        </w:rPr>
        <w:t> </w:t>
      </w:r>
      <w:r>
        <w:rPr>
          <w:color w:val="231F20"/>
        </w:rPr>
        <w:t>wars</w:t>
      </w:r>
      <w:r>
        <w:rPr>
          <w:color w:val="231F20"/>
          <w:spacing w:val="-14"/>
        </w:rPr>
        <w:t> </w:t>
      </w:r>
      <w:r>
        <w:rPr>
          <w:color w:val="231F20"/>
        </w:rPr>
        <w:t>or</w:t>
      </w:r>
      <w:r>
        <w:rPr>
          <w:color w:val="231F20"/>
          <w:spacing w:val="-13"/>
        </w:rPr>
        <w:t> </w:t>
      </w:r>
      <w:r>
        <w:rPr>
          <w:color w:val="231F20"/>
        </w:rPr>
        <w:t>an</w:t>
      </w:r>
      <w:r>
        <w:rPr>
          <w:color w:val="231F20"/>
          <w:spacing w:val="-13"/>
        </w:rPr>
        <w:t> </w:t>
      </w:r>
      <w:r>
        <w:rPr>
          <w:color w:val="231F20"/>
        </w:rPr>
        <w:t>overly</w:t>
      </w:r>
      <w:r>
        <w:rPr>
          <w:color w:val="231F20"/>
          <w:spacing w:val="-14"/>
        </w:rPr>
        <w:t> </w:t>
      </w:r>
      <w:r>
        <w:rPr>
          <w:color w:val="231F20"/>
        </w:rPr>
        <w:t>aggressive Federal Reserve, but what will likely finally end this run, in our view, will be inflation. We believe all the stimulus from both monetary and fiscal resources will eventually cause prices and yields to rise and bring about change in the constructive</w:t>
      </w:r>
      <w:r>
        <w:rPr>
          <w:color w:val="231F20"/>
          <w:spacing w:val="-9"/>
        </w:rPr>
        <w:t> </w:t>
      </w:r>
      <w:r>
        <w:rPr>
          <w:color w:val="231F20"/>
        </w:rPr>
        <w:t>economic</w:t>
      </w:r>
      <w:r>
        <w:rPr>
          <w:color w:val="231F20"/>
          <w:spacing w:val="-10"/>
        </w:rPr>
        <w:t> </w:t>
      </w:r>
      <w:r>
        <w:rPr>
          <w:color w:val="231F20"/>
        </w:rPr>
        <w:t>conditions</w:t>
      </w:r>
      <w:r>
        <w:rPr>
          <w:color w:val="231F20"/>
          <w:spacing w:val="-9"/>
        </w:rPr>
        <w:t> </w:t>
      </w:r>
      <w:r>
        <w:rPr>
          <w:color w:val="231F20"/>
        </w:rPr>
        <w:t>we</w:t>
      </w:r>
      <w:r>
        <w:rPr>
          <w:color w:val="231F20"/>
          <w:spacing w:val="-9"/>
        </w:rPr>
        <w:t> </w:t>
      </w:r>
      <w:r>
        <w:rPr>
          <w:color w:val="231F20"/>
        </w:rPr>
        <w:t>have</w:t>
      </w:r>
      <w:r>
        <w:rPr>
          <w:color w:val="231F20"/>
          <w:spacing w:val="-9"/>
        </w:rPr>
        <w:t> </w:t>
      </w:r>
      <w:r>
        <w:rPr>
          <w:color w:val="231F20"/>
          <w:spacing w:val="-3"/>
        </w:rPr>
        <w:t>today.</w:t>
      </w:r>
      <w:r>
        <w:rPr>
          <w:color w:val="231F20"/>
          <w:spacing w:val="-9"/>
        </w:rPr>
        <w:t> </w:t>
      </w:r>
      <w:r>
        <w:rPr>
          <w:color w:val="231F20"/>
        </w:rPr>
        <w:t>We</w:t>
      </w:r>
      <w:r>
        <w:rPr>
          <w:color w:val="231F20"/>
          <w:spacing w:val="-9"/>
        </w:rPr>
        <w:t> </w:t>
      </w:r>
      <w:r>
        <w:rPr>
          <w:color w:val="231F20"/>
        </w:rPr>
        <w:t>don’t think</w:t>
      </w:r>
      <w:r>
        <w:rPr>
          <w:color w:val="231F20"/>
          <w:spacing w:val="-16"/>
        </w:rPr>
        <w:t> </w:t>
      </w:r>
      <w:r>
        <w:rPr>
          <w:color w:val="231F20"/>
        </w:rPr>
        <w:t>this</w:t>
      </w:r>
      <w:r>
        <w:rPr>
          <w:color w:val="231F20"/>
          <w:spacing w:val="-15"/>
        </w:rPr>
        <w:t> </w:t>
      </w:r>
      <w:r>
        <w:rPr>
          <w:color w:val="231F20"/>
        </w:rPr>
        <w:t>threat</w:t>
      </w:r>
      <w:r>
        <w:rPr>
          <w:color w:val="231F20"/>
          <w:spacing w:val="-15"/>
        </w:rPr>
        <w:t> </w:t>
      </w:r>
      <w:r>
        <w:rPr>
          <w:color w:val="231F20"/>
        </w:rPr>
        <w:t>will</w:t>
      </w:r>
      <w:r>
        <w:rPr>
          <w:color w:val="231F20"/>
          <w:spacing w:val="-15"/>
        </w:rPr>
        <w:t> </w:t>
      </w:r>
      <w:r>
        <w:rPr>
          <w:color w:val="231F20"/>
        </w:rPr>
        <w:t>happen</w:t>
      </w:r>
      <w:r>
        <w:rPr>
          <w:color w:val="231F20"/>
          <w:spacing w:val="-15"/>
        </w:rPr>
        <w:t> </w:t>
      </w:r>
      <w:r>
        <w:rPr>
          <w:color w:val="231F20"/>
        </w:rPr>
        <w:t>soon.</w:t>
      </w:r>
      <w:r>
        <w:rPr>
          <w:color w:val="231F20"/>
          <w:spacing w:val="-15"/>
        </w:rPr>
        <w:t> </w:t>
      </w:r>
      <w:r>
        <w:rPr>
          <w:color w:val="231F20"/>
        </w:rPr>
        <w:t>Rates</w:t>
      </w:r>
      <w:r>
        <w:rPr>
          <w:color w:val="231F20"/>
          <w:spacing w:val="-15"/>
        </w:rPr>
        <w:t> </w:t>
      </w:r>
      <w:r>
        <w:rPr>
          <w:color w:val="231F20"/>
        </w:rPr>
        <w:t>are</w:t>
      </w:r>
      <w:r>
        <w:rPr>
          <w:color w:val="231F20"/>
          <w:spacing w:val="-16"/>
        </w:rPr>
        <w:t> </w:t>
      </w:r>
      <w:r>
        <w:rPr>
          <w:color w:val="231F20"/>
        </w:rPr>
        <w:t>still</w:t>
      </w:r>
      <w:r>
        <w:rPr>
          <w:color w:val="231F20"/>
          <w:spacing w:val="-15"/>
        </w:rPr>
        <w:t> </w:t>
      </w:r>
      <w:r>
        <w:rPr>
          <w:color w:val="231F20"/>
        </w:rPr>
        <w:t>historically low in the US, and many foreign countries have bond yields</w:t>
      </w:r>
      <w:r>
        <w:rPr>
          <w:color w:val="231F20"/>
          <w:spacing w:val="-15"/>
        </w:rPr>
        <w:t> </w:t>
      </w:r>
      <w:r>
        <w:rPr>
          <w:color w:val="231F20"/>
        </w:rPr>
        <w:t>near</w:t>
      </w:r>
      <w:r>
        <w:rPr>
          <w:color w:val="231F20"/>
          <w:spacing w:val="-15"/>
        </w:rPr>
        <w:t> </w:t>
      </w:r>
      <w:r>
        <w:rPr>
          <w:color w:val="231F20"/>
        </w:rPr>
        <w:t>zero.</w:t>
      </w:r>
      <w:r>
        <w:rPr>
          <w:color w:val="231F20"/>
          <w:spacing w:val="-15"/>
        </w:rPr>
        <w:t> </w:t>
      </w:r>
      <w:r>
        <w:rPr>
          <w:color w:val="231F20"/>
        </w:rPr>
        <w:t>While</w:t>
      </w:r>
      <w:r>
        <w:rPr>
          <w:color w:val="231F20"/>
          <w:spacing w:val="-15"/>
        </w:rPr>
        <w:t> </w:t>
      </w:r>
      <w:r>
        <w:rPr>
          <w:color w:val="231F20"/>
        </w:rPr>
        <w:t>corrections</w:t>
      </w:r>
      <w:r>
        <w:rPr>
          <w:color w:val="231F20"/>
          <w:spacing w:val="-14"/>
        </w:rPr>
        <w:t> </w:t>
      </w:r>
      <w:r>
        <w:rPr>
          <w:color w:val="231F20"/>
        </w:rPr>
        <w:t>can</w:t>
      </w:r>
      <w:r>
        <w:rPr>
          <w:color w:val="231F20"/>
          <w:spacing w:val="-15"/>
        </w:rPr>
        <w:t> </w:t>
      </w:r>
      <w:r>
        <w:rPr>
          <w:color w:val="231F20"/>
        </w:rPr>
        <w:t>happen</w:t>
      </w:r>
      <w:r>
        <w:rPr>
          <w:color w:val="231F20"/>
          <w:spacing w:val="-15"/>
        </w:rPr>
        <w:t> </w:t>
      </w:r>
      <w:r>
        <w:rPr>
          <w:color w:val="231F20"/>
        </w:rPr>
        <w:t>at</w:t>
      </w:r>
      <w:r>
        <w:rPr>
          <w:color w:val="231F20"/>
          <w:spacing w:val="-15"/>
        </w:rPr>
        <w:t> </w:t>
      </w:r>
      <w:r>
        <w:rPr>
          <w:color w:val="231F20"/>
        </w:rPr>
        <w:t>any</w:t>
      </w:r>
      <w:r>
        <w:rPr>
          <w:color w:val="231F20"/>
          <w:spacing w:val="-14"/>
        </w:rPr>
        <w:t> </w:t>
      </w:r>
      <w:r>
        <w:rPr>
          <w:color w:val="231F20"/>
        </w:rPr>
        <w:t>time, we</w:t>
      </w:r>
      <w:r>
        <w:rPr>
          <w:color w:val="231F20"/>
          <w:spacing w:val="-7"/>
        </w:rPr>
        <w:t> </w:t>
      </w:r>
      <w:r>
        <w:rPr>
          <w:color w:val="231F20"/>
        </w:rPr>
        <w:t>don’t</w:t>
      </w:r>
      <w:r>
        <w:rPr>
          <w:color w:val="231F20"/>
          <w:spacing w:val="-6"/>
        </w:rPr>
        <w:t> </w:t>
      </w:r>
      <w:r>
        <w:rPr>
          <w:color w:val="231F20"/>
        </w:rPr>
        <w:t>think</w:t>
      </w:r>
      <w:r>
        <w:rPr>
          <w:color w:val="231F20"/>
          <w:spacing w:val="-6"/>
        </w:rPr>
        <w:t> </w:t>
      </w:r>
      <w:r>
        <w:rPr>
          <w:color w:val="231F20"/>
          <w:spacing w:val="-4"/>
        </w:rPr>
        <w:t>we’re</w:t>
      </w:r>
      <w:r>
        <w:rPr>
          <w:color w:val="231F20"/>
          <w:spacing w:val="-6"/>
        </w:rPr>
        <w:t> </w:t>
      </w:r>
      <w:r>
        <w:rPr>
          <w:color w:val="231F20"/>
        </w:rPr>
        <w:t>nearing</w:t>
      </w:r>
      <w:r>
        <w:rPr>
          <w:color w:val="231F20"/>
          <w:spacing w:val="-6"/>
        </w:rPr>
        <w:t> </w:t>
      </w:r>
      <w:r>
        <w:rPr>
          <w:color w:val="231F20"/>
        </w:rPr>
        <w:t>a</w:t>
      </w:r>
      <w:r>
        <w:rPr>
          <w:color w:val="231F20"/>
          <w:spacing w:val="-6"/>
        </w:rPr>
        <w:t> </w:t>
      </w:r>
      <w:r>
        <w:rPr>
          <w:color w:val="231F20"/>
        </w:rPr>
        <w:t>recession</w:t>
      </w:r>
      <w:r>
        <w:rPr>
          <w:color w:val="231F20"/>
          <w:spacing w:val="-6"/>
        </w:rPr>
        <w:t> </w:t>
      </w:r>
      <w:r>
        <w:rPr>
          <w:color w:val="231F20"/>
        </w:rPr>
        <w:t>or</w:t>
      </w:r>
      <w:r>
        <w:rPr>
          <w:color w:val="231F20"/>
          <w:spacing w:val="-6"/>
        </w:rPr>
        <w:t> </w:t>
      </w:r>
      <w:r>
        <w:rPr>
          <w:color w:val="231F20"/>
        </w:rPr>
        <w:t>bear</w:t>
      </w:r>
      <w:r>
        <w:rPr>
          <w:color w:val="231F20"/>
          <w:spacing w:val="-6"/>
        </w:rPr>
        <w:t> </w:t>
      </w:r>
      <w:r>
        <w:rPr>
          <w:color w:val="231F20"/>
        </w:rPr>
        <w:t>market.</w:t>
      </w:r>
    </w:p>
    <w:p>
      <w:pPr>
        <w:pStyle w:val="BodyText"/>
        <w:spacing w:line="264" w:lineRule="auto"/>
        <w:ind w:left="130" w:right="1062"/>
      </w:pPr>
      <w:r>
        <w:rPr>
          <w:color w:val="231F20"/>
          <w:w w:val="96"/>
        </w:rPr>
        <w:t>W</w:t>
      </w:r>
      <w:r>
        <w:rPr>
          <w:color w:val="231F20"/>
          <w:w w:val="83"/>
        </w:rPr>
        <w:t>i</w:t>
      </w:r>
      <w:r>
        <w:rPr>
          <w:color w:val="231F20"/>
          <w:w w:val="106"/>
        </w:rPr>
        <w:t>t</w:t>
      </w:r>
      <w:r>
        <w:rPr>
          <w:color w:val="231F20"/>
          <w:w w:val="96"/>
        </w:rPr>
        <w:t>h</w:t>
      </w:r>
      <w:r>
        <w:rPr>
          <w:color w:val="231F20"/>
          <w:w w:val="83"/>
        </w:rPr>
        <w:t>i</w:t>
      </w:r>
      <w:r>
        <w:rPr>
          <w:color w:val="231F20"/>
          <w:w w:val="96"/>
        </w:rPr>
        <w:t>n</w:t>
      </w:r>
      <w:r>
        <w:rPr>
          <w:color w:val="231F20"/>
        </w:rPr>
        <w:t> </w:t>
      </w:r>
      <w:r>
        <w:rPr>
          <w:color w:val="231F20"/>
          <w:w w:val="106"/>
        </w:rPr>
        <w:t>t</w:t>
      </w:r>
      <w:r>
        <w:rPr>
          <w:color w:val="231F20"/>
          <w:w w:val="96"/>
        </w:rPr>
        <w:t>h</w:t>
      </w:r>
      <w:r>
        <w:rPr>
          <w:color w:val="231F20"/>
          <w:w w:val="83"/>
        </w:rPr>
        <w:t>i</w:t>
      </w:r>
      <w:r>
        <w:rPr>
          <w:color w:val="231F20"/>
          <w:w w:val="96"/>
        </w:rPr>
        <w:t>s</w:t>
      </w:r>
      <w:r>
        <w:rPr>
          <w:color w:val="231F20"/>
        </w:rPr>
        <w:t> </w:t>
      </w:r>
      <w:r>
        <w:rPr>
          <w:color w:val="231F20"/>
          <w:w w:val="93"/>
        </w:rPr>
        <w:t>e</w:t>
      </w:r>
      <w:r>
        <w:rPr>
          <w:color w:val="231F20"/>
          <w:w w:val="96"/>
        </w:rPr>
        <w:t>n</w:t>
      </w:r>
      <w:r>
        <w:rPr>
          <w:color w:val="231F20"/>
          <w:w w:val="92"/>
        </w:rPr>
        <w:t>v</w:t>
      </w:r>
      <w:r>
        <w:rPr>
          <w:color w:val="231F20"/>
          <w:w w:val="83"/>
        </w:rPr>
        <w:t>i</w:t>
      </w:r>
      <w:r>
        <w:rPr>
          <w:color w:val="231F20"/>
          <w:w w:val="94"/>
        </w:rPr>
        <w:t>r</w:t>
      </w:r>
      <w:r>
        <w:rPr>
          <w:color w:val="231F20"/>
          <w:w w:val="99"/>
        </w:rPr>
        <w:t>o</w:t>
      </w:r>
      <w:r>
        <w:rPr>
          <w:color w:val="231F20"/>
          <w:w w:val="96"/>
        </w:rPr>
        <w:t>n</w:t>
      </w:r>
      <w:r>
        <w:rPr>
          <w:color w:val="231F20"/>
          <w:w w:val="99"/>
        </w:rPr>
        <w:t>m</w:t>
      </w:r>
      <w:r>
        <w:rPr>
          <w:color w:val="231F20"/>
          <w:w w:val="93"/>
        </w:rPr>
        <w:t>e</w:t>
      </w:r>
      <w:r>
        <w:rPr>
          <w:color w:val="231F20"/>
          <w:w w:val="96"/>
        </w:rPr>
        <w:t>n</w:t>
      </w:r>
      <w:r>
        <w:rPr>
          <w:color w:val="231F20"/>
          <w:w w:val="106"/>
        </w:rPr>
        <w:t>t</w:t>
      </w:r>
      <w:r>
        <w:rPr>
          <w:color w:val="231F20"/>
          <w:w w:val="100"/>
        </w:rPr>
        <w:t>,</w:t>
      </w:r>
      <w:r>
        <w:rPr>
          <w:color w:val="231F20"/>
        </w:rPr>
        <w:t> </w:t>
      </w:r>
      <w:r>
        <w:rPr>
          <w:color w:val="231F20"/>
          <w:w w:val="102"/>
        </w:rPr>
        <w:t>w</w:t>
      </w:r>
      <w:r>
        <w:rPr>
          <w:color w:val="231F20"/>
          <w:w w:val="93"/>
        </w:rPr>
        <w:t>e</w:t>
      </w:r>
      <w:r>
        <w:rPr>
          <w:color w:val="231F20"/>
          <w:w w:val="125"/>
        </w:rPr>
        <w:t>’</w:t>
      </w:r>
      <w:r>
        <w:rPr>
          <w:color w:val="231F20"/>
          <w:w w:val="94"/>
        </w:rPr>
        <w:t>r</w:t>
      </w:r>
      <w:r>
        <w:rPr>
          <w:color w:val="231F20"/>
          <w:w w:val="93"/>
        </w:rPr>
        <w:t>e</w:t>
      </w:r>
      <w:r>
        <w:rPr>
          <w:color w:val="231F20"/>
        </w:rPr>
        <w:t> </w:t>
      </w:r>
      <w:r>
        <w:rPr>
          <w:color w:val="231F20"/>
          <w:w w:val="103"/>
        </w:rPr>
        <w:t>c</w:t>
      </w:r>
      <w:r>
        <w:rPr>
          <w:color w:val="231F20"/>
          <w:w w:val="99"/>
        </w:rPr>
        <w:t>o</w:t>
      </w:r>
      <w:r>
        <w:rPr>
          <w:color w:val="231F20"/>
          <w:w w:val="96"/>
        </w:rPr>
        <w:t>n</w:t>
      </w:r>
      <w:r>
        <w:rPr>
          <w:color w:val="231F20"/>
          <w:w w:val="93"/>
        </w:rPr>
        <w:t>f</w:t>
      </w:r>
      <w:r>
        <w:rPr>
          <w:color w:val="231F20"/>
          <w:w w:val="83"/>
        </w:rPr>
        <w:t>i</w:t>
      </w:r>
      <w:r>
        <w:rPr>
          <w:color w:val="231F20"/>
          <w:w w:val="103"/>
        </w:rPr>
        <w:t>d</w:t>
      </w:r>
      <w:r>
        <w:rPr>
          <w:color w:val="231F20"/>
          <w:w w:val="93"/>
        </w:rPr>
        <w:t>e</w:t>
      </w:r>
      <w:r>
        <w:rPr>
          <w:color w:val="231F20"/>
          <w:w w:val="96"/>
        </w:rPr>
        <w:t>n</w:t>
      </w:r>
      <w:r>
        <w:rPr>
          <w:color w:val="231F20"/>
          <w:w w:val="106"/>
        </w:rPr>
        <w:t>t</w:t>
      </w:r>
      <w:r>
        <w:rPr>
          <w:color w:val="231F20"/>
        </w:rPr>
        <w:t> </w:t>
      </w:r>
      <w:r>
        <w:rPr>
          <w:color w:val="231F20"/>
          <w:w w:val="99"/>
        </w:rPr>
        <w:t>g</w:t>
      </w:r>
      <w:r>
        <w:rPr>
          <w:color w:val="231F20"/>
          <w:w w:val="94"/>
        </w:rPr>
        <w:t>r</w:t>
      </w:r>
      <w:r>
        <w:rPr>
          <w:color w:val="231F20"/>
          <w:w w:val="99"/>
        </w:rPr>
        <w:t>o</w:t>
      </w:r>
      <w:r>
        <w:rPr>
          <w:color w:val="231F20"/>
          <w:w w:val="102"/>
        </w:rPr>
        <w:t>w</w:t>
      </w:r>
      <w:r>
        <w:rPr>
          <w:color w:val="231F20"/>
          <w:w w:val="106"/>
        </w:rPr>
        <w:t>t</w:t>
      </w:r>
      <w:r>
        <w:rPr>
          <w:color w:val="231F20"/>
          <w:w w:val="96"/>
        </w:rPr>
        <w:t>h</w:t>
      </w:r>
      <w:r>
        <w:rPr>
          <w:color w:val="231F20"/>
          <w:w w:val="49"/>
        </w:rPr>
        <w:t>‑</w:t>
      </w:r>
      <w:r>
        <w:rPr>
          <w:color w:val="231F20"/>
          <w:w w:val="99"/>
        </w:rPr>
        <w:t>o</w:t>
      </w:r>
      <w:r>
        <w:rPr>
          <w:color w:val="231F20"/>
          <w:w w:val="94"/>
        </w:rPr>
        <w:t>r</w:t>
      </w:r>
      <w:r>
        <w:rPr>
          <w:color w:val="231F20"/>
          <w:w w:val="83"/>
        </w:rPr>
        <w:t>i</w:t>
      </w:r>
      <w:r>
        <w:rPr>
          <w:color w:val="231F20"/>
          <w:w w:val="93"/>
        </w:rPr>
        <w:t>e</w:t>
      </w:r>
      <w:r>
        <w:rPr>
          <w:color w:val="231F20"/>
          <w:w w:val="96"/>
        </w:rPr>
        <w:t>n</w:t>
      </w:r>
      <w:r>
        <w:rPr>
          <w:color w:val="231F20"/>
          <w:w w:val="106"/>
        </w:rPr>
        <w:t>t</w:t>
      </w:r>
      <w:r>
        <w:rPr>
          <w:color w:val="231F20"/>
          <w:w w:val="93"/>
        </w:rPr>
        <w:t>e</w:t>
      </w:r>
      <w:r>
        <w:rPr>
          <w:color w:val="231F20"/>
          <w:w w:val="103"/>
        </w:rPr>
        <w:t>d </w:t>
      </w:r>
      <w:r>
        <w:rPr>
          <w:color w:val="231F20"/>
        </w:rPr>
        <w:t>companies should do well.</w:t>
      </w:r>
    </w:p>
    <w:p>
      <w:pPr>
        <w:spacing w:after="0" w:line="264" w:lineRule="auto"/>
        <w:sectPr>
          <w:type w:val="continuous"/>
          <w:pgSz w:w="11910" w:h="16840"/>
          <w:pgMar w:top="660" w:bottom="0" w:left="720" w:right="0"/>
          <w:cols w:num="2" w:equalWidth="0">
            <w:col w:w="5155" w:space="175"/>
            <w:col w:w="5860"/>
          </w:cols>
        </w:sectPr>
      </w:pPr>
    </w:p>
    <w:p>
      <w:pPr>
        <w:pStyle w:val="BodyText"/>
        <w:rPr>
          <w:sz w:val="17"/>
        </w:rPr>
      </w:pPr>
      <w:r>
        <w:rPr/>
        <w:pict>
          <v:line style="position:absolute;mso-position-horizontal-relative:page;mso-position-vertical-relative:page;z-index:2848" from="-.000007pt,60.085316pt" to="595.275993pt,60.085316pt" stroked="true" strokeweight="1pt" strokecolor="#00853f">
            <v:stroke dashstyle="solid"/>
            <w10:wrap type="none"/>
          </v:line>
        </w:pict>
      </w:r>
    </w:p>
    <w:p>
      <w:pPr>
        <w:spacing w:before="1"/>
        <w:ind w:left="0" w:right="856" w:firstLine="0"/>
        <w:jc w:val="right"/>
        <w:rPr>
          <w:sz w:val="16"/>
        </w:rPr>
      </w:pPr>
      <w:r>
        <w:rPr>
          <w:color w:val="231F20"/>
          <w:w w:val="95"/>
          <w:sz w:val="16"/>
        </w:rPr>
        <w:t>19</w:t>
      </w:r>
    </w:p>
    <w:p>
      <w:pPr>
        <w:spacing w:after="0"/>
        <w:jc w:val="right"/>
        <w:rPr>
          <w:sz w:val="16"/>
        </w:rPr>
        <w:sectPr>
          <w:type w:val="continuous"/>
          <w:pgSz w:w="11910" w:h="16840"/>
          <w:pgMar w:top="660" w:bottom="0" w:left="720" w:right="0"/>
        </w:sectPr>
      </w:pPr>
    </w:p>
    <w:p>
      <w:pPr>
        <w:pStyle w:val="BodyText"/>
        <w:spacing w:before="73"/>
        <w:ind w:left="130"/>
      </w:pPr>
      <w:r>
        <w:rPr/>
        <w:pict>
          <v:line style="position:absolute;mso-position-horizontal-relative:page;mso-position-vertical-relative:paragraph;z-index:2872" from="288.283508pt,9.17019pt" to="552.755508pt,9.17019pt" stroked="true" strokeweight="1pt" strokecolor="#00853f">
            <v:stroke dashstyle="solid"/>
            <w10:wrap type="none"/>
          </v:line>
        </w:pict>
      </w:r>
      <w:r>
        <w:rPr>
          <w:color w:val="00853F"/>
        </w:rPr>
        <w:t>SMALL- AND MID-CAP PERSPECTIVES (CONTINUED)</w:t>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5"/>
        <w:rPr>
          <w:sz w:val="30"/>
        </w:rPr>
      </w:pPr>
    </w:p>
    <w:p>
      <w:pPr>
        <w:pStyle w:val="Heading1"/>
        <w:spacing w:before="0"/>
      </w:pPr>
      <w:r>
        <w:rPr>
          <w:color w:val="00853F"/>
        </w:rPr>
        <w:t>A </w:t>
      </w:r>
      <w:r>
        <w:rPr>
          <w:color w:val="00853F"/>
          <w:spacing w:val="-9"/>
        </w:rPr>
        <w:t>“glass </w:t>
      </w:r>
      <w:r>
        <w:rPr>
          <w:color w:val="00853F"/>
          <w:spacing w:val="-10"/>
        </w:rPr>
        <w:t>half-full”</w:t>
      </w:r>
      <w:r>
        <w:rPr>
          <w:color w:val="00853F"/>
          <w:spacing w:val="-105"/>
        </w:rPr>
        <w:t> </w:t>
      </w:r>
      <w:r>
        <w:rPr>
          <w:color w:val="00853F"/>
          <w:spacing w:val="-7"/>
        </w:rPr>
        <w:t>environment</w:t>
      </w:r>
    </w:p>
    <w:p>
      <w:pPr>
        <w:pStyle w:val="BodyText"/>
        <w:rPr>
          <w:sz w:val="20"/>
        </w:rPr>
      </w:pPr>
    </w:p>
    <w:p>
      <w:pPr>
        <w:pStyle w:val="BodyText"/>
        <w:rPr>
          <w:sz w:val="20"/>
        </w:rPr>
      </w:pPr>
    </w:p>
    <w:p>
      <w:pPr>
        <w:pStyle w:val="BodyText"/>
        <w:spacing w:before="10"/>
        <w:rPr>
          <w:sz w:val="20"/>
        </w:rPr>
      </w:pPr>
    </w:p>
    <w:p>
      <w:pPr>
        <w:spacing w:after="0"/>
        <w:rPr>
          <w:sz w:val="20"/>
        </w:rPr>
        <w:sectPr>
          <w:pgSz w:w="11910" w:h="16840"/>
          <w:pgMar w:top="1000" w:bottom="0" w:left="720" w:right="0"/>
        </w:sectPr>
      </w:pPr>
    </w:p>
    <w:p>
      <w:pPr>
        <w:spacing w:before="110"/>
        <w:ind w:left="130" w:right="0" w:firstLine="0"/>
        <w:jc w:val="left"/>
        <w:rPr>
          <w:sz w:val="17"/>
        </w:rPr>
      </w:pPr>
      <w:r>
        <w:rPr>
          <w:color w:val="231F20"/>
          <w:w w:val="105"/>
          <w:sz w:val="17"/>
        </w:rPr>
        <w:t>Francis X. Morris</w:t>
      </w:r>
    </w:p>
    <w:p>
      <w:pPr>
        <w:spacing w:before="35"/>
        <w:ind w:left="130" w:right="0" w:firstLine="0"/>
        <w:jc w:val="left"/>
        <w:rPr>
          <w:sz w:val="17"/>
        </w:rPr>
      </w:pPr>
      <w:r>
        <w:rPr>
          <w:color w:val="58595B"/>
          <w:sz w:val="17"/>
        </w:rPr>
        <w:t>Core Equity | Philadelphia</w:t>
      </w:r>
    </w:p>
    <w:p>
      <w:pPr>
        <w:pStyle w:val="BodyText"/>
        <w:spacing w:before="10"/>
        <w:rPr>
          <w:sz w:val="26"/>
        </w:rPr>
      </w:pPr>
    </w:p>
    <w:p>
      <w:pPr>
        <w:pStyle w:val="BodyText"/>
        <w:spacing w:line="264" w:lineRule="auto"/>
        <w:ind w:left="130"/>
      </w:pPr>
      <w:r>
        <w:rPr>
          <w:color w:val="231F20"/>
          <w:w w:val="97"/>
        </w:rPr>
        <w:t>H</w:t>
      </w:r>
      <w:r>
        <w:rPr>
          <w:color w:val="231F20"/>
          <w:w w:val="83"/>
        </w:rPr>
        <w:t>i</w:t>
      </w:r>
      <w:r>
        <w:rPr>
          <w:color w:val="231F20"/>
          <w:w w:val="96"/>
        </w:rPr>
        <w:t>s</w:t>
      </w:r>
      <w:r>
        <w:rPr>
          <w:color w:val="231F20"/>
          <w:w w:val="106"/>
        </w:rPr>
        <w:t>t</w:t>
      </w:r>
      <w:r>
        <w:rPr>
          <w:color w:val="231F20"/>
          <w:w w:val="99"/>
        </w:rPr>
        <w:t>o</w:t>
      </w:r>
      <w:r>
        <w:rPr>
          <w:color w:val="231F20"/>
          <w:w w:val="94"/>
        </w:rPr>
        <w:t>r</w:t>
      </w:r>
      <w:r>
        <w:rPr>
          <w:color w:val="231F20"/>
          <w:w w:val="83"/>
        </w:rPr>
        <w:t>i</w:t>
      </w:r>
      <w:r>
        <w:rPr>
          <w:color w:val="231F20"/>
          <w:w w:val="103"/>
        </w:rPr>
        <w:t>c</w:t>
      </w:r>
      <w:r>
        <w:rPr>
          <w:color w:val="231F20"/>
          <w:w w:val="93"/>
        </w:rPr>
        <w:t>a</w:t>
      </w:r>
      <w:r>
        <w:rPr>
          <w:color w:val="231F20"/>
          <w:w w:val="83"/>
        </w:rPr>
        <w:t>ll</w:t>
      </w:r>
      <w:r>
        <w:rPr>
          <w:color w:val="231F20"/>
          <w:w w:val="92"/>
        </w:rPr>
        <w:t>y</w:t>
      </w:r>
      <w:r>
        <w:rPr>
          <w:color w:val="231F20"/>
          <w:w w:val="100"/>
        </w:rPr>
        <w:t>,</w:t>
      </w:r>
      <w:r>
        <w:rPr>
          <w:color w:val="231F20"/>
        </w:rPr>
        <w:t> </w:t>
      </w:r>
      <w:r>
        <w:rPr>
          <w:color w:val="231F20"/>
          <w:w w:val="94"/>
        </w:rPr>
        <w:t>U</w:t>
      </w:r>
      <w:r>
        <w:rPr>
          <w:color w:val="231F20"/>
          <w:w w:val="94"/>
        </w:rPr>
        <w:t>S</w:t>
      </w:r>
      <w:r>
        <w:rPr>
          <w:color w:val="231F20"/>
        </w:rPr>
        <w:t> </w:t>
      </w:r>
      <w:r>
        <w:rPr>
          <w:color w:val="231F20"/>
          <w:w w:val="96"/>
        </w:rPr>
        <w:t>s</w:t>
      </w:r>
      <w:r>
        <w:rPr>
          <w:color w:val="231F20"/>
          <w:w w:val="99"/>
        </w:rPr>
        <w:t>m</w:t>
      </w:r>
      <w:r>
        <w:rPr>
          <w:color w:val="231F20"/>
          <w:w w:val="93"/>
        </w:rPr>
        <w:t>a</w:t>
      </w:r>
      <w:r>
        <w:rPr>
          <w:color w:val="231F20"/>
          <w:w w:val="83"/>
        </w:rPr>
        <w:t>ll</w:t>
      </w:r>
      <w:r>
        <w:rPr>
          <w:color w:val="231F20"/>
          <w:w w:val="49"/>
        </w:rPr>
        <w:t>‑</w:t>
      </w:r>
      <w:r>
        <w:rPr>
          <w:color w:val="231F20"/>
          <w:w w:val="103"/>
        </w:rPr>
        <w:t>c</w:t>
      </w:r>
      <w:r>
        <w:rPr>
          <w:color w:val="231F20"/>
          <w:w w:val="93"/>
        </w:rPr>
        <w:t>a</w:t>
      </w:r>
      <w:r>
        <w:rPr>
          <w:color w:val="231F20"/>
          <w:w w:val="103"/>
        </w:rPr>
        <w:t>p</w:t>
      </w:r>
      <w:r>
        <w:rPr>
          <w:color w:val="231F20"/>
        </w:rPr>
        <w:t> </w:t>
      </w:r>
      <w:r>
        <w:rPr>
          <w:color w:val="231F20"/>
          <w:w w:val="96"/>
        </w:rPr>
        <w:t>s</w:t>
      </w:r>
      <w:r>
        <w:rPr>
          <w:color w:val="231F20"/>
          <w:w w:val="106"/>
        </w:rPr>
        <w:t>t</w:t>
      </w:r>
      <w:r>
        <w:rPr>
          <w:color w:val="231F20"/>
          <w:w w:val="99"/>
        </w:rPr>
        <w:t>o</w:t>
      </w:r>
      <w:r>
        <w:rPr>
          <w:color w:val="231F20"/>
          <w:w w:val="103"/>
        </w:rPr>
        <w:t>c</w:t>
      </w:r>
      <w:r>
        <w:rPr>
          <w:color w:val="231F20"/>
          <w:w w:val="98"/>
        </w:rPr>
        <w:t>ks</w:t>
      </w:r>
      <w:r>
        <w:rPr>
          <w:color w:val="231F20"/>
        </w:rPr>
        <w:t> </w:t>
      </w:r>
      <w:r>
        <w:rPr>
          <w:color w:val="231F20"/>
          <w:w w:val="96"/>
        </w:rPr>
        <w:t>h</w:t>
      </w:r>
      <w:r>
        <w:rPr>
          <w:color w:val="231F20"/>
          <w:w w:val="93"/>
        </w:rPr>
        <w:t>a</w:t>
      </w:r>
      <w:r>
        <w:rPr>
          <w:color w:val="231F20"/>
          <w:w w:val="92"/>
        </w:rPr>
        <w:t>v</w:t>
      </w:r>
      <w:r>
        <w:rPr>
          <w:color w:val="231F20"/>
          <w:w w:val="93"/>
        </w:rPr>
        <w:t>e</w:t>
      </w:r>
      <w:r>
        <w:rPr>
          <w:color w:val="231F20"/>
        </w:rPr>
        <w:t> </w:t>
      </w:r>
      <w:r>
        <w:rPr>
          <w:color w:val="231F20"/>
          <w:w w:val="103"/>
        </w:rPr>
        <w:t>p</w:t>
      </w:r>
      <w:r>
        <w:rPr>
          <w:color w:val="231F20"/>
          <w:w w:val="93"/>
        </w:rPr>
        <w:t>e</w:t>
      </w:r>
      <w:r>
        <w:rPr>
          <w:color w:val="231F20"/>
          <w:w w:val="94"/>
        </w:rPr>
        <w:t>r</w:t>
      </w:r>
      <w:r>
        <w:rPr>
          <w:color w:val="231F20"/>
          <w:w w:val="93"/>
        </w:rPr>
        <w:t>f</w:t>
      </w:r>
      <w:r>
        <w:rPr>
          <w:color w:val="231F20"/>
          <w:w w:val="99"/>
        </w:rPr>
        <w:t>o</w:t>
      </w:r>
      <w:r>
        <w:rPr>
          <w:color w:val="231F20"/>
          <w:w w:val="94"/>
        </w:rPr>
        <w:t>r</w:t>
      </w:r>
      <w:r>
        <w:rPr>
          <w:color w:val="231F20"/>
          <w:w w:val="99"/>
        </w:rPr>
        <w:t>m</w:t>
      </w:r>
      <w:r>
        <w:rPr>
          <w:color w:val="231F20"/>
          <w:w w:val="93"/>
        </w:rPr>
        <w:t>e</w:t>
      </w:r>
      <w:r>
        <w:rPr>
          <w:color w:val="231F20"/>
          <w:w w:val="103"/>
        </w:rPr>
        <w:t>d</w:t>
      </w:r>
      <w:r>
        <w:rPr>
          <w:color w:val="231F20"/>
        </w:rPr>
        <w:t> </w:t>
      </w:r>
      <w:r>
        <w:rPr>
          <w:color w:val="231F20"/>
          <w:w w:val="106"/>
        </w:rPr>
        <w:t>t</w:t>
      </w:r>
      <w:r>
        <w:rPr>
          <w:color w:val="231F20"/>
          <w:w w:val="96"/>
        </w:rPr>
        <w:t>h</w:t>
      </w:r>
      <w:r>
        <w:rPr>
          <w:color w:val="231F20"/>
          <w:w w:val="93"/>
        </w:rPr>
        <w:t>e</w:t>
      </w:r>
      <w:r>
        <w:rPr>
          <w:color w:val="231F20"/>
          <w:w w:val="83"/>
        </w:rPr>
        <w:t>i</w:t>
      </w:r>
      <w:r>
        <w:rPr>
          <w:color w:val="231F20"/>
          <w:w w:val="94"/>
        </w:rPr>
        <w:t>r</w:t>
      </w:r>
      <w:r>
        <w:rPr>
          <w:color w:val="231F20"/>
        </w:rPr>
        <w:t> </w:t>
      </w:r>
      <w:r>
        <w:rPr>
          <w:color w:val="231F20"/>
          <w:w w:val="103"/>
        </w:rPr>
        <w:t>b</w:t>
      </w:r>
      <w:r>
        <w:rPr>
          <w:color w:val="231F20"/>
          <w:w w:val="93"/>
        </w:rPr>
        <w:t>e</w:t>
      </w:r>
      <w:r>
        <w:rPr>
          <w:color w:val="231F20"/>
          <w:w w:val="96"/>
        </w:rPr>
        <w:t>s</w:t>
      </w:r>
      <w:r>
        <w:rPr>
          <w:color w:val="231F20"/>
          <w:w w:val="106"/>
        </w:rPr>
        <w:t>t </w:t>
      </w:r>
      <w:r>
        <w:rPr>
          <w:color w:val="231F20"/>
        </w:rPr>
        <w:t>when real GDP growth has been in the 2% to 4% range.</w:t>
      </w:r>
    </w:p>
    <w:p>
      <w:pPr>
        <w:pStyle w:val="BodyText"/>
        <w:spacing w:line="264" w:lineRule="auto"/>
        <w:ind w:left="130" w:right="110"/>
      </w:pPr>
      <w:r>
        <w:rPr>
          <w:color w:val="231F20"/>
          <w:spacing w:val="3"/>
          <w:w w:val="91"/>
        </w:rPr>
        <w:t>T</w:t>
      </w:r>
      <w:r>
        <w:rPr>
          <w:color w:val="231F20"/>
          <w:spacing w:val="1"/>
          <w:w w:val="96"/>
        </w:rPr>
        <w:t>h</w:t>
      </w:r>
      <w:r>
        <w:rPr>
          <w:color w:val="231F20"/>
          <w:spacing w:val="1"/>
          <w:w w:val="83"/>
        </w:rPr>
        <w:t>i</w:t>
      </w:r>
      <w:r>
        <w:rPr>
          <w:color w:val="231F20"/>
          <w:w w:val="96"/>
        </w:rPr>
        <w:t>s</w:t>
      </w:r>
      <w:r>
        <w:rPr>
          <w:color w:val="231F20"/>
        </w:rPr>
        <w:t> </w:t>
      </w:r>
      <w:r>
        <w:rPr>
          <w:color w:val="231F20"/>
          <w:spacing w:val="-1"/>
          <w:w w:val="94"/>
        </w:rPr>
        <w:t>r</w:t>
      </w:r>
      <w:r>
        <w:rPr>
          <w:color w:val="231F20"/>
          <w:spacing w:val="2"/>
          <w:w w:val="93"/>
        </w:rPr>
        <w:t>e</w:t>
      </w:r>
      <w:r>
        <w:rPr>
          <w:color w:val="231F20"/>
          <w:spacing w:val="1"/>
          <w:w w:val="83"/>
        </w:rPr>
        <w:t>l</w:t>
      </w:r>
      <w:r>
        <w:rPr>
          <w:color w:val="231F20"/>
          <w:w w:val="97"/>
        </w:rPr>
        <w:t>a</w:t>
      </w:r>
      <w:r>
        <w:rPr>
          <w:color w:val="231F20"/>
          <w:spacing w:val="-1"/>
          <w:w w:val="97"/>
        </w:rPr>
        <w:t>t</w:t>
      </w:r>
      <w:r>
        <w:rPr>
          <w:color w:val="231F20"/>
          <w:spacing w:val="1"/>
          <w:w w:val="83"/>
        </w:rPr>
        <w:t>i</w:t>
      </w:r>
      <w:r>
        <w:rPr>
          <w:color w:val="231F20"/>
          <w:spacing w:val="1"/>
          <w:w w:val="99"/>
        </w:rPr>
        <w:t>o</w:t>
      </w:r>
      <w:r>
        <w:rPr>
          <w:color w:val="231F20"/>
          <w:spacing w:val="1"/>
          <w:w w:val="96"/>
        </w:rPr>
        <w:t>n</w:t>
      </w:r>
      <w:r>
        <w:rPr>
          <w:color w:val="231F20"/>
          <w:spacing w:val="1"/>
          <w:w w:val="96"/>
        </w:rPr>
        <w:t>s</w:t>
      </w:r>
      <w:r>
        <w:rPr>
          <w:color w:val="231F20"/>
          <w:spacing w:val="1"/>
          <w:w w:val="96"/>
        </w:rPr>
        <w:t>h</w:t>
      </w:r>
      <w:r>
        <w:rPr>
          <w:color w:val="231F20"/>
          <w:spacing w:val="1"/>
          <w:w w:val="83"/>
        </w:rPr>
        <w:t>i</w:t>
      </w:r>
      <w:r>
        <w:rPr>
          <w:color w:val="231F20"/>
          <w:w w:val="103"/>
        </w:rPr>
        <w:t>p</w:t>
      </w:r>
      <w:r>
        <w:rPr>
          <w:color w:val="231F20"/>
        </w:rPr>
        <w:t> </w:t>
      </w:r>
      <w:r>
        <w:rPr>
          <w:color w:val="231F20"/>
          <w:spacing w:val="-2"/>
          <w:w w:val="93"/>
        </w:rPr>
        <w:t>e</w:t>
      </w:r>
      <w:r>
        <w:rPr>
          <w:color w:val="231F20"/>
          <w:spacing w:val="2"/>
          <w:w w:val="96"/>
        </w:rPr>
        <w:t>x</w:t>
      </w:r>
      <w:r>
        <w:rPr>
          <w:color w:val="231F20"/>
          <w:spacing w:val="1"/>
          <w:w w:val="83"/>
        </w:rPr>
        <w:t>i</w:t>
      </w:r>
      <w:r>
        <w:rPr>
          <w:color w:val="231F20"/>
          <w:w w:val="96"/>
        </w:rPr>
        <w:t>s</w:t>
      </w:r>
      <w:r>
        <w:rPr>
          <w:color w:val="231F20"/>
          <w:spacing w:val="-1"/>
          <w:w w:val="106"/>
        </w:rPr>
        <w:t>t</w:t>
      </w:r>
      <w:r>
        <w:rPr>
          <w:color w:val="231F20"/>
          <w:w w:val="96"/>
        </w:rPr>
        <w:t>s</w:t>
      </w:r>
      <w:r>
        <w:rPr>
          <w:color w:val="231F20"/>
        </w:rPr>
        <w:t> </w:t>
      </w:r>
      <w:r>
        <w:rPr>
          <w:color w:val="231F20"/>
          <w:spacing w:val="1"/>
          <w:w w:val="93"/>
        </w:rPr>
        <w:t>a</w:t>
      </w:r>
      <w:r>
        <w:rPr>
          <w:color w:val="231F20"/>
          <w:w w:val="96"/>
        </w:rPr>
        <w:t>s</w:t>
      </w:r>
      <w:r>
        <w:rPr>
          <w:color w:val="231F20"/>
        </w:rPr>
        <w:t> </w:t>
      </w:r>
      <w:r>
        <w:rPr>
          <w:color w:val="231F20"/>
          <w:w w:val="94"/>
        </w:rPr>
        <w:t>U</w:t>
      </w:r>
      <w:r>
        <w:rPr>
          <w:color w:val="231F20"/>
          <w:w w:val="94"/>
        </w:rPr>
        <w:t>S</w:t>
      </w:r>
      <w:r>
        <w:rPr>
          <w:color w:val="231F20"/>
        </w:rPr>
        <w:t> </w:t>
      </w:r>
      <w:r>
        <w:rPr>
          <w:color w:val="231F20"/>
          <w:spacing w:val="1"/>
          <w:w w:val="96"/>
        </w:rPr>
        <w:t>s</w:t>
      </w:r>
      <w:r>
        <w:rPr>
          <w:color w:val="231F20"/>
          <w:spacing w:val="1"/>
          <w:w w:val="99"/>
        </w:rPr>
        <w:t>m</w:t>
      </w:r>
      <w:r>
        <w:rPr>
          <w:color w:val="231F20"/>
          <w:spacing w:val="2"/>
          <w:w w:val="93"/>
        </w:rPr>
        <w:t>a</w:t>
      </w:r>
      <w:r>
        <w:rPr>
          <w:color w:val="231F20"/>
          <w:spacing w:val="1"/>
          <w:w w:val="83"/>
        </w:rPr>
        <w:t>l</w:t>
      </w:r>
      <w:r>
        <w:rPr>
          <w:color w:val="231F20"/>
          <w:w w:val="83"/>
        </w:rPr>
        <w:t>l</w:t>
      </w:r>
      <w:r>
        <w:rPr>
          <w:color w:val="231F20"/>
          <w:spacing w:val="2"/>
          <w:w w:val="49"/>
        </w:rPr>
        <w:t>‑</w:t>
      </w:r>
      <w:r>
        <w:rPr>
          <w:color w:val="231F20"/>
          <w:spacing w:val="2"/>
          <w:w w:val="103"/>
        </w:rPr>
        <w:t>c</w:t>
      </w:r>
      <w:r>
        <w:rPr>
          <w:color w:val="231F20"/>
          <w:spacing w:val="2"/>
          <w:w w:val="93"/>
        </w:rPr>
        <w:t>a</w:t>
      </w:r>
      <w:r>
        <w:rPr>
          <w:color w:val="231F20"/>
          <w:w w:val="103"/>
        </w:rPr>
        <w:t>p</w:t>
      </w:r>
      <w:r>
        <w:rPr>
          <w:color w:val="231F20"/>
        </w:rPr>
        <w:t> </w:t>
      </w:r>
      <w:r>
        <w:rPr>
          <w:color w:val="231F20"/>
          <w:spacing w:val="2"/>
          <w:w w:val="103"/>
        </w:rPr>
        <w:t>c</w:t>
      </w:r>
      <w:r>
        <w:rPr>
          <w:color w:val="231F20"/>
          <w:spacing w:val="1"/>
          <w:w w:val="99"/>
        </w:rPr>
        <w:t>o</w:t>
      </w:r>
      <w:r>
        <w:rPr>
          <w:color w:val="231F20"/>
          <w:spacing w:val="1"/>
          <w:w w:val="99"/>
        </w:rPr>
        <w:t>m</w:t>
      </w:r>
      <w:r>
        <w:rPr>
          <w:color w:val="231F20"/>
          <w:spacing w:val="1"/>
          <w:w w:val="103"/>
        </w:rPr>
        <w:t>p</w:t>
      </w:r>
      <w:r>
        <w:rPr>
          <w:color w:val="231F20"/>
          <w:spacing w:val="2"/>
          <w:w w:val="93"/>
        </w:rPr>
        <w:t>a</w:t>
      </w:r>
      <w:r>
        <w:rPr>
          <w:color w:val="231F20"/>
          <w:spacing w:val="1"/>
          <w:w w:val="96"/>
        </w:rPr>
        <w:t>n</w:t>
      </w:r>
      <w:r>
        <w:rPr>
          <w:color w:val="231F20"/>
          <w:spacing w:val="1"/>
          <w:w w:val="83"/>
        </w:rPr>
        <w:t>i</w:t>
      </w:r>
      <w:r>
        <w:rPr>
          <w:color w:val="231F20"/>
          <w:spacing w:val="2"/>
          <w:w w:val="93"/>
        </w:rPr>
        <w:t>e</w:t>
      </w:r>
      <w:r>
        <w:rPr>
          <w:color w:val="231F20"/>
          <w:spacing w:val="-2"/>
          <w:w w:val="96"/>
        </w:rPr>
        <w:t>s</w:t>
      </w:r>
      <w:r>
        <w:rPr>
          <w:color w:val="231F20"/>
          <w:w w:val="100"/>
        </w:rPr>
        <w:t>,</w:t>
      </w:r>
      <w:r>
        <w:rPr>
          <w:color w:val="231F20"/>
        </w:rPr>
        <w:t> </w:t>
      </w:r>
      <w:r>
        <w:rPr>
          <w:color w:val="231F20"/>
          <w:spacing w:val="1"/>
          <w:w w:val="99"/>
        </w:rPr>
        <w:t>o</w:t>
      </w:r>
      <w:r>
        <w:rPr>
          <w:color w:val="231F20"/>
          <w:w w:val="96"/>
        </w:rPr>
        <w:t>n </w:t>
      </w:r>
      <w:r>
        <w:rPr>
          <w:color w:val="231F20"/>
        </w:rPr>
        <w:t>average,</w:t>
      </w:r>
      <w:r>
        <w:rPr>
          <w:color w:val="231F20"/>
          <w:spacing w:val="-15"/>
        </w:rPr>
        <w:t> </w:t>
      </w:r>
      <w:r>
        <w:rPr>
          <w:color w:val="231F20"/>
        </w:rPr>
        <w:t>derive</w:t>
      </w:r>
      <w:r>
        <w:rPr>
          <w:color w:val="231F20"/>
          <w:spacing w:val="-14"/>
        </w:rPr>
        <w:t> </w:t>
      </w:r>
      <w:r>
        <w:rPr>
          <w:color w:val="231F20"/>
          <w:spacing w:val="-9"/>
        </w:rPr>
        <w:t>81%</w:t>
      </w:r>
      <w:r>
        <w:rPr>
          <w:color w:val="231F20"/>
          <w:spacing w:val="-14"/>
        </w:rPr>
        <w:t> </w:t>
      </w:r>
      <w:r>
        <w:rPr>
          <w:color w:val="231F20"/>
        </w:rPr>
        <w:t>of</w:t>
      </w:r>
      <w:r>
        <w:rPr>
          <w:color w:val="231F20"/>
          <w:spacing w:val="-14"/>
        </w:rPr>
        <w:t> </w:t>
      </w:r>
      <w:r>
        <w:rPr>
          <w:color w:val="231F20"/>
        </w:rPr>
        <w:t>their</w:t>
      </w:r>
      <w:r>
        <w:rPr>
          <w:color w:val="231F20"/>
          <w:spacing w:val="-14"/>
        </w:rPr>
        <w:t> </w:t>
      </w:r>
      <w:r>
        <w:rPr>
          <w:color w:val="231F20"/>
        </w:rPr>
        <w:t>revenues</w:t>
      </w:r>
      <w:r>
        <w:rPr>
          <w:color w:val="231F20"/>
          <w:spacing w:val="-14"/>
        </w:rPr>
        <w:t> </w:t>
      </w:r>
      <w:r>
        <w:rPr>
          <w:color w:val="231F20"/>
        </w:rPr>
        <w:t>from</w:t>
      </w:r>
      <w:r>
        <w:rPr>
          <w:color w:val="231F20"/>
          <w:spacing w:val="-15"/>
        </w:rPr>
        <w:t> </w:t>
      </w:r>
      <w:r>
        <w:rPr>
          <w:color w:val="231F20"/>
        </w:rPr>
        <w:t>within</w:t>
      </w:r>
      <w:r>
        <w:rPr>
          <w:color w:val="231F20"/>
          <w:spacing w:val="-14"/>
        </w:rPr>
        <w:t> </w:t>
      </w:r>
      <w:r>
        <w:rPr>
          <w:color w:val="231F20"/>
        </w:rPr>
        <w:t>the</w:t>
      </w:r>
      <w:r>
        <w:rPr>
          <w:color w:val="231F20"/>
          <w:spacing w:val="-14"/>
        </w:rPr>
        <w:t> </w:t>
      </w:r>
      <w:r>
        <w:rPr>
          <w:color w:val="231F20"/>
        </w:rPr>
        <w:t>US. This</w:t>
      </w:r>
      <w:r>
        <w:rPr>
          <w:color w:val="231F20"/>
          <w:spacing w:val="-14"/>
        </w:rPr>
        <w:t> </w:t>
      </w:r>
      <w:r>
        <w:rPr>
          <w:color w:val="231F20"/>
        </w:rPr>
        <w:t>has</w:t>
      </w:r>
      <w:r>
        <w:rPr>
          <w:color w:val="231F20"/>
          <w:spacing w:val="-14"/>
        </w:rPr>
        <w:t> </w:t>
      </w:r>
      <w:r>
        <w:rPr>
          <w:color w:val="231F20"/>
        </w:rPr>
        <w:t>made</w:t>
      </w:r>
      <w:r>
        <w:rPr>
          <w:color w:val="231F20"/>
          <w:spacing w:val="-13"/>
        </w:rPr>
        <w:t> </w:t>
      </w:r>
      <w:r>
        <w:rPr>
          <w:color w:val="231F20"/>
        </w:rPr>
        <w:t>those</w:t>
      </w:r>
      <w:r>
        <w:rPr>
          <w:color w:val="231F20"/>
          <w:spacing w:val="-14"/>
        </w:rPr>
        <w:t> </w:t>
      </w:r>
      <w:r>
        <w:rPr>
          <w:color w:val="231F20"/>
        </w:rPr>
        <w:t>companies</w:t>
      </w:r>
      <w:r>
        <w:rPr>
          <w:color w:val="231F20"/>
          <w:spacing w:val="-13"/>
        </w:rPr>
        <w:t> </w:t>
      </w:r>
      <w:r>
        <w:rPr>
          <w:color w:val="231F20"/>
        </w:rPr>
        <w:t>more</w:t>
      </w:r>
      <w:r>
        <w:rPr>
          <w:color w:val="231F20"/>
          <w:spacing w:val="-14"/>
        </w:rPr>
        <w:t> </w:t>
      </w:r>
      <w:r>
        <w:rPr>
          <w:color w:val="231F20"/>
        </w:rPr>
        <w:t>isolated</w:t>
      </w:r>
      <w:r>
        <w:rPr>
          <w:color w:val="231F20"/>
          <w:spacing w:val="-13"/>
        </w:rPr>
        <w:t> </w:t>
      </w:r>
      <w:r>
        <w:rPr>
          <w:color w:val="231F20"/>
        </w:rPr>
        <w:t>—</w:t>
      </w:r>
      <w:r>
        <w:rPr>
          <w:color w:val="231F20"/>
          <w:spacing w:val="-14"/>
        </w:rPr>
        <w:t> </w:t>
      </w:r>
      <w:r>
        <w:rPr>
          <w:color w:val="231F20"/>
        </w:rPr>
        <w:t>relative </w:t>
      </w:r>
      <w:r>
        <w:rPr>
          <w:color w:val="231F20"/>
          <w:spacing w:val="-4"/>
          <w:w w:val="106"/>
        </w:rPr>
        <w:t>t</w:t>
      </w:r>
      <w:r>
        <w:rPr>
          <w:color w:val="231F20"/>
          <w:w w:val="99"/>
        </w:rPr>
        <w:t>o</w:t>
      </w:r>
      <w:r>
        <w:rPr>
          <w:color w:val="231F20"/>
        </w:rPr>
        <w:t> </w:t>
      </w:r>
      <w:r>
        <w:rPr>
          <w:color w:val="231F20"/>
          <w:w w:val="94"/>
        </w:rPr>
        <w:t>U</w:t>
      </w:r>
      <w:r>
        <w:rPr>
          <w:color w:val="231F20"/>
          <w:w w:val="94"/>
        </w:rPr>
        <w:t>S</w:t>
      </w:r>
      <w:r>
        <w:rPr>
          <w:color w:val="231F20"/>
        </w:rPr>
        <w:t> </w:t>
      </w:r>
      <w:r>
        <w:rPr>
          <w:color w:val="231F20"/>
          <w:spacing w:val="1"/>
          <w:w w:val="83"/>
        </w:rPr>
        <w:t>l</w:t>
      </w:r>
      <w:r>
        <w:rPr>
          <w:color w:val="231F20"/>
          <w:spacing w:val="2"/>
          <w:w w:val="93"/>
        </w:rPr>
        <w:t>a</w:t>
      </w:r>
      <w:r>
        <w:rPr>
          <w:color w:val="231F20"/>
          <w:spacing w:val="-1"/>
          <w:w w:val="94"/>
        </w:rPr>
        <w:t>r</w:t>
      </w:r>
      <w:r>
        <w:rPr>
          <w:color w:val="231F20"/>
          <w:spacing w:val="1"/>
          <w:w w:val="99"/>
        </w:rPr>
        <w:t>g</w:t>
      </w:r>
      <w:r>
        <w:rPr>
          <w:color w:val="231F20"/>
          <w:spacing w:val="2"/>
          <w:w w:val="93"/>
        </w:rPr>
        <w:t>e</w:t>
      </w:r>
      <w:r>
        <w:rPr>
          <w:color w:val="231F20"/>
          <w:spacing w:val="2"/>
          <w:w w:val="49"/>
        </w:rPr>
        <w:t>‑</w:t>
      </w:r>
      <w:r>
        <w:rPr>
          <w:color w:val="231F20"/>
          <w:spacing w:val="2"/>
          <w:w w:val="103"/>
        </w:rPr>
        <w:t>c</w:t>
      </w:r>
      <w:r>
        <w:rPr>
          <w:color w:val="231F20"/>
          <w:spacing w:val="2"/>
          <w:w w:val="93"/>
        </w:rPr>
        <w:t>a</w:t>
      </w:r>
      <w:r>
        <w:rPr>
          <w:color w:val="231F20"/>
          <w:w w:val="103"/>
        </w:rPr>
        <w:t>p</w:t>
      </w:r>
      <w:r>
        <w:rPr>
          <w:color w:val="231F20"/>
        </w:rPr>
        <w:t> </w:t>
      </w:r>
      <w:r>
        <w:rPr>
          <w:color w:val="231F20"/>
          <w:spacing w:val="2"/>
          <w:w w:val="103"/>
        </w:rPr>
        <w:t>c</w:t>
      </w:r>
      <w:r>
        <w:rPr>
          <w:color w:val="231F20"/>
          <w:spacing w:val="1"/>
          <w:w w:val="99"/>
        </w:rPr>
        <w:t>o</w:t>
      </w:r>
      <w:r>
        <w:rPr>
          <w:color w:val="231F20"/>
          <w:spacing w:val="1"/>
          <w:w w:val="99"/>
        </w:rPr>
        <w:t>m</w:t>
      </w:r>
      <w:r>
        <w:rPr>
          <w:color w:val="231F20"/>
          <w:spacing w:val="1"/>
          <w:w w:val="103"/>
        </w:rPr>
        <w:t>p</w:t>
      </w:r>
      <w:r>
        <w:rPr>
          <w:color w:val="231F20"/>
          <w:spacing w:val="2"/>
          <w:w w:val="93"/>
        </w:rPr>
        <w:t>a</w:t>
      </w:r>
      <w:r>
        <w:rPr>
          <w:color w:val="231F20"/>
          <w:spacing w:val="1"/>
          <w:w w:val="96"/>
        </w:rPr>
        <w:t>n</w:t>
      </w:r>
      <w:r>
        <w:rPr>
          <w:color w:val="231F20"/>
          <w:spacing w:val="1"/>
          <w:w w:val="83"/>
        </w:rPr>
        <w:t>i</w:t>
      </w:r>
      <w:r>
        <w:rPr>
          <w:color w:val="231F20"/>
          <w:spacing w:val="2"/>
          <w:w w:val="93"/>
        </w:rPr>
        <w:t>e</w:t>
      </w:r>
      <w:r>
        <w:rPr>
          <w:color w:val="231F20"/>
          <w:w w:val="96"/>
        </w:rPr>
        <w:t>s</w:t>
      </w:r>
      <w:r>
        <w:rPr>
          <w:color w:val="231F20"/>
        </w:rPr>
        <w:t> — </w:t>
      </w:r>
      <w:r>
        <w:rPr>
          <w:color w:val="231F20"/>
          <w:spacing w:val="2"/>
          <w:w w:val="93"/>
        </w:rPr>
        <w:t>f</w:t>
      </w:r>
      <w:r>
        <w:rPr>
          <w:color w:val="231F20"/>
          <w:spacing w:val="-1"/>
          <w:w w:val="94"/>
        </w:rPr>
        <w:t>r</w:t>
      </w:r>
      <w:r>
        <w:rPr>
          <w:color w:val="231F20"/>
          <w:spacing w:val="1"/>
          <w:w w:val="99"/>
        </w:rPr>
        <w:t>o</w:t>
      </w:r>
      <w:r>
        <w:rPr>
          <w:color w:val="231F20"/>
          <w:w w:val="99"/>
        </w:rPr>
        <w:t>m </w:t>
      </w:r>
      <w:r>
        <w:rPr>
          <w:color w:val="231F20"/>
          <w:spacing w:val="2"/>
          <w:w w:val="93"/>
        </w:rPr>
        <w:t>ea</w:t>
      </w:r>
      <w:r>
        <w:rPr>
          <w:color w:val="231F20"/>
          <w:spacing w:val="2"/>
          <w:w w:val="94"/>
        </w:rPr>
        <w:t>r</w:t>
      </w:r>
      <w:r>
        <w:rPr>
          <w:color w:val="231F20"/>
          <w:spacing w:val="1"/>
          <w:w w:val="96"/>
        </w:rPr>
        <w:t>n</w:t>
      </w:r>
      <w:r>
        <w:rPr>
          <w:color w:val="231F20"/>
          <w:spacing w:val="1"/>
          <w:w w:val="83"/>
        </w:rPr>
        <w:t>i</w:t>
      </w:r>
      <w:r>
        <w:rPr>
          <w:color w:val="231F20"/>
          <w:spacing w:val="1"/>
          <w:w w:val="96"/>
        </w:rPr>
        <w:t>n</w:t>
      </w:r>
      <w:r>
        <w:rPr>
          <w:color w:val="231F20"/>
          <w:spacing w:val="1"/>
          <w:w w:val="99"/>
        </w:rPr>
        <w:t>g</w:t>
      </w:r>
      <w:r>
        <w:rPr>
          <w:color w:val="231F20"/>
          <w:w w:val="96"/>
        </w:rPr>
        <w:t>s</w:t>
      </w:r>
      <w:r>
        <w:rPr>
          <w:color w:val="231F20"/>
        </w:rPr>
        <w:t> </w:t>
      </w:r>
      <w:r>
        <w:rPr>
          <w:color w:val="231F20"/>
          <w:spacing w:val="1"/>
          <w:w w:val="96"/>
        </w:rPr>
        <w:t>h</w:t>
      </w:r>
      <w:r>
        <w:rPr>
          <w:color w:val="231F20"/>
          <w:spacing w:val="2"/>
          <w:w w:val="93"/>
        </w:rPr>
        <w:t>e</w:t>
      </w:r>
      <w:r>
        <w:rPr>
          <w:color w:val="231F20"/>
          <w:w w:val="93"/>
        </w:rPr>
        <w:t>a</w:t>
      </w:r>
      <w:r>
        <w:rPr>
          <w:color w:val="231F20"/>
          <w:spacing w:val="1"/>
          <w:w w:val="103"/>
        </w:rPr>
        <w:t>d</w:t>
      </w:r>
      <w:r>
        <w:rPr>
          <w:color w:val="231F20"/>
          <w:spacing w:val="2"/>
          <w:w w:val="102"/>
        </w:rPr>
        <w:t>w</w:t>
      </w:r>
      <w:r>
        <w:rPr>
          <w:color w:val="231F20"/>
          <w:spacing w:val="1"/>
          <w:w w:val="83"/>
        </w:rPr>
        <w:t>i</w:t>
      </w:r>
      <w:r>
        <w:rPr>
          <w:color w:val="231F20"/>
          <w:spacing w:val="1"/>
          <w:w w:val="96"/>
        </w:rPr>
        <w:t>n</w:t>
      </w:r>
      <w:r>
        <w:rPr>
          <w:color w:val="231F20"/>
          <w:spacing w:val="1"/>
          <w:w w:val="103"/>
        </w:rPr>
        <w:t>d</w:t>
      </w:r>
      <w:r>
        <w:rPr>
          <w:color w:val="231F20"/>
          <w:w w:val="96"/>
        </w:rPr>
        <w:t>s </w:t>
      </w:r>
      <w:r>
        <w:rPr>
          <w:color w:val="231F20"/>
        </w:rPr>
        <w:t>related</w:t>
      </w:r>
      <w:r>
        <w:rPr>
          <w:color w:val="231F20"/>
          <w:spacing w:val="-11"/>
        </w:rPr>
        <w:t> </w:t>
      </w:r>
      <w:r>
        <w:rPr>
          <w:color w:val="231F20"/>
        </w:rPr>
        <w:t>to</w:t>
      </w:r>
      <w:r>
        <w:rPr>
          <w:color w:val="231F20"/>
          <w:spacing w:val="-11"/>
        </w:rPr>
        <w:t> </w:t>
      </w:r>
      <w:r>
        <w:rPr>
          <w:color w:val="231F20"/>
        </w:rPr>
        <w:t>the</w:t>
      </w:r>
      <w:r>
        <w:rPr>
          <w:color w:val="231F20"/>
          <w:spacing w:val="-11"/>
        </w:rPr>
        <w:t> </w:t>
      </w:r>
      <w:r>
        <w:rPr>
          <w:color w:val="231F20"/>
        </w:rPr>
        <w:t>US</w:t>
      </w:r>
      <w:r>
        <w:rPr>
          <w:color w:val="231F20"/>
          <w:spacing w:val="-11"/>
        </w:rPr>
        <w:t> </w:t>
      </w:r>
      <w:r>
        <w:rPr>
          <w:color w:val="231F20"/>
        </w:rPr>
        <w:t>dollar</w:t>
      </w:r>
      <w:r>
        <w:rPr>
          <w:color w:val="231F20"/>
          <w:spacing w:val="-11"/>
        </w:rPr>
        <w:t> </w:t>
      </w:r>
      <w:r>
        <w:rPr>
          <w:color w:val="231F20"/>
        </w:rPr>
        <w:t>and</w:t>
      </w:r>
      <w:r>
        <w:rPr>
          <w:color w:val="231F20"/>
          <w:spacing w:val="-11"/>
        </w:rPr>
        <w:t> </w:t>
      </w:r>
      <w:r>
        <w:rPr>
          <w:color w:val="231F20"/>
        </w:rPr>
        <w:t>global</w:t>
      </w:r>
      <w:r>
        <w:rPr>
          <w:color w:val="231F20"/>
          <w:spacing w:val="-11"/>
        </w:rPr>
        <w:t> </w:t>
      </w:r>
      <w:r>
        <w:rPr>
          <w:color w:val="231F20"/>
        </w:rPr>
        <w:t>trade.</w:t>
      </w:r>
      <w:r>
        <w:rPr>
          <w:color w:val="231F20"/>
          <w:spacing w:val="-11"/>
        </w:rPr>
        <w:t> </w:t>
      </w:r>
      <w:r>
        <w:rPr>
          <w:color w:val="231F20"/>
        </w:rPr>
        <w:t>Looking</w:t>
      </w:r>
      <w:r>
        <w:rPr>
          <w:color w:val="231F20"/>
          <w:spacing w:val="-10"/>
        </w:rPr>
        <w:t> </w:t>
      </w:r>
      <w:r>
        <w:rPr>
          <w:color w:val="231F20"/>
        </w:rPr>
        <w:t>forward, some</w:t>
      </w:r>
      <w:r>
        <w:rPr>
          <w:color w:val="231F20"/>
          <w:spacing w:val="-13"/>
        </w:rPr>
        <w:t> </w:t>
      </w:r>
      <w:r>
        <w:rPr>
          <w:color w:val="231F20"/>
        </w:rPr>
        <w:t>economists</w:t>
      </w:r>
      <w:r>
        <w:rPr>
          <w:color w:val="231F20"/>
          <w:spacing w:val="-12"/>
        </w:rPr>
        <w:t> </w:t>
      </w:r>
      <w:r>
        <w:rPr>
          <w:color w:val="231F20"/>
        </w:rPr>
        <w:t>have</w:t>
      </w:r>
      <w:r>
        <w:rPr>
          <w:color w:val="231F20"/>
          <w:spacing w:val="-13"/>
        </w:rPr>
        <w:t> </w:t>
      </w:r>
      <w:r>
        <w:rPr>
          <w:color w:val="231F20"/>
        </w:rPr>
        <w:t>projected</w:t>
      </w:r>
      <w:r>
        <w:rPr>
          <w:color w:val="231F20"/>
          <w:spacing w:val="-12"/>
        </w:rPr>
        <w:t> </w:t>
      </w:r>
      <w:r>
        <w:rPr>
          <w:color w:val="231F20"/>
        </w:rPr>
        <w:t>the</w:t>
      </w:r>
      <w:r>
        <w:rPr>
          <w:color w:val="231F20"/>
          <w:spacing w:val="-13"/>
        </w:rPr>
        <w:t> </w:t>
      </w:r>
      <w:r>
        <w:rPr>
          <w:color w:val="231F20"/>
        </w:rPr>
        <w:t>US</w:t>
      </w:r>
      <w:r>
        <w:rPr>
          <w:color w:val="231F20"/>
          <w:spacing w:val="-12"/>
        </w:rPr>
        <w:t> </w:t>
      </w:r>
      <w:r>
        <w:rPr>
          <w:color w:val="231F20"/>
        </w:rPr>
        <w:t>GDP</w:t>
      </w:r>
      <w:r>
        <w:rPr>
          <w:color w:val="231F20"/>
          <w:spacing w:val="-13"/>
        </w:rPr>
        <w:t> </w:t>
      </w:r>
      <w:r>
        <w:rPr>
          <w:color w:val="231F20"/>
        </w:rPr>
        <w:t>growth</w:t>
      </w:r>
      <w:r>
        <w:rPr>
          <w:color w:val="231F20"/>
          <w:spacing w:val="-12"/>
        </w:rPr>
        <w:t> </w:t>
      </w:r>
      <w:r>
        <w:rPr>
          <w:color w:val="231F20"/>
        </w:rPr>
        <w:t>rate to be </w:t>
      </w:r>
      <w:r>
        <w:rPr>
          <w:color w:val="231F20"/>
          <w:spacing w:val="-4"/>
        </w:rPr>
        <w:t>2.9% </w:t>
      </w:r>
      <w:r>
        <w:rPr>
          <w:color w:val="231F20"/>
        </w:rPr>
        <w:t>for </w:t>
      </w:r>
      <w:r>
        <w:rPr>
          <w:color w:val="231F20"/>
          <w:spacing w:val="-5"/>
        </w:rPr>
        <w:t>2019, </w:t>
      </w:r>
      <w:r>
        <w:rPr>
          <w:color w:val="231F20"/>
        </w:rPr>
        <w:t>the highest growth forecast for any country</w:t>
      </w:r>
      <w:r>
        <w:rPr>
          <w:color w:val="231F20"/>
          <w:spacing w:val="-15"/>
        </w:rPr>
        <w:t> </w:t>
      </w:r>
      <w:r>
        <w:rPr>
          <w:color w:val="231F20"/>
        </w:rPr>
        <w:t>in</w:t>
      </w:r>
      <w:r>
        <w:rPr>
          <w:color w:val="231F20"/>
          <w:spacing w:val="-15"/>
        </w:rPr>
        <w:t> </w:t>
      </w:r>
      <w:r>
        <w:rPr>
          <w:color w:val="231F20"/>
        </w:rPr>
        <w:t>the</w:t>
      </w:r>
      <w:r>
        <w:rPr>
          <w:color w:val="231F20"/>
          <w:spacing w:val="-14"/>
        </w:rPr>
        <w:t> </w:t>
      </w:r>
      <w:r>
        <w:rPr>
          <w:color w:val="231F20"/>
          <w:spacing w:val="-11"/>
        </w:rPr>
        <w:t>G7.</w:t>
      </w:r>
      <w:r>
        <w:rPr>
          <w:color w:val="231F20"/>
          <w:spacing w:val="-15"/>
        </w:rPr>
        <w:t> </w:t>
      </w:r>
      <w:r>
        <w:rPr>
          <w:color w:val="231F20"/>
        </w:rPr>
        <w:t>(Source:</w:t>
      </w:r>
      <w:r>
        <w:rPr>
          <w:color w:val="231F20"/>
          <w:spacing w:val="-15"/>
        </w:rPr>
        <w:t> </w:t>
      </w:r>
      <w:r>
        <w:rPr>
          <w:color w:val="231F20"/>
        </w:rPr>
        <w:t>FactSet</w:t>
      </w:r>
      <w:r>
        <w:rPr>
          <w:color w:val="231F20"/>
          <w:spacing w:val="-14"/>
        </w:rPr>
        <w:t> </w:t>
      </w:r>
      <w:r>
        <w:rPr>
          <w:color w:val="231F20"/>
        </w:rPr>
        <w:t>economic</w:t>
      </w:r>
      <w:r>
        <w:rPr>
          <w:color w:val="231F20"/>
          <w:spacing w:val="-15"/>
        </w:rPr>
        <w:t> </w:t>
      </w:r>
      <w:r>
        <w:rPr>
          <w:color w:val="231F20"/>
        </w:rPr>
        <w:t>estimates.)</w:t>
      </w:r>
    </w:p>
    <w:p>
      <w:pPr>
        <w:pStyle w:val="BodyText"/>
        <w:spacing w:line="264" w:lineRule="auto" w:before="166"/>
        <w:ind w:left="130" w:right="178"/>
      </w:pPr>
      <w:r>
        <w:rPr>
          <w:color w:val="231F20"/>
        </w:rPr>
        <w:t>We see a number of reasons to be both optimistic and pessimistic</w:t>
      </w:r>
      <w:r>
        <w:rPr>
          <w:color w:val="231F20"/>
          <w:spacing w:val="-14"/>
        </w:rPr>
        <w:t> </w:t>
      </w:r>
      <w:r>
        <w:rPr>
          <w:color w:val="231F20"/>
        </w:rPr>
        <w:t>next</w:t>
      </w:r>
      <w:r>
        <w:rPr>
          <w:color w:val="231F20"/>
          <w:spacing w:val="-13"/>
        </w:rPr>
        <w:t> </w:t>
      </w:r>
      <w:r>
        <w:rPr>
          <w:color w:val="231F20"/>
          <w:spacing w:val="-3"/>
        </w:rPr>
        <w:t>year,</w:t>
      </w:r>
      <w:r>
        <w:rPr>
          <w:color w:val="231F20"/>
          <w:spacing w:val="-13"/>
        </w:rPr>
        <w:t> </w:t>
      </w:r>
      <w:r>
        <w:rPr>
          <w:color w:val="231F20"/>
        </w:rPr>
        <w:t>while</w:t>
      </w:r>
      <w:r>
        <w:rPr>
          <w:color w:val="231F20"/>
          <w:spacing w:val="-13"/>
        </w:rPr>
        <w:t> </w:t>
      </w:r>
      <w:r>
        <w:rPr>
          <w:color w:val="231F20"/>
        </w:rPr>
        <w:t>on</w:t>
      </w:r>
      <w:r>
        <w:rPr>
          <w:color w:val="231F20"/>
          <w:spacing w:val="-14"/>
        </w:rPr>
        <w:t> </w:t>
      </w:r>
      <w:r>
        <w:rPr>
          <w:color w:val="231F20"/>
        </w:rPr>
        <w:t>balance,</w:t>
      </w:r>
      <w:r>
        <w:rPr>
          <w:color w:val="231F20"/>
          <w:spacing w:val="-13"/>
        </w:rPr>
        <w:t> </w:t>
      </w:r>
      <w:r>
        <w:rPr>
          <w:color w:val="231F20"/>
        </w:rPr>
        <w:t>the</w:t>
      </w:r>
      <w:r>
        <w:rPr>
          <w:color w:val="231F20"/>
          <w:spacing w:val="-13"/>
        </w:rPr>
        <w:t> </w:t>
      </w:r>
      <w:r>
        <w:rPr>
          <w:color w:val="231F20"/>
        </w:rPr>
        <w:t>glass</w:t>
      </w:r>
      <w:r>
        <w:rPr>
          <w:color w:val="231F20"/>
          <w:spacing w:val="-13"/>
        </w:rPr>
        <w:t> </w:t>
      </w:r>
      <w:r>
        <w:rPr>
          <w:color w:val="231F20"/>
        </w:rPr>
        <w:t>is</w:t>
      </w:r>
      <w:r>
        <w:rPr>
          <w:color w:val="231F20"/>
          <w:spacing w:val="-14"/>
        </w:rPr>
        <w:t> </w:t>
      </w:r>
      <w:r>
        <w:rPr>
          <w:color w:val="231F20"/>
        </w:rPr>
        <w:t>more than half full, in our view. Coming into </w:t>
      </w:r>
      <w:r>
        <w:rPr>
          <w:color w:val="231F20"/>
          <w:spacing w:val="-5"/>
        </w:rPr>
        <w:t>2018, </w:t>
      </w:r>
      <w:r>
        <w:rPr>
          <w:color w:val="231F20"/>
        </w:rPr>
        <w:t>we had expected the new lower </w:t>
      </w:r>
      <w:r>
        <w:rPr>
          <w:color w:val="231F20"/>
          <w:spacing w:val="2"/>
        </w:rPr>
        <w:t>tax </w:t>
      </w:r>
      <w:r>
        <w:rPr>
          <w:color w:val="231F20"/>
        </w:rPr>
        <w:t>rate on US corporations to provide</w:t>
      </w:r>
      <w:r>
        <w:rPr>
          <w:color w:val="231F20"/>
          <w:spacing w:val="-9"/>
        </w:rPr>
        <w:t> </w:t>
      </w:r>
      <w:r>
        <w:rPr>
          <w:color w:val="231F20"/>
        </w:rPr>
        <w:t>an</w:t>
      </w:r>
      <w:r>
        <w:rPr>
          <w:color w:val="231F20"/>
          <w:spacing w:val="-9"/>
        </w:rPr>
        <w:t> </w:t>
      </w:r>
      <w:r>
        <w:rPr>
          <w:color w:val="231F20"/>
        </w:rPr>
        <w:t>earnings</w:t>
      </w:r>
      <w:r>
        <w:rPr>
          <w:color w:val="231F20"/>
          <w:spacing w:val="-9"/>
        </w:rPr>
        <w:t> </w:t>
      </w:r>
      <w:r>
        <w:rPr>
          <w:color w:val="231F20"/>
        </w:rPr>
        <w:t>boost</w:t>
      </w:r>
      <w:r>
        <w:rPr>
          <w:color w:val="231F20"/>
          <w:spacing w:val="-9"/>
        </w:rPr>
        <w:t> </w:t>
      </w:r>
      <w:r>
        <w:rPr>
          <w:color w:val="231F20"/>
        </w:rPr>
        <w:t>of</w:t>
      </w:r>
      <w:r>
        <w:rPr>
          <w:color w:val="231F20"/>
          <w:spacing w:val="-9"/>
        </w:rPr>
        <w:t> </w:t>
      </w:r>
      <w:r>
        <w:rPr>
          <w:color w:val="231F20"/>
        </w:rPr>
        <w:t>sorts</w:t>
      </w:r>
      <w:r>
        <w:rPr>
          <w:color w:val="231F20"/>
          <w:spacing w:val="-9"/>
        </w:rPr>
        <w:t> </w:t>
      </w:r>
      <w:r>
        <w:rPr>
          <w:color w:val="231F20"/>
        </w:rPr>
        <w:t>and</w:t>
      </w:r>
      <w:r>
        <w:rPr>
          <w:color w:val="231F20"/>
          <w:spacing w:val="-9"/>
        </w:rPr>
        <w:t> </w:t>
      </w:r>
      <w:r>
        <w:rPr>
          <w:color w:val="231F20"/>
        </w:rPr>
        <w:t>this</w:t>
      </w:r>
      <w:r>
        <w:rPr>
          <w:color w:val="231F20"/>
          <w:spacing w:val="-9"/>
        </w:rPr>
        <w:t> </w:t>
      </w:r>
      <w:r>
        <w:rPr>
          <w:color w:val="231F20"/>
        </w:rPr>
        <w:t>has</w:t>
      </w:r>
      <w:r>
        <w:rPr>
          <w:color w:val="231F20"/>
          <w:spacing w:val="-9"/>
        </w:rPr>
        <w:t> </w:t>
      </w:r>
      <w:r>
        <w:rPr>
          <w:color w:val="231F20"/>
        </w:rPr>
        <w:t>held</w:t>
      </w:r>
      <w:r>
        <w:rPr>
          <w:color w:val="231F20"/>
          <w:spacing w:val="-9"/>
        </w:rPr>
        <w:t> </w:t>
      </w:r>
      <w:r>
        <w:rPr>
          <w:color w:val="231F20"/>
        </w:rPr>
        <w:t>true. On</w:t>
      </w:r>
      <w:r>
        <w:rPr>
          <w:color w:val="231F20"/>
          <w:spacing w:val="-12"/>
        </w:rPr>
        <w:t> </w:t>
      </w:r>
      <w:r>
        <w:rPr>
          <w:color w:val="231F20"/>
        </w:rPr>
        <w:t>a</w:t>
      </w:r>
      <w:r>
        <w:rPr>
          <w:color w:val="231F20"/>
          <w:spacing w:val="-11"/>
        </w:rPr>
        <w:t> </w:t>
      </w:r>
      <w:r>
        <w:rPr>
          <w:color w:val="231F20"/>
        </w:rPr>
        <w:t>weighted</w:t>
      </w:r>
      <w:r>
        <w:rPr>
          <w:color w:val="231F20"/>
          <w:spacing w:val="-12"/>
        </w:rPr>
        <w:t> </w:t>
      </w:r>
      <w:r>
        <w:rPr>
          <w:color w:val="231F20"/>
        </w:rPr>
        <w:t>basis,</w:t>
      </w:r>
      <w:r>
        <w:rPr>
          <w:color w:val="231F20"/>
          <w:spacing w:val="-11"/>
        </w:rPr>
        <w:t> </w:t>
      </w:r>
      <w:r>
        <w:rPr>
          <w:color w:val="231F20"/>
        </w:rPr>
        <w:t>the</w:t>
      </w:r>
      <w:r>
        <w:rPr>
          <w:color w:val="231F20"/>
          <w:spacing w:val="-11"/>
        </w:rPr>
        <w:t> </w:t>
      </w:r>
      <w:r>
        <w:rPr>
          <w:color w:val="231F20"/>
        </w:rPr>
        <w:t>effective</w:t>
      </w:r>
      <w:r>
        <w:rPr>
          <w:color w:val="231F20"/>
          <w:spacing w:val="-12"/>
        </w:rPr>
        <w:t> </w:t>
      </w:r>
      <w:r>
        <w:rPr>
          <w:color w:val="231F20"/>
          <w:spacing w:val="2"/>
        </w:rPr>
        <w:t>tax</w:t>
      </w:r>
      <w:r>
        <w:rPr>
          <w:color w:val="231F20"/>
          <w:spacing w:val="-11"/>
        </w:rPr>
        <w:t> </w:t>
      </w:r>
      <w:r>
        <w:rPr>
          <w:color w:val="231F20"/>
        </w:rPr>
        <w:t>rate</w:t>
      </w:r>
      <w:r>
        <w:rPr>
          <w:color w:val="231F20"/>
          <w:spacing w:val="-11"/>
        </w:rPr>
        <w:t> </w:t>
      </w:r>
      <w:r>
        <w:rPr>
          <w:color w:val="231F20"/>
        </w:rPr>
        <w:t>on</w:t>
      </w:r>
      <w:r>
        <w:rPr>
          <w:color w:val="231F20"/>
          <w:spacing w:val="-12"/>
        </w:rPr>
        <w:t> </w:t>
      </w:r>
      <w:r>
        <w:rPr>
          <w:color w:val="231F20"/>
        </w:rPr>
        <w:t>companies in the Russell 2000</w:t>
      </w:r>
      <w:r>
        <w:rPr>
          <w:color w:val="231F20"/>
          <w:position w:val="6"/>
          <w:sz w:val="13"/>
        </w:rPr>
        <w:t>® </w:t>
      </w:r>
      <w:r>
        <w:rPr>
          <w:color w:val="231F20"/>
        </w:rPr>
        <w:t>Index is on pace for </w:t>
      </w:r>
      <w:r>
        <w:rPr>
          <w:color w:val="231F20"/>
          <w:spacing w:val="-7"/>
        </w:rPr>
        <w:t>24% </w:t>
      </w:r>
      <w:r>
        <w:rPr>
          <w:color w:val="231F20"/>
        </w:rPr>
        <w:t>this </w:t>
      </w:r>
      <w:r>
        <w:rPr>
          <w:color w:val="231F20"/>
          <w:spacing w:val="-3"/>
        </w:rPr>
        <w:t>year, </w:t>
      </w:r>
      <w:r>
        <w:rPr>
          <w:color w:val="231F20"/>
        </w:rPr>
        <w:t>versus an effective rate of approximately 33% two years </w:t>
      </w:r>
      <w:r>
        <w:rPr>
          <w:color w:val="231F20"/>
          <w:w w:val="93"/>
        </w:rPr>
        <w:t>a</w:t>
      </w:r>
      <w:r>
        <w:rPr>
          <w:color w:val="231F20"/>
          <w:spacing w:val="1"/>
          <w:w w:val="99"/>
        </w:rPr>
        <w:t>g</w:t>
      </w:r>
      <w:r>
        <w:rPr>
          <w:color w:val="231F20"/>
          <w:spacing w:val="-5"/>
          <w:w w:val="99"/>
        </w:rPr>
        <w:t>o</w:t>
      </w:r>
      <w:r>
        <w:rPr>
          <w:color w:val="231F20"/>
          <w:w w:val="100"/>
        </w:rPr>
        <w:t>.</w:t>
      </w:r>
      <w:r>
        <w:rPr>
          <w:color w:val="231F20"/>
        </w:rPr>
        <w:t> </w:t>
      </w:r>
      <w:r>
        <w:rPr>
          <w:color w:val="231F20"/>
          <w:spacing w:val="-4"/>
          <w:w w:val="96"/>
        </w:rPr>
        <w:t>W</w:t>
      </w:r>
      <w:r>
        <w:rPr>
          <w:color w:val="231F20"/>
          <w:w w:val="93"/>
        </w:rPr>
        <w:t>e</w:t>
      </w:r>
      <w:r>
        <w:rPr>
          <w:color w:val="231F20"/>
        </w:rPr>
        <w:t> </w:t>
      </w:r>
      <w:r>
        <w:rPr>
          <w:color w:val="231F20"/>
          <w:spacing w:val="2"/>
          <w:w w:val="93"/>
        </w:rPr>
        <w:t>a</w:t>
      </w:r>
      <w:r>
        <w:rPr>
          <w:color w:val="231F20"/>
          <w:w w:val="96"/>
        </w:rPr>
        <w:t>n</w:t>
      </w:r>
      <w:r>
        <w:rPr>
          <w:color w:val="231F20"/>
          <w:spacing w:val="-1"/>
          <w:w w:val="106"/>
        </w:rPr>
        <w:t>t</w:t>
      </w:r>
      <w:r>
        <w:rPr>
          <w:color w:val="231F20"/>
          <w:spacing w:val="1"/>
          <w:w w:val="83"/>
        </w:rPr>
        <w:t>i</w:t>
      </w:r>
      <w:r>
        <w:rPr>
          <w:color w:val="231F20"/>
          <w:spacing w:val="1"/>
          <w:w w:val="103"/>
        </w:rPr>
        <w:t>c</w:t>
      </w:r>
      <w:r>
        <w:rPr>
          <w:color w:val="231F20"/>
          <w:spacing w:val="1"/>
          <w:w w:val="83"/>
        </w:rPr>
        <w:t>i</w:t>
      </w:r>
      <w:r>
        <w:rPr>
          <w:color w:val="231F20"/>
          <w:w w:val="103"/>
        </w:rPr>
        <w:t>p</w:t>
      </w:r>
      <w:r>
        <w:rPr>
          <w:color w:val="231F20"/>
          <w:w w:val="97"/>
        </w:rPr>
        <w:t>a</w:t>
      </w:r>
      <w:r>
        <w:rPr>
          <w:color w:val="231F20"/>
          <w:spacing w:val="-3"/>
          <w:w w:val="97"/>
        </w:rPr>
        <w:t>t</w:t>
      </w:r>
      <w:r>
        <w:rPr>
          <w:color w:val="231F20"/>
          <w:w w:val="93"/>
        </w:rPr>
        <w:t>e</w:t>
      </w:r>
      <w:r>
        <w:rPr>
          <w:color w:val="231F20"/>
        </w:rPr>
        <w:t> </w:t>
      </w:r>
      <w:r>
        <w:rPr>
          <w:color w:val="231F20"/>
          <w:spacing w:val="-1"/>
          <w:w w:val="106"/>
        </w:rPr>
        <w:t>t</w:t>
      </w:r>
      <w:r>
        <w:rPr>
          <w:color w:val="231F20"/>
          <w:spacing w:val="1"/>
          <w:w w:val="96"/>
        </w:rPr>
        <w:t>h</w:t>
      </w:r>
      <w:r>
        <w:rPr>
          <w:color w:val="231F20"/>
          <w:w w:val="97"/>
        </w:rPr>
        <w:t>at</w:t>
      </w:r>
      <w:r>
        <w:rPr>
          <w:color w:val="231F20"/>
        </w:rPr>
        <w:t> </w:t>
      </w:r>
      <w:r>
        <w:rPr>
          <w:color w:val="231F20"/>
          <w:spacing w:val="2"/>
          <w:w w:val="93"/>
        </w:rPr>
        <w:t>ea</w:t>
      </w:r>
      <w:r>
        <w:rPr>
          <w:color w:val="231F20"/>
          <w:spacing w:val="2"/>
          <w:w w:val="94"/>
        </w:rPr>
        <w:t>r</w:t>
      </w:r>
      <w:r>
        <w:rPr>
          <w:color w:val="231F20"/>
          <w:spacing w:val="1"/>
          <w:w w:val="96"/>
        </w:rPr>
        <w:t>n</w:t>
      </w:r>
      <w:r>
        <w:rPr>
          <w:color w:val="231F20"/>
          <w:spacing w:val="1"/>
          <w:w w:val="83"/>
        </w:rPr>
        <w:t>i</w:t>
      </w:r>
      <w:r>
        <w:rPr>
          <w:color w:val="231F20"/>
          <w:spacing w:val="1"/>
          <w:w w:val="96"/>
        </w:rPr>
        <w:t>n</w:t>
      </w:r>
      <w:r>
        <w:rPr>
          <w:color w:val="231F20"/>
          <w:spacing w:val="1"/>
          <w:w w:val="99"/>
        </w:rPr>
        <w:t>g</w:t>
      </w:r>
      <w:r>
        <w:rPr>
          <w:color w:val="231F20"/>
          <w:w w:val="96"/>
        </w:rPr>
        <w:t>s</w:t>
      </w:r>
      <w:r>
        <w:rPr>
          <w:color w:val="231F20"/>
          <w:w w:val="49"/>
        </w:rPr>
        <w:t>‑</w:t>
      </w:r>
      <w:r>
        <w:rPr>
          <w:color w:val="231F20"/>
          <w:spacing w:val="1"/>
          <w:w w:val="103"/>
        </w:rPr>
        <w:t>p</w:t>
      </w:r>
      <w:r>
        <w:rPr>
          <w:color w:val="231F20"/>
          <w:spacing w:val="2"/>
          <w:w w:val="93"/>
        </w:rPr>
        <w:t>e</w:t>
      </w:r>
      <w:r>
        <w:rPr>
          <w:color w:val="231F20"/>
          <w:spacing w:val="-11"/>
          <w:w w:val="94"/>
        </w:rPr>
        <w:t>r</w:t>
      </w:r>
      <w:r>
        <w:rPr>
          <w:color w:val="231F20"/>
          <w:spacing w:val="-1"/>
          <w:w w:val="49"/>
        </w:rPr>
        <w:t>‑</w:t>
      </w:r>
      <w:r>
        <w:rPr>
          <w:color w:val="231F20"/>
          <w:spacing w:val="1"/>
          <w:w w:val="96"/>
        </w:rPr>
        <w:t>s</w:t>
      </w:r>
      <w:r>
        <w:rPr>
          <w:color w:val="231F20"/>
          <w:spacing w:val="1"/>
          <w:w w:val="96"/>
        </w:rPr>
        <w:t>h</w:t>
      </w:r>
      <w:r>
        <w:rPr>
          <w:color w:val="231F20"/>
          <w:spacing w:val="2"/>
          <w:w w:val="93"/>
        </w:rPr>
        <w:t>a</w:t>
      </w:r>
      <w:r>
        <w:rPr>
          <w:color w:val="231F20"/>
          <w:spacing w:val="-1"/>
          <w:w w:val="94"/>
        </w:rPr>
        <w:t>r</w:t>
      </w:r>
      <w:r>
        <w:rPr>
          <w:color w:val="231F20"/>
          <w:w w:val="93"/>
        </w:rPr>
        <w:t>e</w:t>
      </w:r>
      <w:r>
        <w:rPr>
          <w:color w:val="231F20"/>
        </w:rPr>
        <w:t> </w:t>
      </w:r>
      <w:r>
        <w:rPr>
          <w:color w:val="231F20"/>
          <w:w w:val="72"/>
        </w:rPr>
        <w:t>(</w:t>
      </w:r>
      <w:r>
        <w:rPr>
          <w:color w:val="231F20"/>
          <w:spacing w:val="-1"/>
          <w:w w:val="88"/>
        </w:rPr>
        <w:t>E</w:t>
      </w:r>
      <w:r>
        <w:rPr>
          <w:color w:val="231F20"/>
          <w:w w:val="94"/>
        </w:rPr>
        <w:t>P</w:t>
      </w:r>
      <w:r>
        <w:rPr>
          <w:color w:val="231F20"/>
          <w:spacing w:val="-2"/>
          <w:w w:val="94"/>
        </w:rPr>
        <w:t>S</w:t>
      </w:r>
      <w:r>
        <w:rPr>
          <w:color w:val="231F20"/>
          <w:w w:val="72"/>
        </w:rPr>
        <w:t>)</w:t>
      </w:r>
      <w:r>
        <w:rPr>
          <w:color w:val="231F20"/>
        </w:rPr>
        <w:t> </w:t>
      </w:r>
      <w:r>
        <w:rPr>
          <w:color w:val="231F20"/>
          <w:spacing w:val="1"/>
          <w:w w:val="99"/>
        </w:rPr>
        <w:t>g</w:t>
      </w:r>
      <w:r>
        <w:rPr>
          <w:color w:val="231F20"/>
          <w:spacing w:val="-1"/>
          <w:w w:val="94"/>
        </w:rPr>
        <w:t>r</w:t>
      </w:r>
      <w:r>
        <w:rPr>
          <w:color w:val="231F20"/>
          <w:spacing w:val="-1"/>
          <w:w w:val="99"/>
        </w:rPr>
        <w:t>o</w:t>
      </w:r>
      <w:r>
        <w:rPr>
          <w:color w:val="231F20"/>
          <w:spacing w:val="6"/>
          <w:w w:val="102"/>
        </w:rPr>
        <w:t>w</w:t>
      </w:r>
      <w:r>
        <w:rPr>
          <w:color w:val="231F20"/>
          <w:spacing w:val="-1"/>
          <w:w w:val="106"/>
        </w:rPr>
        <w:t>t</w:t>
      </w:r>
      <w:r>
        <w:rPr>
          <w:color w:val="231F20"/>
          <w:w w:val="96"/>
        </w:rPr>
        <w:t>h </w:t>
      </w:r>
      <w:r>
        <w:rPr>
          <w:color w:val="231F20"/>
        </w:rPr>
        <w:t>rates</w:t>
      </w:r>
      <w:r>
        <w:rPr>
          <w:color w:val="231F20"/>
          <w:spacing w:val="-11"/>
        </w:rPr>
        <w:t> </w:t>
      </w:r>
      <w:r>
        <w:rPr>
          <w:color w:val="231F20"/>
        </w:rPr>
        <w:t>will</w:t>
      </w:r>
      <w:r>
        <w:rPr>
          <w:color w:val="231F20"/>
          <w:spacing w:val="-10"/>
        </w:rPr>
        <w:t> </w:t>
      </w:r>
      <w:r>
        <w:rPr>
          <w:color w:val="231F20"/>
        </w:rPr>
        <w:t>likely</w:t>
      </w:r>
      <w:r>
        <w:rPr>
          <w:color w:val="231F20"/>
          <w:spacing w:val="-10"/>
        </w:rPr>
        <w:t> </w:t>
      </w:r>
      <w:r>
        <w:rPr>
          <w:color w:val="231F20"/>
        </w:rPr>
        <w:t>come</w:t>
      </w:r>
      <w:r>
        <w:rPr>
          <w:color w:val="231F20"/>
          <w:spacing w:val="-11"/>
        </w:rPr>
        <w:t> </w:t>
      </w:r>
      <w:r>
        <w:rPr>
          <w:color w:val="231F20"/>
        </w:rPr>
        <w:t>down</w:t>
      </w:r>
      <w:r>
        <w:rPr>
          <w:color w:val="231F20"/>
          <w:spacing w:val="-10"/>
        </w:rPr>
        <w:t> </w:t>
      </w:r>
      <w:r>
        <w:rPr>
          <w:color w:val="231F20"/>
        </w:rPr>
        <w:t>from</w:t>
      </w:r>
      <w:r>
        <w:rPr>
          <w:color w:val="231F20"/>
          <w:spacing w:val="-10"/>
        </w:rPr>
        <w:t> </w:t>
      </w:r>
      <w:r>
        <w:rPr>
          <w:color w:val="231F20"/>
        </w:rPr>
        <w:t>their</w:t>
      </w:r>
      <w:r>
        <w:rPr>
          <w:color w:val="231F20"/>
          <w:spacing w:val="-11"/>
        </w:rPr>
        <w:t> </w:t>
      </w:r>
      <w:r>
        <w:rPr>
          <w:color w:val="231F20"/>
        </w:rPr>
        <w:t>current</w:t>
      </w:r>
      <w:r>
        <w:rPr>
          <w:color w:val="231F20"/>
          <w:spacing w:val="-10"/>
        </w:rPr>
        <w:t> </w:t>
      </w:r>
      <w:r>
        <w:rPr>
          <w:color w:val="231F20"/>
        </w:rPr>
        <w:t>pace,</w:t>
      </w:r>
      <w:r>
        <w:rPr>
          <w:color w:val="231F20"/>
          <w:spacing w:val="-10"/>
        </w:rPr>
        <w:t> </w:t>
      </w:r>
      <w:r>
        <w:rPr>
          <w:color w:val="231F20"/>
        </w:rPr>
        <w:t>which is</w:t>
      </w:r>
      <w:r>
        <w:rPr>
          <w:color w:val="231F20"/>
          <w:spacing w:val="-12"/>
        </w:rPr>
        <w:t> </w:t>
      </w:r>
      <w:r>
        <w:rPr>
          <w:color w:val="231F20"/>
        </w:rPr>
        <w:t>in</w:t>
      </w:r>
      <w:r>
        <w:rPr>
          <w:color w:val="231F20"/>
          <w:spacing w:val="-12"/>
        </w:rPr>
        <w:t> </w:t>
      </w:r>
      <w:r>
        <w:rPr>
          <w:color w:val="231F20"/>
        </w:rPr>
        <w:t>the</w:t>
      </w:r>
      <w:r>
        <w:rPr>
          <w:color w:val="231F20"/>
          <w:spacing w:val="-12"/>
        </w:rPr>
        <w:t> </w:t>
      </w:r>
      <w:r>
        <w:rPr>
          <w:color w:val="231F20"/>
        </w:rPr>
        <w:t>high</w:t>
      </w:r>
      <w:r>
        <w:rPr>
          <w:color w:val="231F20"/>
          <w:spacing w:val="-12"/>
        </w:rPr>
        <w:t> </w:t>
      </w:r>
      <w:r>
        <w:rPr>
          <w:color w:val="231F20"/>
        </w:rPr>
        <w:t>20%</w:t>
      </w:r>
      <w:r>
        <w:rPr>
          <w:color w:val="231F20"/>
          <w:spacing w:val="-11"/>
        </w:rPr>
        <w:t> </w:t>
      </w:r>
      <w:r>
        <w:rPr>
          <w:color w:val="231F20"/>
        </w:rPr>
        <w:t>range.</w:t>
      </w:r>
      <w:r>
        <w:rPr>
          <w:color w:val="231F20"/>
          <w:spacing w:val="-12"/>
        </w:rPr>
        <w:t> </w:t>
      </w:r>
      <w:r>
        <w:rPr>
          <w:color w:val="231F20"/>
        </w:rPr>
        <w:t>However,</w:t>
      </w:r>
      <w:r>
        <w:rPr>
          <w:color w:val="231F20"/>
          <w:spacing w:val="-12"/>
        </w:rPr>
        <w:t> </w:t>
      </w:r>
      <w:r>
        <w:rPr>
          <w:color w:val="231F20"/>
        </w:rPr>
        <w:t>we</w:t>
      </w:r>
      <w:r>
        <w:rPr>
          <w:color w:val="231F20"/>
          <w:spacing w:val="-12"/>
        </w:rPr>
        <w:t> </w:t>
      </w:r>
      <w:r>
        <w:rPr>
          <w:color w:val="231F20"/>
        </w:rPr>
        <w:t>think</w:t>
      </w:r>
      <w:r>
        <w:rPr>
          <w:color w:val="231F20"/>
          <w:spacing w:val="-11"/>
        </w:rPr>
        <w:t> </w:t>
      </w:r>
      <w:r>
        <w:rPr>
          <w:color w:val="231F20"/>
        </w:rPr>
        <w:t>EPS</w:t>
      </w:r>
      <w:r>
        <w:rPr>
          <w:color w:val="231F20"/>
          <w:spacing w:val="-12"/>
        </w:rPr>
        <w:t> </w:t>
      </w:r>
      <w:r>
        <w:rPr>
          <w:color w:val="231F20"/>
        </w:rPr>
        <w:t>growth rates won’t fall too </w:t>
      </w:r>
      <w:r>
        <w:rPr>
          <w:color w:val="231F20"/>
          <w:spacing w:val="-4"/>
        </w:rPr>
        <w:t>far, </w:t>
      </w:r>
      <w:r>
        <w:rPr>
          <w:color w:val="231F20"/>
        </w:rPr>
        <w:t>as current Wall Street estimates </w:t>
      </w:r>
      <w:r>
        <w:rPr>
          <w:color w:val="231F20"/>
          <w:spacing w:val="-1"/>
          <w:w w:val="93"/>
        </w:rPr>
        <w:t>f</w:t>
      </w:r>
      <w:r>
        <w:rPr>
          <w:color w:val="231F20"/>
          <w:spacing w:val="1"/>
          <w:w w:val="99"/>
        </w:rPr>
        <w:t>o</w:t>
      </w:r>
      <w:r>
        <w:rPr>
          <w:color w:val="231F20"/>
          <w:w w:val="94"/>
        </w:rPr>
        <w:t>r</w:t>
      </w:r>
      <w:r>
        <w:rPr>
          <w:color w:val="231F20"/>
        </w:rPr>
        <w:t> </w:t>
      </w:r>
      <w:r>
        <w:rPr>
          <w:color w:val="231F20"/>
          <w:spacing w:val="-2"/>
          <w:w w:val="99"/>
        </w:rPr>
        <w:t>2</w:t>
      </w:r>
      <w:r>
        <w:rPr>
          <w:color w:val="231F20"/>
          <w:spacing w:val="-6"/>
          <w:w w:val="99"/>
        </w:rPr>
        <w:t>0</w:t>
      </w:r>
      <w:r>
        <w:rPr>
          <w:color w:val="231F20"/>
          <w:spacing w:val="-11"/>
          <w:w w:val="99"/>
        </w:rPr>
        <w:t>1</w:t>
      </w:r>
      <w:r>
        <w:rPr>
          <w:color w:val="231F20"/>
          <w:w w:val="99"/>
        </w:rPr>
        <w:t>9</w:t>
      </w:r>
      <w:r>
        <w:rPr>
          <w:color w:val="231F20"/>
        </w:rPr>
        <w:t> </w:t>
      </w:r>
      <w:r>
        <w:rPr>
          <w:color w:val="231F20"/>
          <w:spacing w:val="2"/>
          <w:w w:val="93"/>
        </w:rPr>
        <w:t>ea</w:t>
      </w:r>
      <w:r>
        <w:rPr>
          <w:color w:val="231F20"/>
          <w:spacing w:val="2"/>
          <w:w w:val="94"/>
        </w:rPr>
        <w:t>r</w:t>
      </w:r>
      <w:r>
        <w:rPr>
          <w:color w:val="231F20"/>
          <w:spacing w:val="1"/>
          <w:w w:val="96"/>
        </w:rPr>
        <w:t>n</w:t>
      </w:r>
      <w:r>
        <w:rPr>
          <w:color w:val="231F20"/>
          <w:spacing w:val="1"/>
          <w:w w:val="83"/>
        </w:rPr>
        <w:t>i</w:t>
      </w:r>
      <w:r>
        <w:rPr>
          <w:color w:val="231F20"/>
          <w:spacing w:val="1"/>
          <w:w w:val="96"/>
        </w:rPr>
        <w:t>n</w:t>
      </w:r>
      <w:r>
        <w:rPr>
          <w:color w:val="231F20"/>
          <w:spacing w:val="1"/>
          <w:w w:val="99"/>
        </w:rPr>
        <w:t>g</w:t>
      </w:r>
      <w:r>
        <w:rPr>
          <w:color w:val="231F20"/>
          <w:w w:val="96"/>
        </w:rPr>
        <w:t>s</w:t>
      </w:r>
      <w:r>
        <w:rPr>
          <w:color w:val="231F20"/>
        </w:rPr>
        <w:t> </w:t>
      </w:r>
      <w:r>
        <w:rPr>
          <w:color w:val="231F20"/>
          <w:spacing w:val="1"/>
          <w:w w:val="99"/>
        </w:rPr>
        <w:t>g</w:t>
      </w:r>
      <w:r>
        <w:rPr>
          <w:color w:val="231F20"/>
          <w:spacing w:val="-1"/>
          <w:w w:val="94"/>
        </w:rPr>
        <w:t>r</w:t>
      </w:r>
      <w:r>
        <w:rPr>
          <w:color w:val="231F20"/>
          <w:spacing w:val="-1"/>
          <w:w w:val="99"/>
        </w:rPr>
        <w:t>o</w:t>
      </w:r>
      <w:r>
        <w:rPr>
          <w:color w:val="231F20"/>
          <w:spacing w:val="6"/>
          <w:w w:val="102"/>
        </w:rPr>
        <w:t>w</w:t>
      </w:r>
      <w:r>
        <w:rPr>
          <w:color w:val="231F20"/>
          <w:spacing w:val="-1"/>
          <w:w w:val="106"/>
        </w:rPr>
        <w:t>t</w:t>
      </w:r>
      <w:r>
        <w:rPr>
          <w:color w:val="231F20"/>
          <w:w w:val="96"/>
        </w:rPr>
        <w:t>h</w:t>
      </w:r>
      <w:r>
        <w:rPr>
          <w:color w:val="231F20"/>
        </w:rPr>
        <w:t> </w:t>
      </w:r>
      <w:r>
        <w:rPr>
          <w:color w:val="231F20"/>
          <w:spacing w:val="2"/>
          <w:w w:val="93"/>
        </w:rPr>
        <w:t>a</w:t>
      </w:r>
      <w:r>
        <w:rPr>
          <w:color w:val="231F20"/>
          <w:spacing w:val="-1"/>
          <w:w w:val="94"/>
        </w:rPr>
        <w:t>r</w:t>
      </w:r>
      <w:r>
        <w:rPr>
          <w:color w:val="231F20"/>
          <w:w w:val="93"/>
        </w:rPr>
        <w:t>e</w:t>
      </w:r>
      <w:r>
        <w:rPr>
          <w:color w:val="231F20"/>
        </w:rPr>
        <w:t> </w:t>
      </w:r>
      <w:r>
        <w:rPr>
          <w:color w:val="231F20"/>
          <w:spacing w:val="1"/>
          <w:w w:val="83"/>
        </w:rPr>
        <w:t>i</w:t>
      </w:r>
      <w:r>
        <w:rPr>
          <w:color w:val="231F20"/>
          <w:w w:val="96"/>
        </w:rPr>
        <w:t>n</w:t>
      </w:r>
      <w:r>
        <w:rPr>
          <w:color w:val="231F20"/>
        </w:rPr>
        <w:t> </w:t>
      </w:r>
      <w:r>
        <w:rPr>
          <w:color w:val="231F20"/>
          <w:spacing w:val="-1"/>
          <w:w w:val="106"/>
        </w:rPr>
        <w:t>t</w:t>
      </w:r>
      <w:r>
        <w:rPr>
          <w:color w:val="231F20"/>
          <w:spacing w:val="1"/>
          <w:w w:val="96"/>
        </w:rPr>
        <w:t>h</w:t>
      </w:r>
      <w:r>
        <w:rPr>
          <w:color w:val="231F20"/>
          <w:w w:val="93"/>
        </w:rPr>
        <w:t>e</w:t>
      </w:r>
      <w:r>
        <w:rPr>
          <w:color w:val="231F20"/>
        </w:rPr>
        <w:t> </w:t>
      </w:r>
      <w:r>
        <w:rPr>
          <w:color w:val="231F20"/>
          <w:spacing w:val="1"/>
        </w:rPr>
        <w:t>m</w:t>
      </w:r>
      <w:r>
        <w:rPr>
          <w:color w:val="231F20"/>
          <w:spacing w:val="1"/>
          <w:w w:val="83"/>
        </w:rPr>
        <w:t>i</w:t>
      </w:r>
      <w:r>
        <w:rPr>
          <w:color w:val="231F20"/>
          <w:w w:val="103"/>
        </w:rPr>
        <w:t>d</w:t>
      </w:r>
      <w:r>
        <w:rPr>
          <w:color w:val="231F20"/>
          <w:w w:val="49"/>
        </w:rPr>
        <w:t>‑</w:t>
      </w:r>
      <w:r>
        <w:rPr>
          <w:color w:val="231F20"/>
        </w:rPr>
        <w:t> </w:t>
      </w:r>
      <w:r>
        <w:rPr>
          <w:color w:val="231F20"/>
          <w:spacing w:val="-4"/>
          <w:w w:val="106"/>
        </w:rPr>
        <w:t>t</w:t>
      </w:r>
      <w:r>
        <w:rPr>
          <w:color w:val="231F20"/>
          <w:w w:val="99"/>
        </w:rPr>
        <w:t>o</w:t>
      </w:r>
      <w:r>
        <w:rPr>
          <w:color w:val="231F20"/>
        </w:rPr>
        <w:t> </w:t>
      </w:r>
      <w:r>
        <w:rPr>
          <w:color w:val="231F20"/>
          <w:spacing w:val="1"/>
          <w:w w:val="96"/>
        </w:rPr>
        <w:t>u</w:t>
      </w:r>
      <w:r>
        <w:rPr>
          <w:color w:val="231F20"/>
          <w:spacing w:val="1"/>
          <w:w w:val="103"/>
        </w:rPr>
        <w:t>pp</w:t>
      </w:r>
      <w:r>
        <w:rPr>
          <w:color w:val="231F20"/>
          <w:spacing w:val="2"/>
          <w:w w:val="93"/>
        </w:rPr>
        <w:t>e</w:t>
      </w:r>
      <w:r>
        <w:rPr>
          <w:color w:val="231F20"/>
          <w:w w:val="94"/>
        </w:rPr>
        <w:t>r</w:t>
      </w:r>
      <w:r>
        <w:rPr>
          <w:color w:val="231F20"/>
        </w:rPr>
        <w:t> </w:t>
      </w:r>
      <w:r>
        <w:rPr>
          <w:color w:val="231F20"/>
          <w:spacing w:val="-3"/>
          <w:w w:val="106"/>
        </w:rPr>
        <w:t>t</w:t>
      </w:r>
      <w:r>
        <w:rPr>
          <w:color w:val="231F20"/>
          <w:spacing w:val="2"/>
          <w:w w:val="93"/>
        </w:rPr>
        <w:t>ee</w:t>
      </w:r>
      <w:r>
        <w:rPr>
          <w:color w:val="231F20"/>
          <w:spacing w:val="1"/>
          <w:w w:val="96"/>
        </w:rPr>
        <w:t>n</w:t>
      </w:r>
      <w:r>
        <w:rPr>
          <w:color w:val="231F20"/>
          <w:spacing w:val="-2"/>
          <w:w w:val="96"/>
        </w:rPr>
        <w:t>s</w:t>
      </w:r>
      <w:r>
        <w:rPr>
          <w:color w:val="231F20"/>
          <w:w w:val="100"/>
        </w:rPr>
        <w:t>,</w:t>
      </w:r>
    </w:p>
    <w:p>
      <w:pPr>
        <w:pStyle w:val="BodyText"/>
        <w:spacing w:line="264" w:lineRule="auto"/>
        <w:ind w:left="130" w:right="51"/>
      </w:pPr>
      <w:r>
        <w:rPr>
          <w:color w:val="231F20"/>
        </w:rPr>
        <w:t>which should be sufficient, as long as margins and capital spending remain healthy.</w:t>
      </w:r>
    </w:p>
    <w:p>
      <w:pPr>
        <w:pStyle w:val="BodyText"/>
        <w:spacing w:line="264" w:lineRule="auto" w:before="162"/>
        <w:ind w:left="130" w:right="4"/>
      </w:pPr>
      <w:r>
        <w:rPr>
          <w:color w:val="231F20"/>
        </w:rPr>
        <w:t>A steepening yield curve has historically benefited </w:t>
      </w:r>
      <w:r>
        <w:rPr>
          <w:color w:val="231F20"/>
          <w:w w:val="96"/>
        </w:rPr>
        <w:t>s</w:t>
      </w:r>
      <w:r>
        <w:rPr>
          <w:color w:val="231F20"/>
          <w:w w:val="97"/>
        </w:rPr>
        <w:t>ma</w:t>
      </w:r>
      <w:r>
        <w:rPr>
          <w:color w:val="231F20"/>
          <w:w w:val="83"/>
        </w:rPr>
        <w:t>ll</w:t>
      </w:r>
      <w:r>
        <w:rPr>
          <w:color w:val="231F20"/>
          <w:w w:val="49"/>
        </w:rPr>
        <w:t>‑</w:t>
      </w:r>
      <w:r>
        <w:rPr>
          <w:color w:val="231F20"/>
          <w:w w:val="103"/>
        </w:rPr>
        <w:t>c</w:t>
      </w:r>
      <w:r>
        <w:rPr>
          <w:color w:val="231F20"/>
          <w:w w:val="93"/>
        </w:rPr>
        <w:t>a</w:t>
      </w:r>
      <w:r>
        <w:rPr>
          <w:color w:val="231F20"/>
          <w:w w:val="103"/>
        </w:rPr>
        <w:t>p</w:t>
      </w:r>
      <w:r>
        <w:rPr>
          <w:color w:val="231F20"/>
        </w:rPr>
        <w:t> </w:t>
      </w:r>
      <w:r>
        <w:rPr>
          <w:color w:val="231F20"/>
          <w:w w:val="103"/>
        </w:rPr>
        <w:t>c</w:t>
      </w:r>
      <w:r>
        <w:rPr>
          <w:color w:val="231F20"/>
          <w:w w:val="99"/>
        </w:rPr>
        <w:t>o</w:t>
      </w:r>
      <w:r>
        <w:rPr>
          <w:color w:val="231F20"/>
          <w:w w:val="101"/>
        </w:rPr>
        <w:t>mp</w:t>
      </w:r>
      <w:r>
        <w:rPr>
          <w:color w:val="231F20"/>
          <w:w w:val="93"/>
        </w:rPr>
        <w:t>a</w:t>
      </w:r>
      <w:r>
        <w:rPr>
          <w:color w:val="231F20"/>
          <w:w w:val="96"/>
        </w:rPr>
        <w:t>n</w:t>
      </w:r>
      <w:r>
        <w:rPr>
          <w:color w:val="231F20"/>
          <w:w w:val="90"/>
        </w:rPr>
        <w:t>ie</w:t>
      </w:r>
      <w:r>
        <w:rPr>
          <w:color w:val="231F20"/>
          <w:w w:val="96"/>
        </w:rPr>
        <w:t>s</w:t>
      </w:r>
      <w:r>
        <w:rPr>
          <w:color w:val="231F20"/>
          <w:w w:val="100"/>
        </w:rPr>
        <w:t>,</w:t>
      </w:r>
      <w:r>
        <w:rPr>
          <w:color w:val="231F20"/>
        </w:rPr>
        <w:t> </w:t>
      </w:r>
      <w:r>
        <w:rPr>
          <w:color w:val="231F20"/>
          <w:w w:val="94"/>
        </w:rPr>
        <w:t>r</w:t>
      </w:r>
      <w:r>
        <w:rPr>
          <w:color w:val="231F20"/>
          <w:w w:val="93"/>
        </w:rPr>
        <w:t>e</w:t>
      </w:r>
      <w:r>
        <w:rPr>
          <w:color w:val="231F20"/>
          <w:w w:val="90"/>
        </w:rPr>
        <w:t>la</w:t>
      </w:r>
      <w:r>
        <w:rPr>
          <w:color w:val="231F20"/>
          <w:w w:val="106"/>
        </w:rPr>
        <w:t>t</w:t>
      </w:r>
      <w:r>
        <w:rPr>
          <w:color w:val="231F20"/>
          <w:w w:val="83"/>
        </w:rPr>
        <w:t>i</w:t>
      </w:r>
      <w:r>
        <w:rPr>
          <w:color w:val="231F20"/>
          <w:w w:val="92"/>
        </w:rPr>
        <w:t>v</w:t>
      </w:r>
      <w:r>
        <w:rPr>
          <w:color w:val="231F20"/>
          <w:w w:val="93"/>
        </w:rPr>
        <w:t>e</w:t>
      </w:r>
      <w:r>
        <w:rPr>
          <w:color w:val="231F20"/>
        </w:rPr>
        <w:t> </w:t>
      </w:r>
      <w:r>
        <w:rPr>
          <w:color w:val="231F20"/>
          <w:w w:val="106"/>
        </w:rPr>
        <w:t>t</w:t>
      </w:r>
      <w:r>
        <w:rPr>
          <w:color w:val="231F20"/>
          <w:w w:val="99"/>
        </w:rPr>
        <w:t>o</w:t>
      </w:r>
      <w:r>
        <w:rPr>
          <w:color w:val="231F20"/>
        </w:rPr>
        <w:t> </w:t>
      </w:r>
      <w:r>
        <w:rPr>
          <w:color w:val="231F20"/>
          <w:w w:val="83"/>
        </w:rPr>
        <w:t>l</w:t>
      </w:r>
      <w:r>
        <w:rPr>
          <w:color w:val="231F20"/>
          <w:w w:val="93"/>
        </w:rPr>
        <w:t>a</w:t>
      </w:r>
      <w:r>
        <w:rPr>
          <w:color w:val="231F20"/>
          <w:w w:val="94"/>
        </w:rPr>
        <w:t>r</w:t>
      </w:r>
      <w:r>
        <w:rPr>
          <w:color w:val="231F20"/>
          <w:w w:val="99"/>
        </w:rPr>
        <w:t>g</w:t>
      </w:r>
      <w:r>
        <w:rPr>
          <w:color w:val="231F20"/>
          <w:w w:val="93"/>
        </w:rPr>
        <w:t>e</w:t>
      </w:r>
      <w:r>
        <w:rPr>
          <w:color w:val="231F20"/>
          <w:w w:val="49"/>
        </w:rPr>
        <w:t>‑</w:t>
      </w:r>
      <w:r>
        <w:rPr>
          <w:color w:val="231F20"/>
          <w:w w:val="103"/>
        </w:rPr>
        <w:t>c</w:t>
      </w:r>
      <w:r>
        <w:rPr>
          <w:color w:val="231F20"/>
          <w:w w:val="93"/>
        </w:rPr>
        <w:t>a</w:t>
      </w:r>
      <w:r>
        <w:rPr>
          <w:color w:val="231F20"/>
          <w:w w:val="103"/>
        </w:rPr>
        <w:t>p</w:t>
      </w:r>
      <w:r>
        <w:rPr>
          <w:color w:val="231F20"/>
        </w:rPr>
        <w:t> </w:t>
      </w:r>
      <w:r>
        <w:rPr>
          <w:color w:val="231F20"/>
          <w:w w:val="103"/>
        </w:rPr>
        <w:t>c</w:t>
      </w:r>
      <w:r>
        <w:rPr>
          <w:color w:val="231F20"/>
          <w:w w:val="99"/>
        </w:rPr>
        <w:t>o</w:t>
      </w:r>
      <w:r>
        <w:rPr>
          <w:color w:val="231F20"/>
          <w:w w:val="101"/>
        </w:rPr>
        <w:t>mp</w:t>
      </w:r>
      <w:r>
        <w:rPr>
          <w:color w:val="231F20"/>
          <w:w w:val="93"/>
        </w:rPr>
        <w:t>a</w:t>
      </w:r>
      <w:r>
        <w:rPr>
          <w:color w:val="231F20"/>
          <w:w w:val="96"/>
        </w:rPr>
        <w:t>n</w:t>
      </w:r>
      <w:r>
        <w:rPr>
          <w:color w:val="231F20"/>
          <w:w w:val="90"/>
        </w:rPr>
        <w:t>ie</w:t>
      </w:r>
      <w:r>
        <w:rPr>
          <w:color w:val="231F20"/>
          <w:w w:val="96"/>
        </w:rPr>
        <w:t>s</w:t>
      </w:r>
      <w:r>
        <w:rPr>
          <w:color w:val="231F20"/>
          <w:w w:val="100"/>
        </w:rPr>
        <w:t>, </w:t>
      </w:r>
      <w:r>
        <w:rPr>
          <w:color w:val="231F20"/>
          <w:w w:val="102"/>
        </w:rPr>
        <w:t>w</w:t>
      </w:r>
      <w:r>
        <w:rPr>
          <w:color w:val="231F20"/>
          <w:w w:val="96"/>
        </w:rPr>
        <w:t>h</w:t>
      </w:r>
      <w:r>
        <w:rPr>
          <w:color w:val="231F20"/>
          <w:w w:val="83"/>
        </w:rPr>
        <w:t>il</w:t>
      </w:r>
      <w:r>
        <w:rPr>
          <w:color w:val="231F20"/>
          <w:w w:val="93"/>
        </w:rPr>
        <w:t>e</w:t>
      </w:r>
      <w:r>
        <w:rPr>
          <w:color w:val="231F20"/>
        </w:rPr>
        <w:t> </w:t>
      </w:r>
      <w:r>
        <w:rPr>
          <w:color w:val="231F20"/>
          <w:w w:val="93"/>
        </w:rPr>
        <w:t>a</w:t>
      </w:r>
      <w:r>
        <w:rPr>
          <w:color w:val="231F20"/>
        </w:rPr>
        <w:t> </w:t>
      </w:r>
      <w:r>
        <w:rPr>
          <w:color w:val="231F20"/>
          <w:w w:val="93"/>
        </w:rPr>
        <w:t>f</w:t>
      </w:r>
      <w:r>
        <w:rPr>
          <w:color w:val="231F20"/>
          <w:w w:val="83"/>
        </w:rPr>
        <w:t>l</w:t>
      </w:r>
      <w:r>
        <w:rPr>
          <w:color w:val="231F20"/>
          <w:w w:val="97"/>
        </w:rPr>
        <w:t>at</w:t>
      </w:r>
      <w:r>
        <w:rPr>
          <w:color w:val="231F20"/>
          <w:w w:val="106"/>
        </w:rPr>
        <w:t>t</w:t>
      </w:r>
      <w:r>
        <w:rPr>
          <w:color w:val="231F20"/>
          <w:w w:val="93"/>
        </w:rPr>
        <w:t>e</w:t>
      </w:r>
      <w:r>
        <w:rPr>
          <w:color w:val="231F20"/>
          <w:w w:val="96"/>
        </w:rPr>
        <w:t>n</w:t>
      </w:r>
      <w:r>
        <w:rPr>
          <w:color w:val="231F20"/>
          <w:w w:val="83"/>
        </w:rPr>
        <w:t>i</w:t>
      </w:r>
      <w:r>
        <w:rPr>
          <w:color w:val="231F20"/>
          <w:w w:val="96"/>
        </w:rPr>
        <w:t>n</w:t>
      </w:r>
      <w:r>
        <w:rPr>
          <w:color w:val="231F20"/>
          <w:w w:val="99"/>
        </w:rPr>
        <w:t>g</w:t>
      </w:r>
      <w:r>
        <w:rPr>
          <w:color w:val="231F20"/>
        </w:rPr>
        <w:t> </w:t>
      </w:r>
      <w:r>
        <w:rPr>
          <w:color w:val="231F20"/>
          <w:w w:val="99"/>
        </w:rPr>
        <w:t>o</w:t>
      </w:r>
      <w:r>
        <w:rPr>
          <w:color w:val="231F20"/>
          <w:w w:val="94"/>
        </w:rPr>
        <w:t>r</w:t>
      </w:r>
      <w:r>
        <w:rPr>
          <w:color w:val="231F20"/>
        </w:rPr>
        <w:t> </w:t>
      </w:r>
      <w:r>
        <w:rPr>
          <w:color w:val="231F20"/>
          <w:w w:val="83"/>
        </w:rPr>
        <w:t>i</w:t>
      </w:r>
      <w:r>
        <w:rPr>
          <w:color w:val="231F20"/>
          <w:w w:val="96"/>
        </w:rPr>
        <w:t>n</w:t>
      </w:r>
      <w:r>
        <w:rPr>
          <w:color w:val="231F20"/>
          <w:w w:val="92"/>
        </w:rPr>
        <w:t>v</w:t>
      </w:r>
      <w:r>
        <w:rPr>
          <w:color w:val="231F20"/>
          <w:w w:val="93"/>
        </w:rPr>
        <w:t>e</w:t>
      </w:r>
      <w:r>
        <w:rPr>
          <w:color w:val="231F20"/>
          <w:w w:val="94"/>
        </w:rPr>
        <w:t>r</w:t>
      </w:r>
      <w:r>
        <w:rPr>
          <w:color w:val="231F20"/>
          <w:w w:val="106"/>
        </w:rPr>
        <w:t>t</w:t>
      </w:r>
      <w:r>
        <w:rPr>
          <w:color w:val="231F20"/>
          <w:w w:val="93"/>
        </w:rPr>
        <w:t>e</w:t>
      </w:r>
      <w:r>
        <w:rPr>
          <w:color w:val="231F20"/>
          <w:w w:val="103"/>
        </w:rPr>
        <w:t>d</w:t>
      </w:r>
      <w:r>
        <w:rPr>
          <w:color w:val="231F20"/>
        </w:rPr>
        <w:t> </w:t>
      </w:r>
      <w:r>
        <w:rPr>
          <w:color w:val="231F20"/>
          <w:w w:val="103"/>
        </w:rPr>
        <w:t>c</w:t>
      </w:r>
      <w:r>
        <w:rPr>
          <w:color w:val="231F20"/>
          <w:w w:val="96"/>
        </w:rPr>
        <w:t>u</w:t>
      </w:r>
      <w:r>
        <w:rPr>
          <w:color w:val="231F20"/>
          <w:w w:val="94"/>
        </w:rPr>
        <w:t>r</w:t>
      </w:r>
      <w:r>
        <w:rPr>
          <w:color w:val="231F20"/>
          <w:w w:val="92"/>
        </w:rPr>
        <w:t>v</w:t>
      </w:r>
      <w:r>
        <w:rPr>
          <w:color w:val="231F20"/>
          <w:w w:val="93"/>
        </w:rPr>
        <w:t>e</w:t>
      </w:r>
      <w:r>
        <w:rPr>
          <w:color w:val="231F20"/>
        </w:rPr>
        <w:t> </w:t>
      </w:r>
      <w:r>
        <w:rPr>
          <w:color w:val="231F20"/>
          <w:w w:val="103"/>
        </w:rPr>
        <w:t>c</w:t>
      </w:r>
      <w:r>
        <w:rPr>
          <w:color w:val="231F20"/>
          <w:w w:val="93"/>
        </w:rPr>
        <w:t>a</w:t>
      </w:r>
      <w:r>
        <w:rPr>
          <w:color w:val="231F20"/>
          <w:w w:val="96"/>
        </w:rPr>
        <w:t>n</w:t>
      </w:r>
      <w:r>
        <w:rPr>
          <w:color w:val="231F20"/>
        </w:rPr>
        <w:t> </w:t>
      </w:r>
      <w:r>
        <w:rPr>
          <w:color w:val="231F20"/>
          <w:w w:val="96"/>
        </w:rPr>
        <w:t>h</w:t>
      </w:r>
      <w:r>
        <w:rPr>
          <w:color w:val="231F20"/>
          <w:w w:val="83"/>
        </w:rPr>
        <w:t>i</w:t>
      </w:r>
      <w:r>
        <w:rPr>
          <w:color w:val="231F20"/>
          <w:w w:val="96"/>
        </w:rPr>
        <w:t>n</w:t>
      </w:r>
      <w:r>
        <w:rPr>
          <w:color w:val="231F20"/>
          <w:w w:val="103"/>
        </w:rPr>
        <w:t>d</w:t>
      </w:r>
      <w:r>
        <w:rPr>
          <w:color w:val="231F20"/>
          <w:w w:val="93"/>
        </w:rPr>
        <w:t>e</w:t>
      </w:r>
      <w:r>
        <w:rPr>
          <w:color w:val="231F20"/>
          <w:w w:val="94"/>
        </w:rPr>
        <w:t>r</w:t>
      </w:r>
      <w:r>
        <w:rPr>
          <w:color w:val="231F20"/>
        </w:rPr>
        <w:t> </w:t>
      </w:r>
      <w:r>
        <w:rPr>
          <w:color w:val="231F20"/>
          <w:w w:val="96"/>
        </w:rPr>
        <w:t>s</w:t>
      </w:r>
      <w:r>
        <w:rPr>
          <w:color w:val="231F20"/>
          <w:w w:val="99"/>
        </w:rPr>
        <w:t>m</w:t>
      </w:r>
      <w:r>
        <w:rPr>
          <w:color w:val="231F20"/>
          <w:w w:val="93"/>
        </w:rPr>
        <w:t>a</w:t>
      </w:r>
      <w:r>
        <w:rPr>
          <w:color w:val="231F20"/>
          <w:w w:val="83"/>
        </w:rPr>
        <w:t>ll</w:t>
      </w:r>
      <w:r>
        <w:rPr>
          <w:color w:val="231F20"/>
          <w:w w:val="49"/>
        </w:rPr>
        <w:t>‑</w:t>
      </w:r>
      <w:r>
        <w:rPr>
          <w:color w:val="231F20"/>
          <w:w w:val="103"/>
        </w:rPr>
        <w:t>c</w:t>
      </w:r>
      <w:r>
        <w:rPr>
          <w:color w:val="231F20"/>
          <w:w w:val="93"/>
        </w:rPr>
        <w:t>a</w:t>
      </w:r>
      <w:r>
        <w:rPr>
          <w:color w:val="231F20"/>
          <w:w w:val="103"/>
        </w:rPr>
        <w:t>p </w:t>
      </w:r>
      <w:r>
        <w:rPr>
          <w:color w:val="231F20"/>
        </w:rPr>
        <w:t>performance, given that it’s a strong indicator of slowing economic growth. While a flattening curve concerned investors in the summer of 2018, it had not flipped to an inverted curve near year end. Inflation is another worry, though our concerns are mixed. Expected inflation has </w:t>
      </w:r>
      <w:r>
        <w:rPr>
          <w:color w:val="231F20"/>
          <w:w w:val="96"/>
        </w:rPr>
        <w:t>h</w:t>
      </w:r>
      <w:r>
        <w:rPr>
          <w:color w:val="231F20"/>
          <w:w w:val="83"/>
        </w:rPr>
        <w:t>i</w:t>
      </w:r>
      <w:r>
        <w:rPr>
          <w:color w:val="231F20"/>
          <w:w w:val="96"/>
        </w:rPr>
        <w:t>s</w:t>
      </w:r>
      <w:r>
        <w:rPr>
          <w:color w:val="231F20"/>
          <w:w w:val="106"/>
        </w:rPr>
        <w:t>t</w:t>
      </w:r>
      <w:r>
        <w:rPr>
          <w:color w:val="231F20"/>
          <w:w w:val="99"/>
        </w:rPr>
        <w:t>o</w:t>
      </w:r>
      <w:r>
        <w:rPr>
          <w:color w:val="231F20"/>
          <w:w w:val="94"/>
        </w:rPr>
        <w:t>r</w:t>
      </w:r>
      <w:r>
        <w:rPr>
          <w:color w:val="231F20"/>
          <w:w w:val="83"/>
        </w:rPr>
        <w:t>i</w:t>
      </w:r>
      <w:r>
        <w:rPr>
          <w:color w:val="231F20"/>
          <w:w w:val="103"/>
        </w:rPr>
        <w:t>c</w:t>
      </w:r>
      <w:r>
        <w:rPr>
          <w:color w:val="231F20"/>
          <w:w w:val="93"/>
        </w:rPr>
        <w:t>a</w:t>
      </w:r>
      <w:r>
        <w:rPr>
          <w:color w:val="231F20"/>
          <w:w w:val="83"/>
        </w:rPr>
        <w:t>ll</w:t>
      </w:r>
      <w:r>
        <w:rPr>
          <w:color w:val="231F20"/>
          <w:w w:val="92"/>
        </w:rPr>
        <w:t>y</w:t>
      </w:r>
      <w:r>
        <w:rPr>
          <w:color w:val="231F20"/>
        </w:rPr>
        <w:t> </w:t>
      </w:r>
      <w:r>
        <w:rPr>
          <w:color w:val="231F20"/>
          <w:w w:val="83"/>
        </w:rPr>
        <w:t>l</w:t>
      </w:r>
      <w:r>
        <w:rPr>
          <w:color w:val="231F20"/>
          <w:w w:val="93"/>
        </w:rPr>
        <w:t>e</w:t>
      </w:r>
      <w:r>
        <w:rPr>
          <w:color w:val="231F20"/>
          <w:w w:val="103"/>
        </w:rPr>
        <w:t>d</w:t>
      </w:r>
      <w:r>
        <w:rPr>
          <w:color w:val="231F20"/>
        </w:rPr>
        <w:t> </w:t>
      </w:r>
      <w:r>
        <w:rPr>
          <w:color w:val="231F20"/>
          <w:w w:val="106"/>
        </w:rPr>
        <w:t>t</w:t>
      </w:r>
      <w:r>
        <w:rPr>
          <w:color w:val="231F20"/>
          <w:w w:val="99"/>
        </w:rPr>
        <w:t>o</w:t>
      </w:r>
      <w:r>
        <w:rPr>
          <w:color w:val="231F20"/>
        </w:rPr>
        <w:t> </w:t>
      </w:r>
      <w:r>
        <w:rPr>
          <w:color w:val="231F20"/>
          <w:w w:val="94"/>
        </w:rPr>
        <w:t>r</w:t>
      </w:r>
      <w:r>
        <w:rPr>
          <w:color w:val="231F20"/>
          <w:w w:val="93"/>
        </w:rPr>
        <w:t>e</w:t>
      </w:r>
      <w:r>
        <w:rPr>
          <w:color w:val="231F20"/>
          <w:w w:val="83"/>
        </w:rPr>
        <w:t>l</w:t>
      </w:r>
      <w:r>
        <w:rPr>
          <w:color w:val="231F20"/>
          <w:w w:val="97"/>
        </w:rPr>
        <w:t>at</w:t>
      </w:r>
      <w:r>
        <w:rPr>
          <w:color w:val="231F20"/>
          <w:w w:val="83"/>
        </w:rPr>
        <w:t>i</w:t>
      </w:r>
      <w:r>
        <w:rPr>
          <w:color w:val="231F20"/>
          <w:w w:val="92"/>
        </w:rPr>
        <w:t>v</w:t>
      </w:r>
      <w:r>
        <w:rPr>
          <w:color w:val="231F20"/>
          <w:w w:val="93"/>
        </w:rPr>
        <w:t>e</w:t>
      </w:r>
      <w:r>
        <w:rPr>
          <w:color w:val="231F20"/>
        </w:rPr>
        <w:t> </w:t>
      </w:r>
      <w:r>
        <w:rPr>
          <w:color w:val="231F20"/>
          <w:w w:val="99"/>
        </w:rPr>
        <w:t>o</w:t>
      </w:r>
      <w:r>
        <w:rPr>
          <w:color w:val="231F20"/>
          <w:w w:val="96"/>
        </w:rPr>
        <w:t>u</w:t>
      </w:r>
      <w:r>
        <w:rPr>
          <w:color w:val="231F20"/>
          <w:w w:val="106"/>
        </w:rPr>
        <w:t>t</w:t>
      </w:r>
      <w:r>
        <w:rPr>
          <w:color w:val="231F20"/>
          <w:w w:val="103"/>
        </w:rPr>
        <w:t>p</w:t>
      </w:r>
      <w:r>
        <w:rPr>
          <w:color w:val="231F20"/>
          <w:w w:val="93"/>
        </w:rPr>
        <w:t>e</w:t>
      </w:r>
      <w:r>
        <w:rPr>
          <w:color w:val="231F20"/>
          <w:w w:val="94"/>
        </w:rPr>
        <w:t>r</w:t>
      </w:r>
      <w:r>
        <w:rPr>
          <w:color w:val="231F20"/>
          <w:w w:val="93"/>
        </w:rPr>
        <w:t>f</w:t>
      </w:r>
      <w:r>
        <w:rPr>
          <w:color w:val="231F20"/>
          <w:w w:val="99"/>
        </w:rPr>
        <w:t>o</w:t>
      </w:r>
      <w:r>
        <w:rPr>
          <w:color w:val="231F20"/>
          <w:w w:val="94"/>
        </w:rPr>
        <w:t>r</w:t>
      </w:r>
      <w:r>
        <w:rPr>
          <w:color w:val="231F20"/>
          <w:w w:val="99"/>
        </w:rPr>
        <w:t>m</w:t>
      </w:r>
      <w:r>
        <w:rPr>
          <w:color w:val="231F20"/>
          <w:w w:val="93"/>
        </w:rPr>
        <w:t>a</w:t>
      </w:r>
      <w:r>
        <w:rPr>
          <w:color w:val="231F20"/>
          <w:w w:val="96"/>
        </w:rPr>
        <w:t>n</w:t>
      </w:r>
      <w:r>
        <w:rPr>
          <w:color w:val="231F20"/>
          <w:w w:val="103"/>
        </w:rPr>
        <w:t>c</w:t>
      </w:r>
      <w:r>
        <w:rPr>
          <w:color w:val="231F20"/>
          <w:w w:val="93"/>
        </w:rPr>
        <w:t>e</w:t>
      </w:r>
      <w:r>
        <w:rPr>
          <w:color w:val="231F20"/>
        </w:rPr>
        <w:t> </w:t>
      </w:r>
      <w:r>
        <w:rPr>
          <w:color w:val="231F20"/>
          <w:w w:val="99"/>
        </w:rPr>
        <w:t>o</w:t>
      </w:r>
      <w:r>
        <w:rPr>
          <w:color w:val="231F20"/>
          <w:w w:val="93"/>
        </w:rPr>
        <w:t>f</w:t>
      </w:r>
      <w:r>
        <w:rPr>
          <w:color w:val="231F20"/>
        </w:rPr>
        <w:t> </w:t>
      </w:r>
      <w:r>
        <w:rPr>
          <w:color w:val="231F20"/>
          <w:w w:val="96"/>
        </w:rPr>
        <w:t>s</w:t>
      </w:r>
      <w:r>
        <w:rPr>
          <w:color w:val="231F20"/>
          <w:w w:val="99"/>
        </w:rPr>
        <w:t>m</w:t>
      </w:r>
      <w:r>
        <w:rPr>
          <w:color w:val="231F20"/>
          <w:w w:val="93"/>
        </w:rPr>
        <w:t>a</w:t>
      </w:r>
      <w:r>
        <w:rPr>
          <w:color w:val="231F20"/>
          <w:w w:val="83"/>
        </w:rPr>
        <w:t>ll</w:t>
      </w:r>
      <w:r>
        <w:rPr>
          <w:color w:val="231F20"/>
          <w:w w:val="49"/>
        </w:rPr>
        <w:t>‑</w:t>
      </w:r>
      <w:r>
        <w:rPr>
          <w:color w:val="231F20"/>
          <w:w w:val="103"/>
        </w:rPr>
        <w:t>c</w:t>
      </w:r>
      <w:r>
        <w:rPr>
          <w:color w:val="231F20"/>
          <w:w w:val="93"/>
        </w:rPr>
        <w:t>a</w:t>
      </w:r>
      <w:r>
        <w:rPr>
          <w:color w:val="231F20"/>
          <w:w w:val="103"/>
        </w:rPr>
        <w:t>p </w:t>
      </w:r>
      <w:r>
        <w:rPr>
          <w:color w:val="231F20"/>
          <w:w w:val="96"/>
        </w:rPr>
        <w:t>s</w:t>
      </w:r>
      <w:r>
        <w:rPr>
          <w:color w:val="231F20"/>
          <w:w w:val="106"/>
        </w:rPr>
        <w:t>t</w:t>
      </w:r>
      <w:r>
        <w:rPr>
          <w:color w:val="231F20"/>
          <w:w w:val="99"/>
        </w:rPr>
        <w:t>o</w:t>
      </w:r>
      <w:r>
        <w:rPr>
          <w:color w:val="231F20"/>
          <w:w w:val="103"/>
        </w:rPr>
        <w:t>c</w:t>
      </w:r>
      <w:r>
        <w:rPr>
          <w:color w:val="231F20"/>
          <w:w w:val="98"/>
        </w:rPr>
        <w:t>ks</w:t>
      </w:r>
      <w:r>
        <w:rPr>
          <w:color w:val="231F20"/>
        </w:rPr>
        <w:t> </w:t>
      </w:r>
      <w:r>
        <w:rPr>
          <w:color w:val="231F20"/>
          <w:w w:val="92"/>
        </w:rPr>
        <w:t>v</w:t>
      </w:r>
      <w:r>
        <w:rPr>
          <w:color w:val="231F20"/>
          <w:w w:val="93"/>
        </w:rPr>
        <w:t>e</w:t>
      </w:r>
      <w:r>
        <w:rPr>
          <w:color w:val="231F20"/>
          <w:w w:val="94"/>
        </w:rPr>
        <w:t>r</w:t>
      </w:r>
      <w:r>
        <w:rPr>
          <w:color w:val="231F20"/>
          <w:w w:val="96"/>
        </w:rPr>
        <w:t>s</w:t>
      </w:r>
      <w:r>
        <w:rPr>
          <w:color w:val="231F20"/>
          <w:w w:val="96"/>
        </w:rPr>
        <w:t>u</w:t>
      </w:r>
      <w:r>
        <w:rPr>
          <w:color w:val="231F20"/>
          <w:w w:val="96"/>
        </w:rPr>
        <w:t>s</w:t>
      </w:r>
      <w:r>
        <w:rPr>
          <w:color w:val="231F20"/>
        </w:rPr>
        <w:t> </w:t>
      </w:r>
      <w:r>
        <w:rPr>
          <w:color w:val="231F20"/>
          <w:w w:val="83"/>
        </w:rPr>
        <w:t>l</w:t>
      </w:r>
      <w:r>
        <w:rPr>
          <w:color w:val="231F20"/>
          <w:w w:val="93"/>
        </w:rPr>
        <w:t>a</w:t>
      </w:r>
      <w:r>
        <w:rPr>
          <w:color w:val="231F20"/>
          <w:w w:val="94"/>
        </w:rPr>
        <w:t>r</w:t>
      </w:r>
      <w:r>
        <w:rPr>
          <w:color w:val="231F20"/>
          <w:w w:val="99"/>
        </w:rPr>
        <w:t>g</w:t>
      </w:r>
      <w:r>
        <w:rPr>
          <w:color w:val="231F20"/>
          <w:w w:val="93"/>
        </w:rPr>
        <w:t>e</w:t>
      </w:r>
      <w:r>
        <w:rPr>
          <w:color w:val="231F20"/>
          <w:w w:val="49"/>
        </w:rPr>
        <w:t>‑</w:t>
      </w:r>
      <w:r>
        <w:rPr>
          <w:color w:val="231F20"/>
          <w:w w:val="103"/>
        </w:rPr>
        <w:t>c</w:t>
      </w:r>
      <w:r>
        <w:rPr>
          <w:color w:val="231F20"/>
          <w:w w:val="93"/>
        </w:rPr>
        <w:t>a</w:t>
      </w:r>
      <w:r>
        <w:rPr>
          <w:color w:val="231F20"/>
          <w:w w:val="103"/>
        </w:rPr>
        <w:t>p</w:t>
      </w:r>
      <w:r>
        <w:rPr>
          <w:color w:val="231F20"/>
        </w:rPr>
        <w:t> </w:t>
      </w:r>
      <w:r>
        <w:rPr>
          <w:color w:val="231F20"/>
          <w:w w:val="96"/>
        </w:rPr>
        <w:t>s</w:t>
      </w:r>
      <w:r>
        <w:rPr>
          <w:color w:val="231F20"/>
          <w:w w:val="106"/>
        </w:rPr>
        <w:t>t</w:t>
      </w:r>
      <w:r>
        <w:rPr>
          <w:color w:val="231F20"/>
          <w:w w:val="99"/>
        </w:rPr>
        <w:t>o</w:t>
      </w:r>
      <w:r>
        <w:rPr>
          <w:color w:val="231F20"/>
          <w:w w:val="103"/>
        </w:rPr>
        <w:t>c</w:t>
      </w:r>
      <w:r>
        <w:rPr>
          <w:color w:val="231F20"/>
          <w:w w:val="98"/>
        </w:rPr>
        <w:t>ks</w:t>
      </w:r>
      <w:r>
        <w:rPr>
          <w:color w:val="231F20"/>
          <w:w w:val="100"/>
        </w:rPr>
        <w:t>.</w:t>
      </w:r>
      <w:r>
        <w:rPr>
          <w:color w:val="231F20"/>
        </w:rPr>
        <w:t> </w:t>
      </w:r>
      <w:r>
        <w:rPr>
          <w:color w:val="231F20"/>
          <w:w w:val="94"/>
        </w:rPr>
        <w:t>A</w:t>
      </w:r>
      <w:r>
        <w:rPr>
          <w:color w:val="231F20"/>
          <w:w w:val="106"/>
        </w:rPr>
        <w:t>t</w:t>
      </w:r>
      <w:r>
        <w:rPr>
          <w:color w:val="231F20"/>
        </w:rPr>
        <w:t> </w:t>
      </w:r>
      <w:r>
        <w:rPr>
          <w:color w:val="231F20"/>
          <w:w w:val="106"/>
        </w:rPr>
        <w:t>t</w:t>
      </w:r>
      <w:r>
        <w:rPr>
          <w:color w:val="231F20"/>
          <w:w w:val="96"/>
        </w:rPr>
        <w:t>h</w:t>
      </w:r>
      <w:r>
        <w:rPr>
          <w:color w:val="231F20"/>
          <w:w w:val="93"/>
        </w:rPr>
        <w:t>e</w:t>
      </w:r>
      <w:r>
        <w:rPr>
          <w:color w:val="231F20"/>
        </w:rPr>
        <w:t> </w:t>
      </w:r>
      <w:r>
        <w:rPr>
          <w:color w:val="231F20"/>
          <w:w w:val="96"/>
        </w:rPr>
        <w:t>s</w:t>
      </w:r>
      <w:r>
        <w:rPr>
          <w:color w:val="231F20"/>
          <w:w w:val="93"/>
        </w:rPr>
        <w:t>e</w:t>
      </w:r>
      <w:r>
        <w:rPr>
          <w:color w:val="231F20"/>
          <w:w w:val="103"/>
        </w:rPr>
        <w:t>c</w:t>
      </w:r>
      <w:r>
        <w:rPr>
          <w:color w:val="231F20"/>
          <w:w w:val="106"/>
        </w:rPr>
        <w:t>t</w:t>
      </w:r>
      <w:r>
        <w:rPr>
          <w:color w:val="231F20"/>
          <w:w w:val="99"/>
        </w:rPr>
        <w:t>o</w:t>
      </w:r>
      <w:r>
        <w:rPr>
          <w:color w:val="231F20"/>
          <w:w w:val="94"/>
        </w:rPr>
        <w:t>r</w:t>
      </w:r>
      <w:r>
        <w:rPr>
          <w:color w:val="231F20"/>
        </w:rPr>
        <w:t> </w:t>
      </w:r>
      <w:r>
        <w:rPr>
          <w:color w:val="231F20"/>
          <w:w w:val="83"/>
        </w:rPr>
        <w:t>l</w:t>
      </w:r>
      <w:r>
        <w:rPr>
          <w:color w:val="231F20"/>
          <w:w w:val="93"/>
        </w:rPr>
        <w:t>e</w:t>
      </w:r>
      <w:r>
        <w:rPr>
          <w:color w:val="231F20"/>
          <w:w w:val="92"/>
        </w:rPr>
        <w:t>v</w:t>
      </w:r>
      <w:r>
        <w:rPr>
          <w:color w:val="231F20"/>
          <w:w w:val="93"/>
        </w:rPr>
        <w:t>e</w:t>
      </w:r>
      <w:r>
        <w:rPr>
          <w:color w:val="231F20"/>
          <w:w w:val="83"/>
        </w:rPr>
        <w:t>l</w:t>
      </w:r>
      <w:r>
        <w:rPr>
          <w:color w:val="231F20"/>
          <w:w w:val="100"/>
        </w:rPr>
        <w:t>,</w:t>
      </w:r>
      <w:r>
        <w:rPr>
          <w:color w:val="231F20"/>
        </w:rPr>
        <w:t> </w:t>
      </w:r>
      <w:r>
        <w:rPr>
          <w:color w:val="231F20"/>
          <w:w w:val="96"/>
        </w:rPr>
        <w:t>h</w:t>
      </w:r>
      <w:r>
        <w:rPr>
          <w:color w:val="231F20"/>
          <w:w w:val="83"/>
        </w:rPr>
        <w:t>i</w:t>
      </w:r>
      <w:r>
        <w:rPr>
          <w:color w:val="231F20"/>
          <w:w w:val="99"/>
        </w:rPr>
        <w:t>g</w:t>
      </w:r>
      <w:r>
        <w:rPr>
          <w:color w:val="231F20"/>
          <w:w w:val="96"/>
        </w:rPr>
        <w:t>h</w:t>
      </w:r>
      <w:r>
        <w:rPr>
          <w:color w:val="231F20"/>
          <w:w w:val="93"/>
        </w:rPr>
        <w:t>e</w:t>
      </w:r>
      <w:r>
        <w:rPr>
          <w:color w:val="231F20"/>
          <w:w w:val="94"/>
        </w:rPr>
        <w:t>r </w:t>
      </w:r>
      <w:r>
        <w:rPr>
          <w:color w:val="231F20"/>
          <w:w w:val="83"/>
        </w:rPr>
        <w:t>i</w:t>
      </w:r>
      <w:r>
        <w:rPr>
          <w:color w:val="231F20"/>
          <w:w w:val="96"/>
        </w:rPr>
        <w:t>n</w:t>
      </w:r>
      <w:r>
        <w:rPr>
          <w:color w:val="231F20"/>
          <w:w w:val="93"/>
        </w:rPr>
        <w:t>f</w:t>
      </w:r>
      <w:r>
        <w:rPr>
          <w:color w:val="231F20"/>
          <w:w w:val="83"/>
        </w:rPr>
        <w:t>l</w:t>
      </w:r>
      <w:r>
        <w:rPr>
          <w:color w:val="231F20"/>
          <w:w w:val="97"/>
        </w:rPr>
        <w:t>at</w:t>
      </w:r>
      <w:r>
        <w:rPr>
          <w:color w:val="231F20"/>
          <w:w w:val="83"/>
        </w:rPr>
        <w:t>i</w:t>
      </w:r>
      <w:r>
        <w:rPr>
          <w:color w:val="231F20"/>
          <w:w w:val="99"/>
        </w:rPr>
        <w:t>o</w:t>
      </w:r>
      <w:r>
        <w:rPr>
          <w:color w:val="231F20"/>
          <w:w w:val="96"/>
        </w:rPr>
        <w:t>n</w:t>
      </w:r>
      <w:r>
        <w:rPr>
          <w:color w:val="231F20"/>
        </w:rPr>
        <w:t> </w:t>
      </w:r>
      <w:r>
        <w:rPr>
          <w:color w:val="231F20"/>
          <w:w w:val="103"/>
        </w:rPr>
        <w:t>c</w:t>
      </w:r>
      <w:r>
        <w:rPr>
          <w:color w:val="231F20"/>
          <w:w w:val="93"/>
        </w:rPr>
        <w:t>a</w:t>
      </w:r>
      <w:r>
        <w:rPr>
          <w:color w:val="231F20"/>
          <w:w w:val="96"/>
        </w:rPr>
        <w:t>n</w:t>
      </w:r>
      <w:r>
        <w:rPr>
          <w:color w:val="231F20"/>
        </w:rPr>
        <w:t> </w:t>
      </w:r>
      <w:r>
        <w:rPr>
          <w:color w:val="231F20"/>
          <w:w w:val="103"/>
        </w:rPr>
        <w:t>p</w:t>
      </w:r>
      <w:r>
        <w:rPr>
          <w:color w:val="231F20"/>
          <w:w w:val="96"/>
        </w:rPr>
        <w:t>u</w:t>
      </w:r>
      <w:r>
        <w:rPr>
          <w:color w:val="231F20"/>
          <w:w w:val="106"/>
        </w:rPr>
        <w:t>t</w:t>
      </w:r>
      <w:r>
        <w:rPr>
          <w:color w:val="231F20"/>
        </w:rPr>
        <w:t> </w:t>
      </w:r>
      <w:r>
        <w:rPr>
          <w:color w:val="231F20"/>
          <w:w w:val="103"/>
        </w:rPr>
        <w:t>d</w:t>
      </w:r>
      <w:r>
        <w:rPr>
          <w:color w:val="231F20"/>
          <w:w w:val="99"/>
        </w:rPr>
        <w:t>o</w:t>
      </w:r>
      <w:r>
        <w:rPr>
          <w:color w:val="231F20"/>
          <w:w w:val="102"/>
        </w:rPr>
        <w:t>w</w:t>
      </w:r>
      <w:r>
        <w:rPr>
          <w:color w:val="231F20"/>
          <w:w w:val="96"/>
        </w:rPr>
        <w:t>n</w:t>
      </w:r>
      <w:r>
        <w:rPr>
          <w:color w:val="231F20"/>
          <w:w w:val="102"/>
        </w:rPr>
        <w:t>w</w:t>
      </w:r>
      <w:r>
        <w:rPr>
          <w:color w:val="231F20"/>
          <w:w w:val="93"/>
        </w:rPr>
        <w:t>a</w:t>
      </w:r>
      <w:r>
        <w:rPr>
          <w:color w:val="231F20"/>
          <w:w w:val="94"/>
        </w:rPr>
        <w:t>r</w:t>
      </w:r>
      <w:r>
        <w:rPr>
          <w:color w:val="231F20"/>
          <w:w w:val="103"/>
        </w:rPr>
        <w:t>d</w:t>
      </w:r>
      <w:r>
        <w:rPr>
          <w:color w:val="231F20"/>
        </w:rPr>
        <w:t> </w:t>
      </w:r>
      <w:r>
        <w:rPr>
          <w:color w:val="231F20"/>
          <w:w w:val="103"/>
        </w:rPr>
        <w:t>p</w:t>
      </w:r>
      <w:r>
        <w:rPr>
          <w:color w:val="231F20"/>
          <w:w w:val="94"/>
        </w:rPr>
        <w:t>r</w:t>
      </w:r>
      <w:r>
        <w:rPr>
          <w:color w:val="231F20"/>
          <w:w w:val="93"/>
        </w:rPr>
        <w:t>e</w:t>
      </w:r>
      <w:r>
        <w:rPr>
          <w:color w:val="231F20"/>
          <w:w w:val="96"/>
        </w:rPr>
        <w:t>ss</w:t>
      </w:r>
      <w:r>
        <w:rPr>
          <w:color w:val="231F20"/>
          <w:w w:val="96"/>
        </w:rPr>
        <w:t>u</w:t>
      </w:r>
      <w:r>
        <w:rPr>
          <w:color w:val="231F20"/>
          <w:w w:val="94"/>
        </w:rPr>
        <w:t>r</w:t>
      </w:r>
      <w:r>
        <w:rPr>
          <w:color w:val="231F20"/>
          <w:w w:val="93"/>
        </w:rPr>
        <w:t>e</w:t>
      </w:r>
      <w:r>
        <w:rPr>
          <w:color w:val="231F20"/>
        </w:rPr>
        <w:t> </w:t>
      </w:r>
      <w:r>
        <w:rPr>
          <w:color w:val="231F20"/>
          <w:w w:val="99"/>
        </w:rPr>
        <w:t>o</w:t>
      </w:r>
      <w:r>
        <w:rPr>
          <w:color w:val="231F20"/>
          <w:w w:val="96"/>
        </w:rPr>
        <w:t>n</w:t>
      </w:r>
      <w:r>
        <w:rPr>
          <w:color w:val="231F20"/>
        </w:rPr>
        <w:t> </w:t>
      </w:r>
      <w:r>
        <w:rPr>
          <w:color w:val="231F20"/>
          <w:w w:val="99"/>
        </w:rPr>
        <w:t>g</w:t>
      </w:r>
      <w:r>
        <w:rPr>
          <w:color w:val="231F20"/>
          <w:w w:val="94"/>
        </w:rPr>
        <w:t>r</w:t>
      </w:r>
      <w:r>
        <w:rPr>
          <w:color w:val="231F20"/>
          <w:w w:val="99"/>
        </w:rPr>
        <w:t>o</w:t>
      </w:r>
      <w:r>
        <w:rPr>
          <w:color w:val="231F20"/>
          <w:w w:val="102"/>
        </w:rPr>
        <w:t>w</w:t>
      </w:r>
      <w:r>
        <w:rPr>
          <w:color w:val="231F20"/>
          <w:w w:val="106"/>
        </w:rPr>
        <w:t>t</w:t>
      </w:r>
      <w:r>
        <w:rPr>
          <w:color w:val="231F20"/>
          <w:w w:val="96"/>
        </w:rPr>
        <w:t>h</w:t>
      </w:r>
      <w:r>
        <w:rPr>
          <w:color w:val="231F20"/>
          <w:w w:val="49"/>
        </w:rPr>
        <w:t>‑</w:t>
      </w:r>
      <w:r>
        <w:rPr>
          <w:color w:val="231F20"/>
          <w:w w:val="99"/>
        </w:rPr>
        <w:t>o</w:t>
      </w:r>
      <w:r>
        <w:rPr>
          <w:color w:val="231F20"/>
          <w:w w:val="94"/>
        </w:rPr>
        <w:t>r</w:t>
      </w:r>
      <w:r>
        <w:rPr>
          <w:color w:val="231F20"/>
          <w:w w:val="83"/>
        </w:rPr>
        <w:t>i</w:t>
      </w:r>
      <w:r>
        <w:rPr>
          <w:color w:val="231F20"/>
          <w:w w:val="93"/>
        </w:rPr>
        <w:t>e</w:t>
      </w:r>
      <w:r>
        <w:rPr>
          <w:color w:val="231F20"/>
          <w:w w:val="96"/>
        </w:rPr>
        <w:t>n</w:t>
      </w:r>
      <w:r>
        <w:rPr>
          <w:color w:val="231F20"/>
          <w:w w:val="106"/>
        </w:rPr>
        <w:t>t</w:t>
      </w:r>
      <w:r>
        <w:rPr>
          <w:color w:val="231F20"/>
          <w:w w:val="93"/>
        </w:rPr>
        <w:t>e</w:t>
      </w:r>
      <w:r>
        <w:rPr>
          <w:color w:val="231F20"/>
          <w:w w:val="103"/>
        </w:rPr>
        <w:t>d </w:t>
      </w:r>
      <w:r>
        <w:rPr>
          <w:color w:val="231F20"/>
          <w:w w:val="96"/>
        </w:rPr>
        <w:t>s</w:t>
      </w:r>
      <w:r>
        <w:rPr>
          <w:color w:val="231F20"/>
          <w:w w:val="93"/>
        </w:rPr>
        <w:t>e</w:t>
      </w:r>
      <w:r>
        <w:rPr>
          <w:color w:val="231F20"/>
          <w:w w:val="104"/>
        </w:rPr>
        <w:t>ct</w:t>
      </w:r>
      <w:r>
        <w:rPr>
          <w:color w:val="231F20"/>
          <w:w w:val="99"/>
        </w:rPr>
        <w:t>o</w:t>
      </w:r>
      <w:r>
        <w:rPr>
          <w:color w:val="231F20"/>
          <w:w w:val="94"/>
        </w:rPr>
        <w:t>r</w:t>
      </w:r>
      <w:r>
        <w:rPr>
          <w:color w:val="231F20"/>
          <w:w w:val="96"/>
        </w:rPr>
        <w:t>s</w:t>
      </w:r>
      <w:r>
        <w:rPr>
          <w:color w:val="231F20"/>
        </w:rPr>
        <w:t> </w:t>
      </w:r>
      <w:r>
        <w:rPr>
          <w:color w:val="231F20"/>
          <w:w w:val="102"/>
        </w:rPr>
        <w:t>w</w:t>
      </w:r>
      <w:r>
        <w:rPr>
          <w:color w:val="231F20"/>
          <w:w w:val="96"/>
        </w:rPr>
        <w:t>h</w:t>
      </w:r>
      <w:r>
        <w:rPr>
          <w:color w:val="231F20"/>
          <w:w w:val="83"/>
        </w:rPr>
        <w:t>i</w:t>
      </w:r>
      <w:r>
        <w:rPr>
          <w:color w:val="231F20"/>
          <w:w w:val="90"/>
        </w:rPr>
        <w:t>le</w:t>
      </w:r>
      <w:r>
        <w:rPr>
          <w:color w:val="231F20"/>
        </w:rPr>
        <w:t> </w:t>
      </w:r>
      <w:r>
        <w:rPr>
          <w:color w:val="231F20"/>
          <w:w w:val="103"/>
        </w:rPr>
        <w:t>b</w:t>
      </w:r>
      <w:r>
        <w:rPr>
          <w:color w:val="231F20"/>
          <w:w w:val="93"/>
        </w:rPr>
        <w:t>e</w:t>
      </w:r>
      <w:r>
        <w:rPr>
          <w:color w:val="231F20"/>
          <w:w w:val="94"/>
        </w:rPr>
        <w:t>ne</w:t>
      </w:r>
      <w:r>
        <w:rPr>
          <w:color w:val="231F20"/>
          <w:w w:val="93"/>
        </w:rPr>
        <w:t>f</w:t>
      </w:r>
      <w:r>
        <w:rPr>
          <w:color w:val="231F20"/>
          <w:w w:val="96"/>
        </w:rPr>
        <w:t>it</w:t>
      </w:r>
      <w:r>
        <w:rPr>
          <w:color w:val="231F20"/>
          <w:w w:val="83"/>
        </w:rPr>
        <w:t>i</w:t>
      </w:r>
      <w:r>
        <w:rPr>
          <w:color w:val="231F20"/>
          <w:w w:val="96"/>
        </w:rPr>
        <w:t>n</w:t>
      </w:r>
      <w:r>
        <w:rPr>
          <w:color w:val="231F20"/>
          <w:w w:val="99"/>
        </w:rPr>
        <w:t>g</w:t>
      </w:r>
      <w:r>
        <w:rPr>
          <w:color w:val="231F20"/>
        </w:rPr>
        <w:t> </w:t>
      </w:r>
      <w:r>
        <w:rPr>
          <w:color w:val="231F20"/>
          <w:w w:val="106"/>
        </w:rPr>
        <w:t>t</w:t>
      </w:r>
      <w:r>
        <w:rPr>
          <w:color w:val="231F20"/>
          <w:w w:val="94"/>
        </w:rPr>
        <w:t>r</w:t>
      </w:r>
      <w:r>
        <w:rPr>
          <w:color w:val="231F20"/>
          <w:w w:val="93"/>
        </w:rPr>
        <w:t>a</w:t>
      </w:r>
      <w:r>
        <w:rPr>
          <w:color w:val="231F20"/>
          <w:w w:val="103"/>
        </w:rPr>
        <w:t>d</w:t>
      </w:r>
      <w:r>
        <w:rPr>
          <w:color w:val="231F20"/>
          <w:w w:val="96"/>
        </w:rPr>
        <w:t>it</w:t>
      </w:r>
      <w:r>
        <w:rPr>
          <w:color w:val="231F20"/>
          <w:w w:val="83"/>
        </w:rPr>
        <w:t>i</w:t>
      </w:r>
      <w:r>
        <w:rPr>
          <w:color w:val="231F20"/>
          <w:w w:val="98"/>
        </w:rPr>
        <w:t>on</w:t>
      </w:r>
      <w:r>
        <w:rPr>
          <w:color w:val="231F20"/>
          <w:w w:val="93"/>
        </w:rPr>
        <w:t>a</w:t>
      </w:r>
      <w:r>
        <w:rPr>
          <w:color w:val="231F20"/>
          <w:w w:val="83"/>
        </w:rPr>
        <w:t>ll</w:t>
      </w:r>
      <w:r>
        <w:rPr>
          <w:color w:val="231F20"/>
          <w:w w:val="92"/>
        </w:rPr>
        <w:t>y</w:t>
      </w:r>
      <w:r>
        <w:rPr>
          <w:color w:val="231F20"/>
        </w:rPr>
        <w:t> </w:t>
      </w:r>
      <w:r>
        <w:rPr>
          <w:color w:val="231F20"/>
          <w:w w:val="92"/>
        </w:rPr>
        <w:t>v</w:t>
      </w:r>
      <w:r>
        <w:rPr>
          <w:color w:val="231F20"/>
          <w:w w:val="93"/>
        </w:rPr>
        <w:t>a</w:t>
      </w:r>
      <w:r>
        <w:rPr>
          <w:color w:val="231F20"/>
          <w:w w:val="83"/>
        </w:rPr>
        <w:t>l</w:t>
      </w:r>
      <w:r>
        <w:rPr>
          <w:color w:val="231F20"/>
          <w:w w:val="96"/>
        </w:rPr>
        <w:t>u</w:t>
      </w:r>
      <w:r>
        <w:rPr>
          <w:color w:val="231F20"/>
          <w:w w:val="93"/>
        </w:rPr>
        <w:t>e</w:t>
      </w:r>
      <w:r>
        <w:rPr>
          <w:color w:val="231F20"/>
          <w:w w:val="49"/>
        </w:rPr>
        <w:t>‑</w:t>
      </w:r>
      <w:r>
        <w:rPr>
          <w:color w:val="231F20"/>
          <w:w w:val="99"/>
        </w:rPr>
        <w:t>o</w:t>
      </w:r>
      <w:r>
        <w:rPr>
          <w:color w:val="231F20"/>
          <w:w w:val="94"/>
        </w:rPr>
        <w:t>r</w:t>
      </w:r>
      <w:r>
        <w:rPr>
          <w:color w:val="231F20"/>
          <w:w w:val="90"/>
        </w:rPr>
        <w:t>ie</w:t>
      </w:r>
      <w:r>
        <w:rPr>
          <w:color w:val="231F20"/>
          <w:w w:val="96"/>
        </w:rPr>
        <w:t>n</w:t>
      </w:r>
      <w:r>
        <w:rPr>
          <w:color w:val="231F20"/>
          <w:w w:val="106"/>
        </w:rPr>
        <w:t>t</w:t>
      </w:r>
      <w:r>
        <w:rPr>
          <w:color w:val="231F20"/>
          <w:w w:val="93"/>
        </w:rPr>
        <w:t>e</w:t>
      </w:r>
      <w:r>
        <w:rPr>
          <w:color w:val="231F20"/>
          <w:w w:val="103"/>
        </w:rPr>
        <w:t>d</w:t>
      </w:r>
      <w:r>
        <w:rPr>
          <w:color w:val="231F20"/>
        </w:rPr>
        <w:t> </w:t>
      </w:r>
      <w:r>
        <w:rPr>
          <w:color w:val="231F20"/>
          <w:w w:val="96"/>
        </w:rPr>
        <w:t>s</w:t>
      </w:r>
      <w:r>
        <w:rPr>
          <w:color w:val="231F20"/>
          <w:w w:val="93"/>
        </w:rPr>
        <w:t>e</w:t>
      </w:r>
      <w:r>
        <w:rPr>
          <w:color w:val="231F20"/>
          <w:w w:val="104"/>
        </w:rPr>
        <w:t>ct</w:t>
      </w:r>
      <w:r>
        <w:rPr>
          <w:color w:val="231F20"/>
          <w:w w:val="99"/>
        </w:rPr>
        <w:t>o</w:t>
      </w:r>
      <w:r>
        <w:rPr>
          <w:color w:val="231F20"/>
          <w:w w:val="94"/>
        </w:rPr>
        <w:t>r</w:t>
      </w:r>
      <w:r>
        <w:rPr>
          <w:color w:val="231F20"/>
          <w:w w:val="96"/>
        </w:rPr>
        <w:t>s</w:t>
      </w:r>
      <w:r>
        <w:rPr>
          <w:color w:val="231F20"/>
          <w:w w:val="100"/>
        </w:rPr>
        <w:t>. </w:t>
      </w:r>
      <w:r>
        <w:rPr>
          <w:color w:val="231F20"/>
        </w:rPr>
        <w:t>Lastly, rising wages have started to apply additional pressure on an extremely tight labor market in the US.</w:t>
      </w:r>
    </w:p>
    <w:p>
      <w:pPr>
        <w:pStyle w:val="BodyText"/>
        <w:spacing w:line="264" w:lineRule="auto" w:before="105"/>
        <w:ind w:left="130" w:right="1193"/>
      </w:pPr>
      <w:r>
        <w:rPr/>
        <w:br w:type="column"/>
      </w:r>
      <w:r>
        <w:rPr>
          <w:color w:val="231F20"/>
        </w:rPr>
        <w:t>Overall,</w:t>
      </w:r>
      <w:r>
        <w:rPr>
          <w:color w:val="231F20"/>
          <w:spacing w:val="-15"/>
        </w:rPr>
        <w:t> </w:t>
      </w:r>
      <w:r>
        <w:rPr>
          <w:color w:val="231F20"/>
        </w:rPr>
        <w:t>this</w:t>
      </w:r>
      <w:r>
        <w:rPr>
          <w:color w:val="231F20"/>
          <w:spacing w:val="-14"/>
        </w:rPr>
        <w:t> </w:t>
      </w:r>
      <w:r>
        <w:rPr>
          <w:color w:val="231F20"/>
        </w:rPr>
        <w:t>translates</w:t>
      </w:r>
      <w:r>
        <w:rPr>
          <w:color w:val="231F20"/>
          <w:spacing w:val="-14"/>
        </w:rPr>
        <w:t> </w:t>
      </w:r>
      <w:r>
        <w:rPr>
          <w:color w:val="231F20"/>
        </w:rPr>
        <w:t>to</w:t>
      </w:r>
      <w:r>
        <w:rPr>
          <w:color w:val="231F20"/>
          <w:spacing w:val="-14"/>
        </w:rPr>
        <w:t> </w:t>
      </w:r>
      <w:r>
        <w:rPr>
          <w:color w:val="231F20"/>
        </w:rPr>
        <w:t>a</w:t>
      </w:r>
      <w:r>
        <w:rPr>
          <w:color w:val="231F20"/>
          <w:spacing w:val="-14"/>
        </w:rPr>
        <w:t> </w:t>
      </w:r>
      <w:r>
        <w:rPr>
          <w:color w:val="231F20"/>
        </w:rPr>
        <w:t>market</w:t>
      </w:r>
      <w:r>
        <w:rPr>
          <w:color w:val="231F20"/>
          <w:spacing w:val="-14"/>
        </w:rPr>
        <w:t> </w:t>
      </w:r>
      <w:r>
        <w:rPr>
          <w:color w:val="231F20"/>
        </w:rPr>
        <w:t>that</w:t>
      </w:r>
      <w:r>
        <w:rPr>
          <w:color w:val="231F20"/>
          <w:spacing w:val="-14"/>
        </w:rPr>
        <w:t> </w:t>
      </w:r>
      <w:r>
        <w:rPr>
          <w:color w:val="231F20"/>
        </w:rPr>
        <w:t>is</w:t>
      </w:r>
      <w:r>
        <w:rPr>
          <w:color w:val="231F20"/>
          <w:spacing w:val="-14"/>
        </w:rPr>
        <w:t> </w:t>
      </w:r>
      <w:r>
        <w:rPr>
          <w:color w:val="231F20"/>
        </w:rPr>
        <w:t>trading,</w:t>
      </w:r>
      <w:r>
        <w:rPr>
          <w:color w:val="231F20"/>
          <w:spacing w:val="-14"/>
        </w:rPr>
        <w:t> </w:t>
      </w:r>
      <w:r>
        <w:rPr>
          <w:color w:val="231F20"/>
        </w:rPr>
        <w:t>in</w:t>
      </w:r>
      <w:r>
        <w:rPr>
          <w:color w:val="231F20"/>
          <w:spacing w:val="-14"/>
        </w:rPr>
        <w:t> </w:t>
      </w:r>
      <w:r>
        <w:rPr>
          <w:color w:val="231F20"/>
        </w:rPr>
        <w:t>our view,</w:t>
      </w:r>
      <w:r>
        <w:rPr>
          <w:color w:val="231F20"/>
          <w:spacing w:val="-18"/>
        </w:rPr>
        <w:t> </w:t>
      </w:r>
      <w:r>
        <w:rPr>
          <w:color w:val="231F20"/>
        </w:rPr>
        <w:t>at</w:t>
      </w:r>
      <w:r>
        <w:rPr>
          <w:color w:val="231F20"/>
          <w:spacing w:val="-17"/>
        </w:rPr>
        <w:t> </w:t>
      </w:r>
      <w:r>
        <w:rPr>
          <w:color w:val="231F20"/>
        </w:rPr>
        <w:t>attractive</w:t>
      </w:r>
      <w:r>
        <w:rPr>
          <w:color w:val="231F20"/>
          <w:spacing w:val="-17"/>
        </w:rPr>
        <w:t> </w:t>
      </w:r>
      <w:r>
        <w:rPr>
          <w:color w:val="231F20"/>
        </w:rPr>
        <w:t>valuation</w:t>
      </w:r>
      <w:r>
        <w:rPr>
          <w:color w:val="231F20"/>
          <w:spacing w:val="-17"/>
        </w:rPr>
        <w:t> </w:t>
      </w:r>
      <w:r>
        <w:rPr>
          <w:color w:val="231F20"/>
        </w:rPr>
        <w:t>levels</w:t>
      </w:r>
      <w:r>
        <w:rPr>
          <w:color w:val="231F20"/>
          <w:spacing w:val="-17"/>
        </w:rPr>
        <w:t> </w:t>
      </w:r>
      <w:r>
        <w:rPr>
          <w:color w:val="231F20"/>
        </w:rPr>
        <w:t>—</w:t>
      </w:r>
      <w:r>
        <w:rPr>
          <w:color w:val="231F20"/>
          <w:spacing w:val="-17"/>
        </w:rPr>
        <w:t> </w:t>
      </w:r>
      <w:r>
        <w:rPr>
          <w:color w:val="231F20"/>
        </w:rPr>
        <w:t>levels</w:t>
      </w:r>
      <w:r>
        <w:rPr>
          <w:color w:val="231F20"/>
          <w:spacing w:val="-17"/>
        </w:rPr>
        <w:t> </w:t>
      </w:r>
      <w:r>
        <w:rPr>
          <w:color w:val="231F20"/>
        </w:rPr>
        <w:t>that</w:t>
      </w:r>
      <w:r>
        <w:rPr>
          <w:color w:val="231F20"/>
          <w:spacing w:val="-17"/>
        </w:rPr>
        <w:t> </w:t>
      </w:r>
      <w:r>
        <w:rPr>
          <w:color w:val="231F20"/>
        </w:rPr>
        <w:t>are</w:t>
      </w:r>
      <w:r>
        <w:rPr>
          <w:color w:val="231F20"/>
          <w:spacing w:val="-17"/>
        </w:rPr>
        <w:t> </w:t>
      </w:r>
      <w:r>
        <w:rPr>
          <w:color w:val="231F20"/>
        </w:rPr>
        <w:t>at</w:t>
      </w:r>
      <w:r>
        <w:rPr>
          <w:color w:val="231F20"/>
          <w:spacing w:val="-17"/>
        </w:rPr>
        <w:t> </w:t>
      </w:r>
      <w:r>
        <w:rPr>
          <w:color w:val="231F20"/>
        </w:rPr>
        <w:t>a </w:t>
      </w:r>
      <w:r>
        <w:rPr>
          <w:color w:val="231F20"/>
          <w:spacing w:val="1"/>
          <w:w w:val="96"/>
        </w:rPr>
        <w:t>s</w:t>
      </w:r>
      <w:r>
        <w:rPr>
          <w:color w:val="231F20"/>
          <w:w w:val="83"/>
        </w:rPr>
        <w:t>i</w:t>
      </w:r>
      <w:r>
        <w:rPr>
          <w:color w:val="231F20"/>
          <w:spacing w:val="2"/>
          <w:w w:val="92"/>
        </w:rPr>
        <w:t>z</w:t>
      </w:r>
      <w:r>
        <w:rPr>
          <w:color w:val="231F20"/>
          <w:spacing w:val="2"/>
          <w:w w:val="93"/>
        </w:rPr>
        <w:t>a</w:t>
      </w:r>
      <w:r>
        <w:rPr>
          <w:color w:val="231F20"/>
          <w:spacing w:val="1"/>
          <w:w w:val="103"/>
        </w:rPr>
        <w:t>b</w:t>
      </w:r>
      <w:r>
        <w:rPr>
          <w:color w:val="231F20"/>
          <w:spacing w:val="1"/>
          <w:w w:val="83"/>
        </w:rPr>
        <w:t>l</w:t>
      </w:r>
      <w:r>
        <w:rPr>
          <w:color w:val="231F20"/>
          <w:w w:val="93"/>
        </w:rPr>
        <w:t>e</w:t>
      </w:r>
      <w:r>
        <w:rPr>
          <w:color w:val="231F20"/>
        </w:rPr>
        <w:t> </w:t>
      </w:r>
      <w:r>
        <w:rPr>
          <w:color w:val="231F20"/>
          <w:spacing w:val="1"/>
          <w:w w:val="103"/>
        </w:rPr>
        <w:t>d</w:t>
      </w:r>
      <w:r>
        <w:rPr>
          <w:color w:val="231F20"/>
          <w:spacing w:val="1"/>
          <w:w w:val="83"/>
        </w:rPr>
        <w:t>i</w:t>
      </w:r>
      <w:r>
        <w:rPr>
          <w:color w:val="231F20"/>
          <w:spacing w:val="1"/>
          <w:w w:val="96"/>
        </w:rPr>
        <w:t>s</w:t>
      </w:r>
      <w:r>
        <w:rPr>
          <w:color w:val="231F20"/>
          <w:spacing w:val="2"/>
          <w:w w:val="103"/>
        </w:rPr>
        <w:t>c</w:t>
      </w:r>
      <w:r>
        <w:rPr>
          <w:color w:val="231F20"/>
          <w:spacing w:val="1"/>
          <w:w w:val="99"/>
        </w:rPr>
        <w:t>o</w:t>
      </w:r>
      <w:r>
        <w:rPr>
          <w:color w:val="231F20"/>
          <w:spacing w:val="1"/>
          <w:w w:val="96"/>
        </w:rPr>
        <w:t>u</w:t>
      </w:r>
      <w:r>
        <w:rPr>
          <w:color w:val="231F20"/>
          <w:w w:val="96"/>
        </w:rPr>
        <w:t>n</w:t>
      </w:r>
      <w:r>
        <w:rPr>
          <w:color w:val="231F20"/>
          <w:w w:val="106"/>
        </w:rPr>
        <w:t>t</w:t>
      </w:r>
      <w:r>
        <w:rPr>
          <w:color w:val="231F20"/>
        </w:rPr>
        <w:t> </w:t>
      </w:r>
      <w:r>
        <w:rPr>
          <w:color w:val="231F20"/>
          <w:spacing w:val="-4"/>
          <w:w w:val="106"/>
        </w:rPr>
        <w:t>t</w:t>
      </w:r>
      <w:r>
        <w:rPr>
          <w:color w:val="231F20"/>
          <w:w w:val="99"/>
        </w:rPr>
        <w:t>o</w:t>
      </w:r>
      <w:r>
        <w:rPr>
          <w:color w:val="231F20"/>
        </w:rPr>
        <w:t> </w:t>
      </w:r>
      <w:r>
        <w:rPr>
          <w:color w:val="231F20"/>
          <w:spacing w:val="-1"/>
          <w:w w:val="106"/>
        </w:rPr>
        <w:t>t</w:t>
      </w:r>
      <w:r>
        <w:rPr>
          <w:color w:val="231F20"/>
          <w:spacing w:val="1"/>
          <w:w w:val="96"/>
        </w:rPr>
        <w:t>h</w:t>
      </w:r>
      <w:r>
        <w:rPr>
          <w:color w:val="231F20"/>
          <w:spacing w:val="2"/>
          <w:w w:val="93"/>
        </w:rPr>
        <w:t>e</w:t>
      </w:r>
      <w:r>
        <w:rPr>
          <w:color w:val="231F20"/>
          <w:spacing w:val="1"/>
          <w:w w:val="83"/>
        </w:rPr>
        <w:t>i</w:t>
      </w:r>
      <w:r>
        <w:rPr>
          <w:color w:val="231F20"/>
          <w:w w:val="94"/>
        </w:rPr>
        <w:t>r</w:t>
      </w:r>
      <w:r>
        <w:rPr>
          <w:color w:val="231F20"/>
        </w:rPr>
        <w:t> </w:t>
      </w:r>
      <w:r>
        <w:rPr>
          <w:color w:val="231F20"/>
          <w:spacing w:val="1"/>
          <w:w w:val="83"/>
        </w:rPr>
        <w:t>l</w:t>
      </w:r>
      <w:r>
        <w:rPr>
          <w:color w:val="231F20"/>
          <w:spacing w:val="2"/>
          <w:w w:val="93"/>
        </w:rPr>
        <w:t>a</w:t>
      </w:r>
      <w:r>
        <w:rPr>
          <w:color w:val="231F20"/>
          <w:spacing w:val="-1"/>
          <w:w w:val="94"/>
        </w:rPr>
        <w:t>r</w:t>
      </w:r>
      <w:r>
        <w:rPr>
          <w:color w:val="231F20"/>
          <w:spacing w:val="1"/>
          <w:w w:val="99"/>
        </w:rPr>
        <w:t>g</w:t>
      </w:r>
      <w:r>
        <w:rPr>
          <w:color w:val="231F20"/>
          <w:spacing w:val="2"/>
          <w:w w:val="93"/>
        </w:rPr>
        <w:t>e</w:t>
      </w:r>
      <w:r>
        <w:rPr>
          <w:color w:val="231F20"/>
          <w:spacing w:val="2"/>
          <w:w w:val="49"/>
        </w:rPr>
        <w:t>‑</w:t>
      </w:r>
      <w:r>
        <w:rPr>
          <w:color w:val="231F20"/>
          <w:spacing w:val="2"/>
          <w:w w:val="103"/>
        </w:rPr>
        <w:t>c</w:t>
      </w:r>
      <w:r>
        <w:rPr>
          <w:color w:val="231F20"/>
          <w:spacing w:val="2"/>
          <w:w w:val="93"/>
        </w:rPr>
        <w:t>a</w:t>
      </w:r>
      <w:r>
        <w:rPr>
          <w:color w:val="231F20"/>
          <w:w w:val="103"/>
        </w:rPr>
        <w:t>p</w:t>
      </w:r>
      <w:r>
        <w:rPr>
          <w:color w:val="231F20"/>
        </w:rPr>
        <w:t> </w:t>
      </w:r>
      <w:r>
        <w:rPr>
          <w:color w:val="231F20"/>
          <w:spacing w:val="1"/>
          <w:w w:val="103"/>
        </w:rPr>
        <w:t>b</w:t>
      </w:r>
      <w:r>
        <w:rPr>
          <w:color w:val="231F20"/>
          <w:spacing w:val="-1"/>
          <w:w w:val="94"/>
        </w:rPr>
        <w:t>r</w:t>
      </w:r>
      <w:r>
        <w:rPr>
          <w:color w:val="231F20"/>
          <w:w w:val="93"/>
        </w:rPr>
        <w:t>e</w:t>
      </w:r>
      <w:r>
        <w:rPr>
          <w:color w:val="231F20"/>
          <w:spacing w:val="-1"/>
          <w:w w:val="106"/>
        </w:rPr>
        <w:t>t</w:t>
      </w:r>
      <w:r>
        <w:rPr>
          <w:color w:val="231F20"/>
          <w:spacing w:val="1"/>
          <w:w w:val="96"/>
        </w:rPr>
        <w:t>h</w:t>
      </w:r>
      <w:r>
        <w:rPr>
          <w:color w:val="231F20"/>
          <w:spacing w:val="-1"/>
          <w:w w:val="94"/>
        </w:rPr>
        <w:t>r</w:t>
      </w:r>
      <w:r>
        <w:rPr>
          <w:color w:val="231F20"/>
          <w:spacing w:val="2"/>
          <w:w w:val="93"/>
        </w:rPr>
        <w:t>e</w:t>
      </w:r>
      <w:r>
        <w:rPr>
          <w:color w:val="231F20"/>
          <w:spacing w:val="-2"/>
          <w:w w:val="96"/>
        </w:rPr>
        <w:t>n</w:t>
      </w:r>
      <w:r>
        <w:rPr>
          <w:color w:val="231F20"/>
          <w:w w:val="100"/>
        </w:rPr>
        <w:t>.</w:t>
      </w:r>
      <w:r>
        <w:rPr>
          <w:color w:val="231F20"/>
        </w:rPr>
        <w:t> </w:t>
      </w:r>
      <w:r>
        <w:rPr>
          <w:color w:val="231F20"/>
          <w:spacing w:val="1"/>
          <w:w w:val="97"/>
        </w:rPr>
        <w:t>H</w:t>
      </w:r>
      <w:r>
        <w:rPr>
          <w:color w:val="231F20"/>
          <w:spacing w:val="1"/>
          <w:w w:val="83"/>
        </w:rPr>
        <w:t>i</w:t>
      </w:r>
      <w:r>
        <w:rPr>
          <w:color w:val="231F20"/>
          <w:w w:val="96"/>
        </w:rPr>
        <w:t>s</w:t>
      </w:r>
      <w:r>
        <w:rPr>
          <w:color w:val="231F20"/>
          <w:spacing w:val="-4"/>
          <w:w w:val="106"/>
        </w:rPr>
        <w:t>t</w:t>
      </w:r>
      <w:r>
        <w:rPr>
          <w:color w:val="231F20"/>
          <w:spacing w:val="1"/>
          <w:w w:val="99"/>
        </w:rPr>
        <w:t>o</w:t>
      </w:r>
      <w:r>
        <w:rPr>
          <w:color w:val="231F20"/>
          <w:spacing w:val="2"/>
          <w:w w:val="94"/>
        </w:rPr>
        <w:t>r</w:t>
      </w:r>
      <w:r>
        <w:rPr>
          <w:color w:val="231F20"/>
          <w:spacing w:val="1"/>
          <w:w w:val="83"/>
        </w:rPr>
        <w:t>i</w:t>
      </w:r>
      <w:r>
        <w:rPr>
          <w:color w:val="231F20"/>
          <w:spacing w:val="2"/>
          <w:w w:val="103"/>
        </w:rPr>
        <w:t>c</w:t>
      </w:r>
      <w:r>
        <w:rPr>
          <w:color w:val="231F20"/>
          <w:spacing w:val="2"/>
          <w:w w:val="93"/>
        </w:rPr>
        <w:t>a</w:t>
      </w:r>
      <w:r>
        <w:rPr>
          <w:color w:val="231F20"/>
          <w:w w:val="83"/>
        </w:rPr>
        <w:t>l </w:t>
      </w:r>
      <w:r>
        <w:rPr>
          <w:color w:val="231F20"/>
        </w:rPr>
        <w:t>forward return analysis, based on relative valuations, suggests positive market returns when looking</w:t>
      </w:r>
      <w:r>
        <w:rPr>
          <w:color w:val="231F20"/>
          <w:spacing w:val="-36"/>
        </w:rPr>
        <w:t> </w:t>
      </w:r>
      <w:r>
        <w:rPr>
          <w:color w:val="231F20"/>
        </w:rPr>
        <w:t>out</w:t>
      </w:r>
    </w:p>
    <w:p>
      <w:pPr>
        <w:pStyle w:val="BodyText"/>
        <w:spacing w:line="217" w:lineRule="exact"/>
        <w:ind w:left="130"/>
      </w:pPr>
      <w:r>
        <w:rPr>
          <w:color w:val="231F20"/>
        </w:rPr>
        <w:t>12 months.</w:t>
      </w:r>
    </w:p>
    <w:p>
      <w:pPr>
        <w:pStyle w:val="BodyText"/>
        <w:spacing w:line="264" w:lineRule="auto" w:before="192"/>
        <w:ind w:left="130" w:right="851"/>
      </w:pPr>
      <w:r>
        <w:rPr>
          <w:color w:val="231F20"/>
        </w:rPr>
        <w:t>One area where we’re finding these inefficiencies is in capital goods makers. Such companies have benefited from lower taxes, reduced regulations, and the strength of the overall economy. However, the sector’s performance during 2018 was weaker than we would have expected.</w:t>
      </w:r>
    </w:p>
    <w:p>
      <w:pPr>
        <w:pStyle w:val="BodyText"/>
        <w:spacing w:line="264" w:lineRule="auto"/>
        <w:ind w:left="130" w:right="1014"/>
      </w:pPr>
      <w:r>
        <w:rPr>
          <w:color w:val="231F20"/>
        </w:rPr>
        <w:t>Some of the weakness likely stems from the big runup we saw in these stocks ahead of the </w:t>
      </w:r>
      <w:r>
        <w:rPr>
          <w:color w:val="231F20"/>
          <w:spacing w:val="2"/>
        </w:rPr>
        <w:t>tax </w:t>
      </w:r>
      <w:r>
        <w:rPr>
          <w:color w:val="231F20"/>
        </w:rPr>
        <w:t>reform of late </w:t>
      </w:r>
      <w:r>
        <w:rPr>
          <w:color w:val="231F20"/>
          <w:spacing w:val="-10"/>
        </w:rPr>
        <w:t>2017, </w:t>
      </w:r>
      <w:r>
        <w:rPr>
          <w:color w:val="231F20"/>
        </w:rPr>
        <w:t>but the increased capital expenditures that were expected</w:t>
      </w:r>
      <w:r>
        <w:rPr>
          <w:color w:val="231F20"/>
          <w:spacing w:val="-25"/>
        </w:rPr>
        <w:t> </w:t>
      </w:r>
      <w:r>
        <w:rPr>
          <w:color w:val="231F20"/>
        </w:rPr>
        <w:t>didn’t</w:t>
      </w:r>
      <w:r>
        <w:rPr>
          <w:color w:val="231F20"/>
          <w:spacing w:val="-25"/>
        </w:rPr>
        <w:t> </w:t>
      </w:r>
      <w:r>
        <w:rPr>
          <w:color w:val="231F20"/>
        </w:rPr>
        <w:t>immediately</w:t>
      </w:r>
      <w:r>
        <w:rPr>
          <w:color w:val="231F20"/>
          <w:spacing w:val="-25"/>
        </w:rPr>
        <w:t> </w:t>
      </w:r>
      <w:r>
        <w:rPr>
          <w:color w:val="231F20"/>
        </w:rPr>
        <w:t>materialize.</w:t>
      </w:r>
      <w:r>
        <w:rPr>
          <w:color w:val="231F20"/>
          <w:spacing w:val="-24"/>
        </w:rPr>
        <w:t> </w:t>
      </w:r>
      <w:r>
        <w:rPr>
          <w:color w:val="231F20"/>
        </w:rPr>
        <w:t>Recently,</w:t>
      </w:r>
      <w:r>
        <w:rPr>
          <w:color w:val="231F20"/>
          <w:spacing w:val="-25"/>
        </w:rPr>
        <w:t> </w:t>
      </w:r>
      <w:r>
        <w:rPr>
          <w:color w:val="231F20"/>
        </w:rPr>
        <w:t>capital expenditures</w:t>
      </w:r>
      <w:r>
        <w:rPr>
          <w:color w:val="231F20"/>
          <w:spacing w:val="-21"/>
        </w:rPr>
        <w:t> </w:t>
      </w:r>
      <w:r>
        <w:rPr>
          <w:color w:val="231F20"/>
        </w:rPr>
        <w:t>have</w:t>
      </w:r>
      <w:r>
        <w:rPr>
          <w:color w:val="231F20"/>
          <w:spacing w:val="-20"/>
        </w:rPr>
        <w:t> </w:t>
      </w:r>
      <w:r>
        <w:rPr>
          <w:color w:val="231F20"/>
        </w:rPr>
        <w:t>started</w:t>
      </w:r>
      <w:r>
        <w:rPr>
          <w:color w:val="231F20"/>
          <w:spacing w:val="-20"/>
        </w:rPr>
        <w:t> </w:t>
      </w:r>
      <w:r>
        <w:rPr>
          <w:color w:val="231F20"/>
        </w:rPr>
        <w:t>to</w:t>
      </w:r>
      <w:r>
        <w:rPr>
          <w:color w:val="231F20"/>
          <w:spacing w:val="-21"/>
        </w:rPr>
        <w:t> </w:t>
      </w:r>
      <w:r>
        <w:rPr>
          <w:color w:val="231F20"/>
        </w:rPr>
        <w:t>appear,</w:t>
      </w:r>
      <w:r>
        <w:rPr>
          <w:color w:val="231F20"/>
          <w:spacing w:val="-20"/>
        </w:rPr>
        <w:t> </w:t>
      </w:r>
      <w:r>
        <w:rPr>
          <w:color w:val="231F20"/>
        </w:rPr>
        <w:t>and</w:t>
      </w:r>
      <w:r>
        <w:rPr>
          <w:color w:val="231F20"/>
          <w:spacing w:val="-20"/>
        </w:rPr>
        <w:t> </w:t>
      </w:r>
      <w:r>
        <w:rPr>
          <w:color w:val="231F20"/>
        </w:rPr>
        <w:t>valuations</w:t>
      </w:r>
      <w:r>
        <w:rPr>
          <w:color w:val="231F20"/>
          <w:spacing w:val="-20"/>
        </w:rPr>
        <w:t> </w:t>
      </w:r>
      <w:r>
        <w:rPr>
          <w:color w:val="231F20"/>
        </w:rPr>
        <w:t>have corrected,</w:t>
      </w:r>
      <w:r>
        <w:rPr>
          <w:color w:val="231F20"/>
          <w:spacing w:val="-6"/>
        </w:rPr>
        <w:t> </w:t>
      </w:r>
      <w:r>
        <w:rPr>
          <w:color w:val="231F20"/>
        </w:rPr>
        <w:t>making</w:t>
      </w:r>
      <w:r>
        <w:rPr>
          <w:color w:val="231F20"/>
          <w:spacing w:val="-6"/>
        </w:rPr>
        <w:t> </w:t>
      </w:r>
      <w:r>
        <w:rPr>
          <w:color w:val="231F20"/>
        </w:rPr>
        <w:t>us</w:t>
      </w:r>
      <w:r>
        <w:rPr>
          <w:color w:val="231F20"/>
          <w:spacing w:val="-6"/>
        </w:rPr>
        <w:t> </w:t>
      </w:r>
      <w:r>
        <w:rPr>
          <w:color w:val="231F20"/>
        </w:rPr>
        <w:t>more</w:t>
      </w:r>
      <w:r>
        <w:rPr>
          <w:color w:val="231F20"/>
          <w:spacing w:val="-6"/>
        </w:rPr>
        <w:t> </w:t>
      </w:r>
      <w:r>
        <w:rPr>
          <w:color w:val="231F20"/>
        </w:rPr>
        <w:t>optimistic</w:t>
      </w:r>
      <w:r>
        <w:rPr>
          <w:color w:val="231F20"/>
          <w:spacing w:val="-6"/>
        </w:rPr>
        <w:t> </w:t>
      </w:r>
      <w:r>
        <w:rPr>
          <w:color w:val="231F20"/>
        </w:rPr>
        <w:t>about</w:t>
      </w:r>
      <w:r>
        <w:rPr>
          <w:color w:val="231F20"/>
          <w:spacing w:val="-5"/>
        </w:rPr>
        <w:t> </w:t>
      </w:r>
      <w:r>
        <w:rPr>
          <w:color w:val="231F20"/>
        </w:rPr>
        <w:t>the</w:t>
      </w:r>
      <w:r>
        <w:rPr>
          <w:color w:val="231F20"/>
          <w:spacing w:val="-6"/>
        </w:rPr>
        <w:t> </w:t>
      </w:r>
      <w:r>
        <w:rPr>
          <w:color w:val="231F20"/>
        </w:rPr>
        <w:t>sector.</w:t>
      </w:r>
    </w:p>
    <w:p>
      <w:pPr>
        <w:pStyle w:val="BodyText"/>
        <w:spacing w:line="264" w:lineRule="auto"/>
        <w:ind w:left="130" w:right="1107"/>
      </w:pPr>
      <w:r>
        <w:rPr>
          <w:color w:val="231F20"/>
        </w:rPr>
        <w:t>We do see some risk through — in particular, tariffs pose</w:t>
      </w:r>
      <w:r>
        <w:rPr>
          <w:color w:val="231F20"/>
          <w:spacing w:val="-10"/>
        </w:rPr>
        <w:t> </w:t>
      </w:r>
      <w:r>
        <w:rPr>
          <w:color w:val="231F20"/>
        </w:rPr>
        <w:t>a</w:t>
      </w:r>
      <w:r>
        <w:rPr>
          <w:color w:val="231F20"/>
          <w:spacing w:val="-10"/>
        </w:rPr>
        <w:t> </w:t>
      </w:r>
      <w:r>
        <w:rPr>
          <w:color w:val="231F20"/>
        </w:rPr>
        <w:t>threat</w:t>
      </w:r>
      <w:r>
        <w:rPr>
          <w:color w:val="231F20"/>
          <w:spacing w:val="-10"/>
        </w:rPr>
        <w:t> </w:t>
      </w:r>
      <w:r>
        <w:rPr>
          <w:color w:val="231F20"/>
        </w:rPr>
        <w:t>to</w:t>
      </w:r>
      <w:r>
        <w:rPr>
          <w:color w:val="231F20"/>
          <w:spacing w:val="-10"/>
        </w:rPr>
        <w:t> </w:t>
      </w:r>
      <w:r>
        <w:rPr>
          <w:color w:val="231F20"/>
        </w:rPr>
        <w:t>the</w:t>
      </w:r>
      <w:r>
        <w:rPr>
          <w:color w:val="231F20"/>
          <w:spacing w:val="-10"/>
        </w:rPr>
        <w:t> </w:t>
      </w:r>
      <w:r>
        <w:rPr>
          <w:color w:val="231F20"/>
        </w:rPr>
        <w:t>sector</w:t>
      </w:r>
      <w:r>
        <w:rPr>
          <w:color w:val="231F20"/>
          <w:spacing w:val="-9"/>
        </w:rPr>
        <w:t> </w:t>
      </w:r>
      <w:r>
        <w:rPr>
          <w:color w:val="231F20"/>
        </w:rPr>
        <w:t>and</w:t>
      </w:r>
      <w:r>
        <w:rPr>
          <w:color w:val="231F20"/>
          <w:spacing w:val="-10"/>
        </w:rPr>
        <w:t> </w:t>
      </w:r>
      <w:r>
        <w:rPr>
          <w:color w:val="231F20"/>
        </w:rPr>
        <w:t>raw</w:t>
      </w:r>
      <w:r>
        <w:rPr>
          <w:color w:val="231F20"/>
          <w:spacing w:val="-10"/>
        </w:rPr>
        <w:t> </w:t>
      </w:r>
      <w:r>
        <w:rPr>
          <w:color w:val="231F20"/>
        </w:rPr>
        <w:t>materials</w:t>
      </w:r>
      <w:r>
        <w:rPr>
          <w:color w:val="231F20"/>
          <w:spacing w:val="-10"/>
        </w:rPr>
        <w:t> </w:t>
      </w:r>
      <w:r>
        <w:rPr>
          <w:color w:val="231F20"/>
        </w:rPr>
        <w:t>costs</w:t>
      </w:r>
      <w:r>
        <w:rPr>
          <w:color w:val="231F20"/>
          <w:spacing w:val="-10"/>
        </w:rPr>
        <w:t> </w:t>
      </w:r>
      <w:r>
        <w:rPr>
          <w:color w:val="231F20"/>
        </w:rPr>
        <w:t>are</w:t>
      </w:r>
    </w:p>
    <w:p>
      <w:pPr>
        <w:pStyle w:val="BodyText"/>
        <w:spacing w:line="264" w:lineRule="auto"/>
        <w:ind w:left="130" w:right="913"/>
      </w:pPr>
      <w:r>
        <w:rPr>
          <w:color w:val="231F20"/>
        </w:rPr>
        <w:t>pinching</w:t>
      </w:r>
      <w:r>
        <w:rPr>
          <w:color w:val="231F20"/>
          <w:spacing w:val="-12"/>
        </w:rPr>
        <w:t> </w:t>
      </w:r>
      <w:r>
        <w:rPr>
          <w:color w:val="231F20"/>
        </w:rPr>
        <w:t>margins,</w:t>
      </w:r>
      <w:r>
        <w:rPr>
          <w:color w:val="231F20"/>
          <w:spacing w:val="-11"/>
        </w:rPr>
        <w:t> </w:t>
      </w:r>
      <w:r>
        <w:rPr>
          <w:color w:val="231F20"/>
        </w:rPr>
        <w:t>leading</w:t>
      </w:r>
      <w:r>
        <w:rPr>
          <w:color w:val="231F20"/>
          <w:spacing w:val="-11"/>
        </w:rPr>
        <w:t> </w:t>
      </w:r>
      <w:r>
        <w:rPr>
          <w:color w:val="231F20"/>
        </w:rPr>
        <w:t>us</w:t>
      </w:r>
      <w:r>
        <w:rPr>
          <w:color w:val="231F20"/>
          <w:spacing w:val="-11"/>
        </w:rPr>
        <w:t> </w:t>
      </w:r>
      <w:r>
        <w:rPr>
          <w:color w:val="231F20"/>
        </w:rPr>
        <w:t>to</w:t>
      </w:r>
      <w:r>
        <w:rPr>
          <w:color w:val="231F20"/>
          <w:spacing w:val="-11"/>
        </w:rPr>
        <w:t> </w:t>
      </w:r>
      <w:r>
        <w:rPr>
          <w:color w:val="231F20"/>
        </w:rPr>
        <w:t>pay</w:t>
      </w:r>
      <w:r>
        <w:rPr>
          <w:color w:val="231F20"/>
          <w:spacing w:val="-12"/>
        </w:rPr>
        <w:t> </w:t>
      </w:r>
      <w:r>
        <w:rPr>
          <w:color w:val="231F20"/>
        </w:rPr>
        <w:t>close</w:t>
      </w:r>
      <w:r>
        <w:rPr>
          <w:color w:val="231F20"/>
          <w:spacing w:val="-11"/>
        </w:rPr>
        <w:t> </w:t>
      </w:r>
      <w:r>
        <w:rPr>
          <w:color w:val="231F20"/>
        </w:rPr>
        <w:t>attention</w:t>
      </w:r>
      <w:r>
        <w:rPr>
          <w:color w:val="231F20"/>
          <w:spacing w:val="-11"/>
        </w:rPr>
        <w:t> </w:t>
      </w:r>
      <w:r>
        <w:rPr>
          <w:color w:val="231F20"/>
        </w:rPr>
        <w:t>to</w:t>
      </w:r>
      <w:r>
        <w:rPr>
          <w:color w:val="231F20"/>
          <w:spacing w:val="-11"/>
        </w:rPr>
        <w:t> </w:t>
      </w:r>
      <w:r>
        <w:rPr>
          <w:color w:val="231F20"/>
        </w:rPr>
        <w:t>the financial</w:t>
      </w:r>
      <w:r>
        <w:rPr>
          <w:color w:val="231F20"/>
          <w:spacing w:val="-1"/>
        </w:rPr>
        <w:t> </w:t>
      </w:r>
      <w:r>
        <w:rPr>
          <w:color w:val="231F20"/>
        </w:rPr>
        <w:t>impact.</w:t>
      </w:r>
    </w:p>
    <w:p>
      <w:pPr>
        <w:pStyle w:val="BodyText"/>
        <w:spacing w:line="264" w:lineRule="auto" w:before="165"/>
        <w:ind w:left="130" w:right="818"/>
      </w:pPr>
      <w:r>
        <w:rPr>
          <w:color w:val="231F20"/>
        </w:rPr>
        <w:t>Moving into </w:t>
      </w:r>
      <w:r>
        <w:rPr>
          <w:color w:val="231F20"/>
          <w:spacing w:val="-5"/>
        </w:rPr>
        <w:t>2019, </w:t>
      </w:r>
      <w:r>
        <w:rPr>
          <w:color w:val="231F20"/>
        </w:rPr>
        <w:t>we will continue to maintain our strategy of investing in companies that, in our view, have strong balance sheets and cash flow, sustainable competitive </w:t>
      </w:r>
      <w:r>
        <w:rPr>
          <w:color w:val="231F20"/>
          <w:w w:val="93"/>
        </w:rPr>
        <w:t>a</w:t>
      </w:r>
      <w:r>
        <w:rPr>
          <w:color w:val="231F20"/>
          <w:spacing w:val="2"/>
          <w:w w:val="103"/>
        </w:rPr>
        <w:t>d</w:t>
      </w:r>
      <w:r>
        <w:rPr>
          <w:color w:val="231F20"/>
          <w:spacing w:val="-1"/>
          <w:w w:val="92"/>
        </w:rPr>
        <w:t>v</w:t>
      </w:r>
      <w:r>
        <w:rPr>
          <w:color w:val="231F20"/>
          <w:spacing w:val="2"/>
          <w:w w:val="93"/>
        </w:rPr>
        <w:t>a</w:t>
      </w:r>
      <w:r>
        <w:rPr>
          <w:color w:val="231F20"/>
          <w:w w:val="96"/>
        </w:rPr>
        <w:t>n</w:t>
      </w:r>
      <w:r>
        <w:rPr>
          <w:color w:val="231F20"/>
          <w:spacing w:val="1"/>
          <w:w w:val="106"/>
        </w:rPr>
        <w:t>t</w:t>
      </w:r>
      <w:r>
        <w:rPr>
          <w:color w:val="231F20"/>
          <w:w w:val="93"/>
        </w:rPr>
        <w:t>a</w:t>
      </w:r>
      <w:r>
        <w:rPr>
          <w:color w:val="231F20"/>
          <w:spacing w:val="1"/>
          <w:w w:val="99"/>
        </w:rPr>
        <w:t>g</w:t>
      </w:r>
      <w:r>
        <w:rPr>
          <w:color w:val="231F20"/>
          <w:spacing w:val="2"/>
          <w:w w:val="93"/>
        </w:rPr>
        <w:t>e</w:t>
      </w:r>
      <w:r>
        <w:rPr>
          <w:color w:val="231F20"/>
          <w:spacing w:val="-2"/>
          <w:w w:val="96"/>
        </w:rPr>
        <w:t>s</w:t>
      </w:r>
      <w:r>
        <w:rPr>
          <w:color w:val="231F20"/>
          <w:w w:val="100"/>
        </w:rPr>
        <w:t>,</w:t>
      </w:r>
      <w:r>
        <w:rPr>
          <w:color w:val="231F20"/>
        </w:rPr>
        <w:t> </w:t>
      </w:r>
      <w:r>
        <w:rPr>
          <w:color w:val="231F20"/>
          <w:spacing w:val="2"/>
          <w:w w:val="93"/>
        </w:rPr>
        <w:t>a</w:t>
      </w:r>
      <w:r>
        <w:rPr>
          <w:color w:val="231F20"/>
          <w:spacing w:val="1"/>
          <w:w w:val="96"/>
        </w:rPr>
        <w:t>n</w:t>
      </w:r>
      <w:r>
        <w:rPr>
          <w:color w:val="231F20"/>
          <w:w w:val="103"/>
        </w:rPr>
        <w:t>d</w:t>
      </w:r>
      <w:r>
        <w:rPr>
          <w:color w:val="231F20"/>
        </w:rPr>
        <w:t> </w:t>
      </w:r>
      <w:r>
        <w:rPr>
          <w:color w:val="231F20"/>
          <w:spacing w:val="1"/>
          <w:w w:val="96"/>
        </w:rPr>
        <w:t>h</w:t>
      </w:r>
      <w:r>
        <w:rPr>
          <w:color w:val="231F20"/>
          <w:spacing w:val="1"/>
          <w:w w:val="83"/>
        </w:rPr>
        <w:t>i</w:t>
      </w:r>
      <w:r>
        <w:rPr>
          <w:color w:val="231F20"/>
          <w:spacing w:val="1"/>
          <w:w w:val="99"/>
        </w:rPr>
        <w:t>g</w:t>
      </w:r>
      <w:r>
        <w:rPr>
          <w:color w:val="231F20"/>
          <w:w w:val="96"/>
        </w:rPr>
        <w:t>h</w:t>
      </w:r>
      <w:r>
        <w:rPr>
          <w:color w:val="231F20"/>
          <w:spacing w:val="1"/>
          <w:w w:val="49"/>
        </w:rPr>
        <w:t>‑</w:t>
      </w:r>
      <w:r>
        <w:rPr>
          <w:color w:val="231F20"/>
          <w:spacing w:val="1"/>
          <w:w w:val="103"/>
        </w:rPr>
        <w:t>q</w:t>
      </w:r>
      <w:r>
        <w:rPr>
          <w:color w:val="231F20"/>
          <w:spacing w:val="1"/>
          <w:w w:val="96"/>
        </w:rPr>
        <w:t>u</w:t>
      </w:r>
      <w:r>
        <w:rPr>
          <w:color w:val="231F20"/>
          <w:spacing w:val="2"/>
          <w:w w:val="93"/>
        </w:rPr>
        <w:t>a</w:t>
      </w:r>
      <w:r>
        <w:rPr>
          <w:color w:val="231F20"/>
          <w:spacing w:val="1"/>
          <w:w w:val="83"/>
        </w:rPr>
        <w:t>li</w:t>
      </w:r>
      <w:r>
        <w:rPr>
          <w:color w:val="231F20"/>
          <w:spacing w:val="4"/>
          <w:w w:val="106"/>
        </w:rPr>
        <w:t>t</w:t>
      </w:r>
      <w:r>
        <w:rPr>
          <w:color w:val="231F20"/>
          <w:w w:val="92"/>
        </w:rPr>
        <w:t>y</w:t>
      </w:r>
      <w:r>
        <w:rPr>
          <w:color w:val="231F20"/>
        </w:rPr>
        <w:t> </w:t>
      </w:r>
      <w:r>
        <w:rPr>
          <w:color w:val="231F20"/>
          <w:spacing w:val="1"/>
        </w:rPr>
        <w:t>m</w:t>
      </w:r>
      <w:r>
        <w:rPr>
          <w:color w:val="231F20"/>
          <w:spacing w:val="2"/>
          <w:w w:val="93"/>
        </w:rPr>
        <w:t>a</w:t>
      </w:r>
      <w:r>
        <w:rPr>
          <w:color w:val="231F20"/>
          <w:spacing w:val="1"/>
          <w:w w:val="96"/>
        </w:rPr>
        <w:t>n</w:t>
      </w:r>
      <w:r>
        <w:rPr>
          <w:color w:val="231F20"/>
          <w:w w:val="93"/>
        </w:rPr>
        <w:t>a</w:t>
      </w:r>
      <w:r>
        <w:rPr>
          <w:color w:val="231F20"/>
          <w:spacing w:val="1"/>
          <w:w w:val="99"/>
        </w:rPr>
        <w:t>g</w:t>
      </w:r>
      <w:r>
        <w:rPr>
          <w:color w:val="231F20"/>
          <w:spacing w:val="2"/>
          <w:w w:val="93"/>
        </w:rPr>
        <w:t>e</w:t>
      </w:r>
      <w:r>
        <w:rPr>
          <w:color w:val="231F20"/>
          <w:spacing w:val="1"/>
          <w:w w:val="99"/>
        </w:rPr>
        <w:t>m</w:t>
      </w:r>
      <w:r>
        <w:rPr>
          <w:color w:val="231F20"/>
          <w:spacing w:val="2"/>
          <w:w w:val="93"/>
        </w:rPr>
        <w:t>e</w:t>
      </w:r>
      <w:r>
        <w:rPr>
          <w:color w:val="231F20"/>
          <w:w w:val="96"/>
        </w:rPr>
        <w:t>n</w:t>
      </w:r>
      <w:r>
        <w:rPr>
          <w:color w:val="231F20"/>
          <w:w w:val="106"/>
        </w:rPr>
        <w:t>t</w:t>
      </w:r>
      <w:r>
        <w:rPr>
          <w:color w:val="231F20"/>
        </w:rPr>
        <w:t> </w:t>
      </w:r>
      <w:r>
        <w:rPr>
          <w:color w:val="231F20"/>
          <w:spacing w:val="-3"/>
          <w:w w:val="106"/>
        </w:rPr>
        <w:t>t</w:t>
      </w:r>
      <w:r>
        <w:rPr>
          <w:color w:val="231F20"/>
          <w:spacing w:val="2"/>
          <w:w w:val="93"/>
        </w:rPr>
        <w:t>ea</w:t>
      </w:r>
      <w:r>
        <w:rPr>
          <w:color w:val="231F20"/>
          <w:spacing w:val="1"/>
          <w:w w:val="99"/>
        </w:rPr>
        <w:t>m</w:t>
      </w:r>
      <w:r>
        <w:rPr>
          <w:color w:val="231F20"/>
          <w:w w:val="96"/>
        </w:rPr>
        <w:t>s</w:t>
      </w:r>
      <w:r>
        <w:rPr>
          <w:color w:val="231F20"/>
        </w:rPr>
        <w:t> </w:t>
      </w:r>
      <w:r>
        <w:rPr>
          <w:color w:val="231F20"/>
          <w:spacing w:val="-1"/>
          <w:w w:val="106"/>
        </w:rPr>
        <w:t>t</w:t>
      </w:r>
      <w:r>
        <w:rPr>
          <w:color w:val="231F20"/>
          <w:spacing w:val="1"/>
          <w:w w:val="96"/>
        </w:rPr>
        <w:t>h</w:t>
      </w:r>
      <w:r>
        <w:rPr>
          <w:color w:val="231F20"/>
          <w:w w:val="97"/>
        </w:rPr>
        <w:t>at</w:t>
      </w:r>
      <w:r>
        <w:rPr>
          <w:color w:val="231F20"/>
        </w:rPr>
        <w:t> </w:t>
      </w:r>
      <w:r>
        <w:rPr>
          <w:color w:val="231F20"/>
          <w:spacing w:val="-1"/>
          <w:w w:val="102"/>
        </w:rPr>
        <w:t>w</w:t>
      </w:r>
      <w:r>
        <w:rPr>
          <w:color w:val="231F20"/>
          <w:w w:val="93"/>
        </w:rPr>
        <w:t>e </w:t>
      </w:r>
      <w:r>
        <w:rPr>
          <w:color w:val="231F20"/>
        </w:rPr>
        <w:t>believe have the potential to deliver growth.</w:t>
      </w:r>
    </w:p>
    <w:p>
      <w:pPr>
        <w:spacing w:after="0" w:line="264" w:lineRule="auto"/>
        <w:sectPr>
          <w:type w:val="continuous"/>
          <w:pgSz w:w="11910" w:h="16840"/>
          <w:pgMar w:top="660" w:bottom="0" w:left="720" w:right="0"/>
          <w:cols w:num="2" w:equalWidth="0">
            <w:col w:w="5039" w:space="291"/>
            <w:col w:w="586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6"/>
        </w:rPr>
      </w:pPr>
    </w:p>
    <w:p>
      <w:pPr>
        <w:spacing w:before="105"/>
        <w:ind w:left="130" w:right="0" w:firstLine="0"/>
        <w:jc w:val="left"/>
        <w:rPr>
          <w:sz w:val="16"/>
        </w:rPr>
      </w:pPr>
      <w:r>
        <w:rPr>
          <w:color w:val="231F20"/>
          <w:sz w:val="16"/>
        </w:rPr>
        <w:t>20</w:t>
      </w:r>
    </w:p>
    <w:p>
      <w:pPr>
        <w:spacing w:after="0"/>
        <w:jc w:val="left"/>
        <w:rPr>
          <w:sz w:val="16"/>
        </w:rPr>
        <w:sectPr>
          <w:type w:val="continuous"/>
          <w:pgSz w:w="11910" w:h="16840"/>
          <w:pgMar w:top="660" w:bottom="0" w:left="720" w:right="0"/>
        </w:sectPr>
      </w:pPr>
    </w:p>
    <w:p>
      <w:pPr>
        <w:pStyle w:val="BodyText"/>
        <w:spacing w:before="73"/>
        <w:ind w:left="130"/>
      </w:pPr>
      <w:r>
        <w:rPr/>
        <w:pict>
          <v:line style="position:absolute;mso-position-horizontal-relative:page;mso-position-vertical-relative:paragraph;z-index:2896" from="121.889801pt,9.17019pt" to="552.755801pt,9.17019pt" stroked="true" strokeweight="1pt" strokecolor="#00853f">
            <v:stroke dashstyle="solid"/>
            <w10:wrap type="none"/>
          </v:line>
        </w:pict>
      </w:r>
      <w:r>
        <w:rPr>
          <w:color w:val="00853F"/>
        </w:rPr>
        <w:t>ASIAN EQUITIES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spacing w:before="212"/>
      </w:pPr>
      <w:r>
        <w:rPr>
          <w:color w:val="00853F"/>
        </w:rPr>
        <w:t>A </w:t>
      </w:r>
      <w:r>
        <w:rPr>
          <w:color w:val="00853F"/>
          <w:spacing w:val="-5"/>
        </w:rPr>
        <w:t>China </w:t>
      </w:r>
      <w:r>
        <w:rPr>
          <w:color w:val="00853F"/>
          <w:spacing w:val="-4"/>
        </w:rPr>
        <w:t>health</w:t>
      </w:r>
      <w:r>
        <w:rPr>
          <w:color w:val="00853F"/>
          <w:spacing w:val="-72"/>
        </w:rPr>
        <w:t> </w:t>
      </w:r>
      <w:r>
        <w:rPr>
          <w:color w:val="00853F"/>
          <w:spacing w:val="-4"/>
        </w:rPr>
        <w:t>check</w:t>
      </w:r>
    </w:p>
    <w:p>
      <w:pPr>
        <w:pStyle w:val="BodyText"/>
        <w:rPr>
          <w:sz w:val="20"/>
        </w:rPr>
      </w:pPr>
    </w:p>
    <w:p>
      <w:pPr>
        <w:pStyle w:val="BodyText"/>
        <w:rPr>
          <w:sz w:val="20"/>
        </w:rPr>
      </w:pPr>
    </w:p>
    <w:p>
      <w:pPr>
        <w:pStyle w:val="BodyText"/>
        <w:spacing w:before="10"/>
        <w:rPr>
          <w:sz w:val="20"/>
        </w:rPr>
      </w:pPr>
    </w:p>
    <w:p>
      <w:pPr>
        <w:spacing w:after="0"/>
        <w:rPr>
          <w:sz w:val="20"/>
        </w:rPr>
        <w:sectPr>
          <w:pgSz w:w="11910" w:h="16840"/>
          <w:pgMar w:top="1000" w:bottom="0" w:left="720" w:right="0"/>
        </w:sectPr>
      </w:pPr>
    </w:p>
    <w:p>
      <w:pPr>
        <w:spacing w:before="110"/>
        <w:ind w:left="130" w:right="0" w:firstLine="0"/>
        <w:jc w:val="left"/>
        <w:rPr>
          <w:sz w:val="17"/>
        </w:rPr>
      </w:pPr>
      <w:r>
        <w:rPr>
          <w:color w:val="231F20"/>
          <w:w w:val="105"/>
          <w:sz w:val="17"/>
        </w:rPr>
        <w:t>John Bugg</w:t>
      </w:r>
    </w:p>
    <w:p>
      <w:pPr>
        <w:spacing w:before="35"/>
        <w:ind w:left="130" w:right="0" w:firstLine="0"/>
        <w:jc w:val="left"/>
        <w:rPr>
          <w:sz w:val="17"/>
        </w:rPr>
      </w:pPr>
      <w:r>
        <w:rPr>
          <w:color w:val="58595B"/>
          <w:sz w:val="17"/>
        </w:rPr>
        <w:t>Asian Listed Equities | Hong Kong</w:t>
      </w:r>
    </w:p>
    <w:p>
      <w:pPr>
        <w:pStyle w:val="BodyText"/>
        <w:spacing w:before="10"/>
        <w:rPr>
          <w:sz w:val="26"/>
        </w:rPr>
      </w:pPr>
    </w:p>
    <w:p>
      <w:pPr>
        <w:pStyle w:val="BodyText"/>
        <w:spacing w:line="264" w:lineRule="auto"/>
        <w:ind w:left="130" w:right="14"/>
      </w:pPr>
      <w:r>
        <w:rPr>
          <w:color w:val="231F20"/>
        </w:rPr>
        <w:t>In managing a concentrated, active portfolio of Asian equities, a macro factor to consider — one that has the potential to steer markets up or down — is China. In </w:t>
      </w:r>
      <w:r>
        <w:rPr>
          <w:color w:val="231F20"/>
          <w:spacing w:val="-5"/>
        </w:rPr>
        <w:t>2018, </w:t>
      </w:r>
      <w:r>
        <w:rPr>
          <w:color w:val="231F20"/>
        </w:rPr>
        <w:t>months of rhetoric and threats have turned the issue of</w:t>
      </w:r>
    </w:p>
    <w:p>
      <w:pPr>
        <w:pStyle w:val="BodyText"/>
        <w:spacing w:line="264" w:lineRule="auto"/>
        <w:ind w:left="130" w:right="394"/>
      </w:pPr>
      <w:r>
        <w:rPr>
          <w:color w:val="231F20"/>
        </w:rPr>
        <w:t>a</w:t>
      </w:r>
      <w:r>
        <w:rPr>
          <w:color w:val="231F20"/>
          <w:spacing w:val="-24"/>
        </w:rPr>
        <w:t> </w:t>
      </w:r>
      <w:r>
        <w:rPr>
          <w:color w:val="231F20"/>
        </w:rPr>
        <w:t>US‑China</w:t>
      </w:r>
      <w:r>
        <w:rPr>
          <w:color w:val="231F20"/>
          <w:spacing w:val="-24"/>
        </w:rPr>
        <w:t> </w:t>
      </w:r>
      <w:r>
        <w:rPr>
          <w:color w:val="231F20"/>
        </w:rPr>
        <w:t>trade</w:t>
      </w:r>
      <w:r>
        <w:rPr>
          <w:color w:val="231F20"/>
          <w:spacing w:val="-24"/>
        </w:rPr>
        <w:t> </w:t>
      </w:r>
      <w:r>
        <w:rPr>
          <w:color w:val="231F20"/>
        </w:rPr>
        <w:t>dispute</w:t>
      </w:r>
      <w:r>
        <w:rPr>
          <w:color w:val="231F20"/>
          <w:spacing w:val="-23"/>
        </w:rPr>
        <w:t> </w:t>
      </w:r>
      <w:r>
        <w:rPr>
          <w:color w:val="231F20"/>
        </w:rPr>
        <w:t>into</w:t>
      </w:r>
      <w:r>
        <w:rPr>
          <w:color w:val="231F20"/>
          <w:spacing w:val="-24"/>
        </w:rPr>
        <w:t> </w:t>
      </w:r>
      <w:r>
        <w:rPr>
          <w:color w:val="231F20"/>
        </w:rPr>
        <w:t>a</w:t>
      </w:r>
      <w:r>
        <w:rPr>
          <w:color w:val="231F20"/>
          <w:spacing w:val="-24"/>
        </w:rPr>
        <w:t> </w:t>
      </w:r>
      <w:r>
        <w:rPr>
          <w:color w:val="231F20"/>
        </w:rPr>
        <w:t>key</w:t>
      </w:r>
      <w:r>
        <w:rPr>
          <w:color w:val="231F20"/>
          <w:spacing w:val="-23"/>
        </w:rPr>
        <w:t> </w:t>
      </w:r>
      <w:r>
        <w:rPr>
          <w:color w:val="231F20"/>
        </w:rPr>
        <w:t>driver</w:t>
      </w:r>
      <w:r>
        <w:rPr>
          <w:color w:val="231F20"/>
          <w:spacing w:val="-24"/>
        </w:rPr>
        <w:t> </w:t>
      </w:r>
      <w:r>
        <w:rPr>
          <w:color w:val="231F20"/>
        </w:rPr>
        <w:t>affecting</w:t>
      </w:r>
      <w:r>
        <w:rPr>
          <w:color w:val="231F20"/>
          <w:spacing w:val="-24"/>
        </w:rPr>
        <w:t> </w:t>
      </w:r>
      <w:r>
        <w:rPr>
          <w:color w:val="231F20"/>
          <w:spacing w:val="-11"/>
        </w:rPr>
        <w:t>the </w:t>
      </w:r>
      <w:r>
        <w:rPr>
          <w:color w:val="231F20"/>
        </w:rPr>
        <w:t>entire</w:t>
      </w:r>
      <w:r>
        <w:rPr>
          <w:color w:val="231F20"/>
          <w:spacing w:val="-1"/>
        </w:rPr>
        <w:t> </w:t>
      </w:r>
      <w:r>
        <w:rPr>
          <w:color w:val="231F20"/>
        </w:rPr>
        <w:t>region.</w:t>
      </w:r>
    </w:p>
    <w:p>
      <w:pPr>
        <w:pStyle w:val="BodyText"/>
        <w:spacing w:line="264" w:lineRule="auto" w:before="168"/>
        <w:ind w:left="130" w:right="158"/>
      </w:pPr>
      <w:r>
        <w:rPr>
          <w:color w:val="231F20"/>
        </w:rPr>
        <w:t>The stakes are high, with both the US and China announcing retaliatory </w:t>
      </w:r>
      <w:r>
        <w:rPr>
          <w:color w:val="231F20"/>
          <w:spacing w:val="2"/>
        </w:rPr>
        <w:t>tariffs </w:t>
      </w:r>
      <w:r>
        <w:rPr>
          <w:color w:val="231F20"/>
        </w:rPr>
        <w:t>throughout </w:t>
      </w:r>
      <w:r>
        <w:rPr>
          <w:color w:val="231F20"/>
          <w:spacing w:val="-5"/>
        </w:rPr>
        <w:t>2018. </w:t>
      </w:r>
      <w:r>
        <w:rPr>
          <w:color w:val="231F20"/>
        </w:rPr>
        <w:t>As the year ends, there are some signs that the US‑China dispute</w:t>
      </w:r>
      <w:r>
        <w:rPr>
          <w:color w:val="231F20"/>
          <w:spacing w:val="-11"/>
        </w:rPr>
        <w:t> </w:t>
      </w:r>
      <w:r>
        <w:rPr>
          <w:color w:val="231F20"/>
        </w:rPr>
        <w:t>has</w:t>
      </w:r>
      <w:r>
        <w:rPr>
          <w:color w:val="231F20"/>
          <w:spacing w:val="-10"/>
        </w:rPr>
        <w:t> </w:t>
      </w:r>
      <w:r>
        <w:rPr>
          <w:color w:val="231F20"/>
        </w:rPr>
        <w:t>reduced</w:t>
      </w:r>
      <w:r>
        <w:rPr>
          <w:color w:val="231F20"/>
          <w:spacing w:val="-11"/>
        </w:rPr>
        <w:t> </w:t>
      </w:r>
      <w:r>
        <w:rPr>
          <w:color w:val="231F20"/>
        </w:rPr>
        <w:t>consumption</w:t>
      </w:r>
      <w:r>
        <w:rPr>
          <w:color w:val="231F20"/>
          <w:spacing w:val="-10"/>
        </w:rPr>
        <w:t> </w:t>
      </w:r>
      <w:r>
        <w:rPr>
          <w:color w:val="231F20"/>
        </w:rPr>
        <w:t>in</w:t>
      </w:r>
      <w:r>
        <w:rPr>
          <w:color w:val="231F20"/>
          <w:spacing w:val="-11"/>
        </w:rPr>
        <w:t> </w:t>
      </w:r>
      <w:r>
        <w:rPr>
          <w:color w:val="231F20"/>
        </w:rPr>
        <w:t>the</w:t>
      </w:r>
      <w:r>
        <w:rPr>
          <w:color w:val="231F20"/>
          <w:spacing w:val="-10"/>
        </w:rPr>
        <w:t> </w:t>
      </w:r>
      <w:r>
        <w:rPr>
          <w:color w:val="231F20"/>
        </w:rPr>
        <w:t>region</w:t>
      </w:r>
      <w:r>
        <w:rPr>
          <w:color w:val="231F20"/>
          <w:spacing w:val="-11"/>
        </w:rPr>
        <w:t> </w:t>
      </w:r>
      <w:r>
        <w:rPr>
          <w:color w:val="231F20"/>
        </w:rPr>
        <w:t>as</w:t>
      </w:r>
      <w:r>
        <w:rPr>
          <w:color w:val="231F20"/>
          <w:spacing w:val="-10"/>
        </w:rPr>
        <w:t> </w:t>
      </w:r>
      <w:r>
        <w:rPr>
          <w:color w:val="231F20"/>
        </w:rPr>
        <w:t>well</w:t>
      </w:r>
      <w:r>
        <w:rPr>
          <w:color w:val="231F20"/>
          <w:spacing w:val="-11"/>
        </w:rPr>
        <w:t> </w:t>
      </w:r>
      <w:r>
        <w:rPr>
          <w:color w:val="231F20"/>
        </w:rPr>
        <w:t>as business spending, with one estimate of direct impact to China’s GDP in October </w:t>
      </w:r>
      <w:r>
        <w:rPr>
          <w:color w:val="231F20"/>
          <w:spacing w:val="-5"/>
        </w:rPr>
        <w:t>2018 </w:t>
      </w:r>
      <w:r>
        <w:rPr>
          <w:color w:val="231F20"/>
        </w:rPr>
        <w:t>as a reduction of 40 basis points</w:t>
      </w:r>
      <w:r>
        <w:rPr>
          <w:color w:val="231F20"/>
          <w:spacing w:val="-11"/>
        </w:rPr>
        <w:t> </w:t>
      </w:r>
      <w:r>
        <w:rPr>
          <w:color w:val="231F20"/>
        </w:rPr>
        <w:t>(source:</w:t>
      </w:r>
      <w:r>
        <w:rPr>
          <w:color w:val="231F20"/>
          <w:spacing w:val="-11"/>
        </w:rPr>
        <w:t> </w:t>
      </w:r>
      <w:r>
        <w:rPr>
          <w:color w:val="231F20"/>
        </w:rPr>
        <w:t>HSBC).</w:t>
      </w:r>
      <w:r>
        <w:rPr>
          <w:color w:val="231F20"/>
          <w:spacing w:val="-11"/>
        </w:rPr>
        <w:t> </w:t>
      </w:r>
      <w:r>
        <w:rPr>
          <w:color w:val="231F20"/>
        </w:rPr>
        <w:t>This</w:t>
      </w:r>
      <w:r>
        <w:rPr>
          <w:color w:val="231F20"/>
          <w:spacing w:val="-11"/>
        </w:rPr>
        <w:t> </w:t>
      </w:r>
      <w:r>
        <w:rPr>
          <w:color w:val="231F20"/>
        </w:rPr>
        <w:t>level</w:t>
      </w:r>
      <w:r>
        <w:rPr>
          <w:color w:val="231F20"/>
          <w:spacing w:val="-11"/>
        </w:rPr>
        <w:t> </w:t>
      </w:r>
      <w:r>
        <w:rPr>
          <w:color w:val="231F20"/>
        </w:rPr>
        <w:t>of</w:t>
      </w:r>
      <w:r>
        <w:rPr>
          <w:color w:val="231F20"/>
          <w:spacing w:val="-11"/>
        </w:rPr>
        <w:t> </w:t>
      </w:r>
      <w:r>
        <w:rPr>
          <w:color w:val="231F20"/>
        </w:rPr>
        <w:t>impact</w:t>
      </w:r>
      <w:r>
        <w:rPr>
          <w:color w:val="231F20"/>
          <w:spacing w:val="-10"/>
        </w:rPr>
        <w:t> </w:t>
      </w:r>
      <w:r>
        <w:rPr>
          <w:color w:val="231F20"/>
        </w:rPr>
        <w:t>may</w:t>
      </w:r>
      <w:r>
        <w:rPr>
          <w:color w:val="231F20"/>
          <w:spacing w:val="-11"/>
        </w:rPr>
        <w:t> </w:t>
      </w:r>
      <w:r>
        <w:rPr>
          <w:color w:val="231F20"/>
        </w:rPr>
        <w:t>not</w:t>
      </w:r>
      <w:r>
        <w:rPr>
          <w:color w:val="231F20"/>
          <w:spacing w:val="-11"/>
        </w:rPr>
        <w:t> </w:t>
      </w:r>
      <w:r>
        <w:rPr>
          <w:color w:val="231F20"/>
        </w:rPr>
        <w:t>be</w:t>
      </w:r>
    </w:p>
    <w:p>
      <w:pPr>
        <w:pStyle w:val="BodyText"/>
        <w:spacing w:line="264" w:lineRule="auto"/>
        <w:ind w:left="130" w:right="38"/>
      </w:pPr>
      <w:r>
        <w:rPr>
          <w:color w:val="231F20"/>
        </w:rPr>
        <w:t>as strong as many investors fear, but we think that </w:t>
      </w:r>
      <w:r>
        <w:rPr>
          <w:color w:val="231F20"/>
          <w:w w:val="102"/>
        </w:rPr>
        <w:t>w</w:t>
      </w:r>
      <w:r>
        <w:rPr>
          <w:color w:val="231F20"/>
          <w:w w:val="93"/>
        </w:rPr>
        <w:t>ea</w:t>
      </w:r>
      <w:r>
        <w:rPr>
          <w:color w:val="231F20"/>
        </w:rPr>
        <w:t>k</w:t>
      </w:r>
      <w:r>
        <w:rPr>
          <w:color w:val="231F20"/>
          <w:w w:val="93"/>
        </w:rPr>
        <w:t>e</w:t>
      </w:r>
      <w:r>
        <w:rPr>
          <w:color w:val="231F20"/>
          <w:w w:val="94"/>
        </w:rPr>
        <w:t>r</w:t>
      </w:r>
      <w:r>
        <w:rPr>
          <w:color w:val="231F20"/>
          <w:w w:val="49"/>
        </w:rPr>
        <w:t>‑</w:t>
      </w:r>
      <w:r>
        <w:rPr>
          <w:color w:val="231F20"/>
          <w:w w:val="106"/>
        </w:rPr>
        <w:t>t</w:t>
      </w:r>
      <w:r>
        <w:rPr>
          <w:color w:val="231F20"/>
          <w:w w:val="96"/>
        </w:rPr>
        <w:t>h</w:t>
      </w:r>
      <w:r>
        <w:rPr>
          <w:color w:val="231F20"/>
          <w:w w:val="93"/>
        </w:rPr>
        <w:t>a</w:t>
      </w:r>
      <w:r>
        <w:rPr>
          <w:color w:val="231F20"/>
          <w:w w:val="96"/>
        </w:rPr>
        <w:t>n</w:t>
      </w:r>
      <w:r>
        <w:rPr>
          <w:color w:val="231F20"/>
          <w:w w:val="49"/>
        </w:rPr>
        <w:t>‑</w:t>
      </w:r>
      <w:r>
        <w:rPr>
          <w:color w:val="231F20"/>
          <w:w w:val="93"/>
        </w:rPr>
        <w:t>e</w:t>
      </w:r>
      <w:r>
        <w:rPr>
          <w:color w:val="231F20"/>
          <w:w w:val="96"/>
        </w:rPr>
        <w:t>x</w:t>
      </w:r>
      <w:r>
        <w:rPr>
          <w:color w:val="231F20"/>
          <w:w w:val="103"/>
        </w:rPr>
        <w:t>p</w:t>
      </w:r>
      <w:r>
        <w:rPr>
          <w:color w:val="231F20"/>
          <w:w w:val="93"/>
        </w:rPr>
        <w:t>e</w:t>
      </w:r>
      <w:r>
        <w:rPr>
          <w:color w:val="231F20"/>
          <w:w w:val="104"/>
        </w:rPr>
        <w:t>ct</w:t>
      </w:r>
      <w:r>
        <w:rPr>
          <w:color w:val="231F20"/>
          <w:w w:val="93"/>
        </w:rPr>
        <w:t>e</w:t>
      </w:r>
      <w:r>
        <w:rPr>
          <w:color w:val="231F20"/>
          <w:w w:val="103"/>
        </w:rPr>
        <w:t>d</w:t>
      </w:r>
      <w:r>
        <w:rPr>
          <w:color w:val="231F20"/>
        </w:rPr>
        <w:t> </w:t>
      </w:r>
      <w:r>
        <w:rPr>
          <w:color w:val="231F20"/>
          <w:w w:val="93"/>
        </w:rPr>
        <w:t>f</w:t>
      </w:r>
      <w:r>
        <w:rPr>
          <w:color w:val="231F20"/>
          <w:w w:val="99"/>
        </w:rPr>
        <w:t>o</w:t>
      </w:r>
      <w:r>
        <w:rPr>
          <w:color w:val="231F20"/>
          <w:w w:val="95"/>
        </w:rPr>
        <w:t>ur</w:t>
      </w:r>
      <w:r>
        <w:rPr>
          <w:color w:val="231F20"/>
          <w:w w:val="106"/>
        </w:rPr>
        <w:t>t</w:t>
      </w:r>
      <w:r>
        <w:rPr>
          <w:color w:val="231F20"/>
          <w:w w:val="96"/>
        </w:rPr>
        <w:t>h</w:t>
      </w:r>
      <w:r>
        <w:rPr>
          <w:color w:val="231F20"/>
          <w:w w:val="49"/>
        </w:rPr>
        <w:t>‑</w:t>
      </w:r>
      <w:r>
        <w:rPr>
          <w:color w:val="231F20"/>
          <w:w w:val="103"/>
        </w:rPr>
        <w:t>q</w:t>
      </w:r>
      <w:r>
        <w:rPr>
          <w:color w:val="231F20"/>
          <w:w w:val="96"/>
        </w:rPr>
        <w:t>u</w:t>
      </w:r>
      <w:r>
        <w:rPr>
          <w:color w:val="231F20"/>
          <w:w w:val="93"/>
        </w:rPr>
        <w:t>a</w:t>
      </w:r>
      <w:r>
        <w:rPr>
          <w:color w:val="231F20"/>
          <w:w w:val="94"/>
        </w:rPr>
        <w:t>r</w:t>
      </w:r>
      <w:r>
        <w:rPr>
          <w:color w:val="231F20"/>
          <w:w w:val="106"/>
        </w:rPr>
        <w:t>t</w:t>
      </w:r>
      <w:r>
        <w:rPr>
          <w:color w:val="231F20"/>
          <w:w w:val="93"/>
        </w:rPr>
        <w:t>e</w:t>
      </w:r>
      <w:r>
        <w:rPr>
          <w:color w:val="231F20"/>
          <w:w w:val="94"/>
        </w:rPr>
        <w:t>r</w:t>
      </w:r>
      <w:r>
        <w:rPr>
          <w:color w:val="231F20"/>
        </w:rPr>
        <w:t> </w:t>
      </w:r>
      <w:r>
        <w:rPr>
          <w:color w:val="231F20"/>
          <w:w w:val="95"/>
        </w:rPr>
        <w:t>G</w:t>
      </w:r>
      <w:r>
        <w:rPr>
          <w:color w:val="231F20"/>
          <w:w w:val="94"/>
        </w:rPr>
        <w:t>DP</w:t>
      </w:r>
      <w:r>
        <w:rPr>
          <w:color w:val="231F20"/>
        </w:rPr>
        <w:t> </w:t>
      </w:r>
      <w:r>
        <w:rPr>
          <w:color w:val="231F20"/>
          <w:w w:val="96"/>
        </w:rPr>
        <w:t>n</w:t>
      </w:r>
      <w:r>
        <w:rPr>
          <w:color w:val="231F20"/>
          <w:w w:val="99"/>
        </w:rPr>
        <w:t>umb</w:t>
      </w:r>
      <w:r>
        <w:rPr>
          <w:color w:val="231F20"/>
          <w:w w:val="93"/>
        </w:rPr>
        <w:t>e</w:t>
      </w:r>
      <w:r>
        <w:rPr>
          <w:color w:val="231F20"/>
          <w:w w:val="94"/>
        </w:rPr>
        <w:t>r</w:t>
      </w:r>
      <w:r>
        <w:rPr>
          <w:color w:val="231F20"/>
          <w:w w:val="96"/>
        </w:rPr>
        <w:t>s</w:t>
      </w:r>
      <w:r>
        <w:rPr>
          <w:color w:val="231F20"/>
        </w:rPr>
        <w:t> </w:t>
      </w:r>
      <w:r>
        <w:rPr>
          <w:color w:val="231F20"/>
          <w:w w:val="103"/>
        </w:rPr>
        <w:t>c</w:t>
      </w:r>
      <w:r>
        <w:rPr>
          <w:color w:val="231F20"/>
          <w:w w:val="99"/>
        </w:rPr>
        <w:t>o</w:t>
      </w:r>
      <w:r>
        <w:rPr>
          <w:color w:val="231F20"/>
          <w:w w:val="96"/>
        </w:rPr>
        <w:t>u</w:t>
      </w:r>
      <w:r>
        <w:rPr>
          <w:color w:val="231F20"/>
          <w:w w:val="83"/>
        </w:rPr>
        <w:t>l</w:t>
      </w:r>
      <w:r>
        <w:rPr>
          <w:color w:val="231F20"/>
          <w:w w:val="103"/>
        </w:rPr>
        <w:t>d </w:t>
      </w:r>
      <w:r>
        <w:rPr>
          <w:color w:val="231F20"/>
        </w:rPr>
        <w:t>extend into 2019.</w:t>
      </w:r>
    </w:p>
    <w:p>
      <w:pPr>
        <w:pStyle w:val="BodyText"/>
        <w:spacing w:line="264" w:lineRule="auto" w:before="167"/>
        <w:ind w:left="130" w:right="44"/>
      </w:pPr>
      <w:r>
        <w:rPr>
          <w:color w:val="231F20"/>
        </w:rPr>
        <w:t>The indirect impact also has yet to materialize. By no means is China’s economy in a depressed state as we enter </w:t>
      </w:r>
      <w:r>
        <w:rPr>
          <w:color w:val="231F20"/>
          <w:spacing w:val="-5"/>
        </w:rPr>
        <w:t>2019, </w:t>
      </w:r>
      <w:r>
        <w:rPr>
          <w:color w:val="231F20"/>
        </w:rPr>
        <w:t>but we do anticipate a slowdown in growth. A somewhat softer </w:t>
      </w:r>
      <w:r>
        <w:rPr>
          <w:color w:val="231F20"/>
          <w:spacing w:val="-5"/>
        </w:rPr>
        <w:t>2019 </w:t>
      </w:r>
      <w:r>
        <w:rPr>
          <w:color w:val="231F20"/>
        </w:rPr>
        <w:t>Chinese economy could have an impact</w:t>
      </w:r>
      <w:r>
        <w:rPr>
          <w:color w:val="231F20"/>
          <w:spacing w:val="-9"/>
        </w:rPr>
        <w:t> </w:t>
      </w:r>
      <w:r>
        <w:rPr>
          <w:color w:val="231F20"/>
        </w:rPr>
        <w:t>on</w:t>
      </w:r>
      <w:r>
        <w:rPr>
          <w:color w:val="231F20"/>
          <w:spacing w:val="-8"/>
        </w:rPr>
        <w:t> </w:t>
      </w:r>
      <w:r>
        <w:rPr>
          <w:color w:val="231F20"/>
        </w:rPr>
        <w:t>the</w:t>
      </w:r>
      <w:r>
        <w:rPr>
          <w:color w:val="231F20"/>
          <w:spacing w:val="-9"/>
        </w:rPr>
        <w:t> </w:t>
      </w:r>
      <w:r>
        <w:rPr>
          <w:color w:val="231F20"/>
        </w:rPr>
        <w:t>region</w:t>
      </w:r>
      <w:r>
        <w:rPr>
          <w:color w:val="231F20"/>
          <w:spacing w:val="-8"/>
        </w:rPr>
        <w:t> </w:t>
      </w:r>
      <w:r>
        <w:rPr>
          <w:color w:val="231F20"/>
        </w:rPr>
        <w:t>from</w:t>
      </w:r>
      <w:r>
        <w:rPr>
          <w:color w:val="231F20"/>
          <w:spacing w:val="-9"/>
        </w:rPr>
        <w:t> </w:t>
      </w:r>
      <w:r>
        <w:rPr>
          <w:color w:val="231F20"/>
        </w:rPr>
        <w:t>Macau</w:t>
      </w:r>
      <w:r>
        <w:rPr>
          <w:color w:val="231F20"/>
          <w:spacing w:val="-8"/>
        </w:rPr>
        <w:t> </w:t>
      </w:r>
      <w:r>
        <w:rPr>
          <w:color w:val="231F20"/>
        </w:rPr>
        <w:t>gaming</w:t>
      </w:r>
      <w:r>
        <w:rPr>
          <w:color w:val="231F20"/>
          <w:spacing w:val="-8"/>
        </w:rPr>
        <w:t> </w:t>
      </w:r>
      <w:r>
        <w:rPr>
          <w:color w:val="231F20"/>
        </w:rPr>
        <w:t>stocks</w:t>
      </w:r>
      <w:r>
        <w:rPr>
          <w:color w:val="231F20"/>
          <w:spacing w:val="-9"/>
        </w:rPr>
        <w:t> </w:t>
      </w:r>
      <w:r>
        <w:rPr>
          <w:color w:val="231F20"/>
        </w:rPr>
        <w:t>to</w:t>
      </w:r>
      <w:r>
        <w:rPr>
          <w:color w:val="231F20"/>
          <w:spacing w:val="-8"/>
        </w:rPr>
        <w:t> </w:t>
      </w:r>
      <w:r>
        <w:rPr>
          <w:color w:val="231F20"/>
        </w:rPr>
        <w:t>Korean consumer</w:t>
      </w:r>
      <w:r>
        <w:rPr>
          <w:color w:val="231F20"/>
          <w:spacing w:val="-1"/>
        </w:rPr>
        <w:t> </w:t>
      </w:r>
      <w:r>
        <w:rPr>
          <w:color w:val="231F20"/>
        </w:rPr>
        <w:t>companies.</w:t>
      </w:r>
    </w:p>
    <w:p>
      <w:pPr>
        <w:pStyle w:val="BodyText"/>
        <w:spacing w:before="6"/>
      </w:pPr>
    </w:p>
    <w:p>
      <w:pPr>
        <w:pStyle w:val="BodyText"/>
        <w:ind w:left="130"/>
      </w:pPr>
      <w:r>
        <w:rPr>
          <w:color w:val="00853F"/>
          <w:w w:val="105"/>
        </w:rPr>
        <w:t>Economic stimulus capability</w:t>
      </w:r>
    </w:p>
    <w:p>
      <w:pPr>
        <w:pStyle w:val="BodyText"/>
        <w:spacing w:line="264" w:lineRule="auto" w:before="50"/>
        <w:ind w:left="130" w:right="253"/>
      </w:pPr>
      <w:r>
        <w:rPr>
          <w:color w:val="231F20"/>
        </w:rPr>
        <w:t>China,</w:t>
      </w:r>
      <w:r>
        <w:rPr>
          <w:color w:val="231F20"/>
          <w:spacing w:val="-19"/>
        </w:rPr>
        <w:t> </w:t>
      </w:r>
      <w:r>
        <w:rPr>
          <w:color w:val="231F20"/>
        </w:rPr>
        <w:t>however,</w:t>
      </w:r>
      <w:r>
        <w:rPr>
          <w:color w:val="231F20"/>
          <w:spacing w:val="-19"/>
        </w:rPr>
        <w:t> </w:t>
      </w:r>
      <w:r>
        <w:rPr>
          <w:color w:val="231F20"/>
        </w:rPr>
        <w:t>has</w:t>
      </w:r>
      <w:r>
        <w:rPr>
          <w:color w:val="231F20"/>
          <w:spacing w:val="-18"/>
        </w:rPr>
        <w:t> </w:t>
      </w:r>
      <w:r>
        <w:rPr>
          <w:color w:val="231F20"/>
        </w:rPr>
        <w:t>significant</w:t>
      </w:r>
      <w:r>
        <w:rPr>
          <w:color w:val="231F20"/>
          <w:spacing w:val="-19"/>
        </w:rPr>
        <w:t> </w:t>
      </w:r>
      <w:r>
        <w:rPr>
          <w:color w:val="231F20"/>
        </w:rPr>
        <w:t>firepower</w:t>
      </w:r>
      <w:r>
        <w:rPr>
          <w:color w:val="231F20"/>
          <w:spacing w:val="-18"/>
        </w:rPr>
        <w:t> </w:t>
      </w:r>
      <w:r>
        <w:rPr>
          <w:color w:val="231F20"/>
        </w:rPr>
        <w:t>to</w:t>
      </w:r>
      <w:r>
        <w:rPr>
          <w:color w:val="231F20"/>
          <w:spacing w:val="-19"/>
        </w:rPr>
        <w:t> </w:t>
      </w:r>
      <w:r>
        <w:rPr>
          <w:color w:val="231F20"/>
        </w:rPr>
        <w:t>stimulate</w:t>
      </w:r>
      <w:r>
        <w:rPr>
          <w:color w:val="231F20"/>
          <w:spacing w:val="-18"/>
        </w:rPr>
        <w:t> </w:t>
      </w:r>
      <w:r>
        <w:rPr>
          <w:color w:val="231F20"/>
        </w:rPr>
        <w:t>its economy.</w:t>
      </w:r>
      <w:r>
        <w:rPr>
          <w:color w:val="231F20"/>
          <w:spacing w:val="-12"/>
        </w:rPr>
        <w:t> </w:t>
      </w:r>
      <w:r>
        <w:rPr>
          <w:color w:val="231F20"/>
        </w:rPr>
        <w:t>China’s</w:t>
      </w:r>
      <w:r>
        <w:rPr>
          <w:color w:val="231F20"/>
          <w:spacing w:val="-12"/>
        </w:rPr>
        <w:t> </w:t>
      </w:r>
      <w:r>
        <w:rPr>
          <w:color w:val="231F20"/>
        </w:rPr>
        <w:t>government</w:t>
      </w:r>
      <w:r>
        <w:rPr>
          <w:color w:val="231F20"/>
          <w:spacing w:val="-11"/>
        </w:rPr>
        <w:t> </w:t>
      </w:r>
      <w:r>
        <w:rPr>
          <w:color w:val="231F20"/>
        </w:rPr>
        <w:t>has</w:t>
      </w:r>
      <w:r>
        <w:rPr>
          <w:color w:val="231F20"/>
          <w:spacing w:val="-12"/>
        </w:rPr>
        <w:t> </w:t>
      </w:r>
      <w:r>
        <w:rPr>
          <w:color w:val="231F20"/>
        </w:rPr>
        <w:t>a</w:t>
      </w:r>
      <w:r>
        <w:rPr>
          <w:color w:val="231F20"/>
          <w:spacing w:val="-11"/>
        </w:rPr>
        <w:t> </w:t>
      </w:r>
      <w:r>
        <w:rPr>
          <w:color w:val="231F20"/>
        </w:rPr>
        <w:t>number</w:t>
      </w:r>
      <w:r>
        <w:rPr>
          <w:color w:val="231F20"/>
          <w:spacing w:val="-12"/>
        </w:rPr>
        <w:t> </w:t>
      </w:r>
      <w:r>
        <w:rPr>
          <w:color w:val="231F20"/>
        </w:rPr>
        <w:t>of</w:t>
      </w:r>
      <w:r>
        <w:rPr>
          <w:color w:val="231F20"/>
          <w:spacing w:val="-11"/>
        </w:rPr>
        <w:t> </w:t>
      </w:r>
      <w:r>
        <w:rPr>
          <w:color w:val="231F20"/>
        </w:rPr>
        <w:t>tools</w:t>
      </w:r>
      <w:r>
        <w:rPr>
          <w:color w:val="231F20"/>
          <w:spacing w:val="-12"/>
        </w:rPr>
        <w:t> </w:t>
      </w:r>
      <w:r>
        <w:rPr>
          <w:color w:val="231F20"/>
        </w:rPr>
        <w:t>to do this and, we think, has indicated its intentions to use them.</w:t>
      </w:r>
      <w:r>
        <w:rPr>
          <w:color w:val="231F20"/>
          <w:spacing w:val="-13"/>
        </w:rPr>
        <w:t> </w:t>
      </w:r>
      <w:r>
        <w:rPr>
          <w:color w:val="231F20"/>
        </w:rPr>
        <w:t>China</w:t>
      </w:r>
      <w:r>
        <w:rPr>
          <w:color w:val="231F20"/>
          <w:spacing w:val="-12"/>
        </w:rPr>
        <w:t> </w:t>
      </w:r>
      <w:r>
        <w:rPr>
          <w:color w:val="231F20"/>
        </w:rPr>
        <w:t>recently</w:t>
      </w:r>
      <w:r>
        <w:rPr>
          <w:color w:val="231F20"/>
          <w:spacing w:val="-12"/>
        </w:rPr>
        <w:t> </w:t>
      </w:r>
      <w:r>
        <w:rPr>
          <w:color w:val="231F20"/>
        </w:rPr>
        <w:t>has</w:t>
      </w:r>
      <w:r>
        <w:rPr>
          <w:color w:val="231F20"/>
          <w:spacing w:val="-12"/>
        </w:rPr>
        <w:t> </w:t>
      </w:r>
      <w:r>
        <w:rPr>
          <w:color w:val="231F20"/>
        </w:rPr>
        <w:t>been</w:t>
      </w:r>
      <w:r>
        <w:rPr>
          <w:color w:val="231F20"/>
          <w:spacing w:val="-12"/>
        </w:rPr>
        <w:t> </w:t>
      </w:r>
      <w:r>
        <w:rPr>
          <w:color w:val="231F20"/>
        </w:rPr>
        <w:t>looking</w:t>
      </w:r>
      <w:r>
        <w:rPr>
          <w:color w:val="231F20"/>
          <w:spacing w:val="-12"/>
        </w:rPr>
        <w:t> </w:t>
      </w:r>
      <w:r>
        <w:rPr>
          <w:color w:val="231F20"/>
        </w:rPr>
        <w:t>into</w:t>
      </w:r>
      <w:r>
        <w:rPr>
          <w:color w:val="231F20"/>
          <w:spacing w:val="-12"/>
        </w:rPr>
        <w:t> </w:t>
      </w:r>
      <w:r>
        <w:rPr>
          <w:color w:val="231F20"/>
        </w:rPr>
        <w:t>a</w:t>
      </w:r>
      <w:r>
        <w:rPr>
          <w:color w:val="231F20"/>
          <w:spacing w:val="-12"/>
        </w:rPr>
        <w:t> </w:t>
      </w:r>
      <w:r>
        <w:rPr>
          <w:color w:val="231F20"/>
        </w:rPr>
        <w:t>package</w:t>
      </w:r>
      <w:r>
        <w:rPr>
          <w:color w:val="231F20"/>
          <w:spacing w:val="-12"/>
        </w:rPr>
        <w:t> </w:t>
      </w:r>
      <w:r>
        <w:rPr>
          <w:color w:val="231F20"/>
        </w:rPr>
        <w:t>of </w:t>
      </w:r>
      <w:r>
        <w:rPr>
          <w:color w:val="231F20"/>
          <w:spacing w:val="2"/>
        </w:rPr>
        <w:t>tax </w:t>
      </w:r>
      <w:r>
        <w:rPr>
          <w:color w:val="231F20"/>
        </w:rPr>
        <w:t>cuts and policy initiatives to spark growth, including guidelines to promote household consumption. The government</w:t>
      </w:r>
      <w:r>
        <w:rPr>
          <w:color w:val="231F20"/>
          <w:spacing w:val="-11"/>
        </w:rPr>
        <w:t> </w:t>
      </w:r>
      <w:r>
        <w:rPr>
          <w:color w:val="231F20"/>
        </w:rPr>
        <w:t>also</w:t>
      </w:r>
      <w:r>
        <w:rPr>
          <w:color w:val="231F20"/>
          <w:spacing w:val="-11"/>
        </w:rPr>
        <w:t> </w:t>
      </w:r>
      <w:r>
        <w:rPr>
          <w:color w:val="231F20"/>
        </w:rPr>
        <w:t>is</w:t>
      </w:r>
      <w:r>
        <w:rPr>
          <w:color w:val="231F20"/>
          <w:spacing w:val="-11"/>
        </w:rPr>
        <w:t> </w:t>
      </w:r>
      <w:r>
        <w:rPr>
          <w:color w:val="231F20"/>
        </w:rPr>
        <w:t>working</w:t>
      </w:r>
      <w:r>
        <w:rPr>
          <w:color w:val="231F20"/>
          <w:spacing w:val="-11"/>
        </w:rPr>
        <w:t> </w:t>
      </w:r>
      <w:r>
        <w:rPr>
          <w:color w:val="231F20"/>
        </w:rPr>
        <w:t>to</w:t>
      </w:r>
      <w:r>
        <w:rPr>
          <w:color w:val="231F20"/>
          <w:spacing w:val="-10"/>
        </w:rPr>
        <w:t> </w:t>
      </w:r>
      <w:r>
        <w:rPr>
          <w:color w:val="231F20"/>
        </w:rPr>
        <w:t>speed</w:t>
      </w:r>
      <w:r>
        <w:rPr>
          <w:color w:val="231F20"/>
          <w:spacing w:val="-11"/>
        </w:rPr>
        <w:t> </w:t>
      </w:r>
      <w:r>
        <w:rPr>
          <w:color w:val="231F20"/>
        </w:rPr>
        <w:t>up</w:t>
      </w:r>
      <w:r>
        <w:rPr>
          <w:color w:val="231F20"/>
          <w:spacing w:val="-11"/>
        </w:rPr>
        <w:t> </w:t>
      </w:r>
      <w:r>
        <w:rPr>
          <w:color w:val="231F20"/>
        </w:rPr>
        <w:t>implementation of major infrastructure projects, and local government bond</w:t>
      </w:r>
      <w:r>
        <w:rPr>
          <w:color w:val="231F20"/>
          <w:spacing w:val="-10"/>
        </w:rPr>
        <w:t> </w:t>
      </w:r>
      <w:r>
        <w:rPr>
          <w:color w:val="231F20"/>
        </w:rPr>
        <w:t>issuance</w:t>
      </w:r>
      <w:r>
        <w:rPr>
          <w:color w:val="231F20"/>
          <w:spacing w:val="-9"/>
        </w:rPr>
        <w:t> </w:t>
      </w:r>
      <w:r>
        <w:rPr>
          <w:color w:val="231F20"/>
        </w:rPr>
        <w:t>has</w:t>
      </w:r>
      <w:r>
        <w:rPr>
          <w:color w:val="231F20"/>
          <w:spacing w:val="-9"/>
        </w:rPr>
        <w:t> </w:t>
      </w:r>
      <w:r>
        <w:rPr>
          <w:color w:val="231F20"/>
        </w:rPr>
        <w:t>been</w:t>
      </w:r>
      <w:r>
        <w:rPr>
          <w:color w:val="231F20"/>
          <w:spacing w:val="-9"/>
        </w:rPr>
        <w:t> </w:t>
      </w:r>
      <w:r>
        <w:rPr>
          <w:color w:val="231F20"/>
        </w:rPr>
        <w:t>accelerating</w:t>
      </w:r>
      <w:r>
        <w:rPr>
          <w:color w:val="231F20"/>
          <w:spacing w:val="-10"/>
        </w:rPr>
        <w:t> </w:t>
      </w:r>
      <w:r>
        <w:rPr>
          <w:color w:val="231F20"/>
        </w:rPr>
        <w:t>since</w:t>
      </w:r>
      <w:r>
        <w:rPr>
          <w:color w:val="231F20"/>
          <w:spacing w:val="-9"/>
        </w:rPr>
        <w:t> </w:t>
      </w:r>
      <w:r>
        <w:rPr>
          <w:color w:val="231F20"/>
        </w:rPr>
        <w:t>June</w:t>
      </w:r>
      <w:r>
        <w:rPr>
          <w:color w:val="231F20"/>
          <w:spacing w:val="-9"/>
        </w:rPr>
        <w:t> </w:t>
      </w:r>
      <w:r>
        <w:rPr>
          <w:color w:val="231F20"/>
          <w:spacing w:val="-5"/>
        </w:rPr>
        <w:t>2018.</w:t>
      </w:r>
    </w:p>
    <w:p>
      <w:pPr>
        <w:pStyle w:val="BodyText"/>
        <w:spacing w:line="264" w:lineRule="auto"/>
        <w:ind w:left="130" w:right="38"/>
      </w:pPr>
      <w:r>
        <w:rPr>
          <w:color w:val="231F20"/>
        </w:rPr>
        <w:t>Monetary</w:t>
      </w:r>
      <w:r>
        <w:rPr>
          <w:color w:val="231F20"/>
          <w:spacing w:val="-9"/>
        </w:rPr>
        <w:t> </w:t>
      </w:r>
      <w:r>
        <w:rPr>
          <w:color w:val="231F20"/>
        </w:rPr>
        <w:t>conditions</w:t>
      </w:r>
      <w:r>
        <w:rPr>
          <w:color w:val="231F20"/>
          <w:spacing w:val="-9"/>
        </w:rPr>
        <w:t> </w:t>
      </w:r>
      <w:r>
        <w:rPr>
          <w:color w:val="231F20"/>
        </w:rPr>
        <w:t>remain</w:t>
      </w:r>
      <w:r>
        <w:rPr>
          <w:color w:val="231F20"/>
          <w:spacing w:val="-8"/>
        </w:rPr>
        <w:t> </w:t>
      </w:r>
      <w:r>
        <w:rPr>
          <w:color w:val="231F20"/>
        </w:rPr>
        <w:t>tight</w:t>
      </w:r>
      <w:r>
        <w:rPr>
          <w:color w:val="231F20"/>
          <w:spacing w:val="-9"/>
        </w:rPr>
        <w:t> </w:t>
      </w:r>
      <w:r>
        <w:rPr>
          <w:color w:val="231F20"/>
        </w:rPr>
        <w:t>but</w:t>
      </w:r>
      <w:r>
        <w:rPr>
          <w:color w:val="231F20"/>
          <w:spacing w:val="-9"/>
        </w:rPr>
        <w:t> </w:t>
      </w:r>
      <w:r>
        <w:rPr>
          <w:color w:val="231F20"/>
        </w:rPr>
        <w:t>could</w:t>
      </w:r>
      <w:r>
        <w:rPr>
          <w:color w:val="231F20"/>
          <w:spacing w:val="-8"/>
        </w:rPr>
        <w:t> </w:t>
      </w:r>
      <w:r>
        <w:rPr>
          <w:color w:val="231F20"/>
        </w:rPr>
        <w:t>be</w:t>
      </w:r>
      <w:r>
        <w:rPr>
          <w:color w:val="231F20"/>
          <w:spacing w:val="-9"/>
        </w:rPr>
        <w:t> </w:t>
      </w:r>
      <w:r>
        <w:rPr>
          <w:color w:val="231F20"/>
        </w:rPr>
        <w:t>loosened.</w:t>
      </w:r>
      <w:r>
        <w:rPr>
          <w:color w:val="231F20"/>
          <w:spacing w:val="-9"/>
        </w:rPr>
        <w:t> </w:t>
      </w:r>
      <w:r>
        <w:rPr>
          <w:color w:val="231F20"/>
        </w:rPr>
        <w:t>In </w:t>
      </w:r>
      <w:r>
        <w:rPr>
          <w:color w:val="231F20"/>
          <w:w w:val="93"/>
        </w:rPr>
        <w:t>f</w:t>
      </w:r>
      <w:r>
        <w:rPr>
          <w:color w:val="231F20"/>
          <w:w w:val="93"/>
        </w:rPr>
        <w:t>a</w:t>
      </w:r>
      <w:r>
        <w:rPr>
          <w:color w:val="231F20"/>
          <w:spacing w:val="1"/>
          <w:w w:val="103"/>
        </w:rPr>
        <w:t>c</w:t>
      </w:r>
      <w:r>
        <w:rPr>
          <w:color w:val="231F20"/>
          <w:spacing w:val="-4"/>
          <w:w w:val="106"/>
        </w:rPr>
        <w:t>t</w:t>
      </w:r>
      <w:r>
        <w:rPr>
          <w:color w:val="231F20"/>
          <w:w w:val="100"/>
        </w:rPr>
        <w:t>,</w:t>
      </w:r>
      <w:r>
        <w:rPr>
          <w:color w:val="231F20"/>
        </w:rPr>
        <w:t> </w:t>
      </w:r>
      <w:r>
        <w:rPr>
          <w:color w:val="231F20"/>
          <w:spacing w:val="1"/>
          <w:w w:val="96"/>
        </w:rPr>
        <w:t>s</w:t>
      </w:r>
      <w:r>
        <w:rPr>
          <w:color w:val="231F20"/>
          <w:spacing w:val="1"/>
          <w:w w:val="96"/>
        </w:rPr>
        <w:t>h</w:t>
      </w:r>
      <w:r>
        <w:rPr>
          <w:color w:val="231F20"/>
          <w:spacing w:val="1"/>
          <w:w w:val="99"/>
        </w:rPr>
        <w:t>o</w:t>
      </w:r>
      <w:r>
        <w:rPr>
          <w:color w:val="231F20"/>
          <w:spacing w:val="7"/>
          <w:w w:val="94"/>
        </w:rPr>
        <w:t>r</w:t>
      </w:r>
      <w:r>
        <w:rPr>
          <w:color w:val="231F20"/>
          <w:spacing w:val="-7"/>
          <w:w w:val="106"/>
        </w:rPr>
        <w:t>t</w:t>
      </w:r>
      <w:r>
        <w:rPr>
          <w:color w:val="231F20"/>
          <w:spacing w:val="-4"/>
          <w:w w:val="49"/>
        </w:rPr>
        <w:t>‑</w:t>
      </w:r>
      <w:r>
        <w:rPr>
          <w:color w:val="231F20"/>
          <w:spacing w:val="-3"/>
          <w:w w:val="106"/>
        </w:rPr>
        <w:t>t</w:t>
      </w:r>
      <w:r>
        <w:rPr>
          <w:color w:val="231F20"/>
          <w:spacing w:val="2"/>
          <w:w w:val="93"/>
        </w:rPr>
        <w:t>e</w:t>
      </w:r>
      <w:r>
        <w:rPr>
          <w:color w:val="231F20"/>
          <w:spacing w:val="2"/>
          <w:w w:val="94"/>
        </w:rPr>
        <w:t>r</w:t>
      </w:r>
      <w:r>
        <w:rPr>
          <w:color w:val="231F20"/>
          <w:w w:val="99"/>
        </w:rPr>
        <w:t>m </w:t>
      </w:r>
      <w:r>
        <w:rPr>
          <w:color w:val="231F20"/>
          <w:spacing w:val="1"/>
          <w:w w:val="83"/>
        </w:rPr>
        <w:t>li</w:t>
      </w:r>
      <w:r>
        <w:rPr>
          <w:color w:val="231F20"/>
          <w:spacing w:val="1"/>
          <w:w w:val="103"/>
        </w:rPr>
        <w:t>q</w:t>
      </w:r>
      <w:r>
        <w:rPr>
          <w:color w:val="231F20"/>
          <w:spacing w:val="1"/>
          <w:w w:val="96"/>
        </w:rPr>
        <w:t>u</w:t>
      </w:r>
      <w:r>
        <w:rPr>
          <w:color w:val="231F20"/>
          <w:spacing w:val="1"/>
          <w:w w:val="83"/>
        </w:rPr>
        <w:t>i</w:t>
      </w:r>
      <w:r>
        <w:rPr>
          <w:color w:val="231F20"/>
          <w:spacing w:val="1"/>
          <w:w w:val="103"/>
        </w:rPr>
        <w:t>d</w:t>
      </w:r>
      <w:r>
        <w:rPr>
          <w:color w:val="231F20"/>
          <w:spacing w:val="1"/>
          <w:w w:val="83"/>
        </w:rPr>
        <w:t>i</w:t>
      </w:r>
      <w:r>
        <w:rPr>
          <w:color w:val="231F20"/>
          <w:spacing w:val="4"/>
          <w:w w:val="106"/>
        </w:rPr>
        <w:t>t</w:t>
      </w:r>
      <w:r>
        <w:rPr>
          <w:color w:val="231F20"/>
          <w:w w:val="92"/>
        </w:rPr>
        <w:t>y</w:t>
      </w:r>
      <w:r>
        <w:rPr>
          <w:color w:val="231F20"/>
        </w:rPr>
        <w:t> </w:t>
      </w:r>
      <w:r>
        <w:rPr>
          <w:color w:val="231F20"/>
          <w:spacing w:val="1"/>
          <w:w w:val="96"/>
        </w:rPr>
        <w:t>h</w:t>
      </w:r>
      <w:r>
        <w:rPr>
          <w:color w:val="231F20"/>
          <w:spacing w:val="1"/>
          <w:w w:val="93"/>
        </w:rPr>
        <w:t>a</w:t>
      </w:r>
      <w:r>
        <w:rPr>
          <w:color w:val="231F20"/>
          <w:w w:val="96"/>
        </w:rPr>
        <w:t>s</w:t>
      </w:r>
      <w:r>
        <w:rPr>
          <w:color w:val="231F20"/>
        </w:rPr>
        <w:t> </w:t>
      </w:r>
      <w:r>
        <w:rPr>
          <w:color w:val="231F20"/>
          <w:spacing w:val="1"/>
          <w:w w:val="83"/>
        </w:rPr>
        <w:t>l</w:t>
      </w:r>
      <w:r>
        <w:rPr>
          <w:color w:val="231F20"/>
          <w:spacing w:val="1"/>
          <w:w w:val="99"/>
        </w:rPr>
        <w:t>oo</w:t>
      </w:r>
      <w:r>
        <w:rPr>
          <w:color w:val="231F20"/>
          <w:spacing w:val="1"/>
          <w:w w:val="96"/>
        </w:rPr>
        <w:t>s</w:t>
      </w:r>
      <w:r>
        <w:rPr>
          <w:color w:val="231F20"/>
          <w:spacing w:val="2"/>
          <w:w w:val="93"/>
        </w:rPr>
        <w:t>e</w:t>
      </w:r>
      <w:r>
        <w:rPr>
          <w:color w:val="231F20"/>
          <w:spacing w:val="1"/>
          <w:w w:val="96"/>
        </w:rPr>
        <w:t>n</w:t>
      </w:r>
      <w:r>
        <w:rPr>
          <w:color w:val="231F20"/>
          <w:spacing w:val="2"/>
          <w:w w:val="93"/>
        </w:rPr>
        <w:t>e</w:t>
      </w:r>
      <w:r>
        <w:rPr>
          <w:color w:val="231F20"/>
          <w:w w:val="103"/>
        </w:rPr>
        <w:t>d</w:t>
      </w:r>
      <w:r>
        <w:rPr>
          <w:color w:val="231F20"/>
        </w:rPr>
        <w:t> </w:t>
      </w:r>
      <w:r>
        <w:rPr>
          <w:color w:val="231F20"/>
          <w:spacing w:val="2"/>
          <w:w w:val="102"/>
        </w:rPr>
        <w:t>w</w:t>
      </w:r>
      <w:r>
        <w:rPr>
          <w:color w:val="231F20"/>
          <w:spacing w:val="1"/>
          <w:w w:val="83"/>
        </w:rPr>
        <w:t>i</w:t>
      </w:r>
      <w:r>
        <w:rPr>
          <w:color w:val="231F20"/>
          <w:spacing w:val="-1"/>
          <w:w w:val="106"/>
        </w:rPr>
        <w:t>t</w:t>
      </w:r>
      <w:r>
        <w:rPr>
          <w:color w:val="231F20"/>
          <w:w w:val="96"/>
        </w:rPr>
        <w:t>h</w:t>
      </w:r>
      <w:r>
        <w:rPr>
          <w:color w:val="231F20"/>
        </w:rPr>
        <w:t> </w:t>
      </w:r>
      <w:r>
        <w:rPr>
          <w:color w:val="231F20"/>
          <w:spacing w:val="-1"/>
          <w:w w:val="106"/>
        </w:rPr>
        <w:t>t</w:t>
      </w:r>
      <w:r>
        <w:rPr>
          <w:color w:val="231F20"/>
          <w:spacing w:val="1"/>
          <w:w w:val="96"/>
        </w:rPr>
        <w:t>h</w:t>
      </w:r>
      <w:r>
        <w:rPr>
          <w:color w:val="231F20"/>
          <w:w w:val="93"/>
        </w:rPr>
        <w:t>e</w:t>
      </w:r>
      <w:r>
        <w:rPr>
          <w:color w:val="231F20"/>
        </w:rPr>
        <w:t> </w:t>
      </w:r>
      <w:r>
        <w:rPr>
          <w:color w:val="231F20"/>
          <w:spacing w:val="-1"/>
          <w:w w:val="94"/>
        </w:rPr>
        <w:t>r</w:t>
      </w:r>
      <w:r>
        <w:rPr>
          <w:color w:val="231F20"/>
          <w:spacing w:val="2"/>
          <w:w w:val="93"/>
        </w:rPr>
        <w:t>e</w:t>
      </w:r>
      <w:r>
        <w:rPr>
          <w:color w:val="231F20"/>
          <w:spacing w:val="1"/>
          <w:w w:val="103"/>
        </w:rPr>
        <w:t>d</w:t>
      </w:r>
      <w:r>
        <w:rPr>
          <w:color w:val="231F20"/>
          <w:spacing w:val="1"/>
          <w:w w:val="96"/>
        </w:rPr>
        <w:t>u</w:t>
      </w:r>
      <w:r>
        <w:rPr>
          <w:color w:val="231F20"/>
          <w:spacing w:val="1"/>
          <w:w w:val="103"/>
        </w:rPr>
        <w:t>c</w:t>
      </w:r>
      <w:r>
        <w:rPr>
          <w:color w:val="231F20"/>
          <w:spacing w:val="-1"/>
          <w:w w:val="106"/>
        </w:rPr>
        <w:t>t</w:t>
      </w:r>
      <w:r>
        <w:rPr>
          <w:color w:val="231F20"/>
          <w:spacing w:val="1"/>
          <w:w w:val="83"/>
        </w:rPr>
        <w:t>i</w:t>
      </w:r>
      <w:r>
        <w:rPr>
          <w:color w:val="231F20"/>
          <w:spacing w:val="1"/>
          <w:w w:val="99"/>
        </w:rPr>
        <w:t>o</w:t>
      </w:r>
      <w:r>
        <w:rPr>
          <w:color w:val="231F20"/>
          <w:w w:val="96"/>
        </w:rPr>
        <w:t>n</w:t>
      </w:r>
      <w:r>
        <w:rPr>
          <w:color w:val="231F20"/>
        </w:rPr>
        <w:t> </w:t>
      </w:r>
      <w:r>
        <w:rPr>
          <w:color w:val="231F20"/>
          <w:spacing w:val="1"/>
          <w:w w:val="83"/>
        </w:rPr>
        <w:t>i</w:t>
      </w:r>
      <w:r>
        <w:rPr>
          <w:color w:val="231F20"/>
          <w:w w:val="96"/>
        </w:rPr>
        <w:t>n </w:t>
      </w:r>
      <w:r>
        <w:rPr>
          <w:color w:val="231F20"/>
        </w:rPr>
        <w:t>the</w:t>
      </w:r>
      <w:r>
        <w:rPr>
          <w:color w:val="231F20"/>
          <w:spacing w:val="-22"/>
        </w:rPr>
        <w:t> </w:t>
      </w:r>
      <w:r>
        <w:rPr>
          <w:color w:val="231F20"/>
        </w:rPr>
        <w:t>SHIBOR</w:t>
      </w:r>
      <w:r>
        <w:rPr>
          <w:color w:val="231F20"/>
          <w:spacing w:val="-21"/>
        </w:rPr>
        <w:t> </w:t>
      </w:r>
      <w:r>
        <w:rPr>
          <w:color w:val="231F20"/>
        </w:rPr>
        <w:t>(Shanghai</w:t>
      </w:r>
      <w:r>
        <w:rPr>
          <w:color w:val="231F20"/>
          <w:spacing w:val="-21"/>
        </w:rPr>
        <w:t> </w:t>
      </w:r>
      <w:r>
        <w:rPr>
          <w:color w:val="231F20"/>
        </w:rPr>
        <w:t>interbank</w:t>
      </w:r>
      <w:r>
        <w:rPr>
          <w:color w:val="231F20"/>
          <w:spacing w:val="-22"/>
        </w:rPr>
        <w:t> </w:t>
      </w:r>
      <w:r>
        <w:rPr>
          <w:color w:val="231F20"/>
        </w:rPr>
        <w:t>offered</w:t>
      </w:r>
      <w:r>
        <w:rPr>
          <w:color w:val="231F20"/>
          <w:spacing w:val="-21"/>
        </w:rPr>
        <w:t> </w:t>
      </w:r>
      <w:r>
        <w:rPr>
          <w:color w:val="231F20"/>
          <w:spacing w:val="-3"/>
        </w:rPr>
        <w:t>rate).</w:t>
      </w:r>
      <w:r>
        <w:rPr>
          <w:color w:val="231F20"/>
          <w:spacing w:val="-21"/>
        </w:rPr>
        <w:t> </w:t>
      </w:r>
      <w:r>
        <w:rPr>
          <w:color w:val="231F20"/>
        </w:rPr>
        <w:t>There</w:t>
      </w:r>
      <w:r>
        <w:rPr>
          <w:color w:val="231F20"/>
          <w:spacing w:val="-21"/>
        </w:rPr>
        <w:t> </w:t>
      </w:r>
      <w:r>
        <w:rPr>
          <w:color w:val="231F20"/>
        </w:rPr>
        <w:t>have also been multiple rounds of reserve requirement ratio (RRR) cuts to improve financial</w:t>
      </w:r>
      <w:r>
        <w:rPr>
          <w:color w:val="231F20"/>
          <w:spacing w:val="-20"/>
        </w:rPr>
        <w:t> </w:t>
      </w:r>
      <w:r>
        <w:rPr>
          <w:color w:val="231F20"/>
        </w:rPr>
        <w:t>conditions.</w:t>
      </w:r>
    </w:p>
    <w:p>
      <w:pPr>
        <w:pStyle w:val="BodyText"/>
        <w:spacing w:line="264" w:lineRule="auto" w:before="165"/>
        <w:ind w:left="130" w:right="211"/>
      </w:pPr>
      <w:r>
        <w:rPr>
          <w:color w:val="231F20"/>
        </w:rPr>
        <w:t>Still,</w:t>
      </w:r>
      <w:r>
        <w:rPr>
          <w:color w:val="231F20"/>
          <w:spacing w:val="-15"/>
        </w:rPr>
        <w:t> </w:t>
      </w:r>
      <w:r>
        <w:rPr>
          <w:color w:val="231F20"/>
        </w:rPr>
        <w:t>for</w:t>
      </w:r>
      <w:r>
        <w:rPr>
          <w:color w:val="231F20"/>
          <w:spacing w:val="-14"/>
        </w:rPr>
        <w:t> </w:t>
      </w:r>
      <w:r>
        <w:rPr>
          <w:color w:val="231F20"/>
        </w:rPr>
        <w:t>investing</w:t>
      </w:r>
      <w:r>
        <w:rPr>
          <w:color w:val="231F20"/>
          <w:spacing w:val="-15"/>
        </w:rPr>
        <w:t> </w:t>
      </w:r>
      <w:r>
        <w:rPr>
          <w:color w:val="231F20"/>
        </w:rPr>
        <w:t>in</w:t>
      </w:r>
      <w:r>
        <w:rPr>
          <w:color w:val="231F20"/>
          <w:spacing w:val="-14"/>
        </w:rPr>
        <w:t> </w:t>
      </w:r>
      <w:r>
        <w:rPr>
          <w:color w:val="231F20"/>
        </w:rPr>
        <w:t>Asian</w:t>
      </w:r>
      <w:r>
        <w:rPr>
          <w:color w:val="231F20"/>
          <w:spacing w:val="-14"/>
        </w:rPr>
        <w:t> </w:t>
      </w:r>
      <w:r>
        <w:rPr>
          <w:color w:val="231F20"/>
        </w:rPr>
        <w:t>equities</w:t>
      </w:r>
      <w:r>
        <w:rPr>
          <w:color w:val="231F20"/>
          <w:spacing w:val="-15"/>
        </w:rPr>
        <w:t> </w:t>
      </w:r>
      <w:r>
        <w:rPr>
          <w:color w:val="231F20"/>
        </w:rPr>
        <w:t>in</w:t>
      </w:r>
      <w:r>
        <w:rPr>
          <w:color w:val="231F20"/>
          <w:spacing w:val="-14"/>
        </w:rPr>
        <w:t> </w:t>
      </w:r>
      <w:r>
        <w:rPr>
          <w:color w:val="231F20"/>
          <w:spacing w:val="-5"/>
        </w:rPr>
        <w:t>2019,</w:t>
      </w:r>
      <w:r>
        <w:rPr>
          <w:color w:val="231F20"/>
          <w:spacing w:val="-14"/>
        </w:rPr>
        <w:t> </w:t>
      </w:r>
      <w:r>
        <w:rPr>
          <w:color w:val="231F20"/>
        </w:rPr>
        <w:t>a</w:t>
      </w:r>
      <w:r>
        <w:rPr>
          <w:color w:val="231F20"/>
          <w:spacing w:val="-15"/>
        </w:rPr>
        <w:t> </w:t>
      </w:r>
      <w:r>
        <w:rPr>
          <w:color w:val="231F20"/>
        </w:rPr>
        <w:t>slowdown</w:t>
      </w:r>
      <w:r>
        <w:rPr>
          <w:color w:val="231F20"/>
          <w:spacing w:val="-14"/>
        </w:rPr>
        <w:t> </w:t>
      </w:r>
      <w:r>
        <w:rPr>
          <w:color w:val="231F20"/>
        </w:rPr>
        <w:t>in the pivotal Chinese economy calls for a more defensive stance in portfolios, in our view. Defensive stocks could include,</w:t>
      </w:r>
      <w:r>
        <w:rPr>
          <w:color w:val="231F20"/>
          <w:spacing w:val="-19"/>
        </w:rPr>
        <w:t> </w:t>
      </w:r>
      <w:r>
        <w:rPr>
          <w:color w:val="231F20"/>
        </w:rPr>
        <w:t>for</w:t>
      </w:r>
      <w:r>
        <w:rPr>
          <w:color w:val="231F20"/>
          <w:spacing w:val="-19"/>
        </w:rPr>
        <w:t> </w:t>
      </w:r>
      <w:r>
        <w:rPr>
          <w:color w:val="231F20"/>
        </w:rPr>
        <w:t>example,</w:t>
      </w:r>
      <w:r>
        <w:rPr>
          <w:color w:val="231F20"/>
          <w:spacing w:val="-18"/>
        </w:rPr>
        <w:t> </w:t>
      </w:r>
      <w:r>
        <w:rPr>
          <w:color w:val="231F20"/>
        </w:rPr>
        <w:t>utilities,</w:t>
      </w:r>
      <w:r>
        <w:rPr>
          <w:color w:val="231F20"/>
          <w:spacing w:val="-19"/>
        </w:rPr>
        <w:t> </w:t>
      </w:r>
      <w:r>
        <w:rPr>
          <w:color w:val="231F20"/>
        </w:rPr>
        <w:t>which</w:t>
      </w:r>
      <w:r>
        <w:rPr>
          <w:color w:val="231F20"/>
          <w:spacing w:val="-19"/>
        </w:rPr>
        <w:t> </w:t>
      </w:r>
      <w:r>
        <w:rPr>
          <w:color w:val="231F20"/>
        </w:rPr>
        <w:t>have</w:t>
      </w:r>
      <w:r>
        <w:rPr>
          <w:color w:val="231F20"/>
          <w:spacing w:val="-18"/>
        </w:rPr>
        <w:t> </w:t>
      </w:r>
      <w:r>
        <w:rPr>
          <w:color w:val="231F20"/>
        </w:rPr>
        <w:t>been</w:t>
      </w:r>
      <w:r>
        <w:rPr>
          <w:color w:val="231F20"/>
          <w:spacing w:val="-19"/>
        </w:rPr>
        <w:t> </w:t>
      </w:r>
      <w:r>
        <w:rPr>
          <w:color w:val="231F20"/>
        </w:rPr>
        <w:t>benefiting from lower commodity</w:t>
      </w:r>
      <w:r>
        <w:rPr>
          <w:color w:val="231F20"/>
          <w:spacing w:val="-2"/>
        </w:rPr>
        <w:t> </w:t>
      </w:r>
      <w:r>
        <w:rPr>
          <w:color w:val="231F20"/>
        </w:rPr>
        <w:t>prices.</w:t>
      </w:r>
    </w:p>
    <w:p>
      <w:pPr>
        <w:pStyle w:val="BodyText"/>
        <w:spacing w:before="105"/>
        <w:ind w:left="130"/>
      </w:pPr>
      <w:r>
        <w:rPr/>
        <w:br w:type="column"/>
      </w:r>
      <w:r>
        <w:rPr>
          <w:color w:val="231F20"/>
        </w:rPr>
        <w:t>We’ve seen a large rotation — not just in Asia, but globally</w:t>
      </w:r>
    </w:p>
    <w:p>
      <w:pPr>
        <w:pStyle w:val="BodyText"/>
        <w:spacing w:line="264" w:lineRule="auto" w:before="22"/>
        <w:ind w:left="130" w:right="926"/>
      </w:pPr>
      <w:r>
        <w:rPr>
          <w:color w:val="231F20"/>
        </w:rPr>
        <w:t>— away from growth companies into value stocks. That shift has created much more reasonable valuations in some</w:t>
      </w:r>
      <w:r>
        <w:rPr>
          <w:color w:val="231F20"/>
          <w:spacing w:val="-13"/>
        </w:rPr>
        <w:t> </w:t>
      </w:r>
      <w:r>
        <w:rPr>
          <w:color w:val="231F20"/>
        </w:rPr>
        <w:t>sectors</w:t>
      </w:r>
      <w:r>
        <w:rPr>
          <w:color w:val="231F20"/>
          <w:spacing w:val="-12"/>
        </w:rPr>
        <w:t> </w:t>
      </w:r>
      <w:r>
        <w:rPr>
          <w:color w:val="231F20"/>
        </w:rPr>
        <w:t>in</w:t>
      </w:r>
      <w:r>
        <w:rPr>
          <w:color w:val="231F20"/>
          <w:spacing w:val="-12"/>
        </w:rPr>
        <w:t> </w:t>
      </w:r>
      <w:r>
        <w:rPr>
          <w:color w:val="231F20"/>
        </w:rPr>
        <w:t>Asia,</w:t>
      </w:r>
      <w:r>
        <w:rPr>
          <w:color w:val="231F20"/>
          <w:spacing w:val="-12"/>
        </w:rPr>
        <w:t> </w:t>
      </w:r>
      <w:r>
        <w:rPr>
          <w:color w:val="231F20"/>
        </w:rPr>
        <w:t>such</w:t>
      </w:r>
      <w:r>
        <w:rPr>
          <w:color w:val="231F20"/>
          <w:spacing w:val="-12"/>
        </w:rPr>
        <w:t> </w:t>
      </w:r>
      <w:r>
        <w:rPr>
          <w:color w:val="231F20"/>
        </w:rPr>
        <w:t>as</w:t>
      </w:r>
      <w:r>
        <w:rPr>
          <w:color w:val="231F20"/>
          <w:spacing w:val="-12"/>
        </w:rPr>
        <w:t> </w:t>
      </w:r>
      <w:r>
        <w:rPr>
          <w:color w:val="231F20"/>
        </w:rPr>
        <w:t>healthcare</w:t>
      </w:r>
      <w:r>
        <w:rPr>
          <w:color w:val="231F20"/>
          <w:spacing w:val="-12"/>
        </w:rPr>
        <w:t> </w:t>
      </w:r>
      <w:r>
        <w:rPr>
          <w:color w:val="231F20"/>
        </w:rPr>
        <w:t>and</w:t>
      </w:r>
      <w:r>
        <w:rPr>
          <w:color w:val="231F20"/>
          <w:spacing w:val="-12"/>
        </w:rPr>
        <w:t> </w:t>
      </w:r>
      <w:r>
        <w:rPr>
          <w:color w:val="231F20"/>
        </w:rPr>
        <w:t>information technology, which we favor more at this point than an exposure</w:t>
      </w:r>
      <w:r>
        <w:rPr>
          <w:color w:val="231F20"/>
          <w:spacing w:val="-13"/>
        </w:rPr>
        <w:t> </w:t>
      </w:r>
      <w:r>
        <w:rPr>
          <w:color w:val="231F20"/>
        </w:rPr>
        <w:t>to</w:t>
      </w:r>
      <w:r>
        <w:rPr>
          <w:color w:val="231F20"/>
          <w:spacing w:val="-12"/>
        </w:rPr>
        <w:t> </w:t>
      </w:r>
      <w:r>
        <w:rPr>
          <w:color w:val="231F20"/>
        </w:rPr>
        <w:t>consumer</w:t>
      </w:r>
      <w:r>
        <w:rPr>
          <w:color w:val="231F20"/>
          <w:spacing w:val="-13"/>
        </w:rPr>
        <w:t> </w:t>
      </w:r>
      <w:r>
        <w:rPr>
          <w:color w:val="231F20"/>
        </w:rPr>
        <w:t>stocks.</w:t>
      </w:r>
      <w:r>
        <w:rPr>
          <w:color w:val="231F20"/>
          <w:spacing w:val="-12"/>
        </w:rPr>
        <w:t> </w:t>
      </w:r>
      <w:r>
        <w:rPr>
          <w:color w:val="231F20"/>
        </w:rPr>
        <w:t>Equities</w:t>
      </w:r>
      <w:r>
        <w:rPr>
          <w:color w:val="231F20"/>
          <w:spacing w:val="-12"/>
        </w:rPr>
        <w:t> </w:t>
      </w:r>
      <w:r>
        <w:rPr>
          <w:color w:val="231F20"/>
        </w:rPr>
        <w:t>in</w:t>
      </w:r>
      <w:r>
        <w:rPr>
          <w:color w:val="231F20"/>
          <w:spacing w:val="-13"/>
        </w:rPr>
        <w:t> </w:t>
      </w:r>
      <w:r>
        <w:rPr>
          <w:color w:val="231F20"/>
        </w:rPr>
        <w:t>China</w:t>
      </w:r>
      <w:r>
        <w:rPr>
          <w:color w:val="231F20"/>
          <w:spacing w:val="-12"/>
        </w:rPr>
        <w:t> </w:t>
      </w:r>
      <w:r>
        <w:rPr>
          <w:color w:val="231F20"/>
        </w:rPr>
        <w:t>and</w:t>
      </w:r>
      <w:r>
        <w:rPr>
          <w:color w:val="231F20"/>
          <w:spacing w:val="-12"/>
        </w:rPr>
        <w:t> </w:t>
      </w:r>
      <w:r>
        <w:rPr>
          <w:color w:val="231F20"/>
        </w:rPr>
        <w:t>Hong Kong typically correlate closely with China’s currency — and</w:t>
      </w:r>
      <w:r>
        <w:rPr>
          <w:color w:val="231F20"/>
          <w:spacing w:val="-12"/>
        </w:rPr>
        <w:t> </w:t>
      </w:r>
      <w:r>
        <w:rPr>
          <w:color w:val="231F20"/>
        </w:rPr>
        <w:t>the</w:t>
      </w:r>
      <w:r>
        <w:rPr>
          <w:color w:val="231F20"/>
          <w:spacing w:val="-11"/>
        </w:rPr>
        <w:t> </w:t>
      </w:r>
      <w:r>
        <w:rPr>
          <w:color w:val="231F20"/>
        </w:rPr>
        <w:t>renminbi</w:t>
      </w:r>
      <w:r>
        <w:rPr>
          <w:color w:val="231F20"/>
          <w:spacing w:val="-11"/>
        </w:rPr>
        <w:t> </w:t>
      </w:r>
      <w:r>
        <w:rPr>
          <w:color w:val="231F20"/>
        </w:rPr>
        <w:t>has</w:t>
      </w:r>
      <w:r>
        <w:rPr>
          <w:color w:val="231F20"/>
          <w:spacing w:val="-11"/>
        </w:rPr>
        <w:t> </w:t>
      </w:r>
      <w:r>
        <w:rPr>
          <w:color w:val="231F20"/>
        </w:rPr>
        <w:t>fallen</w:t>
      </w:r>
      <w:r>
        <w:rPr>
          <w:color w:val="231F20"/>
          <w:spacing w:val="-11"/>
        </w:rPr>
        <w:t> </w:t>
      </w:r>
      <w:r>
        <w:rPr>
          <w:color w:val="231F20"/>
        </w:rPr>
        <w:t>about</w:t>
      </w:r>
      <w:r>
        <w:rPr>
          <w:color w:val="231F20"/>
          <w:spacing w:val="-11"/>
        </w:rPr>
        <w:t> </w:t>
      </w:r>
      <w:r>
        <w:rPr>
          <w:color w:val="231F20"/>
          <w:spacing w:val="-3"/>
        </w:rPr>
        <w:t>7%</w:t>
      </w:r>
      <w:r>
        <w:rPr>
          <w:color w:val="231F20"/>
          <w:spacing w:val="-11"/>
        </w:rPr>
        <w:t> </w:t>
      </w:r>
      <w:r>
        <w:rPr>
          <w:color w:val="231F20"/>
        </w:rPr>
        <w:t>over</w:t>
      </w:r>
      <w:r>
        <w:rPr>
          <w:color w:val="231F20"/>
          <w:spacing w:val="-11"/>
        </w:rPr>
        <w:t> </w:t>
      </w:r>
      <w:r>
        <w:rPr>
          <w:color w:val="231F20"/>
        </w:rPr>
        <w:t>the</w:t>
      </w:r>
      <w:r>
        <w:rPr>
          <w:color w:val="231F20"/>
          <w:spacing w:val="-11"/>
        </w:rPr>
        <w:t> </w:t>
      </w:r>
      <w:r>
        <w:rPr>
          <w:color w:val="231F20"/>
        </w:rPr>
        <w:t>second</w:t>
      </w:r>
      <w:r>
        <w:rPr>
          <w:color w:val="231F20"/>
          <w:spacing w:val="-11"/>
        </w:rPr>
        <w:t> </w:t>
      </w:r>
      <w:r>
        <w:rPr>
          <w:color w:val="231F20"/>
        </w:rPr>
        <w:t>half of </w:t>
      </w:r>
      <w:r>
        <w:rPr>
          <w:color w:val="231F20"/>
          <w:spacing w:val="-5"/>
        </w:rPr>
        <w:t>2018. </w:t>
      </w:r>
      <w:r>
        <w:rPr>
          <w:color w:val="231F20"/>
        </w:rPr>
        <w:t>If it continues to slide, both stock markets could fall in</w:t>
      </w:r>
      <w:r>
        <w:rPr>
          <w:color w:val="231F20"/>
          <w:spacing w:val="-1"/>
        </w:rPr>
        <w:t> </w:t>
      </w:r>
      <w:r>
        <w:rPr>
          <w:color w:val="231F20"/>
        </w:rPr>
        <w:t>concert.</w:t>
      </w:r>
    </w:p>
    <w:p>
      <w:pPr>
        <w:pStyle w:val="BodyText"/>
        <w:spacing w:line="264" w:lineRule="auto" w:before="167"/>
        <w:ind w:left="130" w:right="1074"/>
      </w:pPr>
      <w:r>
        <w:rPr>
          <w:color w:val="231F20"/>
        </w:rPr>
        <w:t>While the trade wars have had an impact, we believe that investors have devalued the region too harshly, and perhaps prematurely. Although the economy of the</w:t>
      </w:r>
    </w:p>
    <w:p>
      <w:pPr>
        <w:pStyle w:val="BodyText"/>
        <w:spacing w:line="264" w:lineRule="auto"/>
        <w:ind w:left="130" w:right="867"/>
      </w:pPr>
      <w:r>
        <w:rPr>
          <w:color w:val="231F20"/>
        </w:rPr>
        <w:t>region’s major force, China, likely will slow in </w:t>
      </w:r>
      <w:r>
        <w:rPr>
          <w:color w:val="231F20"/>
          <w:spacing w:val="-5"/>
        </w:rPr>
        <w:t>2019, </w:t>
      </w:r>
      <w:r>
        <w:rPr>
          <w:color w:val="231F20"/>
        </w:rPr>
        <w:t>China may be able to use its economic tools and leverage to stimulate</w:t>
      </w:r>
      <w:r>
        <w:rPr>
          <w:color w:val="231F20"/>
          <w:spacing w:val="-15"/>
        </w:rPr>
        <w:t> </w:t>
      </w:r>
      <w:r>
        <w:rPr>
          <w:color w:val="231F20"/>
        </w:rPr>
        <w:t>and</w:t>
      </w:r>
      <w:r>
        <w:rPr>
          <w:color w:val="231F20"/>
          <w:spacing w:val="-15"/>
        </w:rPr>
        <w:t> </w:t>
      </w:r>
      <w:r>
        <w:rPr>
          <w:color w:val="231F20"/>
        </w:rPr>
        <w:t>dampen</w:t>
      </w:r>
      <w:r>
        <w:rPr>
          <w:color w:val="231F20"/>
          <w:spacing w:val="-14"/>
        </w:rPr>
        <w:t> </w:t>
      </w:r>
      <w:r>
        <w:rPr>
          <w:color w:val="231F20"/>
        </w:rPr>
        <w:t>any</w:t>
      </w:r>
      <w:r>
        <w:rPr>
          <w:color w:val="231F20"/>
          <w:spacing w:val="-15"/>
        </w:rPr>
        <w:t> </w:t>
      </w:r>
      <w:r>
        <w:rPr>
          <w:color w:val="231F20"/>
        </w:rPr>
        <w:t>negative</w:t>
      </w:r>
      <w:r>
        <w:rPr>
          <w:color w:val="231F20"/>
          <w:spacing w:val="-14"/>
        </w:rPr>
        <w:t> </w:t>
      </w:r>
      <w:r>
        <w:rPr>
          <w:color w:val="231F20"/>
        </w:rPr>
        <w:t>effect.</w:t>
      </w:r>
      <w:r>
        <w:rPr>
          <w:color w:val="231F20"/>
          <w:spacing w:val="-15"/>
        </w:rPr>
        <w:t> </w:t>
      </w:r>
      <w:r>
        <w:rPr>
          <w:color w:val="231F20"/>
        </w:rPr>
        <w:t>And</w:t>
      </w:r>
      <w:r>
        <w:rPr>
          <w:color w:val="231F20"/>
          <w:spacing w:val="-14"/>
        </w:rPr>
        <w:t> </w:t>
      </w:r>
      <w:r>
        <w:rPr>
          <w:color w:val="231F20"/>
        </w:rPr>
        <w:t>in</w:t>
      </w:r>
      <w:r>
        <w:rPr>
          <w:color w:val="231F20"/>
          <w:spacing w:val="-15"/>
        </w:rPr>
        <w:t> </w:t>
      </w:r>
      <w:r>
        <w:rPr>
          <w:color w:val="231F20"/>
        </w:rPr>
        <w:t>our</w:t>
      </w:r>
      <w:r>
        <w:rPr>
          <w:color w:val="231F20"/>
          <w:spacing w:val="-14"/>
        </w:rPr>
        <w:t> </w:t>
      </w:r>
      <w:r>
        <w:rPr>
          <w:color w:val="231F20"/>
        </w:rPr>
        <w:t>view, there are still potential opportunities especially among defensive</w:t>
      </w:r>
      <w:r>
        <w:rPr>
          <w:color w:val="231F20"/>
          <w:spacing w:val="-1"/>
        </w:rPr>
        <w:t> </w:t>
      </w:r>
      <w:r>
        <w:rPr>
          <w:color w:val="231F20"/>
        </w:rPr>
        <w:t>sectors.</w:t>
      </w:r>
    </w:p>
    <w:p>
      <w:pPr>
        <w:spacing w:after="0" w:line="264" w:lineRule="auto"/>
        <w:sectPr>
          <w:type w:val="continuous"/>
          <w:pgSz w:w="11910" w:h="16840"/>
          <w:pgMar w:top="660" w:bottom="0" w:left="720" w:right="0"/>
          <w:cols w:num="2" w:equalWidth="0">
            <w:col w:w="5040" w:space="289"/>
            <w:col w:w="5861"/>
          </w:cols>
        </w:sectPr>
      </w:pPr>
    </w:p>
    <w:p>
      <w:pPr>
        <w:pStyle w:val="BodyText"/>
        <w:rPr>
          <w:sz w:val="20"/>
        </w:rPr>
      </w:pPr>
    </w:p>
    <w:p>
      <w:pPr>
        <w:pStyle w:val="BodyText"/>
        <w:spacing w:before="8"/>
        <w:rPr>
          <w:sz w:val="26"/>
        </w:rPr>
      </w:pPr>
    </w:p>
    <w:p>
      <w:pPr>
        <w:spacing w:before="105"/>
        <w:ind w:left="0" w:right="852" w:firstLine="0"/>
        <w:jc w:val="right"/>
        <w:rPr>
          <w:sz w:val="16"/>
        </w:rPr>
      </w:pPr>
      <w:r>
        <w:rPr>
          <w:color w:val="231F20"/>
          <w:w w:val="95"/>
          <w:sz w:val="16"/>
        </w:rPr>
        <w:t>21</w:t>
      </w:r>
    </w:p>
    <w:p>
      <w:pPr>
        <w:spacing w:after="0"/>
        <w:jc w:val="right"/>
        <w:rPr>
          <w:sz w:val="16"/>
        </w:rPr>
        <w:sectPr>
          <w:type w:val="continuous"/>
          <w:pgSz w:w="11910" w:h="16840"/>
          <w:pgMar w:top="660" w:bottom="0" w:left="720" w:right="0"/>
        </w:sectPr>
      </w:pPr>
    </w:p>
    <w:p>
      <w:pPr>
        <w:pStyle w:val="BodyText"/>
        <w:rPr>
          <w:sz w:val="20"/>
        </w:rPr>
      </w:pPr>
      <w:r>
        <w:rPr/>
        <w:drawing>
          <wp:anchor distT="0" distB="0" distL="0" distR="0" allowOverlap="1" layoutInCell="1" locked="0" behindDoc="1" simplePos="0" relativeHeight="268271087">
            <wp:simplePos x="0" y="0"/>
            <wp:positionH relativeFrom="page">
              <wp:posOffset>0</wp:posOffset>
            </wp:positionH>
            <wp:positionV relativeFrom="page">
              <wp:posOffset>0</wp:posOffset>
            </wp:positionV>
            <wp:extent cx="7559992" cy="10692003"/>
            <wp:effectExtent l="0" t="0" r="0" b="0"/>
            <wp:wrapNone/>
            <wp:docPr id="45" name="image34.png" descr=""/>
            <wp:cNvGraphicFramePr>
              <a:graphicFrameLocks noChangeAspect="1"/>
            </wp:cNvGraphicFramePr>
            <a:graphic>
              <a:graphicData uri="http://schemas.openxmlformats.org/drawingml/2006/picture">
                <pic:pic>
                  <pic:nvPicPr>
                    <pic:cNvPr id="46" name="image34.png"/>
                    <pic:cNvPicPr/>
                  </pic:nvPicPr>
                  <pic:blipFill>
                    <a:blip r:embed="rId38" cstate="print"/>
                    <a:stretch>
                      <a:fillRect/>
                    </a:stretch>
                  </pic:blipFill>
                  <pic:spPr>
                    <a:xfrm>
                      <a:off x="0" y="0"/>
                      <a:ext cx="7559992" cy="1069200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7"/>
        </w:rPr>
      </w:pPr>
    </w:p>
    <w:p>
      <w:pPr>
        <w:spacing w:before="105"/>
        <w:ind w:left="130" w:right="0" w:firstLine="0"/>
        <w:jc w:val="left"/>
        <w:rPr>
          <w:sz w:val="16"/>
        </w:rPr>
      </w:pPr>
      <w:r>
        <w:rPr>
          <w:color w:val="231F20"/>
          <w:sz w:val="16"/>
        </w:rPr>
        <w:t>22</w:t>
      </w:r>
    </w:p>
    <w:p>
      <w:pPr>
        <w:spacing w:after="0"/>
        <w:jc w:val="left"/>
        <w:rPr>
          <w:sz w:val="16"/>
        </w:rPr>
        <w:sectPr>
          <w:pgSz w:w="11910" w:h="16840"/>
          <w:pgMar w:top="1580" w:bottom="0" w:left="720" w:right="0"/>
        </w:sectPr>
      </w:pPr>
    </w:p>
    <w:p>
      <w:pPr>
        <w:pStyle w:val="BodyText"/>
        <w:rPr>
          <w:sz w:val="20"/>
        </w:rPr>
      </w:pPr>
    </w:p>
    <w:p>
      <w:pPr>
        <w:pStyle w:val="BodyText"/>
        <w:rPr>
          <w:sz w:val="20"/>
        </w:rPr>
      </w:pPr>
    </w:p>
    <w:p>
      <w:pPr>
        <w:pStyle w:val="BodyText"/>
        <w:rPr>
          <w:sz w:val="20"/>
        </w:rPr>
      </w:pPr>
    </w:p>
    <w:p>
      <w:pPr>
        <w:pStyle w:val="BodyText"/>
        <w:spacing w:before="4"/>
        <w:rPr>
          <w:sz w:val="24"/>
        </w:rPr>
      </w:pPr>
    </w:p>
    <w:p>
      <w:pPr>
        <w:pStyle w:val="BodyText"/>
        <w:spacing w:before="103"/>
        <w:ind w:left="130"/>
      </w:pPr>
      <w:r>
        <w:rPr/>
        <w:pict>
          <v:line style="position:absolute;mso-position-horizontal-relative:page;mso-position-vertical-relative:paragraph;z-index:2968" from="302.456696pt,10.67019pt" to="595.276pt,10.67019pt" stroked="true" strokeweight="1pt" strokecolor="#00853f">
            <v:stroke dashstyle="solid"/>
            <w10:wrap type="none"/>
          </v:line>
        </w:pict>
      </w:r>
      <w:r>
        <w:rPr>
          <w:color w:val="00853F"/>
        </w:rPr>
        <w:t>EMERGING MARKETS EQUITY INVESTOR ROUNDTABLE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spacing w:line="242" w:lineRule="auto" w:before="213"/>
        <w:ind w:right="5215"/>
      </w:pPr>
      <w:r>
        <w:rPr>
          <w:color w:val="00853F"/>
          <w:spacing w:val="-3"/>
          <w:w w:val="95"/>
        </w:rPr>
        <w:t>Is</w:t>
      </w:r>
      <w:r>
        <w:rPr>
          <w:color w:val="00853F"/>
          <w:spacing w:val="-59"/>
          <w:w w:val="95"/>
        </w:rPr>
        <w:t> </w:t>
      </w:r>
      <w:r>
        <w:rPr>
          <w:color w:val="00853F"/>
          <w:spacing w:val="-4"/>
          <w:w w:val="95"/>
        </w:rPr>
        <w:t>the</w:t>
      </w:r>
      <w:r>
        <w:rPr>
          <w:color w:val="00853F"/>
          <w:spacing w:val="-58"/>
          <w:w w:val="95"/>
        </w:rPr>
        <w:t> </w:t>
      </w:r>
      <w:r>
        <w:rPr>
          <w:color w:val="00853F"/>
          <w:spacing w:val="-6"/>
          <w:w w:val="95"/>
        </w:rPr>
        <w:t>emerging</w:t>
      </w:r>
      <w:r>
        <w:rPr>
          <w:color w:val="00853F"/>
          <w:spacing w:val="-58"/>
          <w:w w:val="95"/>
        </w:rPr>
        <w:t> </w:t>
      </w:r>
      <w:r>
        <w:rPr>
          <w:color w:val="00853F"/>
          <w:spacing w:val="-7"/>
          <w:w w:val="95"/>
        </w:rPr>
        <w:t>markets </w:t>
      </w:r>
      <w:r>
        <w:rPr>
          <w:color w:val="00853F"/>
          <w:spacing w:val="-3"/>
        </w:rPr>
        <w:t>story </w:t>
      </w:r>
      <w:r>
        <w:rPr>
          <w:color w:val="00853F"/>
          <w:spacing w:val="-5"/>
        </w:rPr>
        <w:t>over?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1"/>
        </w:rPr>
      </w:pPr>
    </w:p>
    <w:p>
      <w:pPr>
        <w:spacing w:after="0"/>
        <w:rPr>
          <w:sz w:val="21"/>
        </w:rPr>
        <w:sectPr>
          <w:pgSz w:w="11910" w:h="16840"/>
          <w:pgMar w:top="0" w:bottom="0" w:left="720" w:right="0"/>
        </w:sectPr>
      </w:pPr>
    </w:p>
    <w:p>
      <w:pPr>
        <w:spacing w:before="110"/>
        <w:ind w:left="149" w:right="0" w:firstLine="0"/>
        <w:jc w:val="left"/>
        <w:rPr>
          <w:sz w:val="17"/>
        </w:rPr>
      </w:pPr>
      <w:r>
        <w:rPr>
          <w:color w:val="231F20"/>
          <w:w w:val="105"/>
          <w:sz w:val="17"/>
        </w:rPr>
        <w:t>John Bugg</w:t>
      </w:r>
    </w:p>
    <w:p>
      <w:pPr>
        <w:spacing w:before="35"/>
        <w:ind w:left="149" w:right="0" w:firstLine="0"/>
        <w:jc w:val="left"/>
        <w:rPr>
          <w:sz w:val="17"/>
        </w:rPr>
      </w:pPr>
      <w:r>
        <w:rPr>
          <w:color w:val="231F20"/>
          <w:sz w:val="17"/>
        </w:rPr>
        <w:t>Asian Listed Equities | Hong Kong</w:t>
      </w:r>
    </w:p>
    <w:p>
      <w:pPr>
        <w:spacing w:before="148"/>
        <w:ind w:left="149" w:right="0" w:firstLine="0"/>
        <w:jc w:val="left"/>
        <w:rPr>
          <w:sz w:val="17"/>
        </w:rPr>
      </w:pPr>
      <w:r>
        <w:rPr>
          <w:color w:val="231F20"/>
          <w:w w:val="105"/>
          <w:sz w:val="17"/>
        </w:rPr>
        <w:t>Joseph Devine</w:t>
      </w:r>
    </w:p>
    <w:p>
      <w:pPr>
        <w:spacing w:before="34"/>
        <w:ind w:left="149" w:right="0" w:firstLine="0"/>
        <w:jc w:val="left"/>
        <w:rPr>
          <w:sz w:val="17"/>
        </w:rPr>
      </w:pPr>
      <w:r>
        <w:rPr>
          <w:color w:val="231F20"/>
          <w:sz w:val="17"/>
        </w:rPr>
        <w:t>Global Ex‑US Equity | San Diego</w:t>
      </w:r>
    </w:p>
    <w:p>
      <w:pPr>
        <w:spacing w:before="148"/>
        <w:ind w:left="149" w:right="0" w:firstLine="0"/>
        <w:jc w:val="left"/>
        <w:rPr>
          <w:sz w:val="17"/>
        </w:rPr>
      </w:pPr>
      <w:r>
        <w:rPr>
          <w:color w:val="231F20"/>
          <w:w w:val="105"/>
          <w:sz w:val="17"/>
        </w:rPr>
        <w:t>Daniel Ko</w:t>
      </w:r>
    </w:p>
    <w:p>
      <w:pPr>
        <w:spacing w:before="34"/>
        <w:ind w:left="149" w:right="0" w:firstLine="0"/>
        <w:jc w:val="left"/>
        <w:rPr>
          <w:sz w:val="17"/>
        </w:rPr>
      </w:pPr>
      <w:r>
        <w:rPr>
          <w:color w:val="231F20"/>
          <w:sz w:val="17"/>
        </w:rPr>
        <w:t>Emerging Markets Equity | Boston</w:t>
      </w:r>
    </w:p>
    <w:p>
      <w:pPr>
        <w:spacing w:before="148"/>
        <w:ind w:left="149" w:right="0" w:firstLine="0"/>
        <w:jc w:val="left"/>
        <w:rPr>
          <w:sz w:val="17"/>
        </w:rPr>
      </w:pPr>
      <w:r>
        <w:rPr>
          <w:color w:val="231F20"/>
          <w:w w:val="105"/>
          <w:sz w:val="17"/>
        </w:rPr>
        <w:t>Stefan Löwenthal</w:t>
      </w:r>
    </w:p>
    <w:p>
      <w:pPr>
        <w:spacing w:before="35"/>
        <w:ind w:left="149" w:right="0" w:firstLine="0"/>
        <w:jc w:val="left"/>
        <w:rPr>
          <w:sz w:val="17"/>
        </w:rPr>
      </w:pPr>
      <w:r>
        <w:rPr>
          <w:color w:val="231F20"/>
          <w:spacing w:val="-1"/>
          <w:w w:val="97"/>
          <w:sz w:val="17"/>
        </w:rPr>
        <w:t>C</w:t>
      </w:r>
      <w:r>
        <w:rPr>
          <w:color w:val="231F20"/>
          <w:w w:val="79"/>
          <w:sz w:val="17"/>
        </w:rPr>
        <w:t>I</w:t>
      </w:r>
      <w:r>
        <w:rPr>
          <w:color w:val="231F20"/>
          <w:spacing w:val="-7"/>
          <w:w w:val="95"/>
          <w:sz w:val="17"/>
        </w:rPr>
        <w:t>O</w:t>
      </w:r>
      <w:r>
        <w:rPr>
          <w:color w:val="231F20"/>
          <w:w w:val="100"/>
          <w:sz w:val="17"/>
        </w:rPr>
        <w:t>,</w:t>
      </w:r>
      <w:r>
        <w:rPr>
          <w:color w:val="231F20"/>
          <w:spacing w:val="-4"/>
          <w:sz w:val="17"/>
        </w:rPr>
        <w:t> </w:t>
      </w:r>
      <w:r>
        <w:rPr>
          <w:color w:val="231F20"/>
          <w:spacing w:val="1"/>
          <w:w w:val="95"/>
          <w:sz w:val="17"/>
        </w:rPr>
        <w:t>G</w:t>
      </w:r>
      <w:r>
        <w:rPr>
          <w:color w:val="231F20"/>
          <w:w w:val="83"/>
          <w:sz w:val="17"/>
        </w:rPr>
        <w:t>l</w:t>
      </w:r>
      <w:r>
        <w:rPr>
          <w:color w:val="231F20"/>
          <w:w w:val="101"/>
          <w:sz w:val="17"/>
        </w:rPr>
        <w:t>o</w:t>
      </w:r>
      <w:r>
        <w:rPr>
          <w:color w:val="231F20"/>
          <w:spacing w:val="-1"/>
          <w:w w:val="101"/>
          <w:sz w:val="17"/>
        </w:rPr>
        <w:t>b</w:t>
      </w:r>
      <w:r>
        <w:rPr>
          <w:color w:val="231F20"/>
          <w:w w:val="93"/>
          <w:sz w:val="17"/>
        </w:rPr>
        <w:t>a</w:t>
      </w:r>
      <w:r>
        <w:rPr>
          <w:color w:val="231F20"/>
          <w:w w:val="83"/>
          <w:sz w:val="17"/>
        </w:rPr>
        <w:t>l</w:t>
      </w:r>
      <w:r>
        <w:rPr>
          <w:color w:val="231F20"/>
          <w:spacing w:val="-4"/>
          <w:sz w:val="17"/>
        </w:rPr>
        <w:t> </w:t>
      </w:r>
      <w:r>
        <w:rPr>
          <w:color w:val="231F20"/>
          <w:sz w:val="17"/>
        </w:rPr>
        <w:t>M</w:t>
      </w:r>
      <w:r>
        <w:rPr>
          <w:color w:val="231F20"/>
          <w:w w:val="96"/>
          <w:sz w:val="17"/>
        </w:rPr>
        <w:t>u</w:t>
      </w:r>
      <w:r>
        <w:rPr>
          <w:color w:val="231F20"/>
          <w:w w:val="96"/>
          <w:sz w:val="17"/>
        </w:rPr>
        <w:t>l</w:t>
      </w:r>
      <w:r>
        <w:rPr>
          <w:color w:val="231F20"/>
          <w:spacing w:val="-2"/>
          <w:w w:val="96"/>
          <w:sz w:val="17"/>
        </w:rPr>
        <w:t>t</w:t>
      </w:r>
      <w:r>
        <w:rPr>
          <w:color w:val="231F20"/>
          <w:spacing w:val="-1"/>
          <w:w w:val="83"/>
          <w:sz w:val="17"/>
        </w:rPr>
        <w:t>i</w:t>
      </w:r>
      <w:r>
        <w:rPr>
          <w:color w:val="231F20"/>
          <w:spacing w:val="-3"/>
          <w:w w:val="49"/>
          <w:sz w:val="17"/>
        </w:rPr>
        <w:t>‑</w:t>
      </w:r>
      <w:r>
        <w:rPr>
          <w:color w:val="231F20"/>
          <w:w w:val="94"/>
          <w:sz w:val="17"/>
        </w:rPr>
        <w:t>A</w:t>
      </w:r>
      <w:r>
        <w:rPr>
          <w:color w:val="231F20"/>
          <w:spacing w:val="1"/>
          <w:w w:val="96"/>
          <w:sz w:val="17"/>
        </w:rPr>
        <w:t>s</w:t>
      </w:r>
      <w:r>
        <w:rPr>
          <w:color w:val="231F20"/>
          <w:w w:val="96"/>
          <w:sz w:val="17"/>
        </w:rPr>
        <w:t>s</w:t>
      </w:r>
      <w:r>
        <w:rPr>
          <w:color w:val="231F20"/>
          <w:spacing w:val="-1"/>
          <w:w w:val="93"/>
          <w:sz w:val="17"/>
        </w:rPr>
        <w:t>e</w:t>
      </w:r>
      <w:r>
        <w:rPr>
          <w:color w:val="231F20"/>
          <w:w w:val="106"/>
          <w:sz w:val="17"/>
        </w:rPr>
        <w:t>t</w:t>
      </w:r>
      <w:r>
        <w:rPr>
          <w:color w:val="231F20"/>
          <w:spacing w:val="-4"/>
          <w:sz w:val="17"/>
        </w:rPr>
        <w:t> </w:t>
      </w:r>
      <w:r>
        <w:rPr>
          <w:color w:val="231F20"/>
          <w:w w:val="94"/>
          <w:sz w:val="17"/>
        </w:rPr>
        <w:t>S</w:t>
      </w:r>
      <w:r>
        <w:rPr>
          <w:color w:val="231F20"/>
          <w:w w:val="95"/>
          <w:sz w:val="17"/>
        </w:rPr>
        <w:t>ol</w:t>
      </w:r>
      <w:r>
        <w:rPr>
          <w:color w:val="231F20"/>
          <w:w w:val="96"/>
          <w:sz w:val="17"/>
        </w:rPr>
        <w:t>u</w:t>
      </w:r>
      <w:r>
        <w:rPr>
          <w:color w:val="231F20"/>
          <w:spacing w:val="-2"/>
          <w:w w:val="106"/>
          <w:sz w:val="17"/>
        </w:rPr>
        <w:t>t</w:t>
      </w:r>
      <w:r>
        <w:rPr>
          <w:color w:val="231F20"/>
          <w:w w:val="83"/>
          <w:sz w:val="17"/>
        </w:rPr>
        <w:t>i</w:t>
      </w:r>
      <w:r>
        <w:rPr>
          <w:color w:val="231F20"/>
          <w:w w:val="98"/>
          <w:sz w:val="17"/>
        </w:rPr>
        <w:t>o</w:t>
      </w:r>
      <w:r>
        <w:rPr>
          <w:color w:val="231F20"/>
          <w:spacing w:val="-1"/>
          <w:w w:val="98"/>
          <w:sz w:val="17"/>
        </w:rPr>
        <w:t>n</w:t>
      </w:r>
      <w:r>
        <w:rPr>
          <w:color w:val="231F20"/>
          <w:w w:val="96"/>
          <w:sz w:val="17"/>
        </w:rPr>
        <w:t>s</w:t>
      </w:r>
      <w:r>
        <w:rPr>
          <w:color w:val="231F20"/>
          <w:spacing w:val="-4"/>
          <w:sz w:val="17"/>
        </w:rPr>
        <w:t> </w:t>
      </w:r>
      <w:r>
        <w:rPr>
          <w:color w:val="231F20"/>
          <w:spacing w:val="-14"/>
          <w:w w:val="91"/>
          <w:sz w:val="17"/>
        </w:rPr>
        <w:t>T</w:t>
      </w:r>
      <w:r>
        <w:rPr>
          <w:color w:val="231F20"/>
          <w:spacing w:val="1"/>
          <w:w w:val="93"/>
          <w:sz w:val="17"/>
        </w:rPr>
        <w:t>e</w:t>
      </w:r>
      <w:r>
        <w:rPr>
          <w:color w:val="231F20"/>
          <w:w w:val="93"/>
          <w:sz w:val="17"/>
        </w:rPr>
        <w:t>a</w:t>
      </w:r>
      <w:r>
        <w:rPr>
          <w:color w:val="231F20"/>
          <w:w w:val="99"/>
          <w:sz w:val="17"/>
        </w:rPr>
        <w:t>m</w:t>
      </w:r>
      <w:r>
        <w:rPr>
          <w:color w:val="231F20"/>
          <w:spacing w:val="-4"/>
          <w:w w:val="99"/>
          <w:sz w:val="17"/>
        </w:rPr>
        <w:t> </w:t>
      </w:r>
      <w:r>
        <w:rPr>
          <w:color w:val="231F20"/>
          <w:w w:val="85"/>
          <w:sz w:val="17"/>
        </w:rPr>
        <w:t>|</w:t>
      </w:r>
      <w:r>
        <w:rPr>
          <w:color w:val="231F20"/>
          <w:spacing w:val="-4"/>
          <w:sz w:val="17"/>
        </w:rPr>
        <w:t> </w:t>
      </w:r>
      <w:r>
        <w:rPr>
          <w:color w:val="231F20"/>
          <w:spacing w:val="1"/>
          <w:w w:val="88"/>
          <w:sz w:val="17"/>
        </w:rPr>
        <w:t>V</w:t>
      </w:r>
      <w:r>
        <w:rPr>
          <w:color w:val="231F20"/>
          <w:w w:val="90"/>
          <w:sz w:val="17"/>
        </w:rPr>
        <w:t>i</w:t>
      </w:r>
      <w:r>
        <w:rPr>
          <w:color w:val="231F20"/>
          <w:spacing w:val="1"/>
          <w:w w:val="90"/>
          <w:sz w:val="17"/>
        </w:rPr>
        <w:t>e</w:t>
      </w:r>
      <w:r>
        <w:rPr>
          <w:color w:val="231F20"/>
          <w:w w:val="96"/>
          <w:sz w:val="17"/>
        </w:rPr>
        <w:t>nn</w:t>
      </w:r>
      <w:r>
        <w:rPr>
          <w:color w:val="231F20"/>
          <w:w w:val="93"/>
          <w:sz w:val="17"/>
        </w:rPr>
        <w:t>a</w:t>
      </w:r>
    </w:p>
    <w:p>
      <w:pPr>
        <w:pStyle w:val="BodyText"/>
        <w:spacing w:before="10"/>
        <w:rPr>
          <w:sz w:val="26"/>
        </w:rPr>
      </w:pPr>
    </w:p>
    <w:p>
      <w:pPr>
        <w:pStyle w:val="BodyText"/>
        <w:spacing w:line="264" w:lineRule="auto"/>
        <w:ind w:left="149" w:right="49"/>
      </w:pPr>
      <w:r>
        <w:rPr>
          <w:color w:val="231F20"/>
        </w:rPr>
        <w:t>With a lackluster showing from emerging markets (EM) equities</w:t>
      </w:r>
      <w:r>
        <w:rPr>
          <w:color w:val="231F20"/>
          <w:spacing w:val="-21"/>
        </w:rPr>
        <w:t> </w:t>
      </w:r>
      <w:r>
        <w:rPr>
          <w:color w:val="231F20"/>
        </w:rPr>
        <w:t>in</w:t>
      </w:r>
      <w:r>
        <w:rPr>
          <w:color w:val="231F20"/>
          <w:spacing w:val="-20"/>
        </w:rPr>
        <w:t> </w:t>
      </w:r>
      <w:r>
        <w:rPr>
          <w:color w:val="231F20"/>
          <w:spacing w:val="-6"/>
        </w:rPr>
        <w:t>2018,</w:t>
      </w:r>
      <w:r>
        <w:rPr>
          <w:color w:val="231F20"/>
          <w:spacing w:val="-20"/>
        </w:rPr>
        <w:t> </w:t>
      </w:r>
      <w:r>
        <w:rPr>
          <w:color w:val="231F20"/>
        </w:rPr>
        <w:t>Macquarie</w:t>
      </w:r>
      <w:r>
        <w:rPr>
          <w:color w:val="231F20"/>
          <w:spacing w:val="-20"/>
        </w:rPr>
        <w:t> </w:t>
      </w:r>
      <w:r>
        <w:rPr>
          <w:color w:val="231F20"/>
        </w:rPr>
        <w:t>portfolio</w:t>
      </w:r>
      <w:r>
        <w:rPr>
          <w:color w:val="231F20"/>
          <w:spacing w:val="-20"/>
        </w:rPr>
        <w:t> </w:t>
      </w:r>
      <w:r>
        <w:rPr>
          <w:color w:val="231F20"/>
        </w:rPr>
        <w:t>managers</w:t>
      </w:r>
      <w:r>
        <w:rPr>
          <w:color w:val="231F20"/>
          <w:spacing w:val="-20"/>
        </w:rPr>
        <w:t> </w:t>
      </w:r>
      <w:r>
        <w:rPr>
          <w:color w:val="231F20"/>
        </w:rPr>
        <w:t>focused</w:t>
      </w:r>
      <w:r>
        <w:rPr>
          <w:color w:val="231F20"/>
          <w:spacing w:val="-20"/>
        </w:rPr>
        <w:t> </w:t>
      </w:r>
      <w:r>
        <w:rPr>
          <w:color w:val="231F20"/>
        </w:rPr>
        <w:t>on developing</w:t>
      </w:r>
      <w:r>
        <w:rPr>
          <w:color w:val="231F20"/>
          <w:spacing w:val="-30"/>
        </w:rPr>
        <w:t> </w:t>
      </w:r>
      <w:r>
        <w:rPr>
          <w:color w:val="231F20"/>
        </w:rPr>
        <w:t>market</w:t>
      </w:r>
      <w:r>
        <w:rPr>
          <w:color w:val="231F20"/>
          <w:spacing w:val="-30"/>
        </w:rPr>
        <w:t> </w:t>
      </w:r>
      <w:r>
        <w:rPr>
          <w:color w:val="231F20"/>
        </w:rPr>
        <w:t>investments</w:t>
      </w:r>
      <w:r>
        <w:rPr>
          <w:color w:val="231F20"/>
          <w:spacing w:val="-30"/>
        </w:rPr>
        <w:t> </w:t>
      </w:r>
      <w:r>
        <w:rPr>
          <w:color w:val="231F20"/>
        </w:rPr>
        <w:t>have</w:t>
      </w:r>
      <w:r>
        <w:rPr>
          <w:color w:val="231F20"/>
          <w:spacing w:val="-29"/>
        </w:rPr>
        <w:t> </w:t>
      </w:r>
      <w:r>
        <w:rPr>
          <w:color w:val="231F20"/>
        </w:rPr>
        <w:t>recently</w:t>
      </w:r>
      <w:r>
        <w:rPr>
          <w:color w:val="231F20"/>
          <w:spacing w:val="-30"/>
        </w:rPr>
        <w:t> </w:t>
      </w:r>
      <w:r>
        <w:rPr>
          <w:color w:val="231F20"/>
        </w:rPr>
        <w:t>been</w:t>
      </w:r>
      <w:r>
        <w:rPr>
          <w:color w:val="231F20"/>
          <w:spacing w:val="-30"/>
        </w:rPr>
        <w:t> </w:t>
      </w:r>
      <w:r>
        <w:rPr>
          <w:color w:val="231F20"/>
        </w:rPr>
        <w:t>sharing insights</w:t>
      </w:r>
      <w:r>
        <w:rPr>
          <w:color w:val="231F20"/>
          <w:spacing w:val="-22"/>
        </w:rPr>
        <w:t> </w:t>
      </w:r>
      <w:r>
        <w:rPr>
          <w:color w:val="231F20"/>
        </w:rPr>
        <w:t>about</w:t>
      </w:r>
      <w:r>
        <w:rPr>
          <w:color w:val="231F20"/>
          <w:spacing w:val="-21"/>
        </w:rPr>
        <w:t> </w:t>
      </w:r>
      <w:r>
        <w:rPr>
          <w:color w:val="231F20"/>
          <w:spacing w:val="-3"/>
        </w:rPr>
        <w:t>what’s</w:t>
      </w:r>
      <w:r>
        <w:rPr>
          <w:color w:val="231F20"/>
          <w:spacing w:val="-22"/>
        </w:rPr>
        <w:t> </w:t>
      </w:r>
      <w:r>
        <w:rPr>
          <w:color w:val="231F20"/>
        </w:rPr>
        <w:t>behind</w:t>
      </w:r>
      <w:r>
        <w:rPr>
          <w:color w:val="231F20"/>
          <w:spacing w:val="-21"/>
        </w:rPr>
        <w:t> </w:t>
      </w:r>
      <w:r>
        <w:rPr>
          <w:color w:val="231F20"/>
        </w:rPr>
        <w:t>the</w:t>
      </w:r>
      <w:r>
        <w:rPr>
          <w:color w:val="231F20"/>
          <w:spacing w:val="-22"/>
        </w:rPr>
        <w:t> </w:t>
      </w:r>
      <w:r>
        <w:rPr>
          <w:color w:val="231F20"/>
        </w:rPr>
        <w:t>underperformance</w:t>
      </w:r>
      <w:r>
        <w:rPr>
          <w:color w:val="231F20"/>
          <w:spacing w:val="-21"/>
        </w:rPr>
        <w:t> </w:t>
      </w:r>
      <w:r>
        <w:rPr>
          <w:color w:val="231F20"/>
        </w:rPr>
        <w:t>and</w:t>
      </w:r>
      <w:r>
        <w:rPr>
          <w:color w:val="231F20"/>
          <w:spacing w:val="-22"/>
        </w:rPr>
        <w:t> </w:t>
      </w:r>
      <w:r>
        <w:rPr>
          <w:color w:val="231F20"/>
        </w:rPr>
        <w:t>the outlook for the investment</w:t>
      </w:r>
      <w:r>
        <w:rPr>
          <w:color w:val="231F20"/>
          <w:spacing w:val="-25"/>
        </w:rPr>
        <w:t> </w:t>
      </w:r>
      <w:r>
        <w:rPr>
          <w:color w:val="231F20"/>
        </w:rPr>
        <w:t>class.</w:t>
      </w:r>
    </w:p>
    <w:p>
      <w:pPr>
        <w:pStyle w:val="BodyText"/>
        <w:spacing w:before="6"/>
      </w:pPr>
    </w:p>
    <w:p>
      <w:pPr>
        <w:pStyle w:val="BodyText"/>
        <w:spacing w:line="264" w:lineRule="auto" w:before="1"/>
        <w:ind w:left="149"/>
      </w:pPr>
      <w:r>
        <w:rPr>
          <w:color w:val="00853F"/>
          <w:w w:val="105"/>
        </w:rPr>
        <w:t>As</w:t>
      </w:r>
      <w:r>
        <w:rPr>
          <w:color w:val="00853F"/>
          <w:spacing w:val="-14"/>
          <w:w w:val="105"/>
        </w:rPr>
        <w:t> </w:t>
      </w:r>
      <w:r>
        <w:rPr>
          <w:color w:val="00853F"/>
          <w:w w:val="105"/>
        </w:rPr>
        <w:t>we</w:t>
      </w:r>
      <w:r>
        <w:rPr>
          <w:color w:val="00853F"/>
          <w:spacing w:val="-13"/>
          <w:w w:val="105"/>
        </w:rPr>
        <w:t> </w:t>
      </w:r>
      <w:r>
        <w:rPr>
          <w:color w:val="00853F"/>
          <w:w w:val="105"/>
        </w:rPr>
        <w:t>head</w:t>
      </w:r>
      <w:r>
        <w:rPr>
          <w:color w:val="00853F"/>
          <w:spacing w:val="-13"/>
          <w:w w:val="105"/>
        </w:rPr>
        <w:t> </w:t>
      </w:r>
      <w:r>
        <w:rPr>
          <w:color w:val="00853F"/>
          <w:w w:val="105"/>
        </w:rPr>
        <w:t>into</w:t>
      </w:r>
      <w:r>
        <w:rPr>
          <w:color w:val="00853F"/>
          <w:spacing w:val="-13"/>
          <w:w w:val="105"/>
        </w:rPr>
        <w:t> </w:t>
      </w:r>
      <w:r>
        <w:rPr>
          <w:color w:val="00853F"/>
          <w:spacing w:val="-4"/>
          <w:w w:val="105"/>
        </w:rPr>
        <w:t>2019,</w:t>
      </w:r>
      <w:r>
        <w:rPr>
          <w:color w:val="00853F"/>
          <w:spacing w:val="-13"/>
          <w:w w:val="105"/>
        </w:rPr>
        <w:t> </w:t>
      </w:r>
      <w:r>
        <w:rPr>
          <w:color w:val="00853F"/>
          <w:w w:val="105"/>
        </w:rPr>
        <w:t>where</w:t>
      </w:r>
      <w:r>
        <w:rPr>
          <w:color w:val="00853F"/>
          <w:spacing w:val="-14"/>
          <w:w w:val="105"/>
        </w:rPr>
        <w:t> </w:t>
      </w:r>
      <w:r>
        <w:rPr>
          <w:color w:val="00853F"/>
          <w:w w:val="105"/>
        </w:rPr>
        <w:t>are</w:t>
      </w:r>
      <w:r>
        <w:rPr>
          <w:color w:val="00853F"/>
          <w:spacing w:val="-13"/>
          <w:w w:val="105"/>
        </w:rPr>
        <w:t> </w:t>
      </w:r>
      <w:r>
        <w:rPr>
          <w:color w:val="00853F"/>
          <w:w w:val="105"/>
        </w:rPr>
        <w:t>we</w:t>
      </w:r>
      <w:r>
        <w:rPr>
          <w:color w:val="00853F"/>
          <w:spacing w:val="-13"/>
          <w:w w:val="105"/>
        </w:rPr>
        <w:t> </w:t>
      </w:r>
      <w:r>
        <w:rPr>
          <w:color w:val="00853F"/>
          <w:w w:val="105"/>
        </w:rPr>
        <w:t>with</w:t>
      </w:r>
      <w:r>
        <w:rPr>
          <w:color w:val="00853F"/>
          <w:spacing w:val="-13"/>
          <w:w w:val="105"/>
        </w:rPr>
        <w:t> </w:t>
      </w:r>
      <w:r>
        <w:rPr>
          <w:color w:val="00853F"/>
          <w:w w:val="105"/>
        </w:rPr>
        <w:t>investing</w:t>
      </w:r>
      <w:r>
        <w:rPr>
          <w:color w:val="00853F"/>
          <w:spacing w:val="-13"/>
          <w:w w:val="105"/>
        </w:rPr>
        <w:t> </w:t>
      </w:r>
      <w:r>
        <w:rPr>
          <w:color w:val="00853F"/>
          <w:w w:val="105"/>
        </w:rPr>
        <w:t>in emerging</w:t>
      </w:r>
      <w:r>
        <w:rPr>
          <w:color w:val="00853F"/>
          <w:spacing w:val="-8"/>
          <w:w w:val="105"/>
        </w:rPr>
        <w:t> </w:t>
      </w:r>
      <w:r>
        <w:rPr>
          <w:color w:val="00853F"/>
          <w:w w:val="105"/>
        </w:rPr>
        <w:t>markets?</w:t>
      </w:r>
    </w:p>
    <w:p>
      <w:pPr>
        <w:pStyle w:val="BodyText"/>
        <w:spacing w:line="264" w:lineRule="auto" w:before="169"/>
        <w:ind w:left="149" w:right="366"/>
      </w:pPr>
      <w:r>
        <w:rPr>
          <w:color w:val="231F20"/>
        </w:rPr>
        <w:t>Joe Devine: </w:t>
      </w:r>
      <w:r>
        <w:rPr>
          <w:color w:val="231F20"/>
          <w:spacing w:val="-7"/>
        </w:rPr>
        <w:t>2018 </w:t>
      </w:r>
      <w:r>
        <w:rPr>
          <w:color w:val="231F20"/>
        </w:rPr>
        <w:t>was difficult, after a strong </w:t>
      </w:r>
      <w:r>
        <w:rPr>
          <w:color w:val="231F20"/>
          <w:spacing w:val="-12"/>
        </w:rPr>
        <w:t>2017. </w:t>
      </w:r>
      <w:r>
        <w:rPr>
          <w:color w:val="231F20"/>
        </w:rPr>
        <w:t>EM was</w:t>
      </w:r>
      <w:r>
        <w:rPr>
          <w:color w:val="231F20"/>
          <w:spacing w:val="-18"/>
        </w:rPr>
        <w:t> </w:t>
      </w:r>
      <w:r>
        <w:rPr>
          <w:color w:val="231F20"/>
        </w:rPr>
        <w:t>derailed</w:t>
      </w:r>
      <w:r>
        <w:rPr>
          <w:color w:val="231F20"/>
          <w:spacing w:val="-17"/>
        </w:rPr>
        <w:t> </w:t>
      </w:r>
      <w:r>
        <w:rPr>
          <w:color w:val="231F20"/>
        </w:rPr>
        <w:t>by</w:t>
      </w:r>
      <w:r>
        <w:rPr>
          <w:color w:val="231F20"/>
          <w:spacing w:val="-18"/>
        </w:rPr>
        <w:t> </w:t>
      </w:r>
      <w:r>
        <w:rPr>
          <w:color w:val="231F20"/>
        </w:rPr>
        <w:t>the</w:t>
      </w:r>
      <w:r>
        <w:rPr>
          <w:color w:val="231F20"/>
          <w:spacing w:val="-17"/>
        </w:rPr>
        <w:t> </w:t>
      </w:r>
      <w:r>
        <w:rPr>
          <w:color w:val="231F20"/>
        </w:rPr>
        <w:t>strong</w:t>
      </w:r>
      <w:r>
        <w:rPr>
          <w:color w:val="231F20"/>
          <w:spacing w:val="-17"/>
        </w:rPr>
        <w:t> </w:t>
      </w:r>
      <w:r>
        <w:rPr>
          <w:color w:val="231F20"/>
        </w:rPr>
        <w:t>US</w:t>
      </w:r>
      <w:r>
        <w:rPr>
          <w:color w:val="231F20"/>
          <w:spacing w:val="-18"/>
        </w:rPr>
        <w:t> </w:t>
      </w:r>
      <w:r>
        <w:rPr>
          <w:color w:val="231F20"/>
        </w:rPr>
        <w:t>dollar</w:t>
      </w:r>
      <w:r>
        <w:rPr>
          <w:color w:val="231F20"/>
          <w:spacing w:val="-17"/>
        </w:rPr>
        <w:t> </w:t>
      </w:r>
      <w:r>
        <w:rPr>
          <w:color w:val="231F20"/>
        </w:rPr>
        <w:t>and</w:t>
      </w:r>
      <w:r>
        <w:rPr>
          <w:color w:val="231F20"/>
          <w:spacing w:val="-17"/>
        </w:rPr>
        <w:t> </w:t>
      </w:r>
      <w:r>
        <w:rPr>
          <w:color w:val="231F20"/>
        </w:rPr>
        <w:t>the</w:t>
      </w:r>
      <w:r>
        <w:rPr>
          <w:color w:val="231F20"/>
          <w:spacing w:val="-18"/>
        </w:rPr>
        <w:t> </w:t>
      </w:r>
      <w:r>
        <w:rPr>
          <w:color w:val="231F20"/>
        </w:rPr>
        <w:t>trade</w:t>
      </w:r>
      <w:r>
        <w:rPr>
          <w:color w:val="231F20"/>
          <w:spacing w:val="-17"/>
        </w:rPr>
        <w:t> </w:t>
      </w:r>
      <w:r>
        <w:rPr>
          <w:color w:val="231F20"/>
          <w:spacing w:val="-5"/>
        </w:rPr>
        <w:t>war. </w:t>
      </w:r>
      <w:r>
        <w:rPr>
          <w:color w:val="231F20"/>
        </w:rPr>
        <w:t>It is probable, in my </w:t>
      </w:r>
      <w:r>
        <w:rPr>
          <w:color w:val="231F20"/>
          <w:spacing w:val="-3"/>
        </w:rPr>
        <w:t>view, </w:t>
      </w:r>
      <w:r>
        <w:rPr>
          <w:color w:val="231F20"/>
        </w:rPr>
        <w:t>that we get back on track in </w:t>
      </w:r>
      <w:r>
        <w:rPr>
          <w:color w:val="231F20"/>
          <w:spacing w:val="-7"/>
        </w:rPr>
        <w:t>2019.</w:t>
      </w:r>
      <w:r>
        <w:rPr>
          <w:color w:val="231F20"/>
          <w:spacing w:val="-19"/>
        </w:rPr>
        <w:t> </w:t>
      </w:r>
      <w:r>
        <w:rPr>
          <w:color w:val="231F20"/>
        </w:rPr>
        <w:t>Sentiment</w:t>
      </w:r>
      <w:r>
        <w:rPr>
          <w:color w:val="231F20"/>
          <w:spacing w:val="-18"/>
        </w:rPr>
        <w:t> </w:t>
      </w:r>
      <w:r>
        <w:rPr>
          <w:color w:val="231F20"/>
        </w:rPr>
        <w:t>is</w:t>
      </w:r>
      <w:r>
        <w:rPr>
          <w:color w:val="231F20"/>
          <w:spacing w:val="-18"/>
        </w:rPr>
        <w:t> </w:t>
      </w:r>
      <w:r>
        <w:rPr>
          <w:color w:val="231F20"/>
        </w:rPr>
        <w:t>very</w:t>
      </w:r>
      <w:r>
        <w:rPr>
          <w:color w:val="231F20"/>
          <w:spacing w:val="-18"/>
        </w:rPr>
        <w:t> </w:t>
      </w:r>
      <w:r>
        <w:rPr>
          <w:color w:val="231F20"/>
          <w:spacing w:val="-4"/>
        </w:rPr>
        <w:t>low,</w:t>
      </w:r>
      <w:r>
        <w:rPr>
          <w:color w:val="231F20"/>
          <w:spacing w:val="-19"/>
        </w:rPr>
        <w:t> </w:t>
      </w:r>
      <w:r>
        <w:rPr>
          <w:color w:val="231F20"/>
        </w:rPr>
        <w:t>which</w:t>
      </w:r>
      <w:r>
        <w:rPr>
          <w:color w:val="231F20"/>
          <w:spacing w:val="-18"/>
        </w:rPr>
        <w:t> </w:t>
      </w:r>
      <w:r>
        <w:rPr>
          <w:color w:val="231F20"/>
        </w:rPr>
        <w:t>is</w:t>
      </w:r>
      <w:r>
        <w:rPr>
          <w:color w:val="231F20"/>
          <w:spacing w:val="-18"/>
        </w:rPr>
        <w:t> </w:t>
      </w:r>
      <w:r>
        <w:rPr>
          <w:color w:val="231F20"/>
        </w:rPr>
        <w:t>a</w:t>
      </w:r>
      <w:r>
        <w:rPr>
          <w:color w:val="231F20"/>
          <w:spacing w:val="-18"/>
        </w:rPr>
        <w:t> </w:t>
      </w:r>
      <w:r>
        <w:rPr>
          <w:color w:val="231F20"/>
        </w:rPr>
        <w:t>buy</w:t>
      </w:r>
      <w:r>
        <w:rPr>
          <w:color w:val="231F20"/>
          <w:spacing w:val="-18"/>
        </w:rPr>
        <w:t> </w:t>
      </w:r>
      <w:r>
        <w:rPr>
          <w:color w:val="231F20"/>
        </w:rPr>
        <w:t>signal</w:t>
      </w:r>
      <w:r>
        <w:rPr>
          <w:color w:val="231F20"/>
          <w:spacing w:val="-19"/>
        </w:rPr>
        <w:t> </w:t>
      </w:r>
      <w:r>
        <w:rPr>
          <w:color w:val="231F20"/>
        </w:rPr>
        <w:t>for</w:t>
      </w:r>
      <w:r>
        <w:rPr>
          <w:color w:val="231F20"/>
          <w:spacing w:val="-18"/>
        </w:rPr>
        <w:t> </w:t>
      </w:r>
      <w:r>
        <w:rPr>
          <w:color w:val="231F20"/>
        </w:rPr>
        <w:t>the contrarian</w:t>
      </w:r>
      <w:r>
        <w:rPr>
          <w:color w:val="231F20"/>
          <w:spacing w:val="-5"/>
        </w:rPr>
        <w:t> </w:t>
      </w:r>
      <w:r>
        <w:rPr>
          <w:color w:val="231F20"/>
          <w:spacing w:val="-4"/>
        </w:rPr>
        <w:t>investor.</w:t>
      </w:r>
    </w:p>
    <w:p>
      <w:pPr>
        <w:pStyle w:val="BodyText"/>
        <w:spacing w:line="264" w:lineRule="auto" w:before="168"/>
        <w:ind w:left="149" w:right="40"/>
      </w:pPr>
      <w:r>
        <w:rPr>
          <w:color w:val="231F20"/>
        </w:rPr>
        <w:t>Daniel Ko: Emerging markets were driven in 2018 by several factors: US interest rates and the US dollar, </w:t>
      </w:r>
      <w:r>
        <w:rPr>
          <w:color w:val="231F20"/>
          <w:w w:val="95"/>
        </w:rPr>
        <w:t>elections, international relations, and particularly trade. Joe’s </w:t>
      </w:r>
      <w:r>
        <w:rPr>
          <w:color w:val="231F20"/>
        </w:rPr>
        <w:t>right, there’s not much new here — trade tensions were flagged as a risk going back to the 2016 US election and worries about Federal Reserve tightening have spooked</w:t>
      </w:r>
    </w:p>
    <w:p>
      <w:pPr>
        <w:pStyle w:val="BodyText"/>
        <w:spacing w:line="264" w:lineRule="auto"/>
        <w:ind w:left="149" w:right="34"/>
      </w:pPr>
      <w:r>
        <w:rPr>
          <w:color w:val="231F20"/>
        </w:rPr>
        <w:t>the market every </w:t>
      </w:r>
      <w:r>
        <w:rPr>
          <w:color w:val="231F20"/>
          <w:spacing w:val="-7"/>
        </w:rPr>
        <w:t>18 </w:t>
      </w:r>
      <w:r>
        <w:rPr>
          <w:color w:val="231F20"/>
        </w:rPr>
        <w:t>months or </w:t>
      </w:r>
      <w:r>
        <w:rPr>
          <w:color w:val="231F20"/>
          <w:spacing w:val="-3"/>
        </w:rPr>
        <w:t>so. </w:t>
      </w:r>
      <w:r>
        <w:rPr>
          <w:color w:val="231F20"/>
        </w:rPr>
        <w:t>Investors appear </w:t>
      </w:r>
      <w:r>
        <w:rPr>
          <w:color w:val="231F20"/>
          <w:spacing w:val="-3"/>
        </w:rPr>
        <w:t>to </w:t>
      </w:r>
      <w:r>
        <w:rPr>
          <w:color w:val="231F20"/>
        </w:rPr>
        <w:t>be more highly focused on these concerns as they seem </w:t>
      </w:r>
      <w:r>
        <w:rPr>
          <w:color w:val="231F20"/>
          <w:spacing w:val="-3"/>
        </w:rPr>
        <w:t>to </w:t>
      </w:r>
      <w:r>
        <w:rPr>
          <w:color w:val="231F20"/>
        </w:rPr>
        <w:t>dominate the headlines more often. Usually we find these environments</w:t>
      </w:r>
      <w:r>
        <w:rPr>
          <w:color w:val="231F20"/>
          <w:spacing w:val="-26"/>
        </w:rPr>
        <w:t> </w:t>
      </w:r>
      <w:r>
        <w:rPr>
          <w:color w:val="231F20"/>
        </w:rPr>
        <w:t>create</w:t>
      </w:r>
      <w:r>
        <w:rPr>
          <w:color w:val="231F20"/>
          <w:spacing w:val="-25"/>
        </w:rPr>
        <w:t> </w:t>
      </w:r>
      <w:r>
        <w:rPr>
          <w:color w:val="231F20"/>
        </w:rPr>
        <w:t>an</w:t>
      </w:r>
      <w:r>
        <w:rPr>
          <w:color w:val="231F20"/>
          <w:spacing w:val="-26"/>
        </w:rPr>
        <w:t> </w:t>
      </w:r>
      <w:r>
        <w:rPr>
          <w:color w:val="231F20"/>
        </w:rPr>
        <w:t>opportunity</w:t>
      </w:r>
      <w:r>
        <w:rPr>
          <w:color w:val="231F20"/>
          <w:spacing w:val="-25"/>
        </w:rPr>
        <w:t> </w:t>
      </w:r>
      <w:r>
        <w:rPr>
          <w:color w:val="231F20"/>
          <w:spacing w:val="-3"/>
        </w:rPr>
        <w:t>to</w:t>
      </w:r>
      <w:r>
        <w:rPr>
          <w:color w:val="231F20"/>
          <w:spacing w:val="-26"/>
        </w:rPr>
        <w:t> </w:t>
      </w:r>
      <w:r>
        <w:rPr>
          <w:color w:val="231F20"/>
        </w:rPr>
        <w:t>find</w:t>
      </w:r>
      <w:r>
        <w:rPr>
          <w:color w:val="231F20"/>
          <w:spacing w:val="-25"/>
        </w:rPr>
        <w:t> </w:t>
      </w:r>
      <w:r>
        <w:rPr>
          <w:color w:val="231F20"/>
        </w:rPr>
        <w:t>good</w:t>
      </w:r>
      <w:r>
        <w:rPr>
          <w:color w:val="231F20"/>
          <w:spacing w:val="-26"/>
        </w:rPr>
        <w:t> </w:t>
      </w:r>
      <w:r>
        <w:rPr>
          <w:color w:val="231F20"/>
        </w:rPr>
        <w:t>businesses that are underappreciated because of how the broader market is</w:t>
      </w:r>
      <w:r>
        <w:rPr>
          <w:color w:val="231F20"/>
          <w:spacing w:val="-10"/>
        </w:rPr>
        <w:t> </w:t>
      </w:r>
      <w:r>
        <w:rPr>
          <w:color w:val="231F20"/>
        </w:rPr>
        <w:t>acting.</w:t>
      </w:r>
    </w:p>
    <w:p>
      <w:pPr>
        <w:pStyle w:val="BodyText"/>
        <w:spacing w:line="264" w:lineRule="auto" w:before="166"/>
        <w:ind w:left="149" w:right="128"/>
      </w:pPr>
      <w:r>
        <w:rPr>
          <w:color w:val="231F20"/>
        </w:rPr>
        <w:t>Stefan Löwenthal: </w:t>
      </w:r>
      <w:r>
        <w:rPr>
          <w:color w:val="231F20"/>
          <w:spacing w:val="-9"/>
        </w:rPr>
        <w:t>To </w:t>
      </w:r>
      <w:r>
        <w:rPr>
          <w:color w:val="231F20"/>
        </w:rPr>
        <w:t>me, EM continued </w:t>
      </w:r>
      <w:r>
        <w:rPr>
          <w:color w:val="231F20"/>
          <w:spacing w:val="-3"/>
        </w:rPr>
        <w:t>to </w:t>
      </w:r>
      <w:r>
        <w:rPr>
          <w:color w:val="231F20"/>
        </w:rPr>
        <w:t>underperform </w:t>
      </w:r>
      <w:r>
        <w:rPr>
          <w:color w:val="231F20"/>
          <w:spacing w:val="-1"/>
          <w:w w:val="83"/>
        </w:rPr>
        <w:t>i</w:t>
      </w:r>
      <w:r>
        <w:rPr>
          <w:color w:val="231F20"/>
          <w:w w:val="96"/>
        </w:rPr>
        <w:t>n</w:t>
      </w:r>
      <w:r>
        <w:rPr>
          <w:color w:val="231F20"/>
          <w:spacing w:val="-4"/>
        </w:rPr>
        <w:t> </w:t>
      </w:r>
      <w:r>
        <w:rPr>
          <w:color w:val="231F20"/>
          <w:spacing w:val="-4"/>
          <w:w w:val="99"/>
        </w:rPr>
        <w:t>2</w:t>
      </w:r>
      <w:r>
        <w:rPr>
          <w:color w:val="231F20"/>
          <w:spacing w:val="-8"/>
          <w:w w:val="99"/>
        </w:rPr>
        <w:t>0</w:t>
      </w:r>
      <w:r>
        <w:rPr>
          <w:color w:val="231F20"/>
          <w:spacing w:val="-13"/>
          <w:w w:val="99"/>
        </w:rPr>
        <w:t>1</w:t>
      </w:r>
      <w:r>
        <w:rPr>
          <w:color w:val="231F20"/>
          <w:w w:val="99"/>
        </w:rPr>
        <w:t>8</w:t>
      </w:r>
      <w:r>
        <w:rPr>
          <w:color w:val="231F20"/>
          <w:spacing w:val="-4"/>
        </w:rPr>
        <w:t> </w:t>
      </w:r>
      <w:r>
        <w:rPr>
          <w:color w:val="231F20"/>
          <w:w w:val="103"/>
        </w:rPr>
        <w:t>b</w:t>
      </w:r>
      <w:r>
        <w:rPr>
          <w:color w:val="231F20"/>
          <w:w w:val="93"/>
        </w:rPr>
        <w:t>e</w:t>
      </w:r>
      <w:r>
        <w:rPr>
          <w:color w:val="231F20"/>
          <w:w w:val="103"/>
        </w:rPr>
        <w:t>c</w:t>
      </w:r>
      <w:r>
        <w:rPr>
          <w:color w:val="231F20"/>
          <w:spacing w:val="-1"/>
          <w:w w:val="93"/>
        </w:rPr>
        <w:t>a</w:t>
      </w:r>
      <w:r>
        <w:rPr>
          <w:color w:val="231F20"/>
          <w:spacing w:val="-1"/>
          <w:w w:val="96"/>
        </w:rPr>
        <w:t>u</w:t>
      </w:r>
      <w:r>
        <w:rPr>
          <w:color w:val="231F20"/>
          <w:spacing w:val="-1"/>
          <w:w w:val="96"/>
        </w:rPr>
        <w:t>s</w:t>
      </w:r>
      <w:r>
        <w:rPr>
          <w:color w:val="231F20"/>
          <w:w w:val="93"/>
        </w:rPr>
        <w:t>e</w:t>
      </w:r>
      <w:r>
        <w:rPr>
          <w:color w:val="231F20"/>
          <w:spacing w:val="-4"/>
        </w:rPr>
        <w:t> </w:t>
      </w:r>
      <w:r>
        <w:rPr>
          <w:color w:val="231F20"/>
          <w:spacing w:val="-3"/>
          <w:w w:val="99"/>
        </w:rPr>
        <w:t>o</w:t>
      </w:r>
      <w:r>
        <w:rPr>
          <w:color w:val="231F20"/>
          <w:w w:val="93"/>
        </w:rPr>
        <w:t>f</w:t>
      </w:r>
      <w:r>
        <w:rPr>
          <w:color w:val="231F20"/>
          <w:spacing w:val="-4"/>
        </w:rPr>
        <w:t> </w:t>
      </w:r>
      <w:r>
        <w:rPr>
          <w:color w:val="231F20"/>
          <w:spacing w:val="-3"/>
          <w:w w:val="106"/>
        </w:rPr>
        <w:t>t</w:t>
      </w:r>
      <w:r>
        <w:rPr>
          <w:color w:val="231F20"/>
          <w:spacing w:val="-1"/>
          <w:w w:val="96"/>
        </w:rPr>
        <w:t>h</w:t>
      </w:r>
      <w:r>
        <w:rPr>
          <w:color w:val="231F20"/>
          <w:w w:val="93"/>
        </w:rPr>
        <w:t>e</w:t>
      </w:r>
      <w:r>
        <w:rPr>
          <w:color w:val="231F20"/>
          <w:spacing w:val="-4"/>
        </w:rPr>
        <w:t> </w:t>
      </w:r>
      <w:r>
        <w:rPr>
          <w:color w:val="231F20"/>
          <w:spacing w:val="-1"/>
          <w:w w:val="96"/>
        </w:rPr>
        <w:t>s</w:t>
      </w:r>
      <w:r>
        <w:rPr>
          <w:color w:val="231F20"/>
          <w:spacing w:val="-3"/>
          <w:w w:val="106"/>
        </w:rPr>
        <w:t>t</w:t>
      </w:r>
      <w:r>
        <w:rPr>
          <w:color w:val="231F20"/>
          <w:spacing w:val="-3"/>
          <w:w w:val="94"/>
        </w:rPr>
        <w:t>r</w:t>
      </w:r>
      <w:r>
        <w:rPr>
          <w:color w:val="231F20"/>
          <w:spacing w:val="-1"/>
          <w:w w:val="99"/>
        </w:rPr>
        <w:t>o</w:t>
      </w:r>
      <w:r>
        <w:rPr>
          <w:color w:val="231F20"/>
          <w:spacing w:val="-1"/>
          <w:w w:val="96"/>
        </w:rPr>
        <w:t>n</w:t>
      </w:r>
      <w:r>
        <w:rPr>
          <w:color w:val="231F20"/>
          <w:w w:val="99"/>
        </w:rPr>
        <w:t>g</w:t>
      </w:r>
      <w:r>
        <w:rPr>
          <w:color w:val="231F20"/>
          <w:w w:val="93"/>
        </w:rPr>
        <w:t>e</w:t>
      </w:r>
      <w:r>
        <w:rPr>
          <w:color w:val="231F20"/>
          <w:spacing w:val="-13"/>
          <w:w w:val="94"/>
        </w:rPr>
        <w:t>r</w:t>
      </w:r>
      <w:r>
        <w:rPr>
          <w:color w:val="231F20"/>
          <w:spacing w:val="-6"/>
          <w:w w:val="49"/>
        </w:rPr>
        <w:t>‑</w:t>
      </w:r>
      <w:r>
        <w:rPr>
          <w:color w:val="231F20"/>
          <w:spacing w:val="-3"/>
          <w:w w:val="106"/>
        </w:rPr>
        <w:t>t</w:t>
      </w:r>
      <w:r>
        <w:rPr>
          <w:color w:val="231F20"/>
          <w:spacing w:val="-1"/>
          <w:w w:val="96"/>
        </w:rPr>
        <w:t>h</w:t>
      </w:r>
      <w:r>
        <w:rPr>
          <w:color w:val="231F20"/>
          <w:w w:val="93"/>
        </w:rPr>
        <w:t>a</w:t>
      </w:r>
      <w:r>
        <w:rPr>
          <w:color w:val="231F20"/>
          <w:spacing w:val="-2"/>
          <w:w w:val="96"/>
        </w:rPr>
        <w:t>n</w:t>
      </w:r>
      <w:r>
        <w:rPr>
          <w:color w:val="231F20"/>
          <w:w w:val="49"/>
        </w:rPr>
        <w:t>‑</w:t>
      </w:r>
      <w:r>
        <w:rPr>
          <w:color w:val="231F20"/>
          <w:spacing w:val="-4"/>
          <w:w w:val="93"/>
        </w:rPr>
        <w:t>e</w:t>
      </w:r>
      <w:r>
        <w:rPr>
          <w:color w:val="231F20"/>
          <w:w w:val="96"/>
        </w:rPr>
        <w:t>x</w:t>
      </w:r>
      <w:r>
        <w:rPr>
          <w:color w:val="231F20"/>
          <w:w w:val="103"/>
        </w:rPr>
        <w:t>p</w:t>
      </w:r>
      <w:r>
        <w:rPr>
          <w:color w:val="231F20"/>
          <w:w w:val="93"/>
        </w:rPr>
        <w:t>e</w:t>
      </w:r>
      <w:r>
        <w:rPr>
          <w:color w:val="231F20"/>
          <w:spacing w:val="-1"/>
          <w:w w:val="103"/>
        </w:rPr>
        <w:t>c</w:t>
      </w:r>
      <w:r>
        <w:rPr>
          <w:color w:val="231F20"/>
          <w:spacing w:val="-5"/>
          <w:w w:val="106"/>
        </w:rPr>
        <w:t>t</w:t>
      </w:r>
      <w:r>
        <w:rPr>
          <w:color w:val="231F20"/>
          <w:w w:val="93"/>
        </w:rPr>
        <w:t>e</w:t>
      </w:r>
      <w:r>
        <w:rPr>
          <w:color w:val="231F20"/>
          <w:w w:val="103"/>
        </w:rPr>
        <w:t>d </w:t>
      </w:r>
      <w:r>
        <w:rPr>
          <w:color w:val="231F20"/>
        </w:rPr>
        <w:t>performance</w:t>
      </w:r>
      <w:r>
        <w:rPr>
          <w:color w:val="231F20"/>
          <w:spacing w:val="-21"/>
        </w:rPr>
        <w:t> </w:t>
      </w:r>
      <w:r>
        <w:rPr>
          <w:color w:val="231F20"/>
        </w:rPr>
        <w:t>of</w:t>
      </w:r>
      <w:r>
        <w:rPr>
          <w:color w:val="231F20"/>
          <w:spacing w:val="-21"/>
        </w:rPr>
        <w:t> </w:t>
      </w:r>
      <w:r>
        <w:rPr>
          <w:color w:val="231F20"/>
        </w:rPr>
        <w:t>the</w:t>
      </w:r>
      <w:r>
        <w:rPr>
          <w:color w:val="231F20"/>
          <w:spacing w:val="-21"/>
        </w:rPr>
        <w:t> </w:t>
      </w:r>
      <w:r>
        <w:rPr>
          <w:color w:val="231F20"/>
        </w:rPr>
        <w:t>US,</w:t>
      </w:r>
      <w:r>
        <w:rPr>
          <w:color w:val="231F20"/>
          <w:spacing w:val="-21"/>
        </w:rPr>
        <w:t> </w:t>
      </w:r>
      <w:r>
        <w:rPr>
          <w:color w:val="231F20"/>
        </w:rPr>
        <w:t>where</w:t>
      </w:r>
      <w:r>
        <w:rPr>
          <w:color w:val="231F20"/>
          <w:spacing w:val="-20"/>
        </w:rPr>
        <w:t> </w:t>
      </w:r>
      <w:r>
        <w:rPr>
          <w:color w:val="231F20"/>
        </w:rPr>
        <w:t>growth</w:t>
      </w:r>
      <w:r>
        <w:rPr>
          <w:color w:val="231F20"/>
          <w:spacing w:val="-21"/>
        </w:rPr>
        <w:t> </w:t>
      </w:r>
      <w:r>
        <w:rPr>
          <w:color w:val="231F20"/>
        </w:rPr>
        <w:t>exceeded</w:t>
      </w:r>
      <w:r>
        <w:rPr>
          <w:color w:val="231F20"/>
          <w:spacing w:val="-21"/>
        </w:rPr>
        <w:t> </w:t>
      </w:r>
      <w:r>
        <w:rPr>
          <w:color w:val="231F20"/>
        </w:rPr>
        <w:t>just</w:t>
      </w:r>
      <w:r>
        <w:rPr>
          <w:color w:val="231F20"/>
          <w:spacing w:val="-21"/>
        </w:rPr>
        <w:t> </w:t>
      </w:r>
      <w:r>
        <w:rPr>
          <w:color w:val="231F20"/>
        </w:rPr>
        <w:t>about </w:t>
      </w:r>
      <w:r>
        <w:rPr>
          <w:color w:val="231F20"/>
          <w:spacing w:val="-3"/>
        </w:rPr>
        <w:t>everyone’s</w:t>
      </w:r>
      <w:r>
        <w:rPr>
          <w:color w:val="231F20"/>
          <w:spacing w:val="-18"/>
        </w:rPr>
        <w:t> </w:t>
      </w:r>
      <w:r>
        <w:rPr>
          <w:color w:val="231F20"/>
        </w:rPr>
        <w:t>expectations.</w:t>
      </w:r>
      <w:r>
        <w:rPr>
          <w:color w:val="231F20"/>
          <w:spacing w:val="-18"/>
        </w:rPr>
        <w:t> </w:t>
      </w:r>
      <w:r>
        <w:rPr>
          <w:color w:val="231F20"/>
        </w:rPr>
        <w:t>As</w:t>
      </w:r>
      <w:r>
        <w:rPr>
          <w:color w:val="231F20"/>
          <w:spacing w:val="-18"/>
        </w:rPr>
        <w:t> </w:t>
      </w:r>
      <w:r>
        <w:rPr>
          <w:color w:val="231F20"/>
        </w:rPr>
        <w:t>a</w:t>
      </w:r>
      <w:r>
        <w:rPr>
          <w:color w:val="231F20"/>
          <w:spacing w:val="-18"/>
        </w:rPr>
        <w:t> </w:t>
      </w:r>
      <w:r>
        <w:rPr>
          <w:color w:val="231F20"/>
        </w:rPr>
        <w:t>result,</w:t>
      </w:r>
      <w:r>
        <w:rPr>
          <w:color w:val="231F20"/>
          <w:spacing w:val="-18"/>
        </w:rPr>
        <w:t> </w:t>
      </w:r>
      <w:r>
        <w:rPr>
          <w:color w:val="231F20"/>
        </w:rPr>
        <w:t>the</w:t>
      </w:r>
      <w:r>
        <w:rPr>
          <w:color w:val="231F20"/>
          <w:spacing w:val="-17"/>
        </w:rPr>
        <w:t> </w:t>
      </w:r>
      <w:r>
        <w:rPr>
          <w:color w:val="231F20"/>
        </w:rPr>
        <w:t>rest</w:t>
      </w:r>
      <w:r>
        <w:rPr>
          <w:color w:val="231F20"/>
          <w:spacing w:val="-18"/>
        </w:rPr>
        <w:t> </w:t>
      </w:r>
      <w:r>
        <w:rPr>
          <w:color w:val="231F20"/>
        </w:rPr>
        <w:t>of</w:t>
      </w:r>
      <w:r>
        <w:rPr>
          <w:color w:val="231F20"/>
          <w:spacing w:val="-18"/>
        </w:rPr>
        <w:t> </w:t>
      </w:r>
      <w:r>
        <w:rPr>
          <w:color w:val="231F20"/>
        </w:rPr>
        <w:t>the</w:t>
      </w:r>
      <w:r>
        <w:rPr>
          <w:color w:val="231F20"/>
          <w:spacing w:val="-18"/>
        </w:rPr>
        <w:t> </w:t>
      </w:r>
      <w:r>
        <w:rPr>
          <w:color w:val="231F20"/>
        </w:rPr>
        <w:t>world looks weak by comparison. An emerging market country growing</w:t>
      </w:r>
      <w:r>
        <w:rPr>
          <w:color w:val="231F20"/>
          <w:spacing w:val="-12"/>
        </w:rPr>
        <w:t> </w:t>
      </w:r>
      <w:r>
        <w:rPr>
          <w:color w:val="231F20"/>
          <w:spacing w:val="-7"/>
        </w:rPr>
        <w:t>4%</w:t>
      </w:r>
      <w:r>
        <w:rPr>
          <w:color w:val="231F20"/>
          <w:spacing w:val="-11"/>
        </w:rPr>
        <w:t> </w:t>
      </w:r>
      <w:r>
        <w:rPr>
          <w:color w:val="231F20"/>
        </w:rPr>
        <w:t>or</w:t>
      </w:r>
      <w:r>
        <w:rPr>
          <w:color w:val="231F20"/>
          <w:spacing w:val="-11"/>
        </w:rPr>
        <w:t> </w:t>
      </w:r>
      <w:r>
        <w:rPr>
          <w:color w:val="231F20"/>
          <w:spacing w:val="-5"/>
        </w:rPr>
        <w:t>5%</w:t>
      </w:r>
      <w:r>
        <w:rPr>
          <w:color w:val="231F20"/>
          <w:spacing w:val="-11"/>
        </w:rPr>
        <w:t> </w:t>
      </w:r>
      <w:r>
        <w:rPr>
          <w:color w:val="231F20"/>
        </w:rPr>
        <w:t>doesn’t</w:t>
      </w:r>
      <w:r>
        <w:rPr>
          <w:color w:val="231F20"/>
          <w:spacing w:val="-11"/>
        </w:rPr>
        <w:t> </w:t>
      </w:r>
      <w:r>
        <w:rPr>
          <w:color w:val="231F20"/>
        </w:rPr>
        <w:t>look</w:t>
      </w:r>
      <w:r>
        <w:rPr>
          <w:color w:val="231F20"/>
          <w:spacing w:val="-11"/>
        </w:rPr>
        <w:t> </w:t>
      </w:r>
      <w:r>
        <w:rPr>
          <w:color w:val="231F20"/>
        </w:rPr>
        <w:t>so</w:t>
      </w:r>
      <w:r>
        <w:rPr>
          <w:color w:val="231F20"/>
          <w:spacing w:val="-11"/>
        </w:rPr>
        <w:t> </w:t>
      </w:r>
      <w:r>
        <w:rPr>
          <w:color w:val="231F20"/>
        </w:rPr>
        <w:t>great</w:t>
      </w:r>
      <w:r>
        <w:rPr>
          <w:color w:val="231F20"/>
          <w:spacing w:val="-11"/>
        </w:rPr>
        <w:t> </w:t>
      </w:r>
      <w:r>
        <w:rPr>
          <w:color w:val="231F20"/>
        </w:rPr>
        <w:t>when</w:t>
      </w:r>
      <w:r>
        <w:rPr>
          <w:color w:val="231F20"/>
          <w:spacing w:val="-11"/>
        </w:rPr>
        <w:t> </w:t>
      </w:r>
      <w:r>
        <w:rPr>
          <w:color w:val="231F20"/>
        </w:rPr>
        <w:t>the</w:t>
      </w:r>
      <w:r>
        <w:rPr>
          <w:color w:val="231F20"/>
          <w:spacing w:val="-11"/>
        </w:rPr>
        <w:t> </w:t>
      </w:r>
      <w:r>
        <w:rPr>
          <w:color w:val="231F20"/>
        </w:rPr>
        <w:t>US</w:t>
      </w:r>
      <w:r>
        <w:rPr>
          <w:color w:val="231F20"/>
          <w:spacing w:val="-12"/>
        </w:rPr>
        <w:t> </w:t>
      </w:r>
      <w:r>
        <w:rPr>
          <w:color w:val="231F20"/>
        </w:rPr>
        <w:t>is</w:t>
      </w:r>
    </w:p>
    <w:p>
      <w:pPr>
        <w:pStyle w:val="BodyText"/>
        <w:spacing w:line="264" w:lineRule="auto" w:before="106"/>
        <w:ind w:left="149" w:right="1192"/>
      </w:pPr>
      <w:r>
        <w:rPr/>
        <w:br w:type="column"/>
      </w:r>
      <w:r>
        <w:rPr>
          <w:color w:val="231F20"/>
        </w:rPr>
        <w:t>also</w:t>
      </w:r>
      <w:r>
        <w:rPr>
          <w:color w:val="231F20"/>
          <w:spacing w:val="-17"/>
        </w:rPr>
        <w:t> </w:t>
      </w:r>
      <w:r>
        <w:rPr>
          <w:color w:val="231F20"/>
        </w:rPr>
        <w:t>in</w:t>
      </w:r>
      <w:r>
        <w:rPr>
          <w:color w:val="231F20"/>
          <w:spacing w:val="-16"/>
        </w:rPr>
        <w:t> </w:t>
      </w:r>
      <w:r>
        <w:rPr>
          <w:color w:val="231F20"/>
        </w:rPr>
        <w:t>that</w:t>
      </w:r>
      <w:r>
        <w:rPr>
          <w:color w:val="231F20"/>
          <w:spacing w:val="-17"/>
        </w:rPr>
        <w:t> </w:t>
      </w:r>
      <w:r>
        <w:rPr>
          <w:color w:val="231F20"/>
        </w:rPr>
        <w:t>range.</w:t>
      </w:r>
      <w:r>
        <w:rPr>
          <w:color w:val="231F20"/>
          <w:spacing w:val="-16"/>
        </w:rPr>
        <w:t> </w:t>
      </w:r>
      <w:r>
        <w:rPr>
          <w:color w:val="231F20"/>
          <w:spacing w:val="-3"/>
        </w:rPr>
        <w:t>So,</w:t>
      </w:r>
      <w:r>
        <w:rPr>
          <w:color w:val="231F20"/>
          <w:spacing w:val="-17"/>
        </w:rPr>
        <w:t> </w:t>
      </w:r>
      <w:r>
        <w:rPr>
          <w:color w:val="231F20"/>
        </w:rPr>
        <w:t>it</w:t>
      </w:r>
      <w:r>
        <w:rPr>
          <w:color w:val="231F20"/>
          <w:spacing w:val="-16"/>
        </w:rPr>
        <w:t> </w:t>
      </w:r>
      <w:r>
        <w:rPr>
          <w:color w:val="231F20"/>
          <w:spacing w:val="-3"/>
        </w:rPr>
        <w:t>wasn’t</w:t>
      </w:r>
      <w:r>
        <w:rPr>
          <w:color w:val="231F20"/>
          <w:spacing w:val="-17"/>
        </w:rPr>
        <w:t> </w:t>
      </w:r>
      <w:r>
        <w:rPr>
          <w:color w:val="231F20"/>
        </w:rPr>
        <w:t>because</w:t>
      </w:r>
      <w:r>
        <w:rPr>
          <w:color w:val="231F20"/>
          <w:spacing w:val="-16"/>
        </w:rPr>
        <w:t> </w:t>
      </w:r>
      <w:r>
        <w:rPr>
          <w:color w:val="231F20"/>
        </w:rPr>
        <w:t>EM</w:t>
      </w:r>
      <w:r>
        <w:rPr>
          <w:color w:val="231F20"/>
          <w:spacing w:val="-17"/>
        </w:rPr>
        <w:t> </w:t>
      </w:r>
      <w:r>
        <w:rPr>
          <w:color w:val="231F20"/>
        </w:rPr>
        <w:t>growth</w:t>
      </w:r>
      <w:r>
        <w:rPr>
          <w:color w:val="231F20"/>
          <w:spacing w:val="-16"/>
        </w:rPr>
        <w:t> </w:t>
      </w:r>
      <w:r>
        <w:rPr>
          <w:color w:val="231F20"/>
        </w:rPr>
        <w:t>was very</w:t>
      </w:r>
      <w:r>
        <w:rPr>
          <w:color w:val="231F20"/>
          <w:spacing w:val="-10"/>
        </w:rPr>
        <w:t> </w:t>
      </w:r>
      <w:r>
        <w:rPr>
          <w:color w:val="231F20"/>
        </w:rPr>
        <w:t>weak,</w:t>
      </w:r>
      <w:r>
        <w:rPr>
          <w:color w:val="231F20"/>
          <w:spacing w:val="-9"/>
        </w:rPr>
        <w:t> </w:t>
      </w:r>
      <w:r>
        <w:rPr>
          <w:color w:val="231F20"/>
        </w:rPr>
        <w:t>but</w:t>
      </w:r>
      <w:r>
        <w:rPr>
          <w:color w:val="231F20"/>
          <w:spacing w:val="-9"/>
        </w:rPr>
        <w:t> </w:t>
      </w:r>
      <w:r>
        <w:rPr>
          <w:color w:val="231F20"/>
        </w:rPr>
        <w:t>because</w:t>
      </w:r>
      <w:r>
        <w:rPr>
          <w:color w:val="231F20"/>
          <w:spacing w:val="-9"/>
        </w:rPr>
        <w:t> </w:t>
      </w:r>
      <w:r>
        <w:rPr>
          <w:color w:val="231F20"/>
        </w:rPr>
        <w:t>the</w:t>
      </w:r>
      <w:r>
        <w:rPr>
          <w:color w:val="231F20"/>
          <w:spacing w:val="-9"/>
        </w:rPr>
        <w:t> </w:t>
      </w:r>
      <w:r>
        <w:rPr>
          <w:color w:val="231F20"/>
        </w:rPr>
        <w:t>US</w:t>
      </w:r>
      <w:r>
        <w:rPr>
          <w:color w:val="231F20"/>
          <w:spacing w:val="-9"/>
        </w:rPr>
        <w:t> </w:t>
      </w:r>
      <w:r>
        <w:rPr>
          <w:color w:val="231F20"/>
        </w:rPr>
        <w:t>was</w:t>
      </w:r>
      <w:r>
        <w:rPr>
          <w:color w:val="231F20"/>
          <w:spacing w:val="-9"/>
        </w:rPr>
        <w:t> </w:t>
      </w:r>
      <w:r>
        <w:rPr>
          <w:color w:val="231F20"/>
        </w:rPr>
        <w:t>so</w:t>
      </w:r>
      <w:r>
        <w:rPr>
          <w:color w:val="231F20"/>
          <w:spacing w:val="-10"/>
        </w:rPr>
        <w:t> </w:t>
      </w:r>
      <w:r>
        <w:rPr>
          <w:color w:val="231F20"/>
        </w:rPr>
        <w:t>strong.</w:t>
      </w:r>
    </w:p>
    <w:p>
      <w:pPr>
        <w:pStyle w:val="BodyText"/>
        <w:spacing w:before="7"/>
      </w:pPr>
    </w:p>
    <w:p>
      <w:pPr>
        <w:pStyle w:val="BodyText"/>
        <w:spacing w:line="264" w:lineRule="auto"/>
        <w:ind w:left="149" w:right="1086"/>
      </w:pPr>
      <w:r>
        <w:rPr>
          <w:color w:val="00853F"/>
          <w:w w:val="105"/>
        </w:rPr>
        <w:t>What can change — and what stand out as potential drivers for the asset class in 2019?</w:t>
      </w:r>
    </w:p>
    <w:p>
      <w:pPr>
        <w:pStyle w:val="BodyText"/>
        <w:spacing w:line="264" w:lineRule="auto" w:before="170"/>
        <w:ind w:left="149" w:right="907"/>
      </w:pPr>
      <w:r>
        <w:rPr>
          <w:color w:val="231F20"/>
        </w:rPr>
        <w:t>Stefan Löwenthal: A big factor that we began </w:t>
      </w:r>
      <w:r>
        <w:rPr>
          <w:color w:val="231F20"/>
          <w:spacing w:val="-3"/>
        </w:rPr>
        <w:t>to </w:t>
      </w:r>
      <w:r>
        <w:rPr>
          <w:color w:val="231F20"/>
        </w:rPr>
        <w:t>see </w:t>
      </w:r>
      <w:r>
        <w:rPr>
          <w:color w:val="231F20"/>
          <w:spacing w:val="-1"/>
          <w:w w:val="96"/>
        </w:rPr>
        <w:t>s</w:t>
      </w:r>
      <w:r>
        <w:rPr>
          <w:color w:val="231F20"/>
          <w:spacing w:val="-1"/>
          <w:w w:val="106"/>
        </w:rPr>
        <w:t>t</w:t>
      </w:r>
      <w:r>
        <w:rPr>
          <w:color w:val="231F20"/>
          <w:w w:val="93"/>
        </w:rPr>
        <w:t>a</w:t>
      </w:r>
      <w:r>
        <w:rPr>
          <w:color w:val="231F20"/>
          <w:spacing w:val="5"/>
          <w:w w:val="94"/>
        </w:rPr>
        <w:t>r</w:t>
      </w:r>
      <w:r>
        <w:rPr>
          <w:color w:val="231F20"/>
          <w:spacing w:val="-3"/>
          <w:w w:val="106"/>
        </w:rPr>
        <w:t>t</w:t>
      </w:r>
      <w:r>
        <w:rPr>
          <w:color w:val="231F20"/>
          <w:spacing w:val="-1"/>
          <w:w w:val="83"/>
        </w:rPr>
        <w:t>i</w:t>
      </w:r>
      <w:r>
        <w:rPr>
          <w:color w:val="231F20"/>
          <w:spacing w:val="-1"/>
          <w:w w:val="96"/>
        </w:rPr>
        <w:t>n</w:t>
      </w:r>
      <w:r>
        <w:rPr>
          <w:color w:val="231F20"/>
          <w:w w:val="99"/>
        </w:rPr>
        <w:t>g</w:t>
      </w:r>
      <w:r>
        <w:rPr>
          <w:color w:val="231F20"/>
          <w:spacing w:val="-4"/>
        </w:rPr>
        <w:t> </w:t>
      </w:r>
      <w:r>
        <w:rPr>
          <w:color w:val="231F20"/>
          <w:w w:val="93"/>
        </w:rPr>
        <w:t>f</w:t>
      </w:r>
      <w:r>
        <w:rPr>
          <w:color w:val="231F20"/>
          <w:spacing w:val="-3"/>
          <w:w w:val="94"/>
        </w:rPr>
        <w:t>r</w:t>
      </w:r>
      <w:r>
        <w:rPr>
          <w:color w:val="231F20"/>
          <w:spacing w:val="-1"/>
          <w:w w:val="99"/>
        </w:rPr>
        <w:t>o</w:t>
      </w:r>
      <w:r>
        <w:rPr>
          <w:color w:val="231F20"/>
          <w:w w:val="99"/>
        </w:rPr>
        <w:t>m</w:t>
      </w:r>
      <w:r>
        <w:rPr>
          <w:color w:val="231F20"/>
          <w:spacing w:val="-4"/>
          <w:w w:val="99"/>
        </w:rPr>
        <w:t> </w:t>
      </w:r>
      <w:r>
        <w:rPr>
          <w:color w:val="231F20"/>
          <w:spacing w:val="-1"/>
          <w:w w:val="99"/>
        </w:rPr>
        <w:t>m</w:t>
      </w:r>
      <w:r>
        <w:rPr>
          <w:color w:val="231F20"/>
          <w:spacing w:val="-1"/>
          <w:w w:val="83"/>
        </w:rPr>
        <w:t>i</w:t>
      </w:r>
      <w:r>
        <w:rPr>
          <w:color w:val="231F20"/>
          <w:spacing w:val="-2"/>
          <w:w w:val="103"/>
        </w:rPr>
        <w:t>d</w:t>
      </w:r>
      <w:r>
        <w:rPr>
          <w:color w:val="231F20"/>
          <w:spacing w:val="-7"/>
          <w:w w:val="49"/>
        </w:rPr>
        <w:t>‑</w:t>
      </w:r>
      <w:r>
        <w:rPr>
          <w:color w:val="231F20"/>
          <w:spacing w:val="-4"/>
          <w:w w:val="99"/>
        </w:rPr>
        <w:t>2</w:t>
      </w:r>
      <w:r>
        <w:rPr>
          <w:color w:val="231F20"/>
          <w:spacing w:val="-8"/>
          <w:w w:val="99"/>
        </w:rPr>
        <w:t>0</w:t>
      </w:r>
      <w:r>
        <w:rPr>
          <w:color w:val="231F20"/>
          <w:spacing w:val="-14"/>
          <w:w w:val="99"/>
        </w:rPr>
        <w:t>1</w:t>
      </w:r>
      <w:r>
        <w:rPr>
          <w:color w:val="231F20"/>
          <w:w w:val="99"/>
        </w:rPr>
        <w:t>8</w:t>
      </w:r>
      <w:r>
        <w:rPr>
          <w:color w:val="231F20"/>
          <w:spacing w:val="-4"/>
        </w:rPr>
        <w:t> </w:t>
      </w:r>
      <w:r>
        <w:rPr>
          <w:color w:val="231F20"/>
          <w:spacing w:val="-3"/>
          <w:w w:val="102"/>
        </w:rPr>
        <w:t>w</w:t>
      </w:r>
      <w:r>
        <w:rPr>
          <w:color w:val="231F20"/>
          <w:spacing w:val="-1"/>
          <w:w w:val="93"/>
        </w:rPr>
        <w:t>a</w:t>
      </w:r>
      <w:r>
        <w:rPr>
          <w:color w:val="231F20"/>
          <w:w w:val="96"/>
        </w:rPr>
        <w:t>s</w:t>
      </w:r>
      <w:r>
        <w:rPr>
          <w:color w:val="231F20"/>
          <w:spacing w:val="-4"/>
        </w:rPr>
        <w:t> </w:t>
      </w:r>
      <w:r>
        <w:rPr>
          <w:color w:val="231F20"/>
          <w:spacing w:val="-1"/>
        </w:rPr>
        <w:t>m</w:t>
      </w:r>
      <w:r>
        <w:rPr>
          <w:color w:val="231F20"/>
          <w:spacing w:val="-1"/>
          <w:w w:val="93"/>
        </w:rPr>
        <w:t>a</w:t>
      </w:r>
      <w:r>
        <w:rPr>
          <w:color w:val="231F20"/>
          <w:w w:val="96"/>
        </w:rPr>
        <w:t>s</w:t>
      </w:r>
      <w:r>
        <w:rPr>
          <w:color w:val="231F20"/>
          <w:spacing w:val="-1"/>
          <w:w w:val="96"/>
        </w:rPr>
        <w:t>s</w:t>
      </w:r>
      <w:r>
        <w:rPr>
          <w:color w:val="231F20"/>
          <w:w w:val="83"/>
        </w:rPr>
        <w:t>i</w:t>
      </w:r>
      <w:r>
        <w:rPr>
          <w:color w:val="231F20"/>
          <w:spacing w:val="-3"/>
          <w:w w:val="92"/>
        </w:rPr>
        <w:t>v</w:t>
      </w:r>
      <w:r>
        <w:rPr>
          <w:color w:val="231F20"/>
          <w:w w:val="93"/>
        </w:rPr>
        <w:t>e</w:t>
      </w:r>
      <w:r>
        <w:rPr>
          <w:color w:val="231F20"/>
          <w:spacing w:val="-4"/>
        </w:rPr>
        <w:t> </w:t>
      </w:r>
      <w:r>
        <w:rPr>
          <w:color w:val="231F20"/>
          <w:w w:val="103"/>
        </w:rPr>
        <w:t>d</w:t>
      </w:r>
      <w:r>
        <w:rPr>
          <w:color w:val="231F20"/>
          <w:spacing w:val="-3"/>
          <w:w w:val="93"/>
        </w:rPr>
        <w:t>e</w:t>
      </w:r>
      <w:r>
        <w:rPr>
          <w:color w:val="231F20"/>
          <w:spacing w:val="-3"/>
          <w:w w:val="92"/>
        </w:rPr>
        <w:t>v</w:t>
      </w:r>
      <w:r>
        <w:rPr>
          <w:color w:val="231F20"/>
          <w:w w:val="93"/>
        </w:rPr>
        <w:t>a</w:t>
      </w:r>
      <w:r>
        <w:rPr>
          <w:color w:val="231F20"/>
          <w:spacing w:val="-1"/>
          <w:w w:val="83"/>
        </w:rPr>
        <w:t>l</w:t>
      </w:r>
      <w:r>
        <w:rPr>
          <w:color w:val="231F20"/>
          <w:spacing w:val="-1"/>
          <w:w w:val="96"/>
        </w:rPr>
        <w:t>u</w:t>
      </w:r>
      <w:r>
        <w:rPr>
          <w:color w:val="231F20"/>
          <w:spacing w:val="-2"/>
          <w:w w:val="97"/>
        </w:rPr>
        <w:t>a</w:t>
      </w:r>
      <w:r>
        <w:rPr>
          <w:color w:val="231F20"/>
          <w:spacing w:val="-3"/>
          <w:w w:val="97"/>
        </w:rPr>
        <w:t>t</w:t>
      </w:r>
      <w:r>
        <w:rPr>
          <w:color w:val="231F20"/>
          <w:spacing w:val="-1"/>
          <w:w w:val="83"/>
        </w:rPr>
        <w:t>i</w:t>
      </w:r>
      <w:r>
        <w:rPr>
          <w:color w:val="231F20"/>
          <w:spacing w:val="-1"/>
          <w:w w:val="99"/>
        </w:rPr>
        <w:t>o</w:t>
      </w:r>
      <w:r>
        <w:rPr>
          <w:color w:val="231F20"/>
          <w:w w:val="96"/>
        </w:rPr>
        <w:t>n</w:t>
      </w:r>
      <w:r>
        <w:rPr>
          <w:color w:val="231F20"/>
          <w:spacing w:val="-4"/>
        </w:rPr>
        <w:t> </w:t>
      </w:r>
      <w:r>
        <w:rPr>
          <w:color w:val="231F20"/>
          <w:spacing w:val="-3"/>
          <w:w w:val="99"/>
        </w:rPr>
        <w:t>o</w:t>
      </w:r>
      <w:r>
        <w:rPr>
          <w:color w:val="231F20"/>
          <w:w w:val="93"/>
        </w:rPr>
        <w:t>f</w:t>
      </w:r>
      <w:r>
        <w:rPr>
          <w:color w:val="231F20"/>
          <w:spacing w:val="-4"/>
        </w:rPr>
        <w:t> </w:t>
      </w:r>
      <w:r>
        <w:rPr>
          <w:color w:val="231F20"/>
          <w:spacing w:val="-1"/>
          <w:w w:val="96"/>
        </w:rPr>
        <w:t>s</w:t>
      </w:r>
      <w:r>
        <w:rPr>
          <w:color w:val="231F20"/>
          <w:spacing w:val="-1"/>
          <w:w w:val="99"/>
        </w:rPr>
        <w:t>o</w:t>
      </w:r>
      <w:r>
        <w:rPr>
          <w:color w:val="231F20"/>
          <w:spacing w:val="-1"/>
          <w:w w:val="99"/>
        </w:rPr>
        <w:t>m</w:t>
      </w:r>
      <w:r>
        <w:rPr>
          <w:color w:val="231F20"/>
          <w:w w:val="93"/>
        </w:rPr>
        <w:t>e </w:t>
      </w:r>
      <w:r>
        <w:rPr>
          <w:color w:val="231F20"/>
        </w:rPr>
        <w:t>emerging</w:t>
      </w:r>
      <w:r>
        <w:rPr>
          <w:color w:val="231F20"/>
          <w:spacing w:val="-35"/>
        </w:rPr>
        <w:t> </w:t>
      </w:r>
      <w:r>
        <w:rPr>
          <w:color w:val="231F20"/>
        </w:rPr>
        <w:t>markets</w:t>
      </w:r>
      <w:r>
        <w:rPr>
          <w:color w:val="231F20"/>
          <w:spacing w:val="-35"/>
        </w:rPr>
        <w:t> </w:t>
      </w:r>
      <w:r>
        <w:rPr>
          <w:color w:val="231F20"/>
        </w:rPr>
        <w:t>currencies.</w:t>
      </w:r>
      <w:r>
        <w:rPr>
          <w:color w:val="231F20"/>
          <w:spacing w:val="-35"/>
        </w:rPr>
        <w:t> </w:t>
      </w:r>
      <w:r>
        <w:rPr>
          <w:color w:val="231F20"/>
        </w:rPr>
        <w:t>Those</w:t>
      </w:r>
      <w:r>
        <w:rPr>
          <w:color w:val="231F20"/>
          <w:spacing w:val="-35"/>
        </w:rPr>
        <w:t> </w:t>
      </w:r>
      <w:r>
        <w:rPr>
          <w:color w:val="231F20"/>
        </w:rPr>
        <w:t>moves</w:t>
      </w:r>
      <w:r>
        <w:rPr>
          <w:color w:val="231F20"/>
          <w:spacing w:val="-35"/>
        </w:rPr>
        <w:t> </w:t>
      </w:r>
      <w:r>
        <w:rPr>
          <w:color w:val="231F20"/>
        </w:rPr>
        <w:t>either</w:t>
      </w:r>
      <w:r>
        <w:rPr>
          <w:color w:val="231F20"/>
          <w:spacing w:val="-35"/>
        </w:rPr>
        <w:t> </w:t>
      </w:r>
      <w:r>
        <w:rPr>
          <w:color w:val="231F20"/>
        </w:rPr>
        <w:t>have</w:t>
      </w:r>
      <w:r>
        <w:rPr>
          <w:color w:val="231F20"/>
          <w:spacing w:val="-34"/>
        </w:rPr>
        <w:t> </w:t>
      </w:r>
      <w:r>
        <w:rPr>
          <w:color w:val="231F20"/>
        </w:rPr>
        <w:t>led, or</w:t>
      </w:r>
      <w:r>
        <w:rPr>
          <w:color w:val="231F20"/>
          <w:spacing w:val="-19"/>
        </w:rPr>
        <w:t> </w:t>
      </w:r>
      <w:r>
        <w:rPr>
          <w:color w:val="231F20"/>
        </w:rPr>
        <w:t>will</w:t>
      </w:r>
      <w:r>
        <w:rPr>
          <w:color w:val="231F20"/>
          <w:spacing w:val="-19"/>
        </w:rPr>
        <w:t> </w:t>
      </w:r>
      <w:r>
        <w:rPr>
          <w:color w:val="231F20"/>
        </w:rPr>
        <w:t>shortly</w:t>
      </w:r>
      <w:r>
        <w:rPr>
          <w:color w:val="231F20"/>
          <w:spacing w:val="-18"/>
        </w:rPr>
        <w:t> </w:t>
      </w:r>
      <w:r>
        <w:rPr>
          <w:color w:val="231F20"/>
        </w:rPr>
        <w:t>lead,</w:t>
      </w:r>
      <w:r>
        <w:rPr>
          <w:color w:val="231F20"/>
          <w:spacing w:val="-19"/>
        </w:rPr>
        <w:t> </w:t>
      </w:r>
      <w:r>
        <w:rPr>
          <w:color w:val="231F20"/>
          <w:spacing w:val="-3"/>
        </w:rPr>
        <w:t>to</w:t>
      </w:r>
      <w:r>
        <w:rPr>
          <w:color w:val="231F20"/>
          <w:spacing w:val="-18"/>
        </w:rPr>
        <w:t> </w:t>
      </w:r>
      <w:r>
        <w:rPr>
          <w:color w:val="231F20"/>
        </w:rPr>
        <w:t>reductions</w:t>
      </w:r>
      <w:r>
        <w:rPr>
          <w:color w:val="231F20"/>
          <w:spacing w:val="-19"/>
        </w:rPr>
        <w:t> </w:t>
      </w:r>
      <w:r>
        <w:rPr>
          <w:color w:val="231F20"/>
        </w:rPr>
        <w:t>in</w:t>
      </w:r>
      <w:r>
        <w:rPr>
          <w:color w:val="231F20"/>
          <w:spacing w:val="-18"/>
        </w:rPr>
        <w:t> </w:t>
      </w:r>
      <w:r>
        <w:rPr>
          <w:color w:val="231F20"/>
        </w:rPr>
        <w:t>current</w:t>
      </w:r>
      <w:r>
        <w:rPr>
          <w:color w:val="231F20"/>
          <w:spacing w:val="-19"/>
        </w:rPr>
        <w:t> </w:t>
      </w:r>
      <w:r>
        <w:rPr>
          <w:color w:val="231F20"/>
        </w:rPr>
        <w:t>account</w:t>
      </w:r>
      <w:r>
        <w:rPr>
          <w:color w:val="231F20"/>
          <w:spacing w:val="-18"/>
        </w:rPr>
        <w:t> </w:t>
      </w:r>
      <w:r>
        <w:rPr>
          <w:color w:val="231F20"/>
        </w:rPr>
        <w:t>deficits in these nations. In some cases, we will even see current account</w:t>
      </w:r>
      <w:r>
        <w:rPr>
          <w:color w:val="231F20"/>
          <w:spacing w:val="-18"/>
        </w:rPr>
        <w:t> </w:t>
      </w:r>
      <w:r>
        <w:rPr>
          <w:color w:val="231F20"/>
        </w:rPr>
        <w:t>surpluses</w:t>
      </w:r>
      <w:r>
        <w:rPr>
          <w:color w:val="231F20"/>
          <w:spacing w:val="-17"/>
        </w:rPr>
        <w:t> </w:t>
      </w:r>
      <w:r>
        <w:rPr>
          <w:color w:val="231F20"/>
        </w:rPr>
        <w:t>for</w:t>
      </w:r>
      <w:r>
        <w:rPr>
          <w:color w:val="231F20"/>
          <w:spacing w:val="-17"/>
        </w:rPr>
        <w:t> </w:t>
      </w:r>
      <w:r>
        <w:rPr>
          <w:color w:val="231F20"/>
        </w:rPr>
        <w:t>the</w:t>
      </w:r>
      <w:r>
        <w:rPr>
          <w:color w:val="231F20"/>
          <w:spacing w:val="-17"/>
        </w:rPr>
        <w:t> </w:t>
      </w:r>
      <w:r>
        <w:rPr>
          <w:color w:val="231F20"/>
        </w:rPr>
        <w:t>first</w:t>
      </w:r>
      <w:r>
        <w:rPr>
          <w:color w:val="231F20"/>
          <w:spacing w:val="-17"/>
        </w:rPr>
        <w:t> </w:t>
      </w:r>
      <w:r>
        <w:rPr>
          <w:color w:val="231F20"/>
        </w:rPr>
        <w:t>time</w:t>
      </w:r>
      <w:r>
        <w:rPr>
          <w:color w:val="231F20"/>
          <w:spacing w:val="-17"/>
        </w:rPr>
        <w:t> </w:t>
      </w:r>
      <w:r>
        <w:rPr>
          <w:color w:val="231F20"/>
        </w:rPr>
        <w:t>in</w:t>
      </w:r>
      <w:r>
        <w:rPr>
          <w:color w:val="231F20"/>
          <w:spacing w:val="-17"/>
        </w:rPr>
        <w:t> </w:t>
      </w:r>
      <w:r>
        <w:rPr>
          <w:color w:val="231F20"/>
        </w:rPr>
        <w:t>more</w:t>
      </w:r>
      <w:r>
        <w:rPr>
          <w:color w:val="231F20"/>
          <w:spacing w:val="-17"/>
        </w:rPr>
        <w:t> </w:t>
      </w:r>
      <w:r>
        <w:rPr>
          <w:color w:val="231F20"/>
        </w:rPr>
        <w:t>than</w:t>
      </w:r>
      <w:r>
        <w:rPr>
          <w:color w:val="231F20"/>
          <w:spacing w:val="-17"/>
        </w:rPr>
        <w:t> </w:t>
      </w:r>
      <w:r>
        <w:rPr>
          <w:color w:val="231F20"/>
        </w:rPr>
        <w:t>a</w:t>
      </w:r>
      <w:r>
        <w:rPr>
          <w:color w:val="231F20"/>
          <w:spacing w:val="-17"/>
        </w:rPr>
        <w:t> </w:t>
      </w:r>
      <w:r>
        <w:rPr>
          <w:color w:val="231F20"/>
        </w:rPr>
        <w:t>decade. That could turn things around pretty quickly in terms of those</w:t>
      </w:r>
      <w:r>
        <w:rPr>
          <w:color w:val="231F20"/>
          <w:spacing w:val="-17"/>
        </w:rPr>
        <w:t> </w:t>
      </w:r>
      <w:r>
        <w:rPr>
          <w:color w:val="231F20"/>
        </w:rPr>
        <w:t>countries</w:t>
      </w:r>
      <w:r>
        <w:rPr>
          <w:color w:val="231F20"/>
          <w:spacing w:val="-17"/>
        </w:rPr>
        <w:t> </w:t>
      </w:r>
      <w:r>
        <w:rPr>
          <w:color w:val="231F20"/>
        </w:rPr>
        <w:t>and</w:t>
      </w:r>
      <w:r>
        <w:rPr>
          <w:color w:val="231F20"/>
          <w:spacing w:val="-17"/>
        </w:rPr>
        <w:t> </w:t>
      </w:r>
      <w:r>
        <w:rPr>
          <w:color w:val="231F20"/>
        </w:rPr>
        <w:t>sentiment</w:t>
      </w:r>
      <w:r>
        <w:rPr>
          <w:color w:val="231F20"/>
          <w:spacing w:val="-17"/>
        </w:rPr>
        <w:t> </w:t>
      </w:r>
      <w:r>
        <w:rPr>
          <w:color w:val="231F20"/>
        </w:rPr>
        <w:t>for</w:t>
      </w:r>
      <w:r>
        <w:rPr>
          <w:color w:val="231F20"/>
          <w:spacing w:val="-17"/>
        </w:rPr>
        <w:t> </w:t>
      </w:r>
      <w:r>
        <w:rPr>
          <w:color w:val="231F20"/>
        </w:rPr>
        <w:t>the</w:t>
      </w:r>
      <w:r>
        <w:rPr>
          <w:color w:val="231F20"/>
          <w:spacing w:val="-17"/>
        </w:rPr>
        <w:t> </w:t>
      </w:r>
      <w:r>
        <w:rPr>
          <w:color w:val="231F20"/>
        </w:rPr>
        <w:t>group</w:t>
      </w:r>
      <w:r>
        <w:rPr>
          <w:color w:val="231F20"/>
          <w:spacing w:val="-16"/>
        </w:rPr>
        <w:t> </w:t>
      </w:r>
      <w:r>
        <w:rPr>
          <w:color w:val="231F20"/>
        </w:rPr>
        <w:t>on</w:t>
      </w:r>
      <w:r>
        <w:rPr>
          <w:color w:val="231F20"/>
          <w:spacing w:val="-17"/>
        </w:rPr>
        <w:t> </w:t>
      </w:r>
      <w:r>
        <w:rPr>
          <w:color w:val="231F20"/>
        </w:rPr>
        <w:t>the</w:t>
      </w:r>
      <w:r>
        <w:rPr>
          <w:color w:val="231F20"/>
          <w:spacing w:val="-17"/>
        </w:rPr>
        <w:t> </w:t>
      </w:r>
      <w:r>
        <w:rPr>
          <w:color w:val="231F20"/>
        </w:rPr>
        <w:t>whole.</w:t>
      </w:r>
    </w:p>
    <w:p>
      <w:pPr>
        <w:pStyle w:val="BodyText"/>
        <w:spacing w:line="264" w:lineRule="auto" w:before="167"/>
        <w:ind w:left="149" w:right="968"/>
      </w:pPr>
      <w:r>
        <w:rPr>
          <w:color w:val="231F20"/>
        </w:rPr>
        <w:t>Daniel</w:t>
      </w:r>
      <w:r>
        <w:rPr>
          <w:color w:val="231F20"/>
          <w:spacing w:val="-12"/>
        </w:rPr>
        <w:t> </w:t>
      </w:r>
      <w:r>
        <w:rPr>
          <w:color w:val="231F20"/>
          <w:spacing w:val="-3"/>
        </w:rPr>
        <w:t>Ko:</w:t>
      </w:r>
      <w:r>
        <w:rPr>
          <w:color w:val="231F20"/>
          <w:spacing w:val="-12"/>
        </w:rPr>
        <w:t> </w:t>
      </w:r>
      <w:r>
        <w:rPr>
          <w:color w:val="231F20"/>
        </w:rPr>
        <w:t>Short</w:t>
      </w:r>
      <w:r>
        <w:rPr>
          <w:color w:val="231F20"/>
          <w:spacing w:val="-12"/>
        </w:rPr>
        <w:t> </w:t>
      </w:r>
      <w:r>
        <w:rPr>
          <w:color w:val="231F20"/>
        </w:rPr>
        <w:t>term,</w:t>
      </w:r>
      <w:r>
        <w:rPr>
          <w:color w:val="231F20"/>
          <w:spacing w:val="-12"/>
        </w:rPr>
        <w:t> </w:t>
      </w:r>
      <w:r>
        <w:rPr>
          <w:color w:val="231F20"/>
          <w:spacing w:val="-4"/>
        </w:rPr>
        <w:t>it’s</w:t>
      </w:r>
      <w:r>
        <w:rPr>
          <w:color w:val="231F20"/>
          <w:spacing w:val="-12"/>
        </w:rPr>
        <w:t> </w:t>
      </w:r>
      <w:r>
        <w:rPr>
          <w:color w:val="231F20"/>
        </w:rPr>
        <w:t>always</w:t>
      </w:r>
      <w:r>
        <w:rPr>
          <w:color w:val="231F20"/>
          <w:spacing w:val="-12"/>
        </w:rPr>
        <w:t> </w:t>
      </w:r>
      <w:r>
        <w:rPr>
          <w:color w:val="231F20"/>
        </w:rPr>
        <w:t>difficult</w:t>
      </w:r>
      <w:r>
        <w:rPr>
          <w:color w:val="231F20"/>
          <w:spacing w:val="-12"/>
        </w:rPr>
        <w:t> </w:t>
      </w:r>
      <w:r>
        <w:rPr>
          <w:color w:val="231F20"/>
          <w:spacing w:val="-3"/>
        </w:rPr>
        <w:t>to</w:t>
      </w:r>
      <w:r>
        <w:rPr>
          <w:color w:val="231F20"/>
          <w:spacing w:val="-12"/>
        </w:rPr>
        <w:t> </w:t>
      </w:r>
      <w:r>
        <w:rPr>
          <w:color w:val="231F20"/>
        </w:rPr>
        <w:t>call</w:t>
      </w:r>
      <w:r>
        <w:rPr>
          <w:color w:val="231F20"/>
          <w:spacing w:val="-12"/>
        </w:rPr>
        <w:t> </w:t>
      </w:r>
      <w:r>
        <w:rPr>
          <w:color w:val="231F20"/>
        </w:rPr>
        <w:t>a</w:t>
      </w:r>
      <w:r>
        <w:rPr>
          <w:color w:val="231F20"/>
          <w:spacing w:val="-12"/>
        </w:rPr>
        <w:t> </w:t>
      </w:r>
      <w:r>
        <w:rPr>
          <w:color w:val="231F20"/>
        </w:rPr>
        <w:t>bottom. </w:t>
      </w:r>
      <w:r>
        <w:rPr>
          <w:color w:val="231F20"/>
          <w:spacing w:val="-4"/>
        </w:rPr>
        <w:t>Typically, we’ve </w:t>
      </w:r>
      <w:r>
        <w:rPr>
          <w:color w:val="231F20"/>
        </w:rPr>
        <w:t>found that periods like this tend </w:t>
      </w:r>
      <w:r>
        <w:rPr>
          <w:color w:val="231F20"/>
          <w:spacing w:val="-3"/>
        </w:rPr>
        <w:t>to </w:t>
      </w:r>
      <w:r>
        <w:rPr>
          <w:color w:val="231F20"/>
        </w:rPr>
        <w:t>be good</w:t>
      </w:r>
      <w:r>
        <w:rPr>
          <w:color w:val="231F20"/>
          <w:spacing w:val="-20"/>
        </w:rPr>
        <w:t> </w:t>
      </w:r>
      <w:r>
        <w:rPr>
          <w:color w:val="231F20"/>
        </w:rPr>
        <w:t>buying</w:t>
      </w:r>
      <w:r>
        <w:rPr>
          <w:color w:val="231F20"/>
          <w:spacing w:val="-19"/>
        </w:rPr>
        <w:t> </w:t>
      </w:r>
      <w:r>
        <w:rPr>
          <w:color w:val="231F20"/>
        </w:rPr>
        <w:t>opportunities.</w:t>
      </w:r>
      <w:r>
        <w:rPr>
          <w:color w:val="231F20"/>
          <w:spacing w:val="-19"/>
        </w:rPr>
        <w:t> </w:t>
      </w:r>
      <w:r>
        <w:rPr>
          <w:color w:val="231F20"/>
          <w:spacing w:val="-3"/>
        </w:rPr>
        <w:t>We</w:t>
      </w:r>
      <w:r>
        <w:rPr>
          <w:color w:val="231F20"/>
          <w:spacing w:val="-19"/>
        </w:rPr>
        <w:t> </w:t>
      </w:r>
      <w:r>
        <w:rPr>
          <w:color w:val="231F20"/>
        </w:rPr>
        <w:t>stick</w:t>
      </w:r>
      <w:r>
        <w:rPr>
          <w:color w:val="231F20"/>
          <w:spacing w:val="-19"/>
        </w:rPr>
        <w:t> </w:t>
      </w:r>
      <w:r>
        <w:rPr>
          <w:color w:val="231F20"/>
          <w:spacing w:val="-3"/>
        </w:rPr>
        <w:t>to</w:t>
      </w:r>
      <w:r>
        <w:rPr>
          <w:color w:val="231F20"/>
          <w:spacing w:val="-19"/>
        </w:rPr>
        <w:t> </w:t>
      </w:r>
      <w:r>
        <w:rPr>
          <w:color w:val="231F20"/>
        </w:rPr>
        <w:t>focusing</w:t>
      </w:r>
      <w:r>
        <w:rPr>
          <w:color w:val="231F20"/>
          <w:spacing w:val="-19"/>
        </w:rPr>
        <w:t> </w:t>
      </w:r>
      <w:r>
        <w:rPr>
          <w:color w:val="231F20"/>
        </w:rPr>
        <w:t>on</w:t>
      </w:r>
      <w:r>
        <w:rPr>
          <w:color w:val="231F20"/>
          <w:spacing w:val="-19"/>
        </w:rPr>
        <w:t> </w:t>
      </w:r>
      <w:r>
        <w:rPr>
          <w:color w:val="231F20"/>
        </w:rPr>
        <w:t>finding competitively positioned companies, which, in our </w:t>
      </w:r>
      <w:r>
        <w:rPr>
          <w:color w:val="231F20"/>
          <w:spacing w:val="-3"/>
        </w:rPr>
        <w:t>view, </w:t>
      </w:r>
      <w:r>
        <w:rPr>
          <w:color w:val="231F20"/>
          <w:spacing w:val="-1"/>
          <w:w w:val="96"/>
        </w:rPr>
        <w:t>h</w:t>
      </w:r>
      <w:r>
        <w:rPr>
          <w:color w:val="231F20"/>
          <w:spacing w:val="-4"/>
          <w:w w:val="93"/>
        </w:rPr>
        <w:t>a</w:t>
      </w:r>
      <w:r>
        <w:rPr>
          <w:color w:val="231F20"/>
          <w:spacing w:val="-3"/>
          <w:w w:val="92"/>
        </w:rPr>
        <w:t>v</w:t>
      </w:r>
      <w:r>
        <w:rPr>
          <w:color w:val="231F20"/>
          <w:w w:val="93"/>
        </w:rPr>
        <w:t>e</w:t>
      </w:r>
      <w:r>
        <w:rPr>
          <w:color w:val="231F20"/>
          <w:spacing w:val="-4"/>
        </w:rPr>
        <w:t> </w:t>
      </w:r>
      <w:r>
        <w:rPr>
          <w:color w:val="231F20"/>
          <w:spacing w:val="-1"/>
          <w:w w:val="99"/>
        </w:rPr>
        <w:t>g</w:t>
      </w:r>
      <w:r>
        <w:rPr>
          <w:color w:val="231F20"/>
          <w:w w:val="99"/>
        </w:rPr>
        <w:t>o</w:t>
      </w:r>
      <w:r>
        <w:rPr>
          <w:color w:val="231F20"/>
          <w:spacing w:val="-1"/>
          <w:w w:val="99"/>
        </w:rPr>
        <w:t>o</w:t>
      </w:r>
      <w:r>
        <w:rPr>
          <w:color w:val="231F20"/>
          <w:w w:val="103"/>
        </w:rPr>
        <w:t>d</w:t>
      </w:r>
      <w:r>
        <w:rPr>
          <w:color w:val="231F20"/>
          <w:spacing w:val="-4"/>
        </w:rPr>
        <w:t> </w:t>
      </w:r>
      <w:r>
        <w:rPr>
          <w:color w:val="231F20"/>
          <w:spacing w:val="-1"/>
          <w:w w:val="83"/>
        </w:rPr>
        <w:t>l</w:t>
      </w:r>
      <w:r>
        <w:rPr>
          <w:color w:val="231F20"/>
          <w:spacing w:val="-1"/>
          <w:w w:val="99"/>
        </w:rPr>
        <w:t>o</w:t>
      </w:r>
      <w:r>
        <w:rPr>
          <w:color w:val="231F20"/>
          <w:spacing w:val="-1"/>
          <w:w w:val="96"/>
        </w:rPr>
        <w:t>n</w:t>
      </w:r>
      <w:r>
        <w:rPr>
          <w:color w:val="231F20"/>
          <w:spacing w:val="-2"/>
          <w:w w:val="99"/>
        </w:rPr>
        <w:t>g</w:t>
      </w:r>
      <w:r>
        <w:rPr>
          <w:color w:val="231F20"/>
          <w:spacing w:val="-6"/>
          <w:w w:val="49"/>
        </w:rPr>
        <w:t>‑</w:t>
      </w:r>
      <w:r>
        <w:rPr>
          <w:color w:val="231F20"/>
          <w:spacing w:val="-5"/>
          <w:w w:val="106"/>
        </w:rPr>
        <w:t>t</w:t>
      </w:r>
      <w:r>
        <w:rPr>
          <w:color w:val="231F20"/>
          <w:w w:val="93"/>
        </w:rPr>
        <w:t>e</w:t>
      </w:r>
      <w:r>
        <w:rPr>
          <w:color w:val="231F20"/>
          <w:w w:val="94"/>
        </w:rPr>
        <w:t>r</w:t>
      </w:r>
      <w:r>
        <w:rPr>
          <w:color w:val="231F20"/>
          <w:w w:val="99"/>
        </w:rPr>
        <w:t>m</w:t>
      </w:r>
      <w:r>
        <w:rPr>
          <w:color w:val="231F20"/>
          <w:spacing w:val="-4"/>
          <w:w w:val="99"/>
        </w:rPr>
        <w:t> </w:t>
      </w:r>
      <w:r>
        <w:rPr>
          <w:color w:val="231F20"/>
          <w:spacing w:val="-1"/>
          <w:w w:val="103"/>
        </w:rPr>
        <w:t>p</w:t>
      </w:r>
      <w:r>
        <w:rPr>
          <w:color w:val="231F20"/>
          <w:spacing w:val="-3"/>
          <w:w w:val="94"/>
        </w:rPr>
        <w:t>r</w:t>
      </w:r>
      <w:r>
        <w:rPr>
          <w:color w:val="231F20"/>
          <w:spacing w:val="-1"/>
          <w:w w:val="99"/>
        </w:rPr>
        <w:t>o</w:t>
      </w:r>
      <w:r>
        <w:rPr>
          <w:color w:val="231F20"/>
          <w:spacing w:val="-1"/>
          <w:w w:val="96"/>
        </w:rPr>
        <w:t>s</w:t>
      </w:r>
      <w:r>
        <w:rPr>
          <w:color w:val="231F20"/>
          <w:w w:val="103"/>
        </w:rPr>
        <w:t>p</w:t>
      </w:r>
      <w:r>
        <w:rPr>
          <w:color w:val="231F20"/>
          <w:w w:val="93"/>
        </w:rPr>
        <w:t>e</w:t>
      </w:r>
      <w:r>
        <w:rPr>
          <w:color w:val="231F20"/>
          <w:spacing w:val="-1"/>
          <w:w w:val="103"/>
        </w:rPr>
        <w:t>c</w:t>
      </w:r>
      <w:r>
        <w:rPr>
          <w:color w:val="231F20"/>
          <w:spacing w:val="-3"/>
          <w:w w:val="106"/>
        </w:rPr>
        <w:t>t</w:t>
      </w:r>
      <w:r>
        <w:rPr>
          <w:color w:val="231F20"/>
          <w:w w:val="96"/>
        </w:rPr>
        <w:t>s</w:t>
      </w:r>
      <w:r>
        <w:rPr>
          <w:color w:val="231F20"/>
          <w:spacing w:val="-4"/>
        </w:rPr>
        <w:t> </w:t>
      </w:r>
      <w:r>
        <w:rPr>
          <w:color w:val="231F20"/>
          <w:w w:val="93"/>
        </w:rPr>
        <w:t>a</w:t>
      </w:r>
      <w:r>
        <w:rPr>
          <w:color w:val="231F20"/>
          <w:spacing w:val="-1"/>
          <w:w w:val="96"/>
        </w:rPr>
        <w:t>n</w:t>
      </w:r>
      <w:r>
        <w:rPr>
          <w:color w:val="231F20"/>
          <w:w w:val="103"/>
        </w:rPr>
        <w:t>d</w:t>
      </w:r>
      <w:r>
        <w:rPr>
          <w:color w:val="231F20"/>
          <w:spacing w:val="-4"/>
        </w:rPr>
        <w:t> </w:t>
      </w:r>
      <w:r>
        <w:rPr>
          <w:color w:val="231F20"/>
          <w:spacing w:val="-3"/>
          <w:w w:val="106"/>
        </w:rPr>
        <w:t>t</w:t>
      </w:r>
      <w:r>
        <w:rPr>
          <w:color w:val="231F20"/>
          <w:spacing w:val="-1"/>
          <w:w w:val="96"/>
        </w:rPr>
        <w:t>h</w:t>
      </w:r>
      <w:r>
        <w:rPr>
          <w:color w:val="231F20"/>
          <w:w w:val="93"/>
        </w:rPr>
        <w:t>e</w:t>
      </w:r>
      <w:r>
        <w:rPr>
          <w:color w:val="231F20"/>
          <w:spacing w:val="-4"/>
        </w:rPr>
        <w:t> </w:t>
      </w:r>
      <w:r>
        <w:rPr>
          <w:color w:val="231F20"/>
          <w:w w:val="93"/>
        </w:rPr>
        <w:t>a</w:t>
      </w:r>
      <w:r>
        <w:rPr>
          <w:color w:val="231F20"/>
          <w:spacing w:val="-1"/>
          <w:w w:val="103"/>
        </w:rPr>
        <w:t>b</w:t>
      </w:r>
      <w:r>
        <w:rPr>
          <w:color w:val="231F20"/>
          <w:spacing w:val="-1"/>
          <w:w w:val="83"/>
        </w:rPr>
        <w:t>ili</w:t>
      </w:r>
      <w:r>
        <w:rPr>
          <w:color w:val="231F20"/>
          <w:spacing w:val="3"/>
          <w:w w:val="106"/>
        </w:rPr>
        <w:t>t</w:t>
      </w:r>
      <w:r>
        <w:rPr>
          <w:color w:val="231F20"/>
          <w:w w:val="92"/>
        </w:rPr>
        <w:t>y</w:t>
      </w:r>
      <w:r>
        <w:rPr>
          <w:color w:val="231F20"/>
          <w:spacing w:val="-4"/>
        </w:rPr>
        <w:t> </w:t>
      </w:r>
      <w:r>
        <w:rPr>
          <w:color w:val="231F20"/>
          <w:spacing w:val="-6"/>
          <w:w w:val="106"/>
        </w:rPr>
        <w:t>t</w:t>
      </w:r>
      <w:r>
        <w:rPr>
          <w:color w:val="231F20"/>
          <w:w w:val="99"/>
        </w:rPr>
        <w:t>o</w:t>
      </w:r>
      <w:r>
        <w:rPr>
          <w:color w:val="231F20"/>
          <w:spacing w:val="-4"/>
        </w:rPr>
        <w:t> </w:t>
      </w:r>
      <w:r>
        <w:rPr>
          <w:color w:val="231F20"/>
          <w:w w:val="103"/>
        </w:rPr>
        <w:t>d</w:t>
      </w:r>
      <w:r>
        <w:rPr>
          <w:color w:val="231F20"/>
          <w:w w:val="93"/>
        </w:rPr>
        <w:t>ea</w:t>
      </w:r>
      <w:r>
        <w:rPr>
          <w:color w:val="231F20"/>
          <w:w w:val="83"/>
        </w:rPr>
        <w:t>l</w:t>
      </w:r>
      <w:r>
        <w:rPr>
          <w:color w:val="231F20"/>
          <w:spacing w:val="-4"/>
        </w:rPr>
        <w:t> </w:t>
      </w:r>
      <w:r>
        <w:rPr>
          <w:color w:val="231F20"/>
          <w:spacing w:val="-4"/>
          <w:w w:val="102"/>
        </w:rPr>
        <w:t>w</w:t>
      </w:r>
      <w:r>
        <w:rPr>
          <w:color w:val="231F20"/>
          <w:spacing w:val="-5"/>
          <w:w w:val="83"/>
        </w:rPr>
        <w:t>i</w:t>
      </w:r>
      <w:r>
        <w:rPr>
          <w:color w:val="231F20"/>
          <w:spacing w:val="-7"/>
          <w:w w:val="106"/>
        </w:rPr>
        <w:t>t</w:t>
      </w:r>
      <w:r>
        <w:rPr>
          <w:color w:val="231F20"/>
          <w:spacing w:val="-8"/>
          <w:w w:val="96"/>
        </w:rPr>
        <w:t>h</w:t>
      </w:r>
      <w:r>
        <w:rPr>
          <w:color w:val="231F20"/>
          <w:w w:val="96"/>
        </w:rPr>
        <w:t> </w:t>
      </w:r>
      <w:r>
        <w:rPr>
          <w:color w:val="231F20"/>
          <w:spacing w:val="-1"/>
          <w:w w:val="94"/>
        </w:rPr>
        <w:t>n</w:t>
      </w:r>
      <w:r>
        <w:rPr>
          <w:color w:val="231F20"/>
          <w:w w:val="94"/>
        </w:rPr>
        <w:t>e</w:t>
      </w:r>
      <w:r>
        <w:rPr>
          <w:color w:val="231F20"/>
          <w:w w:val="93"/>
        </w:rPr>
        <w:t>a</w:t>
      </w:r>
      <w:r>
        <w:rPr>
          <w:color w:val="231F20"/>
          <w:spacing w:val="-13"/>
          <w:w w:val="94"/>
        </w:rPr>
        <w:t>r</w:t>
      </w:r>
      <w:r>
        <w:rPr>
          <w:color w:val="231F20"/>
          <w:spacing w:val="-6"/>
          <w:w w:val="49"/>
        </w:rPr>
        <w:t>‑</w:t>
      </w:r>
      <w:r>
        <w:rPr>
          <w:color w:val="231F20"/>
          <w:spacing w:val="-5"/>
          <w:w w:val="106"/>
        </w:rPr>
        <w:t>t</w:t>
      </w:r>
      <w:r>
        <w:rPr>
          <w:color w:val="231F20"/>
          <w:w w:val="93"/>
        </w:rPr>
        <w:t>e</w:t>
      </w:r>
      <w:r>
        <w:rPr>
          <w:color w:val="231F20"/>
          <w:w w:val="94"/>
        </w:rPr>
        <w:t>r</w:t>
      </w:r>
      <w:r>
        <w:rPr>
          <w:color w:val="231F20"/>
          <w:w w:val="99"/>
        </w:rPr>
        <w:t>m</w:t>
      </w:r>
      <w:r>
        <w:rPr>
          <w:color w:val="231F20"/>
          <w:spacing w:val="-4"/>
          <w:w w:val="99"/>
        </w:rPr>
        <w:t> </w:t>
      </w:r>
      <w:r>
        <w:rPr>
          <w:color w:val="231F20"/>
          <w:w w:val="93"/>
        </w:rPr>
        <w:t>e</w:t>
      </w:r>
      <w:r>
        <w:rPr>
          <w:color w:val="231F20"/>
          <w:w w:val="103"/>
        </w:rPr>
        <w:t>c</w:t>
      </w:r>
      <w:r>
        <w:rPr>
          <w:color w:val="231F20"/>
          <w:spacing w:val="-1"/>
          <w:w w:val="98"/>
        </w:rPr>
        <w:t>on</w:t>
      </w:r>
      <w:r>
        <w:rPr>
          <w:color w:val="231F20"/>
          <w:spacing w:val="-1"/>
          <w:w w:val="99"/>
        </w:rPr>
        <w:t>o</w:t>
      </w:r>
      <w:r>
        <w:rPr>
          <w:color w:val="231F20"/>
          <w:spacing w:val="-1"/>
          <w:w w:val="99"/>
        </w:rPr>
        <w:t>m</w:t>
      </w:r>
      <w:r>
        <w:rPr>
          <w:color w:val="231F20"/>
          <w:spacing w:val="-1"/>
          <w:w w:val="83"/>
        </w:rPr>
        <w:t>i</w:t>
      </w:r>
      <w:r>
        <w:rPr>
          <w:color w:val="231F20"/>
          <w:w w:val="103"/>
        </w:rPr>
        <w:t>c</w:t>
      </w:r>
      <w:r>
        <w:rPr>
          <w:color w:val="231F20"/>
          <w:spacing w:val="-4"/>
        </w:rPr>
        <w:t> </w:t>
      </w:r>
      <w:r>
        <w:rPr>
          <w:color w:val="231F20"/>
          <w:w w:val="93"/>
        </w:rPr>
        <w:t>a</w:t>
      </w:r>
      <w:r>
        <w:rPr>
          <w:color w:val="231F20"/>
          <w:spacing w:val="-1"/>
          <w:w w:val="96"/>
        </w:rPr>
        <w:t>n</w:t>
      </w:r>
      <w:r>
        <w:rPr>
          <w:color w:val="231F20"/>
          <w:w w:val="103"/>
        </w:rPr>
        <w:t>d</w:t>
      </w:r>
      <w:r>
        <w:rPr>
          <w:color w:val="231F20"/>
          <w:spacing w:val="-4"/>
        </w:rPr>
        <w:t> </w:t>
      </w:r>
      <w:r>
        <w:rPr>
          <w:color w:val="231F20"/>
          <w:spacing w:val="-1"/>
          <w:w w:val="97"/>
        </w:rPr>
        <w:t>m</w:t>
      </w:r>
      <w:r>
        <w:rPr>
          <w:color w:val="231F20"/>
          <w:w w:val="97"/>
        </w:rPr>
        <w:t>a</w:t>
      </w:r>
      <w:r>
        <w:rPr>
          <w:color w:val="231F20"/>
          <w:w w:val="94"/>
        </w:rPr>
        <w:t>r</w:t>
      </w:r>
      <w:r>
        <w:rPr>
          <w:color w:val="231F20"/>
          <w:spacing w:val="-5"/>
        </w:rPr>
        <w:t>k</w:t>
      </w:r>
      <w:r>
        <w:rPr>
          <w:color w:val="231F20"/>
          <w:spacing w:val="-2"/>
          <w:w w:val="93"/>
        </w:rPr>
        <w:t>e</w:t>
      </w:r>
      <w:r>
        <w:rPr>
          <w:color w:val="231F20"/>
          <w:w w:val="106"/>
        </w:rPr>
        <w:t>t</w:t>
      </w:r>
      <w:r>
        <w:rPr>
          <w:color w:val="231F20"/>
          <w:spacing w:val="-4"/>
        </w:rPr>
        <w:t> </w:t>
      </w:r>
      <w:r>
        <w:rPr>
          <w:color w:val="231F20"/>
          <w:spacing w:val="-4"/>
          <w:w w:val="92"/>
        </w:rPr>
        <w:t>v</w:t>
      </w:r>
      <w:r>
        <w:rPr>
          <w:color w:val="231F20"/>
          <w:spacing w:val="-1"/>
          <w:w w:val="94"/>
        </w:rPr>
        <w:t>ol</w:t>
      </w:r>
      <w:r>
        <w:rPr>
          <w:color w:val="231F20"/>
          <w:spacing w:val="-2"/>
          <w:w w:val="94"/>
        </w:rPr>
        <w:t>a</w:t>
      </w:r>
      <w:r>
        <w:rPr>
          <w:color w:val="231F20"/>
          <w:spacing w:val="-3"/>
          <w:w w:val="106"/>
        </w:rPr>
        <w:t>t</w:t>
      </w:r>
      <w:r>
        <w:rPr>
          <w:color w:val="231F20"/>
          <w:spacing w:val="-1"/>
          <w:w w:val="83"/>
        </w:rPr>
        <w:t>il</w:t>
      </w:r>
      <w:r>
        <w:rPr>
          <w:color w:val="231F20"/>
          <w:spacing w:val="-1"/>
          <w:w w:val="96"/>
        </w:rPr>
        <w:t>i</w:t>
      </w:r>
      <w:r>
        <w:rPr>
          <w:color w:val="231F20"/>
          <w:spacing w:val="3"/>
          <w:w w:val="96"/>
        </w:rPr>
        <w:t>t</w:t>
      </w:r>
      <w:r>
        <w:rPr>
          <w:color w:val="231F20"/>
          <w:spacing w:val="-14"/>
          <w:w w:val="92"/>
        </w:rPr>
        <w:t>y</w:t>
      </w:r>
      <w:r>
        <w:rPr>
          <w:color w:val="231F20"/>
          <w:w w:val="100"/>
        </w:rPr>
        <w:t>.</w:t>
      </w:r>
      <w:r>
        <w:rPr>
          <w:color w:val="231F20"/>
          <w:spacing w:val="-4"/>
        </w:rPr>
        <w:t> </w:t>
      </w:r>
      <w:r>
        <w:rPr>
          <w:color w:val="231F20"/>
          <w:w w:val="96"/>
        </w:rPr>
        <w:t>W</w:t>
      </w:r>
      <w:r>
        <w:rPr>
          <w:color w:val="231F20"/>
          <w:spacing w:val="-1"/>
          <w:w w:val="94"/>
        </w:rPr>
        <w:t>h</w:t>
      </w:r>
      <w:r>
        <w:rPr>
          <w:color w:val="231F20"/>
          <w:w w:val="94"/>
        </w:rPr>
        <w:t>e</w:t>
      </w:r>
      <w:r>
        <w:rPr>
          <w:color w:val="231F20"/>
          <w:w w:val="96"/>
        </w:rPr>
        <w:t>n</w:t>
      </w:r>
      <w:r>
        <w:rPr>
          <w:color w:val="231F20"/>
          <w:spacing w:val="-4"/>
        </w:rPr>
        <w:t> </w:t>
      </w:r>
      <w:r>
        <w:rPr>
          <w:color w:val="231F20"/>
          <w:spacing w:val="-1"/>
          <w:w w:val="96"/>
        </w:rPr>
        <w:t>s</w:t>
      </w:r>
      <w:r>
        <w:rPr>
          <w:color w:val="231F20"/>
          <w:w w:val="93"/>
        </w:rPr>
        <w:t>e</w:t>
      </w:r>
      <w:r>
        <w:rPr>
          <w:color w:val="231F20"/>
          <w:spacing w:val="-2"/>
          <w:w w:val="96"/>
        </w:rPr>
        <w:t>n</w:t>
      </w:r>
      <w:r>
        <w:rPr>
          <w:color w:val="231F20"/>
          <w:spacing w:val="-3"/>
          <w:w w:val="106"/>
        </w:rPr>
        <w:t>t</w:t>
      </w:r>
      <w:r>
        <w:rPr>
          <w:color w:val="231F20"/>
          <w:spacing w:val="-1"/>
          <w:w w:val="83"/>
        </w:rPr>
        <w:t>i</w:t>
      </w:r>
      <w:r>
        <w:rPr>
          <w:color w:val="231F20"/>
          <w:spacing w:val="-1"/>
          <w:w w:val="97"/>
        </w:rPr>
        <w:t>m</w:t>
      </w:r>
      <w:r>
        <w:rPr>
          <w:color w:val="231F20"/>
          <w:w w:val="97"/>
        </w:rPr>
        <w:t>e</w:t>
      </w:r>
      <w:r>
        <w:rPr>
          <w:color w:val="231F20"/>
          <w:spacing w:val="-2"/>
          <w:w w:val="96"/>
        </w:rPr>
        <w:t>n</w:t>
      </w:r>
      <w:r>
        <w:rPr>
          <w:color w:val="231F20"/>
          <w:w w:val="106"/>
        </w:rPr>
        <w:t>t</w:t>
      </w:r>
    </w:p>
    <w:p>
      <w:pPr>
        <w:pStyle w:val="BodyText"/>
        <w:spacing w:line="264" w:lineRule="auto"/>
        <w:ind w:left="149" w:right="968"/>
      </w:pPr>
      <w:r>
        <w:rPr>
          <w:color w:val="231F20"/>
        </w:rPr>
        <w:t>calms</w:t>
      </w:r>
      <w:r>
        <w:rPr>
          <w:color w:val="231F20"/>
          <w:spacing w:val="-21"/>
        </w:rPr>
        <w:t> </w:t>
      </w:r>
      <w:r>
        <w:rPr>
          <w:color w:val="231F20"/>
        </w:rPr>
        <w:t>down</w:t>
      </w:r>
      <w:r>
        <w:rPr>
          <w:color w:val="231F20"/>
          <w:spacing w:val="-20"/>
        </w:rPr>
        <w:t> </w:t>
      </w:r>
      <w:r>
        <w:rPr>
          <w:color w:val="231F20"/>
        </w:rPr>
        <w:t>and</w:t>
      </w:r>
      <w:r>
        <w:rPr>
          <w:color w:val="231F20"/>
          <w:spacing w:val="-21"/>
        </w:rPr>
        <w:t> </w:t>
      </w:r>
      <w:r>
        <w:rPr>
          <w:color w:val="231F20"/>
        </w:rPr>
        <w:t>investors</w:t>
      </w:r>
      <w:r>
        <w:rPr>
          <w:color w:val="231F20"/>
          <w:spacing w:val="-20"/>
        </w:rPr>
        <w:t> </w:t>
      </w:r>
      <w:r>
        <w:rPr>
          <w:color w:val="231F20"/>
        </w:rPr>
        <w:t>begin</w:t>
      </w:r>
      <w:r>
        <w:rPr>
          <w:color w:val="231F20"/>
          <w:spacing w:val="-20"/>
        </w:rPr>
        <w:t> </w:t>
      </w:r>
      <w:r>
        <w:rPr>
          <w:color w:val="231F20"/>
          <w:spacing w:val="-3"/>
        </w:rPr>
        <w:t>to</w:t>
      </w:r>
      <w:r>
        <w:rPr>
          <w:color w:val="231F20"/>
          <w:spacing w:val="-21"/>
        </w:rPr>
        <w:t> </w:t>
      </w:r>
      <w:r>
        <w:rPr>
          <w:color w:val="231F20"/>
        </w:rPr>
        <w:t>focus</w:t>
      </w:r>
      <w:r>
        <w:rPr>
          <w:color w:val="231F20"/>
          <w:spacing w:val="-20"/>
        </w:rPr>
        <w:t> </w:t>
      </w:r>
      <w:r>
        <w:rPr>
          <w:color w:val="231F20"/>
        </w:rPr>
        <w:t>on</w:t>
      </w:r>
      <w:r>
        <w:rPr>
          <w:color w:val="231F20"/>
          <w:spacing w:val="-20"/>
        </w:rPr>
        <w:t> </w:t>
      </w:r>
      <w:r>
        <w:rPr>
          <w:color w:val="231F20"/>
        </w:rPr>
        <w:t>the</w:t>
      </w:r>
      <w:r>
        <w:rPr>
          <w:color w:val="231F20"/>
          <w:spacing w:val="-21"/>
        </w:rPr>
        <w:t> </w:t>
      </w:r>
      <w:r>
        <w:rPr>
          <w:color w:val="231F20"/>
        </w:rPr>
        <w:t>underlying fundamentals</w:t>
      </w:r>
      <w:r>
        <w:rPr>
          <w:color w:val="231F20"/>
          <w:spacing w:val="-20"/>
        </w:rPr>
        <w:t> </w:t>
      </w:r>
      <w:r>
        <w:rPr>
          <w:color w:val="231F20"/>
        </w:rPr>
        <w:t>more,</w:t>
      </w:r>
      <w:r>
        <w:rPr>
          <w:color w:val="231F20"/>
          <w:spacing w:val="-20"/>
        </w:rPr>
        <w:t> </w:t>
      </w:r>
      <w:r>
        <w:rPr>
          <w:color w:val="231F20"/>
        </w:rPr>
        <w:t>these</w:t>
      </w:r>
      <w:r>
        <w:rPr>
          <w:color w:val="231F20"/>
          <w:spacing w:val="-20"/>
        </w:rPr>
        <w:t> </w:t>
      </w:r>
      <w:r>
        <w:rPr>
          <w:color w:val="231F20"/>
        </w:rPr>
        <w:t>investments</w:t>
      </w:r>
      <w:r>
        <w:rPr>
          <w:color w:val="231F20"/>
          <w:spacing w:val="-20"/>
        </w:rPr>
        <w:t> </w:t>
      </w:r>
      <w:r>
        <w:rPr>
          <w:color w:val="231F20"/>
        </w:rPr>
        <w:t>can</w:t>
      </w:r>
      <w:r>
        <w:rPr>
          <w:color w:val="231F20"/>
          <w:spacing w:val="-20"/>
        </w:rPr>
        <w:t> </w:t>
      </w:r>
      <w:r>
        <w:rPr>
          <w:color w:val="231F20"/>
        </w:rPr>
        <w:t>end</w:t>
      </w:r>
      <w:r>
        <w:rPr>
          <w:color w:val="231F20"/>
          <w:spacing w:val="-20"/>
        </w:rPr>
        <w:t> </w:t>
      </w:r>
      <w:r>
        <w:rPr>
          <w:color w:val="231F20"/>
        </w:rPr>
        <w:t>up</w:t>
      </w:r>
      <w:r>
        <w:rPr>
          <w:color w:val="231F20"/>
          <w:spacing w:val="-20"/>
        </w:rPr>
        <w:t> </w:t>
      </w:r>
      <w:r>
        <w:rPr>
          <w:color w:val="231F20"/>
        </w:rPr>
        <w:t>doing very</w:t>
      </w:r>
      <w:r>
        <w:rPr>
          <w:color w:val="231F20"/>
          <w:spacing w:val="-5"/>
        </w:rPr>
        <w:t> </w:t>
      </w:r>
      <w:r>
        <w:rPr>
          <w:color w:val="231F20"/>
          <w:spacing w:val="-3"/>
        </w:rPr>
        <w:t>well.</w:t>
      </w:r>
    </w:p>
    <w:p>
      <w:pPr>
        <w:pStyle w:val="BodyText"/>
        <w:spacing w:before="5"/>
      </w:pPr>
    </w:p>
    <w:p>
      <w:pPr>
        <w:pStyle w:val="BodyText"/>
        <w:spacing w:line="264" w:lineRule="auto"/>
        <w:ind w:left="149" w:right="1086"/>
      </w:pPr>
      <w:r>
        <w:rPr>
          <w:color w:val="00853F"/>
          <w:w w:val="105"/>
        </w:rPr>
        <w:t>Is there something particular at the moment that you view optimistically?</w:t>
      </w:r>
    </w:p>
    <w:p>
      <w:pPr>
        <w:pStyle w:val="BodyText"/>
        <w:spacing w:line="264" w:lineRule="auto" w:before="170"/>
        <w:ind w:left="149" w:right="999"/>
      </w:pPr>
      <w:r>
        <w:rPr>
          <w:color w:val="231F20"/>
        </w:rPr>
        <w:t>Stefan Löwenthal: Going forward, we think that the rest of the world will catch up </w:t>
      </w:r>
      <w:r>
        <w:rPr>
          <w:color w:val="231F20"/>
          <w:spacing w:val="-3"/>
        </w:rPr>
        <w:t>to </w:t>
      </w:r>
      <w:r>
        <w:rPr>
          <w:color w:val="231F20"/>
        </w:rPr>
        <w:t>the US in terms of its growth </w:t>
      </w:r>
      <w:r>
        <w:rPr>
          <w:color w:val="231F20"/>
          <w:spacing w:val="-3"/>
        </w:rPr>
        <w:t>rate.</w:t>
      </w:r>
      <w:r>
        <w:rPr>
          <w:color w:val="231F20"/>
          <w:spacing w:val="-21"/>
        </w:rPr>
        <w:t> </w:t>
      </w:r>
      <w:r>
        <w:rPr>
          <w:color w:val="231F20"/>
        </w:rPr>
        <w:t>It</w:t>
      </w:r>
      <w:r>
        <w:rPr>
          <w:color w:val="231F20"/>
          <w:spacing w:val="-20"/>
        </w:rPr>
        <w:t> </w:t>
      </w:r>
      <w:r>
        <w:rPr>
          <w:color w:val="231F20"/>
        </w:rPr>
        <w:t>seems</w:t>
      </w:r>
      <w:r>
        <w:rPr>
          <w:color w:val="231F20"/>
          <w:spacing w:val="-21"/>
        </w:rPr>
        <w:t> </w:t>
      </w:r>
      <w:r>
        <w:rPr>
          <w:color w:val="231F20"/>
        </w:rPr>
        <w:t>inevitable</w:t>
      </w:r>
      <w:r>
        <w:rPr>
          <w:color w:val="231F20"/>
          <w:spacing w:val="-20"/>
        </w:rPr>
        <w:t> </w:t>
      </w:r>
      <w:r>
        <w:rPr>
          <w:color w:val="231F20"/>
        </w:rPr>
        <w:t>that</w:t>
      </w:r>
      <w:r>
        <w:rPr>
          <w:color w:val="231F20"/>
          <w:spacing w:val="-20"/>
        </w:rPr>
        <w:t> </w:t>
      </w:r>
      <w:r>
        <w:rPr>
          <w:color w:val="231F20"/>
        </w:rPr>
        <w:t>the</w:t>
      </w:r>
      <w:r>
        <w:rPr>
          <w:color w:val="231F20"/>
          <w:spacing w:val="-21"/>
        </w:rPr>
        <w:t> </w:t>
      </w:r>
      <w:r>
        <w:rPr>
          <w:color w:val="231F20"/>
        </w:rPr>
        <w:t>US</w:t>
      </w:r>
      <w:r>
        <w:rPr>
          <w:color w:val="231F20"/>
          <w:spacing w:val="-20"/>
        </w:rPr>
        <w:t> </w:t>
      </w:r>
      <w:r>
        <w:rPr>
          <w:color w:val="231F20"/>
        </w:rPr>
        <w:t>will</w:t>
      </w:r>
      <w:r>
        <w:rPr>
          <w:color w:val="231F20"/>
          <w:spacing w:val="-20"/>
        </w:rPr>
        <w:t> </w:t>
      </w:r>
      <w:r>
        <w:rPr>
          <w:color w:val="231F20"/>
        </w:rPr>
        <w:t>slow</w:t>
      </w:r>
      <w:r>
        <w:rPr>
          <w:color w:val="231F20"/>
          <w:spacing w:val="-21"/>
        </w:rPr>
        <w:t> </w:t>
      </w:r>
      <w:r>
        <w:rPr>
          <w:color w:val="231F20"/>
        </w:rPr>
        <w:t>down</w:t>
      </w:r>
      <w:r>
        <w:rPr>
          <w:color w:val="231F20"/>
          <w:spacing w:val="-20"/>
        </w:rPr>
        <w:t> </w:t>
      </w:r>
      <w:r>
        <w:rPr>
          <w:color w:val="231F20"/>
        </w:rPr>
        <w:t>from</w:t>
      </w:r>
      <w:r>
        <w:rPr>
          <w:color w:val="231F20"/>
          <w:spacing w:val="-20"/>
        </w:rPr>
        <w:t> </w:t>
      </w:r>
      <w:r>
        <w:rPr>
          <w:color w:val="231F20"/>
        </w:rPr>
        <w:t>its</w:t>
      </w:r>
    </w:p>
    <w:p>
      <w:pPr>
        <w:pStyle w:val="BodyText"/>
        <w:spacing w:line="264" w:lineRule="auto"/>
        <w:ind w:left="149" w:right="916"/>
      </w:pPr>
      <w:r>
        <w:rPr>
          <w:color w:val="231F20"/>
          <w:spacing w:val="-7"/>
        </w:rPr>
        <w:t>2018</w:t>
      </w:r>
      <w:r>
        <w:rPr>
          <w:color w:val="231F20"/>
          <w:spacing w:val="-18"/>
        </w:rPr>
        <w:t> </w:t>
      </w:r>
      <w:r>
        <w:rPr>
          <w:color w:val="231F20"/>
        </w:rPr>
        <w:t>pace.</w:t>
      </w:r>
      <w:r>
        <w:rPr>
          <w:color w:val="231F20"/>
          <w:spacing w:val="-18"/>
        </w:rPr>
        <w:t> </w:t>
      </w:r>
      <w:r>
        <w:rPr>
          <w:color w:val="231F20"/>
          <w:spacing w:val="-3"/>
        </w:rPr>
        <w:t>We</w:t>
      </w:r>
      <w:r>
        <w:rPr>
          <w:color w:val="231F20"/>
          <w:spacing w:val="-18"/>
        </w:rPr>
        <w:t> </w:t>
      </w:r>
      <w:r>
        <w:rPr>
          <w:color w:val="231F20"/>
        </w:rPr>
        <w:t>are</w:t>
      </w:r>
      <w:r>
        <w:rPr>
          <w:color w:val="231F20"/>
          <w:spacing w:val="-18"/>
        </w:rPr>
        <w:t> </w:t>
      </w:r>
      <w:r>
        <w:rPr>
          <w:color w:val="231F20"/>
        </w:rPr>
        <w:t>not</w:t>
      </w:r>
      <w:r>
        <w:rPr>
          <w:color w:val="231F20"/>
          <w:spacing w:val="-18"/>
        </w:rPr>
        <w:t> </w:t>
      </w:r>
      <w:r>
        <w:rPr>
          <w:color w:val="231F20"/>
        </w:rPr>
        <w:t>expecting</w:t>
      </w:r>
      <w:r>
        <w:rPr>
          <w:color w:val="231F20"/>
          <w:spacing w:val="-18"/>
        </w:rPr>
        <w:t> </w:t>
      </w:r>
      <w:r>
        <w:rPr>
          <w:color w:val="231F20"/>
        </w:rPr>
        <w:t>a</w:t>
      </w:r>
      <w:r>
        <w:rPr>
          <w:color w:val="231F20"/>
          <w:spacing w:val="-18"/>
        </w:rPr>
        <w:t> </w:t>
      </w:r>
      <w:r>
        <w:rPr>
          <w:color w:val="231F20"/>
        </w:rPr>
        <w:t>recession</w:t>
      </w:r>
      <w:r>
        <w:rPr>
          <w:color w:val="231F20"/>
          <w:spacing w:val="-18"/>
        </w:rPr>
        <w:t> </w:t>
      </w:r>
      <w:r>
        <w:rPr>
          <w:color w:val="231F20"/>
        </w:rPr>
        <w:t>in</w:t>
      </w:r>
      <w:r>
        <w:rPr>
          <w:color w:val="231F20"/>
          <w:spacing w:val="-18"/>
        </w:rPr>
        <w:t> </w:t>
      </w:r>
      <w:r>
        <w:rPr>
          <w:color w:val="231F20"/>
        </w:rPr>
        <w:t>the</w:t>
      </w:r>
      <w:r>
        <w:rPr>
          <w:color w:val="231F20"/>
          <w:spacing w:val="-18"/>
        </w:rPr>
        <w:t> </w:t>
      </w:r>
      <w:r>
        <w:rPr>
          <w:color w:val="231F20"/>
        </w:rPr>
        <w:t>US,</w:t>
      </w:r>
      <w:r>
        <w:rPr>
          <w:color w:val="231F20"/>
          <w:spacing w:val="-18"/>
        </w:rPr>
        <w:t> </w:t>
      </w:r>
      <w:r>
        <w:rPr>
          <w:color w:val="231F20"/>
        </w:rPr>
        <w:t>but a slowdown. If that happens, then emerging markets will grow</w:t>
      </w:r>
      <w:r>
        <w:rPr>
          <w:color w:val="231F20"/>
          <w:spacing w:val="-28"/>
        </w:rPr>
        <w:t> </w:t>
      </w:r>
      <w:r>
        <w:rPr>
          <w:color w:val="231F20"/>
        </w:rPr>
        <w:t>faster</w:t>
      </w:r>
      <w:r>
        <w:rPr>
          <w:color w:val="231F20"/>
          <w:spacing w:val="-27"/>
        </w:rPr>
        <w:t> </w:t>
      </w:r>
      <w:r>
        <w:rPr>
          <w:color w:val="231F20"/>
        </w:rPr>
        <w:t>than</w:t>
      </w:r>
      <w:r>
        <w:rPr>
          <w:color w:val="231F20"/>
          <w:spacing w:val="-27"/>
        </w:rPr>
        <w:t> </w:t>
      </w:r>
      <w:r>
        <w:rPr>
          <w:color w:val="231F20"/>
        </w:rPr>
        <w:t>developed</w:t>
      </w:r>
      <w:r>
        <w:rPr>
          <w:color w:val="231F20"/>
          <w:spacing w:val="-27"/>
        </w:rPr>
        <w:t> </w:t>
      </w:r>
      <w:r>
        <w:rPr>
          <w:color w:val="231F20"/>
        </w:rPr>
        <w:t>markets</w:t>
      </w:r>
      <w:r>
        <w:rPr>
          <w:color w:val="231F20"/>
          <w:spacing w:val="-27"/>
        </w:rPr>
        <w:t> </w:t>
      </w:r>
      <w:r>
        <w:rPr>
          <w:color w:val="231F20"/>
          <w:spacing w:val="-3"/>
        </w:rPr>
        <w:t>(DM).</w:t>
      </w:r>
      <w:r>
        <w:rPr>
          <w:color w:val="231F20"/>
          <w:spacing w:val="-27"/>
        </w:rPr>
        <w:t> </w:t>
      </w:r>
      <w:r>
        <w:rPr>
          <w:color w:val="231F20"/>
        </w:rPr>
        <w:t>That</w:t>
      </w:r>
      <w:r>
        <w:rPr>
          <w:color w:val="231F20"/>
          <w:spacing w:val="-27"/>
        </w:rPr>
        <w:t> </w:t>
      </w:r>
      <w:r>
        <w:rPr>
          <w:color w:val="231F20"/>
        </w:rPr>
        <w:t>should</w:t>
      </w:r>
      <w:r>
        <w:rPr>
          <w:color w:val="231F20"/>
          <w:spacing w:val="-27"/>
        </w:rPr>
        <w:t> </w:t>
      </w:r>
      <w:r>
        <w:rPr>
          <w:color w:val="231F20"/>
        </w:rPr>
        <w:t>lead </w:t>
      </w:r>
      <w:r>
        <w:rPr>
          <w:color w:val="231F20"/>
          <w:spacing w:val="-3"/>
        </w:rPr>
        <w:t>to</w:t>
      </w:r>
      <w:r>
        <w:rPr>
          <w:color w:val="231F20"/>
          <w:spacing w:val="-21"/>
        </w:rPr>
        <w:t> </w:t>
      </w:r>
      <w:r>
        <w:rPr>
          <w:color w:val="231F20"/>
        </w:rPr>
        <w:t>some</w:t>
      </w:r>
      <w:r>
        <w:rPr>
          <w:color w:val="231F20"/>
          <w:spacing w:val="-21"/>
        </w:rPr>
        <w:t> </w:t>
      </w:r>
      <w:r>
        <w:rPr>
          <w:color w:val="231F20"/>
        </w:rPr>
        <w:t>renewed</w:t>
      </w:r>
      <w:r>
        <w:rPr>
          <w:color w:val="231F20"/>
          <w:spacing w:val="-21"/>
        </w:rPr>
        <w:t> </w:t>
      </w:r>
      <w:r>
        <w:rPr>
          <w:color w:val="231F20"/>
        </w:rPr>
        <w:t>outperformance</w:t>
      </w:r>
      <w:r>
        <w:rPr>
          <w:color w:val="231F20"/>
          <w:spacing w:val="-21"/>
        </w:rPr>
        <w:t> </w:t>
      </w:r>
      <w:r>
        <w:rPr>
          <w:color w:val="231F20"/>
        </w:rPr>
        <w:t>from</w:t>
      </w:r>
      <w:r>
        <w:rPr>
          <w:color w:val="231F20"/>
          <w:spacing w:val="-21"/>
        </w:rPr>
        <w:t> </w:t>
      </w:r>
      <w:r>
        <w:rPr>
          <w:color w:val="231F20"/>
        </w:rPr>
        <w:t>emerging</w:t>
      </w:r>
      <w:r>
        <w:rPr>
          <w:color w:val="231F20"/>
          <w:spacing w:val="-21"/>
        </w:rPr>
        <w:t> </w:t>
      </w:r>
      <w:r>
        <w:rPr>
          <w:color w:val="231F20"/>
        </w:rPr>
        <w:t>markets equities, or on the fixed income side. And, again, the currency devaluations can make a big difference in some markets</w:t>
      </w:r>
      <w:r>
        <w:rPr>
          <w:color w:val="231F20"/>
          <w:spacing w:val="-12"/>
        </w:rPr>
        <w:t> </w:t>
      </w:r>
      <w:r>
        <w:rPr>
          <w:color w:val="231F20"/>
        </w:rPr>
        <w:t>that</w:t>
      </w:r>
      <w:r>
        <w:rPr>
          <w:color w:val="231F20"/>
          <w:spacing w:val="-12"/>
        </w:rPr>
        <w:t> </w:t>
      </w:r>
      <w:r>
        <w:rPr>
          <w:color w:val="231F20"/>
        </w:rPr>
        <w:t>were</w:t>
      </w:r>
      <w:r>
        <w:rPr>
          <w:color w:val="231F20"/>
          <w:spacing w:val="-11"/>
        </w:rPr>
        <w:t> </w:t>
      </w:r>
      <w:r>
        <w:rPr>
          <w:color w:val="231F20"/>
        </w:rPr>
        <w:t>giving</w:t>
      </w:r>
      <w:r>
        <w:rPr>
          <w:color w:val="231F20"/>
          <w:spacing w:val="-12"/>
        </w:rPr>
        <w:t> </w:t>
      </w:r>
      <w:r>
        <w:rPr>
          <w:color w:val="231F20"/>
        </w:rPr>
        <w:t>investors</w:t>
      </w:r>
      <w:r>
        <w:rPr>
          <w:color w:val="231F20"/>
          <w:spacing w:val="-11"/>
        </w:rPr>
        <w:t> </w:t>
      </w:r>
      <w:r>
        <w:rPr>
          <w:color w:val="231F20"/>
        </w:rPr>
        <w:t>major</w:t>
      </w:r>
      <w:r>
        <w:rPr>
          <w:color w:val="231F20"/>
          <w:spacing w:val="-12"/>
        </w:rPr>
        <w:t> </w:t>
      </w:r>
      <w:r>
        <w:rPr>
          <w:color w:val="231F20"/>
        </w:rPr>
        <w:t>concern.</w:t>
      </w:r>
    </w:p>
    <w:p>
      <w:pPr>
        <w:pStyle w:val="BodyText"/>
        <w:spacing w:line="264" w:lineRule="auto" w:before="166"/>
        <w:ind w:left="149" w:right="906"/>
      </w:pPr>
      <w:r>
        <w:rPr>
          <w:color w:val="231F20"/>
        </w:rPr>
        <w:t>Joe Devine: And I like </w:t>
      </w:r>
      <w:r>
        <w:rPr>
          <w:color w:val="231F20"/>
          <w:spacing w:val="-3"/>
        </w:rPr>
        <w:t>to </w:t>
      </w:r>
      <w:r>
        <w:rPr>
          <w:color w:val="231F20"/>
        </w:rPr>
        <w:t>point out that </w:t>
      </w:r>
      <w:r>
        <w:rPr>
          <w:color w:val="231F20"/>
          <w:spacing w:val="-4"/>
        </w:rPr>
        <w:t>they’re </w:t>
      </w:r>
      <w:r>
        <w:rPr>
          <w:color w:val="231F20"/>
        </w:rPr>
        <w:t>called emerging</w:t>
      </w:r>
      <w:r>
        <w:rPr>
          <w:color w:val="231F20"/>
          <w:spacing w:val="-24"/>
        </w:rPr>
        <w:t> </w:t>
      </w:r>
      <w:r>
        <w:rPr>
          <w:color w:val="231F20"/>
        </w:rPr>
        <w:t>markets</w:t>
      </w:r>
      <w:r>
        <w:rPr>
          <w:color w:val="231F20"/>
          <w:spacing w:val="-24"/>
        </w:rPr>
        <w:t> </w:t>
      </w:r>
      <w:r>
        <w:rPr>
          <w:color w:val="231F20"/>
        </w:rPr>
        <w:t>because</w:t>
      </w:r>
      <w:r>
        <w:rPr>
          <w:color w:val="231F20"/>
          <w:spacing w:val="-23"/>
        </w:rPr>
        <w:t> </w:t>
      </w:r>
      <w:r>
        <w:rPr>
          <w:color w:val="231F20"/>
        </w:rPr>
        <w:t>there</w:t>
      </w:r>
      <w:r>
        <w:rPr>
          <w:color w:val="231F20"/>
          <w:spacing w:val="-24"/>
        </w:rPr>
        <w:t> </w:t>
      </w:r>
      <w:r>
        <w:rPr>
          <w:color w:val="231F20"/>
        </w:rPr>
        <w:t>are</w:t>
      </w:r>
      <w:r>
        <w:rPr>
          <w:color w:val="231F20"/>
          <w:spacing w:val="-24"/>
        </w:rPr>
        <w:t> </w:t>
      </w:r>
      <w:r>
        <w:rPr>
          <w:color w:val="231F20"/>
        </w:rPr>
        <w:t>issues</w:t>
      </w:r>
      <w:r>
        <w:rPr>
          <w:color w:val="231F20"/>
          <w:spacing w:val="-23"/>
        </w:rPr>
        <w:t> </w:t>
      </w:r>
      <w:r>
        <w:rPr>
          <w:color w:val="231F20"/>
        </w:rPr>
        <w:t>that</w:t>
      </w:r>
      <w:r>
        <w:rPr>
          <w:color w:val="231F20"/>
          <w:spacing w:val="-24"/>
        </w:rPr>
        <w:t> </w:t>
      </w:r>
      <w:r>
        <w:rPr>
          <w:color w:val="231F20"/>
        </w:rPr>
        <w:t>need</w:t>
      </w:r>
      <w:r>
        <w:rPr>
          <w:color w:val="231F20"/>
          <w:spacing w:val="-24"/>
        </w:rPr>
        <w:t> </w:t>
      </w:r>
      <w:r>
        <w:rPr>
          <w:color w:val="231F20"/>
          <w:spacing w:val="-3"/>
        </w:rPr>
        <w:t>to</w:t>
      </w:r>
      <w:r>
        <w:rPr>
          <w:color w:val="231F20"/>
          <w:spacing w:val="-23"/>
        </w:rPr>
        <w:t> </w:t>
      </w:r>
      <w:r>
        <w:rPr>
          <w:color w:val="231F20"/>
        </w:rPr>
        <w:t>be </w:t>
      </w:r>
      <w:r>
        <w:rPr>
          <w:color w:val="231F20"/>
          <w:spacing w:val="-3"/>
        </w:rPr>
        <w:t>improved: </w:t>
      </w:r>
      <w:r>
        <w:rPr>
          <w:color w:val="231F20"/>
        </w:rPr>
        <w:t>corporate </w:t>
      </w:r>
      <w:r>
        <w:rPr>
          <w:color w:val="231F20"/>
          <w:spacing w:val="-3"/>
        </w:rPr>
        <w:t>transparency, </w:t>
      </w:r>
      <w:r>
        <w:rPr>
          <w:color w:val="231F20"/>
        </w:rPr>
        <w:t>corporate governance, and the rule of </w:t>
      </w:r>
      <w:r>
        <w:rPr>
          <w:color w:val="231F20"/>
          <w:spacing w:val="-4"/>
        </w:rPr>
        <w:t>law. </w:t>
      </w:r>
      <w:r>
        <w:rPr>
          <w:color w:val="231F20"/>
        </w:rPr>
        <w:t>These are not trivial matters. These issues are slowly improving, but investors remain bearish and</w:t>
      </w:r>
      <w:r>
        <w:rPr>
          <w:color w:val="231F20"/>
          <w:spacing w:val="-12"/>
        </w:rPr>
        <w:t> </w:t>
      </w:r>
      <w:r>
        <w:rPr>
          <w:color w:val="231F20"/>
        </w:rPr>
        <w:t>look</w:t>
      </w:r>
      <w:r>
        <w:rPr>
          <w:color w:val="231F20"/>
          <w:spacing w:val="-11"/>
        </w:rPr>
        <w:t> </w:t>
      </w:r>
      <w:r>
        <w:rPr>
          <w:color w:val="231F20"/>
        </w:rPr>
        <w:t>at</w:t>
      </w:r>
      <w:r>
        <w:rPr>
          <w:color w:val="231F20"/>
          <w:spacing w:val="-11"/>
        </w:rPr>
        <w:t> </w:t>
      </w:r>
      <w:r>
        <w:rPr>
          <w:color w:val="231F20"/>
        </w:rPr>
        <w:t>the</w:t>
      </w:r>
      <w:r>
        <w:rPr>
          <w:color w:val="231F20"/>
          <w:spacing w:val="-11"/>
        </w:rPr>
        <w:t> </w:t>
      </w:r>
      <w:r>
        <w:rPr>
          <w:color w:val="231F20"/>
        </w:rPr>
        <w:t>glass</w:t>
      </w:r>
      <w:r>
        <w:rPr>
          <w:color w:val="231F20"/>
          <w:spacing w:val="-11"/>
        </w:rPr>
        <w:t> </w:t>
      </w:r>
      <w:r>
        <w:rPr>
          <w:color w:val="231F20"/>
        </w:rPr>
        <w:t>as</w:t>
      </w:r>
      <w:r>
        <w:rPr>
          <w:color w:val="231F20"/>
          <w:spacing w:val="-12"/>
        </w:rPr>
        <w:t> </w:t>
      </w:r>
      <w:r>
        <w:rPr>
          <w:color w:val="231F20"/>
        </w:rPr>
        <w:t>half</w:t>
      </w:r>
      <w:r>
        <w:rPr>
          <w:color w:val="231F20"/>
          <w:spacing w:val="-11"/>
        </w:rPr>
        <w:t> </w:t>
      </w:r>
      <w:r>
        <w:rPr>
          <w:color w:val="231F20"/>
          <w:spacing w:val="-3"/>
        </w:rPr>
        <w:t>empty.</w:t>
      </w:r>
      <w:r>
        <w:rPr>
          <w:color w:val="231F20"/>
          <w:spacing w:val="-11"/>
        </w:rPr>
        <w:t> </w:t>
      </w:r>
      <w:r>
        <w:rPr>
          <w:color w:val="231F20"/>
        </w:rPr>
        <w:t>They</w:t>
      </w:r>
      <w:r>
        <w:rPr>
          <w:color w:val="231F20"/>
          <w:spacing w:val="-11"/>
        </w:rPr>
        <w:t> </w:t>
      </w:r>
      <w:r>
        <w:rPr>
          <w:color w:val="231F20"/>
          <w:spacing w:val="-3"/>
        </w:rPr>
        <w:t>don’t</w:t>
      </w:r>
      <w:r>
        <w:rPr>
          <w:color w:val="231F20"/>
          <w:spacing w:val="-11"/>
        </w:rPr>
        <w:t> </w:t>
      </w:r>
      <w:r>
        <w:rPr>
          <w:color w:val="231F20"/>
        </w:rPr>
        <w:t>see</w:t>
      </w:r>
      <w:r>
        <w:rPr>
          <w:color w:val="231F20"/>
          <w:spacing w:val="-11"/>
        </w:rPr>
        <w:t> </w:t>
      </w:r>
      <w:r>
        <w:rPr>
          <w:color w:val="231F20"/>
        </w:rPr>
        <w:t>the</w:t>
      </w:r>
    </w:p>
    <w:p>
      <w:pPr>
        <w:spacing w:after="0" w:line="264" w:lineRule="auto"/>
        <w:sectPr>
          <w:type w:val="continuous"/>
          <w:pgSz w:w="11910" w:h="16840"/>
          <w:pgMar w:top="660" w:bottom="0" w:left="720" w:right="0"/>
          <w:cols w:num="2" w:equalWidth="0">
            <w:col w:w="5046" w:space="264"/>
            <w:col w:w="5880"/>
          </w:cols>
        </w:sectPr>
      </w:pPr>
    </w:p>
    <w:p>
      <w:pPr>
        <w:pStyle w:val="BodyText"/>
        <w:spacing w:before="6"/>
      </w:pPr>
      <w:r>
        <w:rPr/>
        <w:pict>
          <v:line style="position:absolute;mso-position-horizontal-relative:page;mso-position-vertical-relative:page;z-index:2944" from="0pt,.000315pt" to="0pt,841.890315pt" stroked="true" strokeweight="0pt" strokecolor="#939598">
            <v:stroke dashstyle="solid"/>
            <w10:wrap type="none"/>
          </v:line>
        </w:pict>
      </w:r>
    </w:p>
    <w:p>
      <w:pPr>
        <w:spacing w:before="104"/>
        <w:ind w:left="0" w:right="849" w:firstLine="0"/>
        <w:jc w:val="right"/>
        <w:rPr>
          <w:sz w:val="16"/>
        </w:rPr>
      </w:pPr>
      <w:r>
        <w:rPr>
          <w:color w:val="231F20"/>
          <w:w w:val="95"/>
          <w:sz w:val="16"/>
        </w:rPr>
        <w:t>23</w:t>
      </w:r>
    </w:p>
    <w:p>
      <w:pPr>
        <w:spacing w:after="0"/>
        <w:jc w:val="right"/>
        <w:rPr>
          <w:sz w:val="16"/>
        </w:rPr>
        <w:sectPr>
          <w:type w:val="continuous"/>
          <w:pgSz w:w="11910" w:h="16840"/>
          <w:pgMar w:top="660" w:bottom="0" w:left="720" w:right="0"/>
        </w:sectPr>
      </w:pPr>
    </w:p>
    <w:p>
      <w:pPr>
        <w:pStyle w:val="BodyText"/>
        <w:spacing w:before="73"/>
        <w:ind w:left="130"/>
      </w:pPr>
      <w:r>
        <w:rPr/>
        <w:pict>
          <v:line style="position:absolute;mso-position-horizontal-relative:page;mso-position-vertical-relative:paragraph;z-index:3016" from="367.086609pt,9.17019pt" to="595.276pt,9.17019pt" stroked="true" strokeweight="1pt" strokecolor="#00853f">
            <v:stroke dashstyle="solid"/>
            <w10:wrap type="none"/>
          </v:line>
        </w:pict>
      </w:r>
      <w:r>
        <w:rPr>
          <w:color w:val="00853F"/>
        </w:rPr>
        <w:t>EMERGING MARKETS EQUITY INVESTOR ROUNDTABLE (CONTINUED)</w:t>
      </w:r>
    </w:p>
    <w:p>
      <w:pPr>
        <w:pStyle w:val="BodyText"/>
        <w:spacing w:before="3"/>
        <w:rPr>
          <w:sz w:val="18"/>
        </w:rPr>
      </w:pPr>
    </w:p>
    <w:p>
      <w:pPr>
        <w:pStyle w:val="Heading4"/>
        <w:spacing w:before="1"/>
        <w:ind w:left="130"/>
      </w:pPr>
      <w:r>
        <w:rPr>
          <w:color w:val="00853F"/>
        </w:rPr>
        <w:t>The world’s emerging markets</w:t>
      </w:r>
    </w:p>
    <w:p>
      <w:pPr>
        <w:pStyle w:val="BodyText"/>
        <w:spacing w:before="8"/>
        <w:rPr>
          <w:sz w:val="12"/>
        </w:rPr>
      </w:pPr>
    </w:p>
    <w:p>
      <w:pPr>
        <w:pStyle w:val="BodyText"/>
        <w:spacing w:line="264" w:lineRule="auto" w:before="103"/>
        <w:ind w:left="130" w:right="4393"/>
      </w:pPr>
      <w:r>
        <w:rPr>
          <w:color w:val="231F20"/>
          <w:w w:val="105"/>
        </w:rPr>
        <w:t>Countries highlighted include those in the MSCI Emerging Markets Index and in Bloomberg’s Top 20 Emerging Markets.</w:t>
      </w:r>
    </w:p>
    <w:p>
      <w:pPr>
        <w:pStyle w:val="BodyText"/>
        <w:rPr>
          <w:sz w:val="16"/>
        </w:rPr>
      </w:pPr>
    </w:p>
    <w:p>
      <w:pPr>
        <w:spacing w:after="0"/>
        <w:rPr>
          <w:sz w:val="16"/>
        </w:rPr>
        <w:sectPr>
          <w:pgSz w:w="11910" w:h="16840"/>
          <w:pgMar w:top="1000" w:bottom="0" w:left="720" w:right="0"/>
        </w:sectPr>
      </w:pPr>
    </w:p>
    <w:p>
      <w:pPr>
        <w:tabs>
          <w:tab w:pos="946" w:val="left" w:leader="none"/>
        </w:tabs>
        <w:spacing w:before="104"/>
        <w:ind w:left="130" w:right="0" w:firstLine="0"/>
        <w:jc w:val="left"/>
        <w:rPr>
          <w:b/>
          <w:sz w:val="16"/>
        </w:rPr>
      </w:pPr>
      <w:r>
        <w:rPr>
          <w:b/>
          <w:color w:val="FFFFFF"/>
          <w:spacing w:val="18"/>
          <w:w w:val="86"/>
          <w:sz w:val="16"/>
          <w:shd w:fill="00853F" w:color="auto" w:val="clear"/>
        </w:rPr>
        <w:t> </w:t>
      </w:r>
      <w:r>
        <w:rPr>
          <w:b/>
          <w:color w:val="FFFFFF"/>
          <w:spacing w:val="2"/>
          <w:w w:val="85"/>
          <w:sz w:val="16"/>
          <w:shd w:fill="00853F" w:color="auto" w:val="clear"/>
        </w:rPr>
        <w:t>POLAND</w:t>
      </w:r>
      <w:r>
        <w:rPr>
          <w:b/>
          <w:color w:val="FFFFFF"/>
          <w:spacing w:val="2"/>
          <w:sz w:val="16"/>
          <w:shd w:fill="00853F" w:color="auto" w:val="clear"/>
        </w:rPr>
        <w:tab/>
      </w:r>
    </w:p>
    <w:p>
      <w:pPr>
        <w:pStyle w:val="BodyText"/>
        <w:spacing w:before="1"/>
        <w:rPr>
          <w:b/>
          <w:sz w:val="16"/>
        </w:rPr>
      </w:pPr>
    </w:p>
    <w:p>
      <w:pPr>
        <w:spacing w:before="0"/>
        <w:ind w:left="130" w:right="0" w:firstLine="0"/>
        <w:jc w:val="left"/>
        <w:rPr>
          <w:b/>
          <w:sz w:val="16"/>
        </w:rPr>
      </w:pPr>
      <w:r>
        <w:rPr>
          <w:b/>
          <w:color w:val="FFFFFF"/>
          <w:w w:val="86"/>
          <w:sz w:val="16"/>
          <w:shd w:fill="00853F" w:color="auto" w:val="clear"/>
        </w:rPr>
        <w:t> </w:t>
      </w:r>
      <w:r>
        <w:rPr>
          <w:b/>
          <w:color w:val="FFFFFF"/>
          <w:w w:val="85"/>
          <w:sz w:val="16"/>
          <w:shd w:fill="00853F" w:color="auto" w:val="clear"/>
        </w:rPr>
        <w:t>THE CZECH REPUBLIC</w:t>
      </w:r>
      <w:r>
        <w:rPr>
          <w:b/>
          <w:color w:val="FFFFFF"/>
          <w:sz w:val="16"/>
          <w:shd w:fill="00853F" w:color="auto" w:val="clear"/>
        </w:rPr>
        <w:t> </w:t>
      </w:r>
    </w:p>
    <w:p>
      <w:pPr>
        <w:pStyle w:val="BodyText"/>
        <w:rPr>
          <w:b/>
          <w:sz w:val="16"/>
        </w:rPr>
      </w:pPr>
    </w:p>
    <w:p>
      <w:pPr>
        <w:spacing w:before="0"/>
        <w:ind w:left="130" w:right="0" w:firstLine="0"/>
        <w:jc w:val="left"/>
        <w:rPr>
          <w:b/>
          <w:sz w:val="16"/>
        </w:rPr>
      </w:pPr>
      <w:r>
        <w:rPr>
          <w:b/>
          <w:color w:val="FFFFFF"/>
          <w:w w:val="86"/>
          <w:sz w:val="16"/>
          <w:shd w:fill="00853F" w:color="auto" w:val="clear"/>
        </w:rPr>
        <w:t> </w:t>
      </w:r>
      <w:r>
        <w:rPr>
          <w:b/>
          <w:color w:val="FFFFFF"/>
          <w:w w:val="85"/>
          <w:sz w:val="16"/>
          <w:shd w:fill="00853F" w:color="auto" w:val="clear"/>
        </w:rPr>
        <w:t>HUNGARY</w:t>
      </w:r>
      <w:r>
        <w:rPr>
          <w:b/>
          <w:color w:val="FFFFFF"/>
          <w:sz w:val="16"/>
          <w:shd w:fill="00853F" w:color="auto" w:val="clear"/>
        </w:rPr>
        <w:t> </w:t>
      </w:r>
    </w:p>
    <w:p>
      <w:pPr>
        <w:pStyle w:val="BodyText"/>
        <w:spacing w:before="1"/>
        <w:rPr>
          <w:b/>
          <w:sz w:val="16"/>
        </w:rPr>
      </w:pPr>
    </w:p>
    <w:p>
      <w:pPr>
        <w:spacing w:before="0"/>
        <w:ind w:left="130" w:right="0" w:firstLine="0"/>
        <w:jc w:val="left"/>
        <w:rPr>
          <w:b/>
          <w:sz w:val="16"/>
        </w:rPr>
      </w:pPr>
      <w:r>
        <w:rPr/>
        <w:drawing>
          <wp:anchor distT="0" distB="0" distL="0" distR="0" allowOverlap="1" layoutInCell="1" locked="0" behindDoc="0" simplePos="0" relativeHeight="2992">
            <wp:simplePos x="0" y="0"/>
            <wp:positionH relativeFrom="page">
              <wp:posOffset>1871374</wp:posOffset>
            </wp:positionH>
            <wp:positionV relativeFrom="paragraph">
              <wp:posOffset>50131</wp:posOffset>
            </wp:positionV>
            <wp:extent cx="3728116" cy="1932633"/>
            <wp:effectExtent l="0" t="0" r="0" b="0"/>
            <wp:wrapNone/>
            <wp:docPr id="47" name="image35.png" descr=""/>
            <wp:cNvGraphicFramePr>
              <a:graphicFrameLocks noChangeAspect="1"/>
            </wp:cNvGraphicFramePr>
            <a:graphic>
              <a:graphicData uri="http://schemas.openxmlformats.org/drawingml/2006/picture">
                <pic:pic>
                  <pic:nvPicPr>
                    <pic:cNvPr id="48" name="image35.png"/>
                    <pic:cNvPicPr/>
                  </pic:nvPicPr>
                  <pic:blipFill>
                    <a:blip r:embed="rId39" cstate="print"/>
                    <a:stretch>
                      <a:fillRect/>
                    </a:stretch>
                  </pic:blipFill>
                  <pic:spPr>
                    <a:xfrm>
                      <a:off x="0" y="0"/>
                      <a:ext cx="3728116" cy="1932633"/>
                    </a:xfrm>
                    <a:prstGeom prst="rect">
                      <a:avLst/>
                    </a:prstGeom>
                  </pic:spPr>
                </pic:pic>
              </a:graphicData>
            </a:graphic>
          </wp:anchor>
        </w:drawing>
      </w:r>
      <w:r>
        <w:rPr>
          <w:b/>
          <w:color w:val="FFFFFF"/>
          <w:spacing w:val="18"/>
          <w:w w:val="86"/>
          <w:sz w:val="16"/>
          <w:shd w:fill="00853F" w:color="auto" w:val="clear"/>
        </w:rPr>
        <w:t> </w:t>
      </w:r>
      <w:r>
        <w:rPr>
          <w:b/>
          <w:color w:val="FFFFFF"/>
          <w:spacing w:val="3"/>
          <w:w w:val="85"/>
          <w:sz w:val="16"/>
          <w:shd w:fill="00853F" w:color="auto" w:val="clear"/>
        </w:rPr>
        <w:t>TURKEY</w:t>
      </w:r>
      <w:r>
        <w:rPr>
          <w:b/>
          <w:color w:val="FFFFFF"/>
          <w:spacing w:val="-23"/>
          <w:sz w:val="16"/>
          <w:shd w:fill="00853F" w:color="auto" w:val="clear"/>
        </w:rPr>
        <w:t> </w:t>
      </w:r>
    </w:p>
    <w:p>
      <w:pPr>
        <w:pStyle w:val="BodyText"/>
        <w:rPr>
          <w:b/>
          <w:sz w:val="16"/>
        </w:rPr>
      </w:pPr>
    </w:p>
    <w:p>
      <w:pPr>
        <w:spacing w:before="0"/>
        <w:ind w:left="130" w:right="0" w:firstLine="0"/>
        <w:jc w:val="left"/>
        <w:rPr>
          <w:b/>
          <w:sz w:val="16"/>
        </w:rPr>
      </w:pPr>
      <w:r>
        <w:rPr>
          <w:b/>
          <w:color w:val="FFFFFF"/>
          <w:spacing w:val="18"/>
          <w:w w:val="86"/>
          <w:sz w:val="16"/>
          <w:shd w:fill="00853F" w:color="auto" w:val="clear"/>
        </w:rPr>
        <w:t> </w:t>
      </w:r>
      <w:r>
        <w:rPr>
          <w:b/>
          <w:color w:val="FFFFFF"/>
          <w:w w:val="85"/>
          <w:sz w:val="16"/>
          <w:shd w:fill="00853F" w:color="auto" w:val="clear"/>
        </w:rPr>
        <w:t>GREECE</w:t>
      </w:r>
      <w:r>
        <w:rPr>
          <w:b/>
          <w:color w:val="FFFFFF"/>
          <w:spacing w:val="14"/>
          <w:sz w:val="16"/>
          <w:shd w:fill="00853F" w:color="auto" w:val="clear"/>
        </w:rPr>
        <w:t> </w:t>
      </w:r>
    </w:p>
    <w:p>
      <w:pPr>
        <w:pStyle w:val="BodyText"/>
        <w:spacing w:before="1"/>
        <w:rPr>
          <w:b/>
          <w:sz w:val="16"/>
        </w:rPr>
      </w:pPr>
    </w:p>
    <w:p>
      <w:pPr>
        <w:spacing w:before="0"/>
        <w:ind w:left="130" w:right="0" w:firstLine="0"/>
        <w:jc w:val="left"/>
        <w:rPr>
          <w:b/>
          <w:sz w:val="16"/>
        </w:rPr>
      </w:pPr>
      <w:r>
        <w:rPr>
          <w:b/>
          <w:color w:val="FFFFFF"/>
          <w:w w:val="86"/>
          <w:sz w:val="16"/>
          <w:shd w:fill="00853F" w:color="auto" w:val="clear"/>
        </w:rPr>
        <w:t> </w:t>
      </w:r>
      <w:r>
        <w:rPr>
          <w:b/>
          <w:color w:val="FFFFFF"/>
          <w:w w:val="85"/>
          <w:sz w:val="16"/>
          <w:shd w:fill="00853F" w:color="auto" w:val="clear"/>
        </w:rPr>
        <w:t>MOROCCO</w:t>
      </w:r>
      <w:r>
        <w:rPr>
          <w:b/>
          <w:color w:val="FFFFFF"/>
          <w:sz w:val="16"/>
          <w:shd w:fill="00853F" w:color="auto" w:val="clear"/>
        </w:rPr>
        <w:t> </w:t>
      </w:r>
    </w:p>
    <w:p>
      <w:pPr>
        <w:pStyle w:val="BodyText"/>
        <w:rPr>
          <w:b/>
          <w:sz w:val="16"/>
        </w:rPr>
      </w:pPr>
    </w:p>
    <w:p>
      <w:pPr>
        <w:spacing w:before="0"/>
        <w:ind w:left="130" w:right="0" w:firstLine="0"/>
        <w:jc w:val="left"/>
        <w:rPr>
          <w:b/>
          <w:sz w:val="16"/>
        </w:rPr>
      </w:pPr>
      <w:r>
        <w:rPr>
          <w:b/>
          <w:color w:val="FFFFFF"/>
          <w:w w:val="86"/>
          <w:sz w:val="16"/>
          <w:shd w:fill="00853F" w:color="auto" w:val="clear"/>
        </w:rPr>
        <w:t> </w:t>
      </w:r>
      <w:r>
        <w:rPr>
          <w:b/>
          <w:color w:val="FFFFFF"/>
          <w:w w:val="85"/>
          <w:sz w:val="16"/>
          <w:shd w:fill="00853F" w:color="auto" w:val="clear"/>
        </w:rPr>
        <w:t>EGYPT</w:t>
      </w:r>
      <w:r>
        <w:rPr>
          <w:b/>
          <w:color w:val="FFFFFF"/>
          <w:sz w:val="16"/>
          <w:shd w:fill="00853F" w:color="auto" w:val="clear"/>
        </w:rPr>
        <w:t> </w:t>
      </w:r>
    </w:p>
    <w:p>
      <w:pPr>
        <w:pStyle w:val="BodyText"/>
        <w:spacing w:before="1"/>
        <w:rPr>
          <w:b/>
          <w:sz w:val="16"/>
        </w:rPr>
      </w:pPr>
    </w:p>
    <w:p>
      <w:pPr>
        <w:spacing w:before="0"/>
        <w:ind w:left="130" w:right="0" w:firstLine="0"/>
        <w:jc w:val="left"/>
        <w:rPr>
          <w:b/>
          <w:sz w:val="16"/>
        </w:rPr>
      </w:pPr>
      <w:r>
        <w:rPr>
          <w:b/>
          <w:color w:val="FFFFFF"/>
          <w:w w:val="86"/>
          <w:sz w:val="16"/>
          <w:shd w:fill="00853F" w:color="auto" w:val="clear"/>
        </w:rPr>
        <w:t> </w:t>
      </w:r>
      <w:r>
        <w:rPr>
          <w:b/>
          <w:color w:val="FFFFFF"/>
          <w:w w:val="90"/>
          <w:sz w:val="16"/>
          <w:shd w:fill="00853F" w:color="auto" w:val="clear"/>
        </w:rPr>
        <w:t>MEXICO</w:t>
      </w:r>
      <w:r>
        <w:rPr>
          <w:b/>
          <w:color w:val="FFFFFF"/>
          <w:sz w:val="16"/>
          <w:shd w:fill="00853F" w:color="auto" w:val="clear"/>
        </w:rPr>
        <w:t> </w:t>
      </w:r>
    </w:p>
    <w:p>
      <w:pPr>
        <w:pStyle w:val="BodyText"/>
        <w:rPr>
          <w:b/>
          <w:sz w:val="16"/>
        </w:rPr>
      </w:pPr>
    </w:p>
    <w:p>
      <w:pPr>
        <w:spacing w:before="0"/>
        <w:ind w:left="130" w:right="0" w:firstLine="0"/>
        <w:jc w:val="left"/>
        <w:rPr>
          <w:b/>
          <w:sz w:val="16"/>
        </w:rPr>
      </w:pPr>
      <w:r>
        <w:rPr>
          <w:b/>
          <w:color w:val="FFFFFF"/>
          <w:w w:val="86"/>
          <w:sz w:val="16"/>
          <w:shd w:fill="00853F" w:color="auto" w:val="clear"/>
        </w:rPr>
        <w:t> </w:t>
      </w:r>
      <w:r>
        <w:rPr>
          <w:b/>
          <w:color w:val="FFFFFF"/>
          <w:w w:val="90"/>
          <w:sz w:val="16"/>
          <w:shd w:fill="00853F" w:color="auto" w:val="clear"/>
        </w:rPr>
        <w:t>UNITED ARAB EMIRATES</w:t>
      </w:r>
      <w:r>
        <w:rPr>
          <w:b/>
          <w:color w:val="FFFFFF"/>
          <w:sz w:val="16"/>
          <w:shd w:fill="00853F" w:color="auto" w:val="clear"/>
        </w:rPr>
        <w:t> </w:t>
      </w:r>
    </w:p>
    <w:p>
      <w:pPr>
        <w:pStyle w:val="BodyText"/>
        <w:spacing w:before="1"/>
        <w:rPr>
          <w:b/>
          <w:sz w:val="16"/>
        </w:rPr>
      </w:pPr>
    </w:p>
    <w:p>
      <w:pPr>
        <w:spacing w:before="0"/>
        <w:ind w:left="130" w:right="0" w:firstLine="0"/>
        <w:jc w:val="left"/>
        <w:rPr>
          <w:b/>
          <w:sz w:val="16"/>
        </w:rPr>
      </w:pPr>
      <w:r>
        <w:rPr>
          <w:b/>
          <w:color w:val="FFFFFF"/>
          <w:w w:val="86"/>
          <w:sz w:val="16"/>
          <w:shd w:fill="00853F" w:color="auto" w:val="clear"/>
        </w:rPr>
        <w:t> </w:t>
      </w:r>
      <w:r>
        <w:rPr>
          <w:b/>
          <w:color w:val="FFFFFF"/>
          <w:w w:val="85"/>
          <w:sz w:val="16"/>
          <w:shd w:fill="00853F" w:color="auto" w:val="clear"/>
        </w:rPr>
        <w:t>QATAR</w:t>
      </w:r>
      <w:r>
        <w:rPr>
          <w:b/>
          <w:color w:val="FFFFFF"/>
          <w:sz w:val="16"/>
          <w:shd w:fill="00853F" w:color="auto" w:val="clear"/>
        </w:rPr>
        <w:t> </w:t>
      </w:r>
    </w:p>
    <w:p>
      <w:pPr>
        <w:pStyle w:val="BodyText"/>
        <w:rPr>
          <w:b/>
          <w:sz w:val="16"/>
        </w:rPr>
      </w:pPr>
    </w:p>
    <w:p>
      <w:pPr>
        <w:spacing w:before="1"/>
        <w:ind w:left="130" w:right="0" w:firstLine="0"/>
        <w:jc w:val="left"/>
        <w:rPr>
          <w:b/>
          <w:sz w:val="16"/>
        </w:rPr>
      </w:pPr>
      <w:r>
        <w:rPr>
          <w:b/>
          <w:color w:val="FFFFFF"/>
          <w:w w:val="86"/>
          <w:sz w:val="16"/>
          <w:shd w:fill="00853F" w:color="auto" w:val="clear"/>
        </w:rPr>
        <w:t> </w:t>
      </w:r>
      <w:r>
        <w:rPr>
          <w:b/>
          <w:color w:val="FFFFFF"/>
          <w:w w:val="90"/>
          <w:sz w:val="16"/>
          <w:shd w:fill="00853F" w:color="auto" w:val="clear"/>
        </w:rPr>
        <w:t>COLOMBIA</w:t>
      </w:r>
      <w:r>
        <w:rPr>
          <w:b/>
          <w:color w:val="FFFFFF"/>
          <w:sz w:val="16"/>
          <w:shd w:fill="00853F" w:color="auto" w:val="clear"/>
        </w:rPr>
        <w:t> </w:t>
      </w:r>
    </w:p>
    <w:p>
      <w:pPr>
        <w:pStyle w:val="BodyText"/>
        <w:rPr>
          <w:b/>
          <w:sz w:val="16"/>
        </w:rPr>
      </w:pPr>
    </w:p>
    <w:p>
      <w:pPr>
        <w:spacing w:before="0"/>
        <w:ind w:left="130" w:right="0" w:firstLine="0"/>
        <w:jc w:val="left"/>
        <w:rPr>
          <w:b/>
          <w:sz w:val="16"/>
        </w:rPr>
      </w:pPr>
      <w:r>
        <w:rPr>
          <w:b/>
          <w:color w:val="FFFFFF"/>
          <w:w w:val="86"/>
          <w:sz w:val="16"/>
          <w:shd w:fill="00853F" w:color="auto" w:val="clear"/>
        </w:rPr>
        <w:t> </w:t>
      </w:r>
      <w:r>
        <w:rPr>
          <w:b/>
          <w:color w:val="FFFFFF"/>
          <w:w w:val="85"/>
          <w:sz w:val="16"/>
          <w:shd w:fill="00853F" w:color="auto" w:val="clear"/>
        </w:rPr>
        <w:t>PERU</w:t>
      </w:r>
      <w:r>
        <w:rPr>
          <w:b/>
          <w:color w:val="FFFFFF"/>
          <w:sz w:val="16"/>
          <w:shd w:fill="00853F" w:color="auto" w:val="clear"/>
        </w:rPr>
        <w:t> </w:t>
      </w:r>
    </w:p>
    <w:p>
      <w:pPr>
        <w:pStyle w:val="BodyText"/>
        <w:rPr>
          <w:b/>
          <w:sz w:val="16"/>
        </w:rPr>
      </w:pPr>
    </w:p>
    <w:p>
      <w:pPr>
        <w:spacing w:before="1"/>
        <w:ind w:left="130" w:right="0" w:firstLine="0"/>
        <w:jc w:val="left"/>
        <w:rPr>
          <w:b/>
          <w:sz w:val="16"/>
        </w:rPr>
      </w:pPr>
      <w:r>
        <w:rPr>
          <w:b/>
          <w:color w:val="FFFFFF"/>
          <w:w w:val="86"/>
          <w:sz w:val="16"/>
          <w:shd w:fill="00853F" w:color="auto" w:val="clear"/>
        </w:rPr>
        <w:t> </w:t>
      </w:r>
      <w:r>
        <w:rPr>
          <w:b/>
          <w:color w:val="FFFFFF"/>
          <w:w w:val="90"/>
          <w:sz w:val="16"/>
          <w:shd w:fill="00853F" w:color="auto" w:val="clear"/>
        </w:rPr>
        <w:t>BRAZIL</w:t>
      </w:r>
      <w:r>
        <w:rPr>
          <w:b/>
          <w:color w:val="FFFFFF"/>
          <w:sz w:val="16"/>
          <w:shd w:fill="00853F" w:color="auto" w:val="clear"/>
        </w:rPr>
        <w:t> </w:t>
      </w:r>
    </w:p>
    <w:p>
      <w:pPr>
        <w:pStyle w:val="BodyText"/>
        <w:rPr>
          <w:b/>
          <w:sz w:val="16"/>
        </w:rPr>
      </w:pPr>
    </w:p>
    <w:p>
      <w:pPr>
        <w:spacing w:before="0"/>
        <w:ind w:left="130" w:right="0" w:firstLine="0"/>
        <w:jc w:val="left"/>
        <w:rPr>
          <w:b/>
          <w:sz w:val="16"/>
        </w:rPr>
      </w:pPr>
      <w:r>
        <w:rPr>
          <w:b/>
          <w:color w:val="FFFFFF"/>
          <w:w w:val="86"/>
          <w:sz w:val="16"/>
          <w:shd w:fill="00853F" w:color="auto" w:val="clear"/>
        </w:rPr>
        <w:t> </w:t>
      </w:r>
      <w:r>
        <w:rPr>
          <w:b/>
          <w:color w:val="FFFFFF"/>
          <w:w w:val="85"/>
          <w:sz w:val="16"/>
          <w:shd w:fill="00853F" w:color="auto" w:val="clear"/>
        </w:rPr>
        <w:t>CHILE</w:t>
      </w:r>
      <w:r>
        <w:rPr>
          <w:b/>
          <w:color w:val="FFFFFF"/>
          <w:sz w:val="16"/>
          <w:shd w:fill="00853F" w:color="auto" w:val="clear"/>
        </w:rPr>
        <w:t> </w:t>
      </w:r>
    </w:p>
    <w:p>
      <w:pPr>
        <w:spacing w:before="104"/>
        <w:ind w:left="0" w:right="216" w:firstLine="0"/>
        <w:jc w:val="center"/>
        <w:rPr>
          <w:b/>
          <w:sz w:val="16"/>
        </w:rPr>
      </w:pPr>
      <w:r>
        <w:rPr/>
        <w:br w:type="column"/>
      </w:r>
      <w:r>
        <w:rPr>
          <w:b/>
          <w:color w:val="FFFFFF"/>
          <w:w w:val="86"/>
          <w:sz w:val="16"/>
          <w:shd w:fill="00853F" w:color="auto" w:val="clear"/>
        </w:rPr>
        <w:t> </w:t>
      </w:r>
      <w:r>
        <w:rPr>
          <w:b/>
          <w:color w:val="FFFFFF"/>
          <w:sz w:val="16"/>
          <w:shd w:fill="00853F" w:color="auto" w:val="clear"/>
        </w:rPr>
        <w:t> </w:t>
      </w:r>
      <w:r>
        <w:rPr>
          <w:b/>
          <w:color w:val="FFFFFF"/>
          <w:spacing w:val="-4"/>
          <w:sz w:val="16"/>
          <w:shd w:fill="00853F" w:color="auto" w:val="clear"/>
        </w:rPr>
        <w:t> </w:t>
      </w:r>
      <w:r>
        <w:rPr>
          <w:b/>
          <w:color w:val="FFFFFF"/>
          <w:w w:val="90"/>
          <w:sz w:val="16"/>
          <w:shd w:fill="00853F" w:color="auto" w:val="clear"/>
        </w:rPr>
        <w:t>RUSSIA</w:t>
      </w:r>
      <w:r>
        <w:rPr>
          <w:b/>
          <w:color w:val="FFFFFF"/>
          <w:spacing w:val="12"/>
          <w:sz w:val="16"/>
          <w:shd w:fill="00853F" w:color="auto" w:val="clear"/>
        </w:rPr>
        <w:t> </w:t>
      </w:r>
    </w:p>
    <w:p>
      <w:pPr>
        <w:pStyle w:val="BodyText"/>
        <w:spacing w:before="8"/>
        <w:rPr>
          <w:b/>
          <w:sz w:val="18"/>
        </w:rPr>
      </w:pPr>
    </w:p>
    <w:p>
      <w:pPr>
        <w:spacing w:before="0"/>
        <w:ind w:left="0" w:right="94" w:firstLine="0"/>
        <w:jc w:val="center"/>
        <w:rPr>
          <w:b/>
          <w:sz w:val="16"/>
        </w:rPr>
      </w:pPr>
      <w:r>
        <w:rPr>
          <w:b/>
          <w:color w:val="FFFFFF"/>
          <w:w w:val="86"/>
          <w:sz w:val="16"/>
          <w:shd w:fill="00853F" w:color="auto" w:val="clear"/>
        </w:rPr>
        <w:t> </w:t>
      </w:r>
      <w:r>
        <w:rPr>
          <w:b/>
          <w:color w:val="FFFFFF"/>
          <w:spacing w:val="-3"/>
          <w:sz w:val="16"/>
          <w:shd w:fill="00853F" w:color="auto" w:val="clear"/>
        </w:rPr>
        <w:t> </w:t>
      </w:r>
      <w:r>
        <w:rPr>
          <w:b/>
          <w:color w:val="FFFFFF"/>
          <w:w w:val="90"/>
          <w:sz w:val="16"/>
          <w:shd w:fill="00853F" w:color="auto" w:val="clear"/>
        </w:rPr>
        <w:t>CHINA</w:t>
      </w:r>
      <w:r>
        <w:rPr>
          <w:b/>
          <w:color w:val="FFFFFF"/>
          <w:spacing w:val="12"/>
          <w:sz w:val="16"/>
          <w:shd w:fill="00853F" w:color="auto" w:val="clear"/>
        </w:rPr>
        <w:t> </w:t>
      </w:r>
    </w:p>
    <w:p>
      <w:pPr>
        <w:pStyle w:val="BodyText"/>
        <w:rPr>
          <w:b/>
          <w:sz w:val="22"/>
        </w:rPr>
      </w:pPr>
    </w:p>
    <w:p>
      <w:pPr>
        <w:spacing w:before="1"/>
        <w:ind w:left="0" w:right="375" w:firstLine="0"/>
        <w:jc w:val="center"/>
        <w:rPr>
          <w:b/>
          <w:sz w:val="16"/>
        </w:rPr>
      </w:pPr>
      <w:r>
        <w:rPr>
          <w:b/>
          <w:color w:val="FFFFFF"/>
          <w:w w:val="86"/>
          <w:sz w:val="16"/>
          <w:shd w:fill="00853F" w:color="auto" w:val="clear"/>
        </w:rPr>
        <w:t> </w:t>
      </w:r>
      <w:r>
        <w:rPr>
          <w:b/>
          <w:color w:val="FFFFFF"/>
          <w:sz w:val="16"/>
          <w:shd w:fill="00853F" w:color="auto" w:val="clear"/>
        </w:rPr>
        <w:t> </w:t>
      </w:r>
      <w:r>
        <w:rPr>
          <w:b/>
          <w:color w:val="FFFFFF"/>
          <w:spacing w:val="-11"/>
          <w:sz w:val="16"/>
          <w:shd w:fill="00853F" w:color="auto" w:val="clear"/>
        </w:rPr>
        <w:t> </w:t>
      </w:r>
      <w:r>
        <w:rPr>
          <w:b/>
          <w:color w:val="FFFFFF"/>
          <w:w w:val="90"/>
          <w:sz w:val="16"/>
          <w:shd w:fill="00853F" w:color="auto" w:val="clear"/>
        </w:rPr>
        <w:t>PAKISTAN</w:t>
      </w:r>
      <w:r>
        <w:rPr>
          <w:b/>
          <w:color w:val="FFFFFF"/>
          <w:spacing w:val="12"/>
          <w:sz w:val="16"/>
          <w:shd w:fill="00853F" w:color="auto" w:val="clear"/>
        </w:rPr>
        <w:t> </w:t>
      </w:r>
    </w:p>
    <w:p>
      <w:pPr>
        <w:pStyle w:val="BodyText"/>
        <w:spacing w:before="9"/>
        <w:rPr>
          <w:b/>
          <w:sz w:val="14"/>
        </w:rPr>
      </w:pPr>
    </w:p>
    <w:p>
      <w:pPr>
        <w:spacing w:before="0"/>
        <w:ind w:left="0" w:right="718" w:firstLine="0"/>
        <w:jc w:val="center"/>
        <w:rPr>
          <w:b/>
          <w:sz w:val="16"/>
        </w:rPr>
      </w:pPr>
      <w:r>
        <w:rPr>
          <w:b/>
          <w:color w:val="FFFFFF"/>
          <w:w w:val="86"/>
          <w:sz w:val="16"/>
          <w:shd w:fill="00853F" w:color="auto" w:val="clear"/>
        </w:rPr>
        <w:t> </w:t>
      </w:r>
      <w:r>
        <w:rPr>
          <w:b/>
          <w:color w:val="FFFFFF"/>
          <w:sz w:val="16"/>
          <w:shd w:fill="00853F" w:color="auto" w:val="clear"/>
        </w:rPr>
        <w:t>  </w:t>
      </w:r>
      <w:r>
        <w:rPr>
          <w:b/>
          <w:color w:val="FFFFFF"/>
          <w:spacing w:val="21"/>
          <w:sz w:val="16"/>
          <w:shd w:fill="00853F" w:color="auto" w:val="clear"/>
        </w:rPr>
        <w:t> </w:t>
      </w:r>
      <w:r>
        <w:rPr>
          <w:b/>
          <w:color w:val="FFFFFF"/>
          <w:spacing w:val="2"/>
          <w:w w:val="75"/>
          <w:sz w:val="16"/>
          <w:shd w:fill="00853F" w:color="auto" w:val="clear"/>
        </w:rPr>
        <w:t>SOUTH</w:t>
      </w:r>
      <w:r>
        <w:rPr>
          <w:b/>
          <w:color w:val="FFFFFF"/>
          <w:spacing w:val="16"/>
          <w:w w:val="75"/>
          <w:sz w:val="16"/>
          <w:shd w:fill="00853F" w:color="auto" w:val="clear"/>
        </w:rPr>
        <w:t> </w:t>
      </w:r>
      <w:r>
        <w:rPr>
          <w:b/>
          <w:color w:val="FFFFFF"/>
          <w:w w:val="75"/>
          <w:sz w:val="16"/>
          <w:shd w:fill="00853F" w:color="auto" w:val="clear"/>
        </w:rPr>
        <w:t>KOREA</w:t>
      </w:r>
      <w:r>
        <w:rPr>
          <w:b/>
          <w:color w:val="FFFFFF"/>
          <w:spacing w:val="12"/>
          <w:sz w:val="16"/>
          <w:shd w:fill="00853F" w:color="auto" w:val="clear"/>
        </w:rPr>
        <w:t> </w:t>
      </w:r>
    </w:p>
    <w:p>
      <w:pPr>
        <w:pStyle w:val="BodyText"/>
        <w:spacing w:before="4"/>
        <w:rPr>
          <w:b/>
        </w:rPr>
      </w:pPr>
    </w:p>
    <w:p>
      <w:pPr>
        <w:spacing w:before="0"/>
        <w:ind w:left="0" w:right="117" w:firstLine="0"/>
        <w:jc w:val="center"/>
        <w:rPr>
          <w:b/>
          <w:sz w:val="16"/>
        </w:rPr>
      </w:pPr>
      <w:r>
        <w:rPr>
          <w:b/>
          <w:color w:val="FFFFFF"/>
          <w:w w:val="86"/>
          <w:sz w:val="16"/>
          <w:shd w:fill="00853F" w:color="auto" w:val="clear"/>
        </w:rPr>
        <w:t> </w:t>
      </w:r>
      <w:r>
        <w:rPr>
          <w:b/>
          <w:color w:val="FFFFFF"/>
          <w:sz w:val="16"/>
          <w:shd w:fill="00853F" w:color="auto" w:val="clear"/>
        </w:rPr>
        <w:t> </w:t>
      </w:r>
      <w:r>
        <w:rPr>
          <w:b/>
          <w:color w:val="FFFFFF"/>
          <w:spacing w:val="19"/>
          <w:sz w:val="16"/>
          <w:shd w:fill="00853F" w:color="auto" w:val="clear"/>
        </w:rPr>
        <w:t> </w:t>
      </w:r>
      <w:r>
        <w:rPr>
          <w:b/>
          <w:color w:val="FFFFFF"/>
          <w:w w:val="95"/>
          <w:sz w:val="16"/>
          <w:shd w:fill="00853F" w:color="auto" w:val="clear"/>
        </w:rPr>
        <w:t>INDIA</w:t>
      </w:r>
      <w:r>
        <w:rPr>
          <w:b/>
          <w:color w:val="FFFFFF"/>
          <w:spacing w:val="12"/>
          <w:sz w:val="16"/>
          <w:shd w:fill="00853F" w:color="auto" w:val="clear"/>
        </w:rPr>
        <w:t> </w:t>
      </w:r>
    </w:p>
    <w:p>
      <w:pPr>
        <w:pStyle w:val="BodyText"/>
        <w:rPr>
          <w:b/>
          <w:sz w:val="18"/>
        </w:rPr>
      </w:pPr>
    </w:p>
    <w:p>
      <w:pPr>
        <w:spacing w:before="1"/>
        <w:ind w:left="0" w:right="216" w:firstLine="0"/>
        <w:jc w:val="center"/>
        <w:rPr>
          <w:b/>
          <w:sz w:val="16"/>
        </w:rPr>
      </w:pPr>
      <w:r>
        <w:rPr>
          <w:b/>
          <w:color w:val="FFFFFF"/>
          <w:w w:val="86"/>
          <w:sz w:val="16"/>
          <w:shd w:fill="00853F" w:color="auto" w:val="clear"/>
        </w:rPr>
        <w:t> </w:t>
      </w:r>
      <w:r>
        <w:rPr>
          <w:b/>
          <w:color w:val="FFFFFF"/>
          <w:spacing w:val="-13"/>
          <w:sz w:val="16"/>
          <w:shd w:fill="00853F" w:color="auto" w:val="clear"/>
        </w:rPr>
        <w:t> </w:t>
      </w:r>
      <w:r>
        <w:rPr>
          <w:b/>
          <w:color w:val="FFFFFF"/>
          <w:w w:val="90"/>
          <w:sz w:val="16"/>
          <w:shd w:fill="00853F" w:color="auto" w:val="clear"/>
        </w:rPr>
        <w:t>TAIWAN</w:t>
      </w:r>
      <w:r>
        <w:rPr>
          <w:b/>
          <w:color w:val="FFFFFF"/>
          <w:spacing w:val="12"/>
          <w:sz w:val="16"/>
          <w:shd w:fill="00853F" w:color="auto" w:val="clear"/>
        </w:rPr>
        <w:t> </w:t>
      </w:r>
    </w:p>
    <w:p>
      <w:pPr>
        <w:pStyle w:val="BodyText"/>
        <w:rPr>
          <w:b/>
          <w:sz w:val="15"/>
        </w:rPr>
      </w:pPr>
    </w:p>
    <w:p>
      <w:pPr>
        <w:spacing w:before="0"/>
        <w:ind w:left="0" w:right="315" w:firstLine="0"/>
        <w:jc w:val="center"/>
        <w:rPr>
          <w:b/>
          <w:sz w:val="16"/>
        </w:rPr>
      </w:pPr>
      <w:r>
        <w:rPr>
          <w:b/>
          <w:color w:val="FFFFFF"/>
          <w:spacing w:val="1"/>
          <w:w w:val="86"/>
          <w:sz w:val="16"/>
          <w:shd w:fill="00853F" w:color="auto" w:val="clear"/>
        </w:rPr>
        <w:t> </w:t>
      </w:r>
      <w:r>
        <w:rPr>
          <w:b/>
          <w:color w:val="FFFFFF"/>
          <w:spacing w:val="2"/>
          <w:w w:val="90"/>
          <w:sz w:val="16"/>
          <w:shd w:fill="00853F" w:color="auto" w:val="clear"/>
        </w:rPr>
        <w:t>THAILAND</w:t>
      </w:r>
      <w:r>
        <w:rPr>
          <w:b/>
          <w:color w:val="FFFFFF"/>
          <w:spacing w:val="12"/>
          <w:sz w:val="16"/>
          <w:shd w:fill="00853F" w:color="auto" w:val="clear"/>
        </w:rPr>
        <w:t> </w:t>
      </w:r>
    </w:p>
    <w:p>
      <w:pPr>
        <w:pStyle w:val="BodyText"/>
        <w:rPr>
          <w:b/>
          <w:sz w:val="23"/>
        </w:rPr>
      </w:pPr>
    </w:p>
    <w:p>
      <w:pPr>
        <w:spacing w:before="0"/>
        <w:ind w:left="0" w:right="522" w:firstLine="0"/>
        <w:jc w:val="center"/>
        <w:rPr>
          <w:b/>
          <w:sz w:val="16"/>
        </w:rPr>
      </w:pPr>
      <w:r>
        <w:rPr>
          <w:b/>
          <w:color w:val="FFFFFF"/>
          <w:w w:val="86"/>
          <w:sz w:val="16"/>
          <w:shd w:fill="00853F" w:color="auto" w:val="clear"/>
        </w:rPr>
        <w:t> </w:t>
      </w:r>
      <w:r>
        <w:rPr>
          <w:b/>
          <w:color w:val="FFFFFF"/>
          <w:spacing w:val="21"/>
          <w:sz w:val="16"/>
          <w:shd w:fill="00853F" w:color="auto" w:val="clear"/>
        </w:rPr>
        <w:t> </w:t>
      </w:r>
      <w:r>
        <w:rPr>
          <w:b/>
          <w:color w:val="FFFFFF"/>
          <w:w w:val="90"/>
          <w:sz w:val="16"/>
          <w:shd w:fill="00853F" w:color="auto" w:val="clear"/>
        </w:rPr>
        <w:t>PHILIPPINES</w:t>
      </w:r>
      <w:r>
        <w:rPr>
          <w:b/>
          <w:color w:val="FFFFFF"/>
          <w:spacing w:val="12"/>
          <w:sz w:val="16"/>
          <w:shd w:fill="00853F" w:color="auto" w:val="clear"/>
        </w:rPr>
        <w:t> </w:t>
      </w:r>
    </w:p>
    <w:p>
      <w:pPr>
        <w:pStyle w:val="BodyText"/>
        <w:spacing w:before="9"/>
        <w:rPr>
          <w:b/>
          <w:sz w:val="18"/>
        </w:rPr>
      </w:pPr>
    </w:p>
    <w:p>
      <w:pPr>
        <w:spacing w:before="0"/>
        <w:ind w:left="0" w:right="502" w:firstLine="0"/>
        <w:jc w:val="center"/>
        <w:rPr>
          <w:b/>
          <w:sz w:val="16"/>
        </w:rPr>
      </w:pPr>
      <w:r>
        <w:rPr>
          <w:b/>
          <w:color w:val="FFFFFF"/>
          <w:w w:val="86"/>
          <w:sz w:val="16"/>
          <w:shd w:fill="00853F" w:color="auto" w:val="clear"/>
        </w:rPr>
        <w:t> </w:t>
      </w:r>
      <w:r>
        <w:rPr>
          <w:b/>
          <w:color w:val="FFFFFF"/>
          <w:sz w:val="16"/>
          <w:shd w:fill="00853F" w:color="auto" w:val="clear"/>
        </w:rPr>
        <w:t>  </w:t>
      </w:r>
      <w:r>
        <w:rPr>
          <w:b/>
          <w:color w:val="FFFFFF"/>
          <w:spacing w:val="7"/>
          <w:sz w:val="16"/>
          <w:shd w:fill="00853F" w:color="auto" w:val="clear"/>
        </w:rPr>
        <w:t> </w:t>
      </w:r>
      <w:r>
        <w:rPr>
          <w:b/>
          <w:color w:val="FFFFFF"/>
          <w:w w:val="90"/>
          <w:sz w:val="16"/>
          <w:shd w:fill="00853F" w:color="auto" w:val="clear"/>
        </w:rPr>
        <w:t>INDONESIA</w:t>
      </w:r>
      <w:r>
        <w:rPr>
          <w:b/>
          <w:color w:val="FFFFFF"/>
          <w:spacing w:val="12"/>
          <w:sz w:val="16"/>
          <w:shd w:fill="00853F" w:color="auto" w:val="clear"/>
        </w:rPr>
        <w:t> </w:t>
      </w:r>
    </w:p>
    <w:p>
      <w:pPr>
        <w:pStyle w:val="BodyText"/>
        <w:spacing w:before="8"/>
        <w:rPr>
          <w:b/>
          <w:sz w:val="18"/>
        </w:rPr>
      </w:pPr>
    </w:p>
    <w:p>
      <w:pPr>
        <w:spacing w:before="0"/>
        <w:ind w:left="0" w:right="375" w:firstLine="0"/>
        <w:jc w:val="center"/>
        <w:rPr>
          <w:b/>
          <w:sz w:val="16"/>
        </w:rPr>
      </w:pPr>
      <w:r>
        <w:rPr>
          <w:b/>
          <w:color w:val="FFFFFF"/>
          <w:w w:val="86"/>
          <w:sz w:val="16"/>
          <w:shd w:fill="00853F" w:color="auto" w:val="clear"/>
        </w:rPr>
        <w:t> </w:t>
      </w:r>
      <w:r>
        <w:rPr>
          <w:b/>
          <w:color w:val="FFFFFF"/>
          <w:spacing w:val="3"/>
          <w:sz w:val="16"/>
          <w:shd w:fill="00853F" w:color="auto" w:val="clear"/>
        </w:rPr>
        <w:t> </w:t>
      </w:r>
      <w:r>
        <w:rPr>
          <w:b/>
          <w:color w:val="FFFFFF"/>
          <w:w w:val="90"/>
          <w:sz w:val="16"/>
          <w:shd w:fill="00853F" w:color="auto" w:val="clear"/>
        </w:rPr>
        <w:t>MALAYSIA</w:t>
      </w:r>
      <w:r>
        <w:rPr>
          <w:b/>
          <w:color w:val="FFFFFF"/>
          <w:spacing w:val="12"/>
          <w:sz w:val="16"/>
          <w:shd w:fill="00853F" w:color="auto" w:val="clear"/>
        </w:rPr>
        <w:t> </w:t>
      </w:r>
    </w:p>
    <w:p>
      <w:pPr>
        <w:pStyle w:val="BodyText"/>
        <w:spacing w:before="8"/>
        <w:rPr>
          <w:b/>
          <w:sz w:val="18"/>
        </w:rPr>
      </w:pPr>
    </w:p>
    <w:p>
      <w:pPr>
        <w:spacing w:before="0"/>
        <w:ind w:left="0" w:right="216" w:firstLine="0"/>
        <w:jc w:val="center"/>
        <w:rPr>
          <w:b/>
          <w:sz w:val="16"/>
        </w:rPr>
      </w:pPr>
      <w:r>
        <w:rPr>
          <w:b/>
          <w:color w:val="FFFFFF"/>
          <w:w w:val="86"/>
          <w:sz w:val="16"/>
          <w:shd w:fill="00853F" w:color="auto" w:val="clear"/>
        </w:rPr>
        <w:t> </w:t>
      </w:r>
      <w:r>
        <w:rPr>
          <w:b/>
          <w:color w:val="FFFFFF"/>
          <w:spacing w:val="6"/>
          <w:sz w:val="16"/>
          <w:shd w:fill="00853F" w:color="auto" w:val="clear"/>
        </w:rPr>
        <w:t> </w:t>
      </w:r>
      <w:r>
        <w:rPr>
          <w:b/>
          <w:color w:val="FFFFFF"/>
          <w:spacing w:val="2"/>
          <w:w w:val="90"/>
          <w:sz w:val="16"/>
          <w:shd w:fill="00853F" w:color="auto" w:val="clear"/>
        </w:rPr>
        <w:t>ZAMBIA</w:t>
      </w:r>
      <w:r>
        <w:rPr>
          <w:b/>
          <w:color w:val="FFFFFF"/>
          <w:spacing w:val="12"/>
          <w:sz w:val="16"/>
          <w:shd w:fill="00853F" w:color="auto" w:val="clear"/>
        </w:rPr>
        <w:t> </w:t>
      </w:r>
    </w:p>
    <w:p>
      <w:pPr>
        <w:pStyle w:val="BodyText"/>
        <w:spacing w:before="8"/>
        <w:rPr>
          <w:b/>
          <w:sz w:val="18"/>
        </w:rPr>
      </w:pPr>
    </w:p>
    <w:p>
      <w:pPr>
        <w:spacing w:before="0"/>
        <w:ind w:left="0" w:right="298" w:firstLine="0"/>
        <w:jc w:val="center"/>
        <w:rPr>
          <w:b/>
          <w:sz w:val="16"/>
        </w:rPr>
      </w:pPr>
      <w:r>
        <w:rPr>
          <w:b/>
          <w:color w:val="FFFFFF"/>
          <w:w w:val="86"/>
          <w:sz w:val="16"/>
          <w:shd w:fill="00853F" w:color="auto" w:val="clear"/>
        </w:rPr>
        <w:t> </w:t>
      </w:r>
      <w:r>
        <w:rPr>
          <w:b/>
          <w:color w:val="FFFFFF"/>
          <w:sz w:val="16"/>
          <w:shd w:fill="00853F" w:color="auto" w:val="clear"/>
        </w:rPr>
        <w:t> </w:t>
      </w:r>
      <w:r>
        <w:rPr>
          <w:b/>
          <w:color w:val="FFFFFF"/>
          <w:spacing w:val="-12"/>
          <w:sz w:val="16"/>
          <w:shd w:fill="00853F" w:color="auto" w:val="clear"/>
        </w:rPr>
        <w:t> </w:t>
      </w:r>
      <w:r>
        <w:rPr>
          <w:b/>
          <w:color w:val="FFFFFF"/>
          <w:w w:val="95"/>
          <w:sz w:val="16"/>
          <w:shd w:fill="00853F" w:color="auto" w:val="clear"/>
        </w:rPr>
        <w:t>NAMIBIA</w:t>
      </w:r>
      <w:r>
        <w:rPr>
          <w:b/>
          <w:color w:val="FFFFFF"/>
          <w:spacing w:val="12"/>
          <w:sz w:val="16"/>
          <w:shd w:fill="00853F" w:color="auto" w:val="clear"/>
        </w:rPr>
        <w:t> </w:t>
      </w:r>
    </w:p>
    <w:p>
      <w:pPr>
        <w:pStyle w:val="BodyText"/>
        <w:spacing w:before="9"/>
        <w:rPr>
          <w:b/>
          <w:sz w:val="18"/>
        </w:rPr>
      </w:pPr>
    </w:p>
    <w:p>
      <w:pPr>
        <w:spacing w:before="0"/>
        <w:ind w:left="0" w:right="669" w:firstLine="0"/>
        <w:jc w:val="center"/>
        <w:rPr>
          <w:b/>
          <w:sz w:val="16"/>
        </w:rPr>
      </w:pPr>
      <w:r>
        <w:rPr>
          <w:b/>
          <w:color w:val="FFFFFF"/>
          <w:w w:val="86"/>
          <w:sz w:val="16"/>
          <w:shd w:fill="00853F" w:color="auto" w:val="clear"/>
        </w:rPr>
        <w:t> </w:t>
      </w:r>
      <w:r>
        <w:rPr>
          <w:b/>
          <w:color w:val="FFFFFF"/>
          <w:sz w:val="16"/>
          <w:shd w:fill="00853F" w:color="auto" w:val="clear"/>
        </w:rPr>
        <w:t> </w:t>
      </w:r>
      <w:r>
        <w:rPr>
          <w:b/>
          <w:color w:val="FFFFFF"/>
          <w:spacing w:val="-22"/>
          <w:sz w:val="16"/>
          <w:shd w:fill="00853F" w:color="auto" w:val="clear"/>
        </w:rPr>
        <w:t> </w:t>
      </w:r>
      <w:r>
        <w:rPr>
          <w:b/>
          <w:color w:val="FFFFFF"/>
          <w:spacing w:val="2"/>
          <w:w w:val="75"/>
          <w:sz w:val="16"/>
          <w:shd w:fill="00853F" w:color="auto" w:val="clear"/>
        </w:rPr>
        <w:t>SOUTH</w:t>
      </w:r>
      <w:r>
        <w:rPr>
          <w:b/>
          <w:color w:val="FFFFFF"/>
          <w:spacing w:val="35"/>
          <w:w w:val="75"/>
          <w:sz w:val="16"/>
          <w:shd w:fill="00853F" w:color="auto" w:val="clear"/>
        </w:rPr>
        <w:t> </w:t>
      </w:r>
      <w:r>
        <w:rPr>
          <w:b/>
          <w:color w:val="FFFFFF"/>
          <w:w w:val="75"/>
          <w:sz w:val="16"/>
          <w:shd w:fill="00853F" w:color="auto" w:val="clear"/>
        </w:rPr>
        <w:t>AFRICA</w:t>
      </w:r>
      <w:r>
        <w:rPr>
          <w:b/>
          <w:color w:val="FFFFFF"/>
          <w:spacing w:val="12"/>
          <w:sz w:val="16"/>
          <w:shd w:fill="00853F" w:color="auto" w:val="clear"/>
        </w:rPr>
        <w:t> </w:t>
      </w:r>
    </w:p>
    <w:p>
      <w:pPr>
        <w:spacing w:after="0"/>
        <w:jc w:val="center"/>
        <w:rPr>
          <w:sz w:val="16"/>
        </w:rPr>
        <w:sectPr>
          <w:type w:val="continuous"/>
          <w:pgSz w:w="11910" w:h="16840"/>
          <w:pgMar w:top="660" w:bottom="0" w:left="720" w:right="0"/>
          <w:cols w:num="2" w:equalWidth="0">
            <w:col w:w="8139" w:space="898"/>
            <w:col w:w="2153"/>
          </w:cols>
        </w:sectPr>
      </w:pPr>
    </w:p>
    <w:p>
      <w:pPr>
        <w:pStyle w:val="BodyText"/>
        <w:spacing w:before="4"/>
        <w:rPr>
          <w:b/>
          <w:sz w:val="22"/>
        </w:rPr>
      </w:pPr>
    </w:p>
    <w:p>
      <w:pPr>
        <w:spacing w:before="98"/>
        <w:ind w:left="130" w:right="0" w:firstLine="0"/>
        <w:jc w:val="left"/>
        <w:rPr>
          <w:sz w:val="16"/>
        </w:rPr>
      </w:pPr>
      <w:r>
        <w:rPr>
          <w:color w:val="231F20"/>
          <w:w w:val="90"/>
          <w:sz w:val="16"/>
        </w:rPr>
        <w:t>Sources: Bloomberg, MSCI.</w:t>
      </w:r>
    </w:p>
    <w:p>
      <w:pPr>
        <w:pStyle w:val="BodyText"/>
        <w:rPr>
          <w:sz w:val="20"/>
        </w:rPr>
      </w:pPr>
    </w:p>
    <w:p>
      <w:pPr>
        <w:pStyle w:val="BodyText"/>
        <w:spacing w:before="6"/>
      </w:pPr>
    </w:p>
    <w:p>
      <w:pPr>
        <w:spacing w:after="0"/>
        <w:sectPr>
          <w:type w:val="continuous"/>
          <w:pgSz w:w="11910" w:h="16840"/>
          <w:pgMar w:top="660" w:bottom="0" w:left="720" w:right="0"/>
        </w:sectPr>
      </w:pPr>
    </w:p>
    <w:p>
      <w:pPr>
        <w:pStyle w:val="BodyText"/>
        <w:spacing w:line="264" w:lineRule="auto" w:before="107"/>
        <w:ind w:left="130" w:right="506"/>
      </w:pPr>
      <w:r>
        <w:rPr>
          <w:color w:val="231F20"/>
        </w:rPr>
        <w:t>physical energy on the ground in these countries or the</w:t>
      </w:r>
      <w:r>
        <w:rPr>
          <w:color w:val="231F20"/>
          <w:spacing w:val="-28"/>
        </w:rPr>
        <w:t> </w:t>
      </w:r>
      <w:r>
        <w:rPr>
          <w:color w:val="231F20"/>
        </w:rPr>
        <w:t>massive</w:t>
      </w:r>
      <w:r>
        <w:rPr>
          <w:color w:val="231F20"/>
          <w:spacing w:val="-28"/>
        </w:rPr>
        <w:t> </w:t>
      </w:r>
      <w:r>
        <w:rPr>
          <w:color w:val="231F20"/>
        </w:rPr>
        <w:t>size</w:t>
      </w:r>
      <w:r>
        <w:rPr>
          <w:color w:val="231F20"/>
          <w:spacing w:val="-27"/>
        </w:rPr>
        <w:t> </w:t>
      </w:r>
      <w:r>
        <w:rPr>
          <w:color w:val="231F20"/>
        </w:rPr>
        <w:t>of</w:t>
      </w:r>
      <w:r>
        <w:rPr>
          <w:color w:val="231F20"/>
          <w:spacing w:val="-28"/>
        </w:rPr>
        <w:t> </w:t>
      </w:r>
      <w:r>
        <w:rPr>
          <w:color w:val="231F20"/>
        </w:rPr>
        <w:t>the</w:t>
      </w:r>
      <w:r>
        <w:rPr>
          <w:color w:val="231F20"/>
          <w:spacing w:val="-28"/>
        </w:rPr>
        <w:t> </w:t>
      </w:r>
      <w:r>
        <w:rPr>
          <w:color w:val="231F20"/>
        </w:rPr>
        <w:t>emerging</w:t>
      </w:r>
      <w:r>
        <w:rPr>
          <w:color w:val="231F20"/>
          <w:spacing w:val="-27"/>
        </w:rPr>
        <w:t> </w:t>
      </w:r>
      <w:r>
        <w:rPr>
          <w:color w:val="231F20"/>
        </w:rPr>
        <w:t>millennial</w:t>
      </w:r>
      <w:r>
        <w:rPr>
          <w:color w:val="231F20"/>
          <w:spacing w:val="-28"/>
        </w:rPr>
        <w:t> </w:t>
      </w:r>
      <w:r>
        <w:rPr>
          <w:color w:val="231F20"/>
          <w:spacing w:val="-3"/>
        </w:rPr>
        <w:t>consumer. We</w:t>
      </w:r>
      <w:r>
        <w:rPr>
          <w:color w:val="231F20"/>
          <w:spacing w:val="-30"/>
        </w:rPr>
        <w:t> </w:t>
      </w:r>
      <w:r>
        <w:rPr>
          <w:color w:val="231F20"/>
        </w:rPr>
        <w:t>believe</w:t>
      </w:r>
      <w:r>
        <w:rPr>
          <w:color w:val="231F20"/>
          <w:spacing w:val="-29"/>
        </w:rPr>
        <w:t> </w:t>
      </w:r>
      <w:r>
        <w:rPr>
          <w:color w:val="231F20"/>
        </w:rPr>
        <w:t>the</w:t>
      </w:r>
      <w:r>
        <w:rPr>
          <w:color w:val="231F20"/>
          <w:spacing w:val="-29"/>
        </w:rPr>
        <w:t> </w:t>
      </w:r>
      <w:r>
        <w:rPr>
          <w:color w:val="231F20"/>
        </w:rPr>
        <w:t>entrepreneurial</w:t>
      </w:r>
      <w:r>
        <w:rPr>
          <w:color w:val="231F20"/>
          <w:spacing w:val="-29"/>
        </w:rPr>
        <w:t> </w:t>
      </w:r>
      <w:r>
        <w:rPr>
          <w:color w:val="231F20"/>
        </w:rPr>
        <w:t>spirit</w:t>
      </w:r>
      <w:r>
        <w:rPr>
          <w:color w:val="231F20"/>
          <w:spacing w:val="-29"/>
        </w:rPr>
        <w:t> </w:t>
      </w:r>
      <w:r>
        <w:rPr>
          <w:color w:val="231F20"/>
        </w:rPr>
        <w:t>is</w:t>
      </w:r>
      <w:r>
        <w:rPr>
          <w:color w:val="231F20"/>
          <w:spacing w:val="-29"/>
        </w:rPr>
        <w:t> </w:t>
      </w:r>
      <w:r>
        <w:rPr>
          <w:color w:val="231F20"/>
        </w:rPr>
        <w:t>alive</w:t>
      </w:r>
      <w:r>
        <w:rPr>
          <w:color w:val="231F20"/>
          <w:spacing w:val="-29"/>
        </w:rPr>
        <w:t> </w:t>
      </w:r>
      <w:r>
        <w:rPr>
          <w:color w:val="231F20"/>
        </w:rPr>
        <w:t>and</w:t>
      </w:r>
      <w:r>
        <w:rPr>
          <w:color w:val="231F20"/>
          <w:spacing w:val="-30"/>
        </w:rPr>
        <w:t> </w:t>
      </w:r>
      <w:r>
        <w:rPr>
          <w:color w:val="231F20"/>
        </w:rPr>
        <w:t>well</w:t>
      </w:r>
      <w:r>
        <w:rPr>
          <w:color w:val="231F20"/>
          <w:spacing w:val="-29"/>
        </w:rPr>
        <w:t> </w:t>
      </w:r>
      <w:r>
        <w:rPr>
          <w:color w:val="231F20"/>
        </w:rPr>
        <w:t>in EM.</w:t>
      </w:r>
      <w:r>
        <w:rPr>
          <w:color w:val="231F20"/>
          <w:spacing w:val="-27"/>
        </w:rPr>
        <w:t> </w:t>
      </w:r>
      <w:r>
        <w:rPr>
          <w:color w:val="231F20"/>
        </w:rPr>
        <w:t>This</w:t>
      </w:r>
      <w:r>
        <w:rPr>
          <w:color w:val="231F20"/>
          <w:spacing w:val="-26"/>
        </w:rPr>
        <w:t> </w:t>
      </w:r>
      <w:r>
        <w:rPr>
          <w:color w:val="231F20"/>
        </w:rPr>
        <w:t>has</w:t>
      </w:r>
      <w:r>
        <w:rPr>
          <w:color w:val="231F20"/>
          <w:spacing w:val="-26"/>
        </w:rPr>
        <w:t> </w:t>
      </w:r>
      <w:r>
        <w:rPr>
          <w:color w:val="231F20"/>
        </w:rPr>
        <w:t>the</w:t>
      </w:r>
      <w:r>
        <w:rPr>
          <w:color w:val="231F20"/>
          <w:spacing w:val="-26"/>
        </w:rPr>
        <w:t> </w:t>
      </w:r>
      <w:r>
        <w:rPr>
          <w:color w:val="231F20"/>
        </w:rPr>
        <w:t>potential</w:t>
      </w:r>
      <w:r>
        <w:rPr>
          <w:color w:val="231F20"/>
          <w:spacing w:val="-27"/>
        </w:rPr>
        <w:t> </w:t>
      </w:r>
      <w:r>
        <w:rPr>
          <w:color w:val="231F20"/>
          <w:spacing w:val="-3"/>
        </w:rPr>
        <w:t>to</w:t>
      </w:r>
      <w:r>
        <w:rPr>
          <w:color w:val="231F20"/>
          <w:spacing w:val="-26"/>
        </w:rPr>
        <w:t> </w:t>
      </w:r>
      <w:r>
        <w:rPr>
          <w:color w:val="231F20"/>
        </w:rPr>
        <w:t>translate</w:t>
      </w:r>
      <w:r>
        <w:rPr>
          <w:color w:val="231F20"/>
          <w:spacing w:val="-26"/>
        </w:rPr>
        <w:t> </w:t>
      </w:r>
      <w:r>
        <w:rPr>
          <w:color w:val="231F20"/>
          <w:spacing w:val="-3"/>
        </w:rPr>
        <w:t>into</w:t>
      </w:r>
      <w:r>
        <w:rPr>
          <w:color w:val="231F20"/>
          <w:spacing w:val="-26"/>
        </w:rPr>
        <w:t> </w:t>
      </w:r>
      <w:r>
        <w:rPr>
          <w:color w:val="231F20"/>
        </w:rPr>
        <w:t>tremendous investment</w:t>
      </w:r>
      <w:r>
        <w:rPr>
          <w:color w:val="231F20"/>
          <w:spacing w:val="-6"/>
        </w:rPr>
        <w:t> </w:t>
      </w:r>
      <w:r>
        <w:rPr>
          <w:color w:val="231F20"/>
        </w:rPr>
        <w:t>opportunities.</w:t>
      </w:r>
    </w:p>
    <w:p>
      <w:pPr>
        <w:pStyle w:val="BodyText"/>
        <w:spacing w:line="264" w:lineRule="auto" w:before="168"/>
        <w:ind w:left="130" w:right="34"/>
      </w:pPr>
      <w:r>
        <w:rPr>
          <w:color w:val="231F20"/>
        </w:rPr>
        <w:t>Daniel </w:t>
      </w:r>
      <w:r>
        <w:rPr>
          <w:color w:val="231F20"/>
          <w:spacing w:val="-3"/>
        </w:rPr>
        <w:t>Ko: </w:t>
      </w:r>
      <w:r>
        <w:rPr>
          <w:color w:val="231F20"/>
        </w:rPr>
        <w:t>Emerging markets countries and companies have undergone a lot of adjustment over the past several years.</w:t>
      </w:r>
      <w:r>
        <w:rPr>
          <w:color w:val="231F20"/>
          <w:spacing w:val="-24"/>
        </w:rPr>
        <w:t> </w:t>
      </w:r>
      <w:r>
        <w:rPr>
          <w:color w:val="231F20"/>
        </w:rPr>
        <w:t>There</w:t>
      </w:r>
      <w:r>
        <w:rPr>
          <w:color w:val="231F20"/>
          <w:spacing w:val="-23"/>
        </w:rPr>
        <w:t> </w:t>
      </w:r>
      <w:r>
        <w:rPr>
          <w:color w:val="231F20"/>
        </w:rPr>
        <w:t>are</w:t>
      </w:r>
      <w:r>
        <w:rPr>
          <w:color w:val="231F20"/>
          <w:spacing w:val="-23"/>
        </w:rPr>
        <w:t> </w:t>
      </w:r>
      <w:r>
        <w:rPr>
          <w:color w:val="231F20"/>
        </w:rPr>
        <w:t>important</w:t>
      </w:r>
      <w:r>
        <w:rPr>
          <w:color w:val="231F20"/>
          <w:spacing w:val="-24"/>
        </w:rPr>
        <w:t> </w:t>
      </w:r>
      <w:r>
        <w:rPr>
          <w:color w:val="231F20"/>
        </w:rPr>
        <w:t>secular</w:t>
      </w:r>
      <w:r>
        <w:rPr>
          <w:color w:val="231F20"/>
          <w:spacing w:val="-23"/>
        </w:rPr>
        <w:t> </w:t>
      </w:r>
      <w:r>
        <w:rPr>
          <w:color w:val="231F20"/>
        </w:rPr>
        <w:t>shifts</w:t>
      </w:r>
      <w:r>
        <w:rPr>
          <w:color w:val="231F20"/>
          <w:spacing w:val="-23"/>
        </w:rPr>
        <w:t> </w:t>
      </w:r>
      <w:r>
        <w:rPr>
          <w:color w:val="231F20"/>
        </w:rPr>
        <w:t>going</w:t>
      </w:r>
      <w:r>
        <w:rPr>
          <w:color w:val="231F20"/>
          <w:spacing w:val="-23"/>
        </w:rPr>
        <w:t> </w:t>
      </w:r>
      <w:r>
        <w:rPr>
          <w:color w:val="231F20"/>
        </w:rPr>
        <w:t>on</w:t>
      </w:r>
      <w:r>
        <w:rPr>
          <w:color w:val="231F20"/>
          <w:spacing w:val="-24"/>
        </w:rPr>
        <w:t> </w:t>
      </w:r>
      <w:r>
        <w:rPr>
          <w:color w:val="231F20"/>
        </w:rPr>
        <w:t>in</w:t>
      </w:r>
      <w:r>
        <w:rPr>
          <w:color w:val="231F20"/>
          <w:spacing w:val="-23"/>
        </w:rPr>
        <w:t> </w:t>
      </w:r>
      <w:r>
        <w:rPr>
          <w:color w:val="231F20"/>
        </w:rPr>
        <w:t>the</w:t>
      </w:r>
      <w:r>
        <w:rPr>
          <w:color w:val="231F20"/>
          <w:spacing w:val="-23"/>
        </w:rPr>
        <w:t> </w:t>
      </w:r>
      <w:r>
        <w:rPr>
          <w:color w:val="231F20"/>
          <w:spacing w:val="-3"/>
        </w:rPr>
        <w:t>way </w:t>
      </w:r>
      <w:r>
        <w:rPr>
          <w:color w:val="231F20"/>
        </w:rPr>
        <w:t>people</w:t>
      </w:r>
      <w:r>
        <w:rPr>
          <w:color w:val="231F20"/>
          <w:spacing w:val="-18"/>
        </w:rPr>
        <w:t> </w:t>
      </w:r>
      <w:r>
        <w:rPr>
          <w:color w:val="231F20"/>
        </w:rPr>
        <w:t>in</w:t>
      </w:r>
      <w:r>
        <w:rPr>
          <w:color w:val="231F20"/>
          <w:spacing w:val="-17"/>
        </w:rPr>
        <w:t> </w:t>
      </w:r>
      <w:r>
        <w:rPr>
          <w:color w:val="231F20"/>
        </w:rPr>
        <w:t>these</w:t>
      </w:r>
      <w:r>
        <w:rPr>
          <w:color w:val="231F20"/>
          <w:spacing w:val="-17"/>
        </w:rPr>
        <w:t> </w:t>
      </w:r>
      <w:r>
        <w:rPr>
          <w:color w:val="231F20"/>
        </w:rPr>
        <w:t>countries</w:t>
      </w:r>
      <w:r>
        <w:rPr>
          <w:color w:val="231F20"/>
          <w:spacing w:val="-17"/>
        </w:rPr>
        <w:t> </w:t>
      </w:r>
      <w:r>
        <w:rPr>
          <w:color w:val="231F20"/>
        </w:rPr>
        <w:t>live</w:t>
      </w:r>
      <w:r>
        <w:rPr>
          <w:color w:val="231F20"/>
          <w:spacing w:val="-17"/>
        </w:rPr>
        <w:t> </w:t>
      </w:r>
      <w:r>
        <w:rPr>
          <w:color w:val="231F20"/>
        </w:rPr>
        <w:t>and</w:t>
      </w:r>
      <w:r>
        <w:rPr>
          <w:color w:val="231F20"/>
          <w:spacing w:val="-18"/>
        </w:rPr>
        <w:t> </w:t>
      </w:r>
      <w:r>
        <w:rPr>
          <w:color w:val="231F20"/>
        </w:rPr>
        <w:t>work.</w:t>
      </w:r>
      <w:r>
        <w:rPr>
          <w:color w:val="231F20"/>
          <w:spacing w:val="-17"/>
        </w:rPr>
        <w:t> </w:t>
      </w:r>
      <w:r>
        <w:rPr>
          <w:color w:val="231F20"/>
        </w:rPr>
        <w:t>Consumer</w:t>
      </w:r>
      <w:r>
        <w:rPr>
          <w:color w:val="231F20"/>
          <w:spacing w:val="-17"/>
        </w:rPr>
        <w:t> </w:t>
      </w:r>
      <w:r>
        <w:rPr>
          <w:color w:val="231F20"/>
        </w:rPr>
        <w:t>culture is</w:t>
      </w:r>
      <w:r>
        <w:rPr>
          <w:color w:val="231F20"/>
          <w:spacing w:val="-24"/>
        </w:rPr>
        <w:t> </w:t>
      </w:r>
      <w:r>
        <w:rPr>
          <w:color w:val="231F20"/>
        </w:rPr>
        <w:t>growing</w:t>
      </w:r>
      <w:r>
        <w:rPr>
          <w:color w:val="231F20"/>
          <w:spacing w:val="-23"/>
        </w:rPr>
        <w:t> </w:t>
      </w:r>
      <w:r>
        <w:rPr>
          <w:color w:val="231F20"/>
        </w:rPr>
        <w:t>and</w:t>
      </w:r>
      <w:r>
        <w:rPr>
          <w:color w:val="231F20"/>
          <w:spacing w:val="-23"/>
        </w:rPr>
        <w:t> </w:t>
      </w:r>
      <w:r>
        <w:rPr>
          <w:color w:val="231F20"/>
        </w:rPr>
        <w:t>developing</w:t>
      </w:r>
      <w:r>
        <w:rPr>
          <w:color w:val="231F20"/>
          <w:spacing w:val="-23"/>
        </w:rPr>
        <w:t> </w:t>
      </w:r>
      <w:r>
        <w:rPr>
          <w:color w:val="231F20"/>
        </w:rPr>
        <w:t>in</w:t>
      </w:r>
      <w:r>
        <w:rPr>
          <w:color w:val="231F20"/>
          <w:spacing w:val="-23"/>
        </w:rPr>
        <w:t> </w:t>
      </w:r>
      <w:r>
        <w:rPr>
          <w:color w:val="231F20"/>
        </w:rPr>
        <w:t>conjunction</w:t>
      </w:r>
      <w:r>
        <w:rPr>
          <w:color w:val="231F20"/>
          <w:spacing w:val="-23"/>
        </w:rPr>
        <w:t> </w:t>
      </w:r>
      <w:r>
        <w:rPr>
          <w:color w:val="231F20"/>
        </w:rPr>
        <w:t>with</w:t>
      </w:r>
      <w:r>
        <w:rPr>
          <w:color w:val="231F20"/>
          <w:spacing w:val="-23"/>
        </w:rPr>
        <w:t> </w:t>
      </w:r>
      <w:r>
        <w:rPr>
          <w:color w:val="231F20"/>
        </w:rPr>
        <w:t>technological change. As a result, we anticipate a lot of wealth will be created,</w:t>
      </w:r>
      <w:r>
        <w:rPr>
          <w:color w:val="231F20"/>
          <w:spacing w:val="-14"/>
        </w:rPr>
        <w:t> </w:t>
      </w:r>
      <w:r>
        <w:rPr>
          <w:color w:val="231F20"/>
        </w:rPr>
        <w:t>and</w:t>
      </w:r>
      <w:r>
        <w:rPr>
          <w:color w:val="231F20"/>
          <w:spacing w:val="-13"/>
        </w:rPr>
        <w:t> </w:t>
      </w:r>
      <w:r>
        <w:rPr>
          <w:color w:val="231F20"/>
        </w:rPr>
        <w:t>the</w:t>
      </w:r>
      <w:r>
        <w:rPr>
          <w:color w:val="231F20"/>
          <w:spacing w:val="-13"/>
        </w:rPr>
        <w:t> </w:t>
      </w:r>
      <w:r>
        <w:rPr>
          <w:color w:val="231F20"/>
        </w:rPr>
        <w:t>businesses</w:t>
      </w:r>
      <w:r>
        <w:rPr>
          <w:color w:val="231F20"/>
          <w:spacing w:val="-13"/>
        </w:rPr>
        <w:t> </w:t>
      </w:r>
      <w:r>
        <w:rPr>
          <w:color w:val="231F20"/>
        </w:rPr>
        <w:t>that</w:t>
      </w:r>
      <w:r>
        <w:rPr>
          <w:color w:val="231F20"/>
          <w:spacing w:val="-13"/>
        </w:rPr>
        <w:t> </w:t>
      </w:r>
      <w:r>
        <w:rPr>
          <w:color w:val="231F20"/>
        </w:rPr>
        <w:t>do</w:t>
      </w:r>
      <w:r>
        <w:rPr>
          <w:color w:val="231F20"/>
          <w:spacing w:val="-14"/>
        </w:rPr>
        <w:t> </w:t>
      </w:r>
      <w:r>
        <w:rPr>
          <w:color w:val="231F20"/>
        </w:rPr>
        <w:t>well</w:t>
      </w:r>
      <w:r>
        <w:rPr>
          <w:color w:val="231F20"/>
          <w:spacing w:val="-13"/>
        </w:rPr>
        <w:t> </w:t>
      </w:r>
      <w:r>
        <w:rPr>
          <w:color w:val="231F20"/>
        </w:rPr>
        <w:t>are</w:t>
      </w:r>
      <w:r>
        <w:rPr>
          <w:color w:val="231F20"/>
          <w:spacing w:val="-13"/>
        </w:rPr>
        <w:t> </w:t>
      </w:r>
      <w:r>
        <w:rPr>
          <w:color w:val="231F20"/>
        </w:rPr>
        <w:t>going</w:t>
      </w:r>
      <w:r>
        <w:rPr>
          <w:color w:val="231F20"/>
          <w:spacing w:val="-13"/>
        </w:rPr>
        <w:t> </w:t>
      </w:r>
      <w:r>
        <w:rPr>
          <w:color w:val="231F20"/>
          <w:spacing w:val="-3"/>
        </w:rPr>
        <w:t>to</w:t>
      </w:r>
      <w:r>
        <w:rPr>
          <w:color w:val="231F20"/>
          <w:spacing w:val="-13"/>
        </w:rPr>
        <w:t> </w:t>
      </w:r>
      <w:r>
        <w:rPr>
          <w:color w:val="231F20"/>
        </w:rPr>
        <w:t>be</w:t>
      </w:r>
    </w:p>
    <w:p>
      <w:pPr>
        <w:pStyle w:val="BodyText"/>
        <w:spacing w:line="264" w:lineRule="auto"/>
        <w:ind w:left="130" w:right="90"/>
      </w:pPr>
      <w:r>
        <w:rPr>
          <w:color w:val="231F20"/>
        </w:rPr>
        <w:t>a different set from those in past market phases. As an </w:t>
      </w:r>
      <w:r>
        <w:rPr>
          <w:color w:val="231F20"/>
          <w:spacing w:val="-4"/>
        </w:rPr>
        <w:t>investor,</w:t>
      </w:r>
      <w:r>
        <w:rPr>
          <w:color w:val="231F20"/>
          <w:spacing w:val="-17"/>
        </w:rPr>
        <w:t> </w:t>
      </w:r>
      <w:r>
        <w:rPr>
          <w:color w:val="231F20"/>
        </w:rPr>
        <w:t>you</w:t>
      </w:r>
      <w:r>
        <w:rPr>
          <w:color w:val="231F20"/>
          <w:spacing w:val="-17"/>
        </w:rPr>
        <w:t> </w:t>
      </w:r>
      <w:r>
        <w:rPr>
          <w:color w:val="231F20"/>
        </w:rPr>
        <w:t>have</w:t>
      </w:r>
      <w:r>
        <w:rPr>
          <w:color w:val="231F20"/>
          <w:spacing w:val="-17"/>
        </w:rPr>
        <w:t> </w:t>
      </w:r>
      <w:r>
        <w:rPr>
          <w:color w:val="231F20"/>
          <w:spacing w:val="-3"/>
        </w:rPr>
        <w:t>to</w:t>
      </w:r>
      <w:r>
        <w:rPr>
          <w:color w:val="231F20"/>
          <w:spacing w:val="-17"/>
        </w:rPr>
        <w:t> </w:t>
      </w:r>
      <w:r>
        <w:rPr>
          <w:color w:val="231F20"/>
        </w:rPr>
        <w:t>be</w:t>
      </w:r>
      <w:r>
        <w:rPr>
          <w:color w:val="231F20"/>
          <w:spacing w:val="-16"/>
        </w:rPr>
        <w:t> </w:t>
      </w:r>
      <w:r>
        <w:rPr>
          <w:color w:val="231F20"/>
        </w:rPr>
        <w:t>able</w:t>
      </w:r>
      <w:r>
        <w:rPr>
          <w:color w:val="231F20"/>
          <w:spacing w:val="-17"/>
        </w:rPr>
        <w:t> </w:t>
      </w:r>
      <w:r>
        <w:rPr>
          <w:color w:val="231F20"/>
          <w:spacing w:val="-3"/>
        </w:rPr>
        <w:t>to</w:t>
      </w:r>
      <w:r>
        <w:rPr>
          <w:color w:val="231F20"/>
          <w:spacing w:val="-17"/>
        </w:rPr>
        <w:t> </w:t>
      </w:r>
      <w:r>
        <w:rPr>
          <w:color w:val="231F20"/>
        </w:rPr>
        <w:t>look</w:t>
      </w:r>
      <w:r>
        <w:rPr>
          <w:color w:val="231F20"/>
          <w:spacing w:val="-17"/>
        </w:rPr>
        <w:t> </w:t>
      </w:r>
      <w:r>
        <w:rPr>
          <w:color w:val="231F20"/>
        </w:rPr>
        <w:t>past</w:t>
      </w:r>
      <w:r>
        <w:rPr>
          <w:color w:val="231F20"/>
          <w:spacing w:val="-17"/>
        </w:rPr>
        <w:t> </w:t>
      </w:r>
      <w:r>
        <w:rPr>
          <w:color w:val="231F20"/>
        </w:rPr>
        <w:t>the</w:t>
      </w:r>
      <w:r>
        <w:rPr>
          <w:color w:val="231F20"/>
          <w:spacing w:val="-16"/>
        </w:rPr>
        <w:t> </w:t>
      </w:r>
      <w:r>
        <w:rPr>
          <w:color w:val="231F20"/>
        </w:rPr>
        <w:t>noise</w:t>
      </w:r>
      <w:r>
        <w:rPr>
          <w:color w:val="231F20"/>
          <w:spacing w:val="-17"/>
        </w:rPr>
        <w:t> </w:t>
      </w:r>
      <w:r>
        <w:rPr>
          <w:color w:val="231F20"/>
          <w:spacing w:val="-3"/>
        </w:rPr>
        <w:t>to</w:t>
      </w:r>
      <w:r>
        <w:rPr>
          <w:color w:val="231F20"/>
          <w:spacing w:val="-17"/>
        </w:rPr>
        <w:t> </w:t>
      </w:r>
      <w:r>
        <w:rPr>
          <w:color w:val="231F20"/>
        </w:rPr>
        <w:t>things that</w:t>
      </w:r>
      <w:r>
        <w:rPr>
          <w:color w:val="231F20"/>
          <w:spacing w:val="-12"/>
        </w:rPr>
        <w:t> </w:t>
      </w:r>
      <w:r>
        <w:rPr>
          <w:color w:val="231F20"/>
        </w:rPr>
        <w:t>you</w:t>
      </w:r>
      <w:r>
        <w:rPr>
          <w:color w:val="231F20"/>
          <w:spacing w:val="-11"/>
        </w:rPr>
        <w:t> </w:t>
      </w:r>
      <w:r>
        <w:rPr>
          <w:color w:val="231F20"/>
        </w:rPr>
        <w:t>can</w:t>
      </w:r>
      <w:r>
        <w:rPr>
          <w:color w:val="231F20"/>
          <w:spacing w:val="-11"/>
        </w:rPr>
        <w:t> </w:t>
      </w:r>
      <w:r>
        <w:rPr>
          <w:color w:val="231F20"/>
        </w:rPr>
        <w:t>have</w:t>
      </w:r>
      <w:r>
        <w:rPr>
          <w:color w:val="231F20"/>
          <w:spacing w:val="-11"/>
        </w:rPr>
        <w:t> </w:t>
      </w:r>
      <w:r>
        <w:rPr>
          <w:color w:val="231F20"/>
        </w:rPr>
        <w:t>confidence</w:t>
      </w:r>
      <w:r>
        <w:rPr>
          <w:color w:val="231F20"/>
          <w:spacing w:val="-11"/>
        </w:rPr>
        <w:t> </w:t>
      </w:r>
      <w:r>
        <w:rPr>
          <w:color w:val="231F20"/>
        </w:rPr>
        <w:t>in</w:t>
      </w:r>
      <w:r>
        <w:rPr>
          <w:color w:val="231F20"/>
          <w:spacing w:val="-11"/>
        </w:rPr>
        <w:t> </w:t>
      </w:r>
      <w:r>
        <w:rPr>
          <w:color w:val="231F20"/>
        </w:rPr>
        <w:t>over</w:t>
      </w:r>
      <w:r>
        <w:rPr>
          <w:color w:val="231F20"/>
          <w:spacing w:val="-12"/>
        </w:rPr>
        <w:t> </w:t>
      </w:r>
      <w:r>
        <w:rPr>
          <w:color w:val="231F20"/>
        </w:rPr>
        <w:t>the</w:t>
      </w:r>
      <w:r>
        <w:rPr>
          <w:color w:val="231F20"/>
          <w:spacing w:val="-11"/>
        </w:rPr>
        <w:t> </w:t>
      </w:r>
      <w:r>
        <w:rPr>
          <w:color w:val="231F20"/>
        </w:rPr>
        <w:t>long</w:t>
      </w:r>
      <w:r>
        <w:rPr>
          <w:color w:val="231F20"/>
          <w:spacing w:val="-11"/>
        </w:rPr>
        <w:t> </w:t>
      </w:r>
      <w:r>
        <w:rPr>
          <w:color w:val="231F20"/>
        </w:rPr>
        <w:t>term.</w:t>
      </w:r>
    </w:p>
    <w:p>
      <w:pPr>
        <w:pStyle w:val="BodyText"/>
        <w:spacing w:line="264" w:lineRule="auto" w:before="166"/>
        <w:ind w:left="130" w:right="725"/>
      </w:pPr>
      <w:r>
        <w:rPr>
          <w:color w:val="231F20"/>
        </w:rPr>
        <w:t>Stefan Löwenthal: Looking long term, </w:t>
      </w:r>
      <w:r>
        <w:rPr>
          <w:color w:val="231F20"/>
          <w:spacing w:val="-4"/>
        </w:rPr>
        <w:t>there’s </w:t>
      </w:r>
      <w:r>
        <w:rPr>
          <w:color w:val="231F20"/>
        </w:rPr>
        <w:t>a fairly</w:t>
      </w:r>
      <w:r>
        <w:rPr>
          <w:color w:val="231F20"/>
          <w:spacing w:val="-23"/>
        </w:rPr>
        <w:t> </w:t>
      </w:r>
      <w:r>
        <w:rPr>
          <w:color w:val="231F20"/>
        </w:rPr>
        <w:t>compelling</w:t>
      </w:r>
      <w:r>
        <w:rPr>
          <w:color w:val="231F20"/>
          <w:spacing w:val="-23"/>
        </w:rPr>
        <w:t> </w:t>
      </w:r>
      <w:r>
        <w:rPr>
          <w:color w:val="231F20"/>
        </w:rPr>
        <w:t>growth</w:t>
      </w:r>
      <w:r>
        <w:rPr>
          <w:color w:val="231F20"/>
          <w:spacing w:val="-23"/>
        </w:rPr>
        <w:t> </w:t>
      </w:r>
      <w:r>
        <w:rPr>
          <w:color w:val="231F20"/>
        </w:rPr>
        <w:t>story</w:t>
      </w:r>
      <w:r>
        <w:rPr>
          <w:color w:val="231F20"/>
          <w:spacing w:val="-23"/>
        </w:rPr>
        <w:t> </w:t>
      </w:r>
      <w:r>
        <w:rPr>
          <w:color w:val="231F20"/>
          <w:spacing w:val="-4"/>
        </w:rPr>
        <w:t>that’s</w:t>
      </w:r>
      <w:r>
        <w:rPr>
          <w:color w:val="231F20"/>
          <w:spacing w:val="-23"/>
        </w:rPr>
        <w:t> </w:t>
      </w:r>
      <w:r>
        <w:rPr>
          <w:color w:val="231F20"/>
        </w:rPr>
        <w:t>underpinned</w:t>
      </w:r>
      <w:r>
        <w:rPr>
          <w:color w:val="231F20"/>
          <w:spacing w:val="-23"/>
        </w:rPr>
        <w:t> </w:t>
      </w:r>
      <w:r>
        <w:rPr>
          <w:color w:val="231F20"/>
        </w:rPr>
        <w:t>by</w:t>
      </w:r>
    </w:p>
    <w:p>
      <w:pPr>
        <w:pStyle w:val="BodyText"/>
        <w:spacing w:line="264" w:lineRule="auto"/>
        <w:ind w:left="130" w:right="41"/>
      </w:pPr>
      <w:r>
        <w:rPr>
          <w:color w:val="231F20"/>
        </w:rPr>
        <w:t>demographics, and </w:t>
      </w:r>
      <w:r>
        <w:rPr>
          <w:color w:val="231F20"/>
          <w:spacing w:val="-4"/>
        </w:rPr>
        <w:t>it’s </w:t>
      </w:r>
      <w:r>
        <w:rPr>
          <w:color w:val="231F20"/>
        </w:rPr>
        <w:t>possible </w:t>
      </w:r>
      <w:r>
        <w:rPr>
          <w:color w:val="231F20"/>
          <w:spacing w:val="-3"/>
        </w:rPr>
        <w:t>to </w:t>
      </w:r>
      <w:r>
        <w:rPr>
          <w:color w:val="231F20"/>
        </w:rPr>
        <w:t>miss if </w:t>
      </w:r>
      <w:r>
        <w:rPr>
          <w:color w:val="231F20"/>
          <w:spacing w:val="-5"/>
        </w:rPr>
        <w:t>you’re </w:t>
      </w:r>
      <w:r>
        <w:rPr>
          <w:color w:val="231F20"/>
        </w:rPr>
        <w:t>focused only</w:t>
      </w:r>
      <w:r>
        <w:rPr>
          <w:color w:val="231F20"/>
          <w:spacing w:val="-20"/>
        </w:rPr>
        <w:t> </w:t>
      </w:r>
      <w:r>
        <w:rPr>
          <w:color w:val="231F20"/>
        </w:rPr>
        <w:t>on</w:t>
      </w:r>
      <w:r>
        <w:rPr>
          <w:color w:val="231F20"/>
          <w:spacing w:val="-19"/>
        </w:rPr>
        <w:t> </w:t>
      </w:r>
      <w:r>
        <w:rPr>
          <w:color w:val="231F20"/>
        </w:rPr>
        <w:t>current</w:t>
      </w:r>
      <w:r>
        <w:rPr>
          <w:color w:val="231F20"/>
          <w:spacing w:val="-19"/>
        </w:rPr>
        <w:t> </w:t>
      </w:r>
      <w:r>
        <w:rPr>
          <w:color w:val="231F20"/>
        </w:rPr>
        <w:t>headlines.</w:t>
      </w:r>
      <w:r>
        <w:rPr>
          <w:color w:val="231F20"/>
          <w:spacing w:val="-19"/>
        </w:rPr>
        <w:t> </w:t>
      </w:r>
      <w:r>
        <w:rPr>
          <w:color w:val="231F20"/>
          <w:spacing w:val="-6"/>
        </w:rPr>
        <w:t>Take</w:t>
      </w:r>
      <w:r>
        <w:rPr>
          <w:color w:val="231F20"/>
          <w:spacing w:val="-19"/>
        </w:rPr>
        <w:t> </w:t>
      </w:r>
      <w:r>
        <w:rPr>
          <w:color w:val="231F20"/>
        </w:rPr>
        <w:t>for</w:t>
      </w:r>
      <w:r>
        <w:rPr>
          <w:color w:val="231F20"/>
          <w:spacing w:val="-19"/>
        </w:rPr>
        <w:t> </w:t>
      </w:r>
      <w:r>
        <w:rPr>
          <w:color w:val="231F20"/>
        </w:rPr>
        <w:t>instance</w:t>
      </w:r>
      <w:r>
        <w:rPr>
          <w:color w:val="231F20"/>
          <w:spacing w:val="-19"/>
        </w:rPr>
        <w:t> </w:t>
      </w:r>
      <w:r>
        <w:rPr>
          <w:color w:val="231F20"/>
        </w:rPr>
        <w:t>the</w:t>
      </w:r>
      <w:r>
        <w:rPr>
          <w:color w:val="231F20"/>
          <w:spacing w:val="-19"/>
        </w:rPr>
        <w:t> </w:t>
      </w:r>
      <w:r>
        <w:rPr>
          <w:color w:val="231F20"/>
        </w:rPr>
        <w:t>notion</w:t>
      </w:r>
      <w:r>
        <w:rPr>
          <w:color w:val="231F20"/>
          <w:spacing w:val="-19"/>
        </w:rPr>
        <w:t> </w:t>
      </w:r>
      <w:r>
        <w:rPr>
          <w:color w:val="231F20"/>
        </w:rPr>
        <w:t>of</w:t>
      </w:r>
      <w:r>
        <w:rPr>
          <w:color w:val="231F20"/>
          <w:spacing w:val="-19"/>
        </w:rPr>
        <w:t> </w:t>
      </w:r>
      <w:r>
        <w:rPr>
          <w:color w:val="231F20"/>
        </w:rPr>
        <w:t>a “rebalance”</w:t>
      </w:r>
      <w:r>
        <w:rPr>
          <w:color w:val="231F20"/>
          <w:spacing w:val="-25"/>
        </w:rPr>
        <w:t> </w:t>
      </w:r>
      <w:r>
        <w:rPr>
          <w:color w:val="231F20"/>
        </w:rPr>
        <w:t>of</w:t>
      </w:r>
      <w:r>
        <w:rPr>
          <w:color w:val="231F20"/>
          <w:spacing w:val="-25"/>
        </w:rPr>
        <w:t> </w:t>
      </w:r>
      <w:r>
        <w:rPr>
          <w:color w:val="231F20"/>
        </w:rPr>
        <w:t>global</w:t>
      </w:r>
      <w:r>
        <w:rPr>
          <w:color w:val="231F20"/>
          <w:spacing w:val="-25"/>
        </w:rPr>
        <w:t> </w:t>
      </w:r>
      <w:r>
        <w:rPr>
          <w:color w:val="231F20"/>
          <w:spacing w:val="-3"/>
        </w:rPr>
        <w:t>trade:</w:t>
      </w:r>
      <w:r>
        <w:rPr>
          <w:color w:val="231F20"/>
          <w:spacing w:val="-25"/>
        </w:rPr>
        <w:t> </w:t>
      </w:r>
      <w:r>
        <w:rPr>
          <w:color w:val="231F20"/>
        </w:rPr>
        <w:t>US</w:t>
      </w:r>
      <w:r>
        <w:rPr>
          <w:color w:val="231F20"/>
          <w:spacing w:val="-25"/>
        </w:rPr>
        <w:t> </w:t>
      </w:r>
      <w:r>
        <w:rPr>
          <w:color w:val="231F20"/>
        </w:rPr>
        <w:t>companies</w:t>
      </w:r>
      <w:r>
        <w:rPr>
          <w:color w:val="231F20"/>
          <w:spacing w:val="-25"/>
        </w:rPr>
        <w:t> </w:t>
      </w:r>
      <w:r>
        <w:rPr>
          <w:color w:val="231F20"/>
        </w:rPr>
        <w:t>do</w:t>
      </w:r>
      <w:r>
        <w:rPr>
          <w:color w:val="231F20"/>
          <w:spacing w:val="-25"/>
        </w:rPr>
        <w:t> </w:t>
      </w:r>
      <w:r>
        <w:rPr>
          <w:color w:val="231F20"/>
        </w:rPr>
        <w:t>have</w:t>
      </w:r>
      <w:r>
        <w:rPr>
          <w:color w:val="231F20"/>
          <w:spacing w:val="-25"/>
        </w:rPr>
        <w:t> </w:t>
      </w:r>
      <w:r>
        <w:rPr>
          <w:color w:val="231F20"/>
        </w:rPr>
        <w:t>potential </w:t>
      </w:r>
      <w:r>
        <w:rPr>
          <w:color w:val="231F20"/>
          <w:spacing w:val="-3"/>
        </w:rPr>
        <w:t>to </w:t>
      </w:r>
      <w:r>
        <w:rPr>
          <w:color w:val="231F20"/>
        </w:rPr>
        <w:t>capitalize in emerging markets that enjoy favorable demographic</w:t>
      </w:r>
      <w:r>
        <w:rPr>
          <w:color w:val="231F20"/>
          <w:spacing w:val="-9"/>
        </w:rPr>
        <w:t> </w:t>
      </w:r>
      <w:r>
        <w:rPr>
          <w:color w:val="231F20"/>
        </w:rPr>
        <w:t>trends</w:t>
      </w:r>
      <w:r>
        <w:rPr>
          <w:color w:val="231F20"/>
          <w:spacing w:val="-9"/>
        </w:rPr>
        <w:t> </w:t>
      </w:r>
      <w:r>
        <w:rPr>
          <w:color w:val="231F20"/>
        </w:rPr>
        <w:t>as</w:t>
      </w:r>
      <w:r>
        <w:rPr>
          <w:color w:val="231F20"/>
          <w:spacing w:val="-8"/>
        </w:rPr>
        <w:t> </w:t>
      </w:r>
      <w:r>
        <w:rPr>
          <w:color w:val="231F20"/>
        </w:rPr>
        <w:t>well</w:t>
      </w:r>
      <w:r>
        <w:rPr>
          <w:color w:val="231F20"/>
          <w:spacing w:val="-9"/>
        </w:rPr>
        <w:t> </w:t>
      </w:r>
      <w:r>
        <w:rPr>
          <w:color w:val="231F20"/>
        </w:rPr>
        <w:t>as</w:t>
      </w:r>
      <w:r>
        <w:rPr>
          <w:color w:val="231F20"/>
          <w:spacing w:val="-8"/>
        </w:rPr>
        <w:t> </w:t>
      </w:r>
      <w:r>
        <w:rPr>
          <w:color w:val="231F20"/>
        </w:rPr>
        <w:t>latent</w:t>
      </w:r>
      <w:r>
        <w:rPr>
          <w:color w:val="231F20"/>
          <w:spacing w:val="-9"/>
        </w:rPr>
        <w:t> </w:t>
      </w:r>
      <w:r>
        <w:rPr>
          <w:color w:val="231F20"/>
        </w:rPr>
        <w:t>demand.</w:t>
      </w:r>
    </w:p>
    <w:p>
      <w:pPr>
        <w:pStyle w:val="BodyText"/>
        <w:spacing w:before="6"/>
      </w:pPr>
    </w:p>
    <w:p>
      <w:pPr>
        <w:pStyle w:val="BodyText"/>
        <w:ind w:left="130"/>
      </w:pPr>
      <w:r>
        <w:rPr>
          <w:color w:val="00853F"/>
          <w:w w:val="105"/>
        </w:rPr>
        <w:t>What are causes for concern?</w:t>
      </w:r>
    </w:p>
    <w:p>
      <w:pPr>
        <w:pStyle w:val="BodyText"/>
        <w:spacing w:line="264" w:lineRule="auto" w:before="192"/>
        <w:ind w:left="130" w:right="345"/>
      </w:pPr>
      <w:r>
        <w:rPr>
          <w:color w:val="231F20"/>
        </w:rPr>
        <w:t>Stefan</w:t>
      </w:r>
      <w:r>
        <w:rPr>
          <w:color w:val="231F20"/>
          <w:spacing w:val="-18"/>
        </w:rPr>
        <w:t> </w:t>
      </w:r>
      <w:r>
        <w:rPr>
          <w:color w:val="231F20"/>
        </w:rPr>
        <w:t>Löwenthal:</w:t>
      </w:r>
      <w:r>
        <w:rPr>
          <w:color w:val="231F20"/>
          <w:spacing w:val="-17"/>
        </w:rPr>
        <w:t> </w:t>
      </w:r>
      <w:r>
        <w:rPr>
          <w:color w:val="231F20"/>
          <w:spacing w:val="-6"/>
        </w:rPr>
        <w:t>Trade’s</w:t>
      </w:r>
      <w:r>
        <w:rPr>
          <w:color w:val="231F20"/>
          <w:spacing w:val="-17"/>
        </w:rPr>
        <w:t> </w:t>
      </w:r>
      <w:r>
        <w:rPr>
          <w:color w:val="231F20"/>
        </w:rPr>
        <w:t>certainly</w:t>
      </w:r>
      <w:r>
        <w:rPr>
          <w:color w:val="231F20"/>
          <w:spacing w:val="-17"/>
        </w:rPr>
        <w:t> </w:t>
      </w:r>
      <w:r>
        <w:rPr>
          <w:color w:val="231F20"/>
        </w:rPr>
        <w:t>an</w:t>
      </w:r>
      <w:r>
        <w:rPr>
          <w:color w:val="231F20"/>
          <w:spacing w:val="-17"/>
        </w:rPr>
        <w:t> </w:t>
      </w:r>
      <w:r>
        <w:rPr>
          <w:color w:val="231F20"/>
        </w:rPr>
        <w:t>issue.</w:t>
      </w:r>
      <w:r>
        <w:rPr>
          <w:color w:val="231F20"/>
          <w:spacing w:val="-17"/>
        </w:rPr>
        <w:t> </w:t>
      </w:r>
      <w:r>
        <w:rPr>
          <w:color w:val="231F20"/>
        </w:rPr>
        <w:t>If</w:t>
      </w:r>
      <w:r>
        <w:rPr>
          <w:color w:val="231F20"/>
          <w:spacing w:val="-17"/>
        </w:rPr>
        <w:t> </w:t>
      </w:r>
      <w:r>
        <w:rPr>
          <w:color w:val="231F20"/>
        </w:rPr>
        <w:t>tensions between</w:t>
      </w:r>
      <w:r>
        <w:rPr>
          <w:color w:val="231F20"/>
          <w:spacing w:val="-15"/>
        </w:rPr>
        <w:t> </w:t>
      </w:r>
      <w:r>
        <w:rPr>
          <w:color w:val="231F20"/>
        </w:rPr>
        <w:t>the</w:t>
      </w:r>
      <w:r>
        <w:rPr>
          <w:color w:val="231F20"/>
          <w:spacing w:val="-14"/>
        </w:rPr>
        <w:t> </w:t>
      </w:r>
      <w:r>
        <w:rPr>
          <w:color w:val="231F20"/>
        </w:rPr>
        <w:t>US</w:t>
      </w:r>
      <w:r>
        <w:rPr>
          <w:color w:val="231F20"/>
          <w:spacing w:val="-15"/>
        </w:rPr>
        <w:t> </w:t>
      </w:r>
      <w:r>
        <w:rPr>
          <w:color w:val="231F20"/>
        </w:rPr>
        <w:t>and</w:t>
      </w:r>
      <w:r>
        <w:rPr>
          <w:color w:val="231F20"/>
          <w:spacing w:val="-14"/>
        </w:rPr>
        <w:t> </w:t>
      </w:r>
      <w:r>
        <w:rPr>
          <w:color w:val="231F20"/>
        </w:rPr>
        <w:t>China</w:t>
      </w:r>
      <w:r>
        <w:rPr>
          <w:color w:val="231F20"/>
          <w:spacing w:val="-15"/>
        </w:rPr>
        <w:t> </w:t>
      </w:r>
      <w:r>
        <w:rPr>
          <w:color w:val="231F20"/>
        </w:rPr>
        <w:t>escalate,</w:t>
      </w:r>
      <w:r>
        <w:rPr>
          <w:color w:val="231F20"/>
          <w:spacing w:val="-14"/>
        </w:rPr>
        <w:t> </w:t>
      </w:r>
      <w:r>
        <w:rPr>
          <w:color w:val="231F20"/>
        </w:rPr>
        <w:t>that</w:t>
      </w:r>
      <w:r>
        <w:rPr>
          <w:color w:val="231F20"/>
          <w:spacing w:val="-14"/>
        </w:rPr>
        <w:t> </w:t>
      </w:r>
      <w:r>
        <w:rPr>
          <w:color w:val="231F20"/>
        </w:rPr>
        <w:t>could</w:t>
      </w:r>
      <w:r>
        <w:rPr>
          <w:color w:val="231F20"/>
          <w:spacing w:val="-15"/>
        </w:rPr>
        <w:t> </w:t>
      </w:r>
      <w:r>
        <w:rPr>
          <w:color w:val="231F20"/>
        </w:rPr>
        <w:t>lead</w:t>
      </w:r>
    </w:p>
    <w:p>
      <w:pPr>
        <w:pStyle w:val="BodyText"/>
        <w:spacing w:line="218" w:lineRule="exact"/>
        <w:ind w:left="130"/>
      </w:pPr>
      <w:r>
        <w:rPr>
          <w:color w:val="231F20"/>
        </w:rPr>
        <w:t>to one or both of those economies slowing down. Of</w:t>
      </w:r>
    </w:p>
    <w:p>
      <w:pPr>
        <w:pStyle w:val="BodyText"/>
        <w:spacing w:line="264" w:lineRule="auto" w:before="106"/>
        <w:ind w:left="130" w:right="1194"/>
      </w:pPr>
      <w:r>
        <w:rPr/>
        <w:br w:type="column"/>
      </w:r>
      <w:r>
        <w:rPr>
          <w:color w:val="231F20"/>
        </w:rPr>
        <w:t>course,</w:t>
      </w:r>
      <w:r>
        <w:rPr>
          <w:color w:val="231F20"/>
          <w:spacing w:val="-25"/>
        </w:rPr>
        <w:t> </w:t>
      </w:r>
      <w:r>
        <w:rPr>
          <w:color w:val="231F20"/>
        </w:rPr>
        <w:t>if</w:t>
      </w:r>
      <w:r>
        <w:rPr>
          <w:color w:val="231F20"/>
          <w:spacing w:val="-25"/>
        </w:rPr>
        <w:t> </w:t>
      </w:r>
      <w:r>
        <w:rPr>
          <w:color w:val="231F20"/>
        </w:rPr>
        <w:t>tensions</w:t>
      </w:r>
      <w:r>
        <w:rPr>
          <w:color w:val="231F20"/>
          <w:spacing w:val="-25"/>
        </w:rPr>
        <w:t> </w:t>
      </w:r>
      <w:r>
        <w:rPr>
          <w:color w:val="231F20"/>
        </w:rPr>
        <w:t>ease,</w:t>
      </w:r>
      <w:r>
        <w:rPr>
          <w:color w:val="231F20"/>
          <w:spacing w:val="-25"/>
        </w:rPr>
        <w:t> </w:t>
      </w:r>
      <w:r>
        <w:rPr>
          <w:color w:val="231F20"/>
        </w:rPr>
        <w:t>China</w:t>
      </w:r>
      <w:r>
        <w:rPr>
          <w:color w:val="231F20"/>
          <w:spacing w:val="-25"/>
        </w:rPr>
        <w:t> </w:t>
      </w:r>
      <w:r>
        <w:rPr>
          <w:color w:val="231F20"/>
        </w:rPr>
        <w:t>could</w:t>
      </w:r>
      <w:r>
        <w:rPr>
          <w:color w:val="231F20"/>
          <w:spacing w:val="-25"/>
        </w:rPr>
        <w:t> </w:t>
      </w:r>
      <w:r>
        <w:rPr>
          <w:color w:val="231F20"/>
        </w:rPr>
        <w:t>turn</w:t>
      </w:r>
      <w:r>
        <w:rPr>
          <w:color w:val="231F20"/>
          <w:spacing w:val="-24"/>
        </w:rPr>
        <w:t> </w:t>
      </w:r>
      <w:r>
        <w:rPr>
          <w:color w:val="231F20"/>
          <w:spacing w:val="-3"/>
        </w:rPr>
        <w:t>into</w:t>
      </w:r>
      <w:r>
        <w:rPr>
          <w:color w:val="231F20"/>
          <w:spacing w:val="-25"/>
        </w:rPr>
        <w:t> </w:t>
      </w:r>
      <w:r>
        <w:rPr>
          <w:color w:val="231F20"/>
        </w:rPr>
        <w:t>a</w:t>
      </w:r>
      <w:r>
        <w:rPr>
          <w:color w:val="231F20"/>
          <w:spacing w:val="-25"/>
        </w:rPr>
        <w:t> </w:t>
      </w:r>
      <w:r>
        <w:rPr>
          <w:color w:val="231F20"/>
        </w:rPr>
        <w:t>massive outperformer.</w:t>
      </w:r>
      <w:r>
        <w:rPr>
          <w:color w:val="231F20"/>
          <w:spacing w:val="-10"/>
        </w:rPr>
        <w:t> </w:t>
      </w:r>
      <w:r>
        <w:rPr>
          <w:color w:val="231F20"/>
        </w:rPr>
        <w:t>The</w:t>
      </w:r>
      <w:r>
        <w:rPr>
          <w:color w:val="231F20"/>
          <w:spacing w:val="-10"/>
        </w:rPr>
        <w:t> </w:t>
      </w:r>
      <w:r>
        <w:rPr>
          <w:color w:val="231F20"/>
        </w:rPr>
        <w:t>jury</w:t>
      </w:r>
      <w:r>
        <w:rPr>
          <w:color w:val="231F20"/>
          <w:spacing w:val="-10"/>
        </w:rPr>
        <w:t> </w:t>
      </w:r>
      <w:r>
        <w:rPr>
          <w:color w:val="231F20"/>
        </w:rPr>
        <w:t>is</w:t>
      </w:r>
      <w:r>
        <w:rPr>
          <w:color w:val="231F20"/>
          <w:spacing w:val="-9"/>
        </w:rPr>
        <w:t> </w:t>
      </w:r>
      <w:r>
        <w:rPr>
          <w:color w:val="231F20"/>
        </w:rPr>
        <w:t>still</w:t>
      </w:r>
      <w:r>
        <w:rPr>
          <w:color w:val="231F20"/>
          <w:spacing w:val="-10"/>
        </w:rPr>
        <w:t> </w:t>
      </w:r>
      <w:r>
        <w:rPr>
          <w:color w:val="231F20"/>
        </w:rPr>
        <w:t>out</w:t>
      </w:r>
      <w:r>
        <w:rPr>
          <w:color w:val="231F20"/>
          <w:spacing w:val="-10"/>
        </w:rPr>
        <w:t> </w:t>
      </w:r>
      <w:r>
        <w:rPr>
          <w:color w:val="231F20"/>
        </w:rPr>
        <w:t>on</w:t>
      </w:r>
      <w:r>
        <w:rPr>
          <w:color w:val="231F20"/>
          <w:spacing w:val="-9"/>
        </w:rPr>
        <w:t> </w:t>
      </w:r>
      <w:r>
        <w:rPr>
          <w:color w:val="231F20"/>
        </w:rPr>
        <w:t>that</w:t>
      </w:r>
      <w:r>
        <w:rPr>
          <w:color w:val="231F20"/>
          <w:spacing w:val="-10"/>
        </w:rPr>
        <w:t> </w:t>
      </w:r>
      <w:r>
        <w:rPr>
          <w:color w:val="231F20"/>
        </w:rPr>
        <w:t>one.</w:t>
      </w:r>
    </w:p>
    <w:p>
      <w:pPr>
        <w:pStyle w:val="BodyText"/>
        <w:spacing w:line="264" w:lineRule="auto" w:before="169"/>
        <w:ind w:left="130" w:right="996"/>
      </w:pPr>
      <w:r>
        <w:rPr>
          <w:color w:val="231F20"/>
        </w:rPr>
        <w:t>Meantime,</w:t>
      </w:r>
      <w:r>
        <w:rPr>
          <w:color w:val="231F20"/>
          <w:spacing w:val="-32"/>
        </w:rPr>
        <w:t> </w:t>
      </w:r>
      <w:r>
        <w:rPr>
          <w:color w:val="231F20"/>
        </w:rPr>
        <w:t>several</w:t>
      </w:r>
      <w:r>
        <w:rPr>
          <w:color w:val="231F20"/>
          <w:spacing w:val="-32"/>
        </w:rPr>
        <w:t> </w:t>
      </w:r>
      <w:r>
        <w:rPr>
          <w:color w:val="231F20"/>
        </w:rPr>
        <w:t>countries</w:t>
      </w:r>
      <w:r>
        <w:rPr>
          <w:color w:val="231F20"/>
          <w:spacing w:val="-32"/>
        </w:rPr>
        <w:t> </w:t>
      </w:r>
      <w:r>
        <w:rPr>
          <w:color w:val="231F20"/>
        </w:rPr>
        <w:t>in</w:t>
      </w:r>
      <w:r>
        <w:rPr>
          <w:color w:val="231F20"/>
          <w:spacing w:val="-32"/>
        </w:rPr>
        <w:t> </w:t>
      </w:r>
      <w:r>
        <w:rPr>
          <w:color w:val="231F20"/>
        </w:rPr>
        <w:t>Eastern</w:t>
      </w:r>
      <w:r>
        <w:rPr>
          <w:color w:val="231F20"/>
          <w:spacing w:val="-31"/>
        </w:rPr>
        <w:t> </w:t>
      </w:r>
      <w:r>
        <w:rPr>
          <w:color w:val="231F20"/>
        </w:rPr>
        <w:t>Europe</w:t>
      </w:r>
      <w:r>
        <w:rPr>
          <w:color w:val="231F20"/>
          <w:spacing w:val="-32"/>
        </w:rPr>
        <w:t> </w:t>
      </w:r>
      <w:r>
        <w:rPr>
          <w:color w:val="231F20"/>
        </w:rPr>
        <w:t>continue</w:t>
      </w:r>
      <w:r>
        <w:rPr>
          <w:color w:val="231F20"/>
          <w:spacing w:val="-32"/>
        </w:rPr>
        <w:t> </w:t>
      </w:r>
      <w:r>
        <w:rPr>
          <w:color w:val="231F20"/>
          <w:spacing w:val="-3"/>
        </w:rPr>
        <w:t>to </w:t>
      </w:r>
      <w:r>
        <w:rPr>
          <w:color w:val="231F20"/>
        </w:rPr>
        <w:t>grow</w:t>
      </w:r>
      <w:r>
        <w:rPr>
          <w:color w:val="231F20"/>
          <w:spacing w:val="-15"/>
        </w:rPr>
        <w:t> </w:t>
      </w:r>
      <w:r>
        <w:rPr>
          <w:color w:val="231F20"/>
        </w:rPr>
        <w:t>fast</w:t>
      </w:r>
      <w:r>
        <w:rPr>
          <w:color w:val="231F20"/>
          <w:spacing w:val="-15"/>
        </w:rPr>
        <w:t> </w:t>
      </w:r>
      <w:r>
        <w:rPr>
          <w:color w:val="231F20"/>
        </w:rPr>
        <w:t>—</w:t>
      </w:r>
      <w:r>
        <w:rPr>
          <w:color w:val="231F20"/>
          <w:spacing w:val="-15"/>
        </w:rPr>
        <w:t> </w:t>
      </w:r>
      <w:r>
        <w:rPr>
          <w:color w:val="231F20"/>
        </w:rPr>
        <w:t>arguably</w:t>
      </w:r>
      <w:r>
        <w:rPr>
          <w:color w:val="231F20"/>
          <w:spacing w:val="-15"/>
        </w:rPr>
        <w:t> </w:t>
      </w:r>
      <w:r>
        <w:rPr>
          <w:color w:val="231F20"/>
        </w:rPr>
        <w:t>too</w:t>
      </w:r>
      <w:r>
        <w:rPr>
          <w:color w:val="231F20"/>
          <w:spacing w:val="-14"/>
        </w:rPr>
        <w:t> </w:t>
      </w:r>
      <w:r>
        <w:rPr>
          <w:color w:val="231F20"/>
        </w:rPr>
        <w:t>fast</w:t>
      </w:r>
      <w:r>
        <w:rPr>
          <w:color w:val="231F20"/>
          <w:spacing w:val="-15"/>
        </w:rPr>
        <w:t> </w:t>
      </w:r>
      <w:r>
        <w:rPr>
          <w:color w:val="231F20"/>
        </w:rPr>
        <w:t>—</w:t>
      </w:r>
      <w:r>
        <w:rPr>
          <w:color w:val="231F20"/>
          <w:spacing w:val="-15"/>
        </w:rPr>
        <w:t> </w:t>
      </w:r>
      <w:r>
        <w:rPr>
          <w:color w:val="231F20"/>
        </w:rPr>
        <w:t>and</w:t>
      </w:r>
      <w:r>
        <w:rPr>
          <w:color w:val="231F20"/>
          <w:spacing w:val="-15"/>
        </w:rPr>
        <w:t> </w:t>
      </w:r>
      <w:r>
        <w:rPr>
          <w:color w:val="231F20"/>
        </w:rPr>
        <w:t>have</w:t>
      </w:r>
      <w:r>
        <w:rPr>
          <w:color w:val="231F20"/>
          <w:spacing w:val="-15"/>
        </w:rPr>
        <w:t> </w:t>
      </w:r>
      <w:r>
        <w:rPr>
          <w:color w:val="231F20"/>
        </w:rPr>
        <w:t>had</w:t>
      </w:r>
      <w:r>
        <w:rPr>
          <w:color w:val="231F20"/>
          <w:spacing w:val="-14"/>
        </w:rPr>
        <w:t> </w:t>
      </w:r>
      <w:r>
        <w:rPr>
          <w:color w:val="231F20"/>
          <w:spacing w:val="-3"/>
        </w:rPr>
        <w:t>to</w:t>
      </w:r>
      <w:r>
        <w:rPr>
          <w:color w:val="231F20"/>
          <w:spacing w:val="-15"/>
        </w:rPr>
        <w:t> </w:t>
      </w:r>
      <w:r>
        <w:rPr>
          <w:color w:val="231F20"/>
        </w:rPr>
        <w:t>cut</w:t>
      </w:r>
      <w:r>
        <w:rPr>
          <w:color w:val="231F20"/>
          <w:spacing w:val="-15"/>
        </w:rPr>
        <w:t> </w:t>
      </w:r>
      <w:r>
        <w:rPr>
          <w:color w:val="231F20"/>
        </w:rPr>
        <w:t>their rates</w:t>
      </w:r>
      <w:r>
        <w:rPr>
          <w:color w:val="231F20"/>
          <w:spacing w:val="-22"/>
        </w:rPr>
        <w:t> </w:t>
      </w:r>
      <w:r>
        <w:rPr>
          <w:color w:val="231F20"/>
          <w:spacing w:val="-3"/>
        </w:rPr>
        <w:t>to</w:t>
      </w:r>
      <w:r>
        <w:rPr>
          <w:color w:val="231F20"/>
          <w:spacing w:val="-22"/>
        </w:rPr>
        <w:t> </w:t>
      </w:r>
      <w:r>
        <w:rPr>
          <w:color w:val="231F20"/>
        </w:rPr>
        <w:t>a</w:t>
      </w:r>
      <w:r>
        <w:rPr>
          <w:color w:val="231F20"/>
          <w:spacing w:val="-22"/>
        </w:rPr>
        <w:t> </w:t>
      </w:r>
      <w:r>
        <w:rPr>
          <w:color w:val="231F20"/>
        </w:rPr>
        <w:t>very</w:t>
      </w:r>
      <w:r>
        <w:rPr>
          <w:color w:val="231F20"/>
          <w:spacing w:val="-21"/>
        </w:rPr>
        <w:t> </w:t>
      </w:r>
      <w:r>
        <w:rPr>
          <w:color w:val="231F20"/>
        </w:rPr>
        <w:t>low</w:t>
      </w:r>
      <w:r>
        <w:rPr>
          <w:color w:val="231F20"/>
          <w:spacing w:val="-22"/>
        </w:rPr>
        <w:t> </w:t>
      </w:r>
      <w:r>
        <w:rPr>
          <w:color w:val="231F20"/>
        </w:rPr>
        <w:t>level</w:t>
      </w:r>
      <w:r>
        <w:rPr>
          <w:color w:val="231F20"/>
          <w:spacing w:val="-22"/>
        </w:rPr>
        <w:t> </w:t>
      </w:r>
      <w:r>
        <w:rPr>
          <w:color w:val="231F20"/>
        </w:rPr>
        <w:t>following</w:t>
      </w:r>
      <w:r>
        <w:rPr>
          <w:color w:val="231F20"/>
          <w:spacing w:val="-22"/>
        </w:rPr>
        <w:t> </w:t>
      </w:r>
      <w:r>
        <w:rPr>
          <w:color w:val="231F20"/>
        </w:rPr>
        <w:t>the</w:t>
      </w:r>
      <w:r>
        <w:rPr>
          <w:color w:val="231F20"/>
          <w:spacing w:val="-21"/>
        </w:rPr>
        <w:t> </w:t>
      </w:r>
      <w:r>
        <w:rPr>
          <w:color w:val="231F20"/>
        </w:rPr>
        <w:t>lead</w:t>
      </w:r>
      <w:r>
        <w:rPr>
          <w:color w:val="231F20"/>
          <w:spacing w:val="-22"/>
        </w:rPr>
        <w:t> </w:t>
      </w:r>
      <w:r>
        <w:rPr>
          <w:color w:val="231F20"/>
        </w:rPr>
        <w:t>of</w:t>
      </w:r>
      <w:r>
        <w:rPr>
          <w:color w:val="231F20"/>
          <w:spacing w:val="-22"/>
        </w:rPr>
        <w:t> </w:t>
      </w:r>
      <w:r>
        <w:rPr>
          <w:color w:val="231F20"/>
        </w:rPr>
        <w:t>the</w:t>
      </w:r>
      <w:r>
        <w:rPr>
          <w:color w:val="231F20"/>
          <w:spacing w:val="-21"/>
        </w:rPr>
        <w:t> </w:t>
      </w:r>
      <w:r>
        <w:rPr>
          <w:color w:val="231F20"/>
        </w:rPr>
        <w:t>European Central</w:t>
      </w:r>
      <w:r>
        <w:rPr>
          <w:color w:val="231F20"/>
          <w:spacing w:val="-29"/>
        </w:rPr>
        <w:t> </w:t>
      </w:r>
      <w:r>
        <w:rPr>
          <w:color w:val="231F20"/>
        </w:rPr>
        <w:t>Bank.</w:t>
      </w:r>
      <w:r>
        <w:rPr>
          <w:color w:val="231F20"/>
          <w:spacing w:val="-28"/>
        </w:rPr>
        <w:t> </w:t>
      </w:r>
      <w:r>
        <w:rPr>
          <w:color w:val="231F20"/>
        </w:rPr>
        <w:t>Poland,</w:t>
      </w:r>
      <w:r>
        <w:rPr>
          <w:color w:val="231F20"/>
          <w:spacing w:val="-29"/>
        </w:rPr>
        <w:t> </w:t>
      </w:r>
      <w:r>
        <w:rPr>
          <w:color w:val="231F20"/>
        </w:rPr>
        <w:t>Hungary,</w:t>
      </w:r>
      <w:r>
        <w:rPr>
          <w:color w:val="231F20"/>
          <w:spacing w:val="-28"/>
        </w:rPr>
        <w:t> </w:t>
      </w:r>
      <w:r>
        <w:rPr>
          <w:color w:val="231F20"/>
        </w:rPr>
        <w:t>and</w:t>
      </w:r>
      <w:r>
        <w:rPr>
          <w:color w:val="231F20"/>
          <w:spacing w:val="-29"/>
        </w:rPr>
        <w:t> </w:t>
      </w:r>
      <w:r>
        <w:rPr>
          <w:color w:val="231F20"/>
        </w:rPr>
        <w:t>the</w:t>
      </w:r>
      <w:r>
        <w:rPr>
          <w:color w:val="231F20"/>
          <w:spacing w:val="-28"/>
        </w:rPr>
        <w:t> </w:t>
      </w:r>
      <w:r>
        <w:rPr>
          <w:color w:val="231F20"/>
        </w:rPr>
        <w:t>Czech</w:t>
      </w:r>
      <w:r>
        <w:rPr>
          <w:color w:val="231F20"/>
          <w:spacing w:val="-29"/>
        </w:rPr>
        <w:t> </w:t>
      </w:r>
      <w:r>
        <w:rPr>
          <w:color w:val="231F20"/>
        </w:rPr>
        <w:t>Republic</w:t>
      </w:r>
      <w:r>
        <w:rPr>
          <w:color w:val="231F20"/>
          <w:spacing w:val="-28"/>
        </w:rPr>
        <w:t> </w:t>
      </w:r>
      <w:r>
        <w:rPr>
          <w:color w:val="231F20"/>
        </w:rPr>
        <w:t>in particular,</w:t>
      </w:r>
      <w:r>
        <w:rPr>
          <w:color w:val="231F20"/>
          <w:spacing w:val="-22"/>
        </w:rPr>
        <w:t> </w:t>
      </w:r>
      <w:r>
        <w:rPr>
          <w:color w:val="231F20"/>
        </w:rPr>
        <w:t>and</w:t>
      </w:r>
      <w:r>
        <w:rPr>
          <w:color w:val="231F20"/>
          <w:spacing w:val="-21"/>
        </w:rPr>
        <w:t> </w:t>
      </w:r>
      <w:r>
        <w:rPr>
          <w:color w:val="231F20"/>
        </w:rPr>
        <w:t>in</w:t>
      </w:r>
      <w:r>
        <w:rPr>
          <w:color w:val="231F20"/>
          <w:spacing w:val="-21"/>
        </w:rPr>
        <w:t> </w:t>
      </w:r>
      <w:r>
        <w:rPr>
          <w:color w:val="231F20"/>
        </w:rPr>
        <w:t>part,</w:t>
      </w:r>
      <w:r>
        <w:rPr>
          <w:color w:val="231F20"/>
          <w:spacing w:val="-22"/>
        </w:rPr>
        <w:t> </w:t>
      </w:r>
      <w:r>
        <w:rPr>
          <w:color w:val="231F20"/>
        </w:rPr>
        <w:t>Romania,</w:t>
      </w:r>
      <w:r>
        <w:rPr>
          <w:color w:val="231F20"/>
          <w:spacing w:val="-21"/>
        </w:rPr>
        <w:t> </w:t>
      </w:r>
      <w:r>
        <w:rPr>
          <w:color w:val="231F20"/>
        </w:rPr>
        <w:t>are</w:t>
      </w:r>
      <w:r>
        <w:rPr>
          <w:color w:val="231F20"/>
          <w:spacing w:val="-21"/>
        </w:rPr>
        <w:t> </w:t>
      </w:r>
      <w:r>
        <w:rPr>
          <w:color w:val="231F20"/>
        </w:rPr>
        <w:t>among</w:t>
      </w:r>
      <w:r>
        <w:rPr>
          <w:color w:val="231F20"/>
          <w:spacing w:val="-22"/>
        </w:rPr>
        <w:t> </w:t>
      </w:r>
      <w:r>
        <w:rPr>
          <w:color w:val="231F20"/>
        </w:rPr>
        <w:t>the</w:t>
      </w:r>
      <w:r>
        <w:rPr>
          <w:color w:val="231F20"/>
          <w:spacing w:val="-21"/>
        </w:rPr>
        <w:t> </w:t>
      </w:r>
      <w:r>
        <w:rPr>
          <w:color w:val="231F20"/>
        </w:rPr>
        <w:t>countries </w:t>
      </w:r>
      <w:r>
        <w:rPr>
          <w:color w:val="231F20"/>
          <w:spacing w:val="-5"/>
        </w:rPr>
        <w:t>we’re</w:t>
      </w:r>
      <w:r>
        <w:rPr>
          <w:color w:val="231F20"/>
          <w:spacing w:val="-24"/>
        </w:rPr>
        <w:t> </w:t>
      </w:r>
      <w:r>
        <w:rPr>
          <w:color w:val="231F20"/>
        </w:rPr>
        <w:t>monitoring</w:t>
      </w:r>
      <w:r>
        <w:rPr>
          <w:color w:val="231F20"/>
          <w:spacing w:val="-23"/>
        </w:rPr>
        <w:t> </w:t>
      </w:r>
      <w:r>
        <w:rPr>
          <w:color w:val="231F20"/>
          <w:spacing w:val="-3"/>
        </w:rPr>
        <w:t>closely.</w:t>
      </w:r>
      <w:r>
        <w:rPr>
          <w:color w:val="231F20"/>
          <w:spacing w:val="-23"/>
        </w:rPr>
        <w:t> </w:t>
      </w:r>
      <w:r>
        <w:rPr>
          <w:color w:val="231F20"/>
        </w:rPr>
        <w:t>They</w:t>
      </w:r>
      <w:r>
        <w:rPr>
          <w:color w:val="231F20"/>
          <w:spacing w:val="-23"/>
        </w:rPr>
        <w:t> </w:t>
      </w:r>
      <w:r>
        <w:rPr>
          <w:color w:val="231F20"/>
        </w:rPr>
        <w:t>have</w:t>
      </w:r>
      <w:r>
        <w:rPr>
          <w:color w:val="231F20"/>
          <w:spacing w:val="-24"/>
        </w:rPr>
        <w:t> </w:t>
      </w:r>
      <w:r>
        <w:rPr>
          <w:color w:val="231F20"/>
        </w:rPr>
        <w:t>reached</w:t>
      </w:r>
      <w:r>
        <w:rPr>
          <w:color w:val="231F20"/>
          <w:spacing w:val="-23"/>
        </w:rPr>
        <w:t> </w:t>
      </w:r>
      <w:r>
        <w:rPr>
          <w:color w:val="231F20"/>
        </w:rPr>
        <w:t>wage</w:t>
      </w:r>
      <w:r>
        <w:rPr>
          <w:color w:val="231F20"/>
          <w:spacing w:val="-23"/>
        </w:rPr>
        <w:t> </w:t>
      </w:r>
      <w:r>
        <w:rPr>
          <w:color w:val="231F20"/>
        </w:rPr>
        <w:t>growth in excess of </w:t>
      </w:r>
      <w:r>
        <w:rPr>
          <w:color w:val="231F20"/>
          <w:spacing w:val="-6"/>
        </w:rPr>
        <w:t>10%. </w:t>
      </w:r>
      <w:r>
        <w:rPr>
          <w:color w:val="231F20"/>
        </w:rPr>
        <w:t>Some are closer </w:t>
      </w:r>
      <w:r>
        <w:rPr>
          <w:color w:val="231F20"/>
          <w:spacing w:val="-3"/>
        </w:rPr>
        <w:t>to </w:t>
      </w:r>
      <w:r>
        <w:rPr>
          <w:color w:val="231F20"/>
          <w:spacing w:val="-8"/>
        </w:rPr>
        <w:t>15% </w:t>
      </w:r>
      <w:r>
        <w:rPr>
          <w:color w:val="231F20"/>
        </w:rPr>
        <w:t>wage growth, while their interest rates are very </w:t>
      </w:r>
      <w:r>
        <w:rPr>
          <w:color w:val="231F20"/>
          <w:spacing w:val="-4"/>
        </w:rPr>
        <w:t>low. </w:t>
      </w:r>
      <w:r>
        <w:rPr>
          <w:color w:val="231F20"/>
          <w:spacing w:val="-3"/>
        </w:rPr>
        <w:t>(Source: Eurostat.) Historically,</w:t>
      </w:r>
      <w:r>
        <w:rPr>
          <w:color w:val="231F20"/>
          <w:spacing w:val="-15"/>
        </w:rPr>
        <w:t> </w:t>
      </w:r>
      <w:r>
        <w:rPr>
          <w:color w:val="231F20"/>
        </w:rPr>
        <w:t>this</w:t>
      </w:r>
      <w:r>
        <w:rPr>
          <w:color w:val="231F20"/>
          <w:spacing w:val="-15"/>
        </w:rPr>
        <w:t> </w:t>
      </w:r>
      <w:r>
        <w:rPr>
          <w:color w:val="231F20"/>
        </w:rPr>
        <w:t>has</w:t>
      </w:r>
      <w:r>
        <w:rPr>
          <w:color w:val="231F20"/>
          <w:spacing w:val="-14"/>
        </w:rPr>
        <w:t> </w:t>
      </w:r>
      <w:r>
        <w:rPr>
          <w:color w:val="231F20"/>
        </w:rPr>
        <w:t>been</w:t>
      </w:r>
      <w:r>
        <w:rPr>
          <w:color w:val="231F20"/>
          <w:spacing w:val="-15"/>
        </w:rPr>
        <w:t> </w:t>
      </w:r>
      <w:r>
        <w:rPr>
          <w:color w:val="231F20"/>
        </w:rPr>
        <w:t>a</w:t>
      </w:r>
      <w:r>
        <w:rPr>
          <w:color w:val="231F20"/>
          <w:spacing w:val="-15"/>
        </w:rPr>
        <w:t> </w:t>
      </w:r>
      <w:r>
        <w:rPr>
          <w:color w:val="231F20"/>
        </w:rPr>
        <w:t>clear</w:t>
      </w:r>
      <w:r>
        <w:rPr>
          <w:color w:val="231F20"/>
          <w:spacing w:val="-14"/>
        </w:rPr>
        <w:t> </w:t>
      </w:r>
      <w:r>
        <w:rPr>
          <w:color w:val="231F20"/>
        </w:rPr>
        <w:t>sign</w:t>
      </w:r>
      <w:r>
        <w:rPr>
          <w:color w:val="231F20"/>
          <w:spacing w:val="-15"/>
        </w:rPr>
        <w:t> </w:t>
      </w:r>
      <w:r>
        <w:rPr>
          <w:color w:val="231F20"/>
        </w:rPr>
        <w:t>of</w:t>
      </w:r>
      <w:r>
        <w:rPr>
          <w:color w:val="231F20"/>
          <w:spacing w:val="-14"/>
        </w:rPr>
        <w:t> </w:t>
      </w:r>
      <w:r>
        <w:rPr>
          <w:color w:val="231F20"/>
        </w:rPr>
        <w:t>overheating.</w:t>
      </w:r>
    </w:p>
    <w:p>
      <w:pPr>
        <w:pStyle w:val="BodyText"/>
        <w:spacing w:line="264" w:lineRule="auto" w:before="167"/>
        <w:ind w:left="130" w:right="873"/>
      </w:pPr>
      <w:r>
        <w:rPr>
          <w:color w:val="231F20"/>
        </w:rPr>
        <w:t>John Bugg: The major force not only in the Asian region, but for EM </w:t>
      </w:r>
      <w:r>
        <w:rPr>
          <w:color w:val="231F20"/>
          <w:spacing w:val="-3"/>
        </w:rPr>
        <w:t>altogether, </w:t>
      </w:r>
      <w:r>
        <w:rPr>
          <w:color w:val="231F20"/>
        </w:rPr>
        <w:t>is China. </w:t>
      </w:r>
      <w:r>
        <w:rPr>
          <w:color w:val="231F20"/>
          <w:spacing w:val="-3"/>
        </w:rPr>
        <w:t>That’s </w:t>
      </w:r>
      <w:r>
        <w:rPr>
          <w:color w:val="231F20"/>
        </w:rPr>
        <w:t>why we think the trade</w:t>
      </w:r>
      <w:r>
        <w:rPr>
          <w:color w:val="231F20"/>
          <w:spacing w:val="-17"/>
        </w:rPr>
        <w:t> </w:t>
      </w:r>
      <w:r>
        <w:rPr>
          <w:color w:val="231F20"/>
        </w:rPr>
        <w:t>dispute</w:t>
      </w:r>
      <w:r>
        <w:rPr>
          <w:color w:val="231F20"/>
          <w:spacing w:val="-17"/>
        </w:rPr>
        <w:t> </w:t>
      </w:r>
      <w:r>
        <w:rPr>
          <w:color w:val="231F20"/>
        </w:rPr>
        <w:t>between</w:t>
      </w:r>
      <w:r>
        <w:rPr>
          <w:color w:val="231F20"/>
          <w:spacing w:val="-17"/>
        </w:rPr>
        <w:t> </w:t>
      </w:r>
      <w:r>
        <w:rPr>
          <w:color w:val="231F20"/>
        </w:rPr>
        <w:t>China</w:t>
      </w:r>
      <w:r>
        <w:rPr>
          <w:color w:val="231F20"/>
          <w:spacing w:val="-16"/>
        </w:rPr>
        <w:t> </w:t>
      </w:r>
      <w:r>
        <w:rPr>
          <w:color w:val="231F20"/>
        </w:rPr>
        <w:t>and</w:t>
      </w:r>
      <w:r>
        <w:rPr>
          <w:color w:val="231F20"/>
          <w:spacing w:val="-17"/>
        </w:rPr>
        <w:t> </w:t>
      </w:r>
      <w:r>
        <w:rPr>
          <w:color w:val="231F20"/>
        </w:rPr>
        <w:t>the</w:t>
      </w:r>
      <w:r>
        <w:rPr>
          <w:color w:val="231F20"/>
          <w:spacing w:val="-17"/>
        </w:rPr>
        <w:t> </w:t>
      </w:r>
      <w:r>
        <w:rPr>
          <w:color w:val="231F20"/>
        </w:rPr>
        <w:t>US</w:t>
      </w:r>
      <w:r>
        <w:rPr>
          <w:color w:val="231F20"/>
          <w:spacing w:val="-16"/>
        </w:rPr>
        <w:t> </w:t>
      </w:r>
      <w:r>
        <w:rPr>
          <w:color w:val="231F20"/>
        </w:rPr>
        <w:t>that</w:t>
      </w:r>
      <w:r>
        <w:rPr>
          <w:color w:val="231F20"/>
          <w:spacing w:val="-17"/>
        </w:rPr>
        <w:t> </w:t>
      </w:r>
      <w:r>
        <w:rPr>
          <w:color w:val="231F20"/>
        </w:rPr>
        <w:t>heated</w:t>
      </w:r>
      <w:r>
        <w:rPr>
          <w:color w:val="231F20"/>
          <w:spacing w:val="-17"/>
        </w:rPr>
        <w:t> </w:t>
      </w:r>
      <w:r>
        <w:rPr>
          <w:color w:val="231F20"/>
        </w:rPr>
        <w:t>up</w:t>
      </w:r>
      <w:r>
        <w:rPr>
          <w:color w:val="231F20"/>
          <w:spacing w:val="-16"/>
        </w:rPr>
        <w:t> </w:t>
      </w:r>
      <w:r>
        <w:rPr>
          <w:color w:val="231F20"/>
        </w:rPr>
        <w:t>in </w:t>
      </w:r>
      <w:r>
        <w:rPr>
          <w:color w:val="231F20"/>
          <w:spacing w:val="-7"/>
        </w:rPr>
        <w:t>2018</w:t>
      </w:r>
      <w:r>
        <w:rPr>
          <w:color w:val="231F20"/>
          <w:spacing w:val="-17"/>
        </w:rPr>
        <w:t> </w:t>
      </w:r>
      <w:r>
        <w:rPr>
          <w:color w:val="231F20"/>
        </w:rPr>
        <w:t>will</w:t>
      </w:r>
      <w:r>
        <w:rPr>
          <w:color w:val="231F20"/>
          <w:spacing w:val="-16"/>
        </w:rPr>
        <w:t> </w:t>
      </w:r>
      <w:r>
        <w:rPr>
          <w:color w:val="231F20"/>
        </w:rPr>
        <w:t>likely</w:t>
      </w:r>
      <w:r>
        <w:rPr>
          <w:color w:val="231F20"/>
          <w:spacing w:val="-16"/>
        </w:rPr>
        <w:t> </w:t>
      </w:r>
      <w:r>
        <w:rPr>
          <w:color w:val="231F20"/>
        </w:rPr>
        <w:t>continue</w:t>
      </w:r>
      <w:r>
        <w:rPr>
          <w:color w:val="231F20"/>
          <w:spacing w:val="-16"/>
        </w:rPr>
        <w:t> </w:t>
      </w:r>
      <w:r>
        <w:rPr>
          <w:color w:val="231F20"/>
          <w:spacing w:val="-3"/>
        </w:rPr>
        <w:t>to</w:t>
      </w:r>
      <w:r>
        <w:rPr>
          <w:color w:val="231F20"/>
          <w:spacing w:val="-16"/>
        </w:rPr>
        <w:t> </w:t>
      </w:r>
      <w:r>
        <w:rPr>
          <w:color w:val="231F20"/>
        </w:rPr>
        <w:t>be</w:t>
      </w:r>
      <w:r>
        <w:rPr>
          <w:color w:val="231F20"/>
          <w:spacing w:val="-17"/>
        </w:rPr>
        <w:t> </w:t>
      </w:r>
      <w:r>
        <w:rPr>
          <w:color w:val="231F20"/>
        </w:rPr>
        <w:t>a</w:t>
      </w:r>
      <w:r>
        <w:rPr>
          <w:color w:val="231F20"/>
          <w:spacing w:val="-16"/>
        </w:rPr>
        <w:t> </w:t>
      </w:r>
      <w:r>
        <w:rPr>
          <w:color w:val="231F20"/>
        </w:rPr>
        <w:t>big</w:t>
      </w:r>
      <w:r>
        <w:rPr>
          <w:color w:val="231F20"/>
          <w:spacing w:val="-16"/>
        </w:rPr>
        <w:t> </w:t>
      </w:r>
      <w:r>
        <w:rPr>
          <w:color w:val="231F20"/>
        </w:rPr>
        <w:t>driver</w:t>
      </w:r>
      <w:r>
        <w:rPr>
          <w:color w:val="231F20"/>
          <w:spacing w:val="-16"/>
        </w:rPr>
        <w:t> </w:t>
      </w:r>
      <w:r>
        <w:rPr>
          <w:color w:val="231F20"/>
        </w:rPr>
        <w:t>in</w:t>
      </w:r>
      <w:r>
        <w:rPr>
          <w:color w:val="231F20"/>
          <w:spacing w:val="-16"/>
        </w:rPr>
        <w:t> </w:t>
      </w:r>
      <w:r>
        <w:rPr>
          <w:color w:val="231F20"/>
          <w:spacing w:val="-7"/>
        </w:rPr>
        <w:t>2019.</w:t>
      </w:r>
      <w:r>
        <w:rPr>
          <w:color w:val="231F20"/>
          <w:spacing w:val="-17"/>
        </w:rPr>
        <w:t> </w:t>
      </w:r>
      <w:r>
        <w:rPr>
          <w:color w:val="231F20"/>
        </w:rPr>
        <w:t>That</w:t>
      </w:r>
      <w:r>
        <w:rPr>
          <w:color w:val="231F20"/>
          <w:spacing w:val="-16"/>
        </w:rPr>
        <w:t> </w:t>
      </w:r>
      <w:r>
        <w:rPr>
          <w:color w:val="231F20"/>
        </w:rPr>
        <w:t>also means the potential for a somewhat softer </w:t>
      </w:r>
      <w:r>
        <w:rPr>
          <w:color w:val="231F20"/>
          <w:spacing w:val="-7"/>
        </w:rPr>
        <w:t>2019 </w:t>
      </w:r>
      <w:r>
        <w:rPr>
          <w:color w:val="231F20"/>
        </w:rPr>
        <w:t>Chinese </w:t>
      </w:r>
      <w:r>
        <w:rPr>
          <w:color w:val="231F20"/>
          <w:spacing w:val="-3"/>
        </w:rPr>
        <w:t>economy, </w:t>
      </w:r>
      <w:r>
        <w:rPr>
          <w:color w:val="231F20"/>
        </w:rPr>
        <w:t>which could then have a wider impact on the region. That said, China has many economic tools at its disposal and may be able </w:t>
      </w:r>
      <w:r>
        <w:rPr>
          <w:color w:val="231F20"/>
          <w:spacing w:val="-3"/>
        </w:rPr>
        <w:t>to </w:t>
      </w:r>
      <w:r>
        <w:rPr>
          <w:color w:val="231F20"/>
        </w:rPr>
        <w:t>stimulate growth </w:t>
      </w:r>
      <w:r>
        <w:rPr>
          <w:color w:val="231F20"/>
          <w:spacing w:val="-3"/>
        </w:rPr>
        <w:t>to </w:t>
      </w:r>
      <w:r>
        <w:rPr>
          <w:color w:val="231F20"/>
        </w:rPr>
        <w:t>head off any negative effect. All </w:t>
      </w:r>
      <w:r>
        <w:rPr>
          <w:color w:val="231F20"/>
          <w:spacing w:val="-3"/>
        </w:rPr>
        <w:t>told, </w:t>
      </w:r>
      <w:r>
        <w:rPr>
          <w:color w:val="231F20"/>
        </w:rPr>
        <w:t>we think investors may have devalued</w:t>
      </w:r>
      <w:r>
        <w:rPr>
          <w:color w:val="231F20"/>
          <w:spacing w:val="-18"/>
        </w:rPr>
        <w:t> </w:t>
      </w:r>
      <w:r>
        <w:rPr>
          <w:color w:val="231F20"/>
        </w:rPr>
        <w:t>the</w:t>
      </w:r>
      <w:r>
        <w:rPr>
          <w:color w:val="231F20"/>
          <w:spacing w:val="-18"/>
        </w:rPr>
        <w:t> </w:t>
      </w:r>
      <w:r>
        <w:rPr>
          <w:color w:val="231F20"/>
        </w:rPr>
        <w:t>region</w:t>
      </w:r>
      <w:r>
        <w:rPr>
          <w:color w:val="231F20"/>
          <w:spacing w:val="-17"/>
        </w:rPr>
        <w:t> </w:t>
      </w:r>
      <w:r>
        <w:rPr>
          <w:color w:val="231F20"/>
        </w:rPr>
        <w:t>too</w:t>
      </w:r>
      <w:r>
        <w:rPr>
          <w:color w:val="231F20"/>
          <w:spacing w:val="-18"/>
        </w:rPr>
        <w:t> </w:t>
      </w:r>
      <w:r>
        <w:rPr>
          <w:color w:val="231F20"/>
        </w:rPr>
        <w:t>harshly</w:t>
      </w:r>
      <w:r>
        <w:rPr>
          <w:color w:val="231F20"/>
          <w:spacing w:val="-17"/>
        </w:rPr>
        <w:t> </w:t>
      </w:r>
      <w:r>
        <w:rPr>
          <w:color w:val="231F20"/>
        </w:rPr>
        <w:t>due</w:t>
      </w:r>
      <w:r>
        <w:rPr>
          <w:color w:val="231F20"/>
          <w:spacing w:val="-18"/>
        </w:rPr>
        <w:t> </w:t>
      </w:r>
      <w:r>
        <w:rPr>
          <w:color w:val="231F20"/>
          <w:spacing w:val="-3"/>
        </w:rPr>
        <w:t>to</w:t>
      </w:r>
      <w:r>
        <w:rPr>
          <w:color w:val="231F20"/>
          <w:spacing w:val="-18"/>
        </w:rPr>
        <w:t> </w:t>
      </w:r>
      <w:r>
        <w:rPr>
          <w:color w:val="231F20"/>
        </w:rPr>
        <w:t>the</w:t>
      </w:r>
      <w:r>
        <w:rPr>
          <w:color w:val="231F20"/>
          <w:spacing w:val="-17"/>
        </w:rPr>
        <w:t> </w:t>
      </w:r>
      <w:r>
        <w:rPr>
          <w:color w:val="231F20"/>
        </w:rPr>
        <w:t>trade</w:t>
      </w:r>
      <w:r>
        <w:rPr>
          <w:color w:val="231F20"/>
          <w:spacing w:val="-18"/>
        </w:rPr>
        <w:t> </w:t>
      </w:r>
      <w:r>
        <w:rPr>
          <w:color w:val="231F20"/>
        </w:rPr>
        <w:t>wars</w:t>
      </w:r>
      <w:r>
        <w:rPr>
          <w:color w:val="231F20"/>
          <w:spacing w:val="-17"/>
        </w:rPr>
        <w:t> </w:t>
      </w:r>
      <w:r>
        <w:rPr>
          <w:color w:val="231F20"/>
        </w:rPr>
        <w:t>and, in</w:t>
      </w:r>
      <w:r>
        <w:rPr>
          <w:color w:val="231F20"/>
          <w:spacing w:val="-21"/>
        </w:rPr>
        <w:t> </w:t>
      </w:r>
      <w:r>
        <w:rPr>
          <w:color w:val="231F20"/>
        </w:rPr>
        <w:t>our</w:t>
      </w:r>
      <w:r>
        <w:rPr>
          <w:color w:val="231F20"/>
          <w:spacing w:val="-21"/>
        </w:rPr>
        <w:t> </w:t>
      </w:r>
      <w:r>
        <w:rPr>
          <w:color w:val="231F20"/>
          <w:spacing w:val="-3"/>
        </w:rPr>
        <w:t>view,</w:t>
      </w:r>
      <w:r>
        <w:rPr>
          <w:color w:val="231F20"/>
          <w:spacing w:val="-20"/>
        </w:rPr>
        <w:t> </w:t>
      </w:r>
      <w:r>
        <w:rPr>
          <w:color w:val="231F20"/>
        </w:rPr>
        <w:t>China</w:t>
      </w:r>
      <w:r>
        <w:rPr>
          <w:color w:val="231F20"/>
          <w:spacing w:val="-21"/>
        </w:rPr>
        <w:t> </w:t>
      </w:r>
      <w:r>
        <w:rPr>
          <w:color w:val="231F20"/>
        </w:rPr>
        <w:t>continues</w:t>
      </w:r>
      <w:r>
        <w:rPr>
          <w:color w:val="231F20"/>
          <w:spacing w:val="-20"/>
        </w:rPr>
        <w:t> </w:t>
      </w:r>
      <w:r>
        <w:rPr>
          <w:color w:val="231F20"/>
          <w:spacing w:val="-3"/>
        </w:rPr>
        <w:t>to</w:t>
      </w:r>
      <w:r>
        <w:rPr>
          <w:color w:val="231F20"/>
          <w:spacing w:val="-21"/>
        </w:rPr>
        <w:t> </w:t>
      </w:r>
      <w:r>
        <w:rPr>
          <w:color w:val="231F20"/>
        </w:rPr>
        <w:t>offer</w:t>
      </w:r>
      <w:r>
        <w:rPr>
          <w:color w:val="231F20"/>
          <w:spacing w:val="-20"/>
        </w:rPr>
        <w:t> </w:t>
      </w:r>
      <w:r>
        <w:rPr>
          <w:color w:val="231F20"/>
        </w:rPr>
        <w:t>great</w:t>
      </w:r>
      <w:r>
        <w:rPr>
          <w:color w:val="231F20"/>
          <w:spacing w:val="-21"/>
        </w:rPr>
        <w:t> </w:t>
      </w:r>
      <w:r>
        <w:rPr>
          <w:color w:val="231F20"/>
        </w:rPr>
        <w:t>potential</w:t>
      </w:r>
      <w:r>
        <w:rPr>
          <w:color w:val="231F20"/>
          <w:spacing w:val="-20"/>
        </w:rPr>
        <w:t> </w:t>
      </w:r>
      <w:r>
        <w:rPr>
          <w:color w:val="231F20"/>
        </w:rPr>
        <w:t>for</w:t>
      </w:r>
      <w:r>
        <w:rPr>
          <w:color w:val="231F20"/>
          <w:spacing w:val="-21"/>
        </w:rPr>
        <w:t> </w:t>
      </w:r>
      <w:r>
        <w:rPr>
          <w:color w:val="231F20"/>
          <w:spacing w:val="-7"/>
        </w:rPr>
        <w:t>2019.</w:t>
      </w:r>
    </w:p>
    <w:p>
      <w:pPr>
        <w:pStyle w:val="BodyText"/>
        <w:spacing w:line="264" w:lineRule="auto" w:before="166"/>
        <w:ind w:left="130" w:right="801"/>
      </w:pPr>
      <w:r>
        <w:rPr>
          <w:color w:val="231F20"/>
        </w:rPr>
        <w:t>Daniel </w:t>
      </w:r>
      <w:r>
        <w:rPr>
          <w:color w:val="231F20"/>
          <w:spacing w:val="-3"/>
        </w:rPr>
        <w:t>Ko: </w:t>
      </w:r>
      <w:r>
        <w:rPr>
          <w:color w:val="231F20"/>
        </w:rPr>
        <w:t>I agree that China is by far the single most important country in the EM universe. </w:t>
      </w:r>
      <w:r>
        <w:rPr>
          <w:color w:val="231F20"/>
          <w:spacing w:val="-4"/>
        </w:rPr>
        <w:t>It’s </w:t>
      </w:r>
      <w:r>
        <w:rPr>
          <w:color w:val="231F20"/>
        </w:rPr>
        <w:t>also undergoing </w:t>
      </w:r>
      <w:r>
        <w:rPr>
          <w:color w:val="231F20"/>
          <w:w w:val="93"/>
        </w:rPr>
        <w:t>a</w:t>
      </w:r>
      <w:r>
        <w:rPr>
          <w:color w:val="231F20"/>
          <w:w w:val="96"/>
        </w:rPr>
        <w:t>n</w:t>
      </w:r>
      <w:r>
        <w:rPr>
          <w:color w:val="231F20"/>
        </w:rPr>
        <w:t> </w:t>
      </w:r>
      <w:r>
        <w:rPr>
          <w:color w:val="231F20"/>
          <w:w w:val="93"/>
        </w:rPr>
        <w:t>e</w:t>
      </w:r>
      <w:r>
        <w:rPr>
          <w:color w:val="231F20"/>
          <w:w w:val="103"/>
        </w:rPr>
        <w:t>c</w:t>
      </w:r>
      <w:r>
        <w:rPr>
          <w:color w:val="231F20"/>
          <w:spacing w:val="-1"/>
          <w:w w:val="98"/>
        </w:rPr>
        <w:t>on</w:t>
      </w:r>
      <w:r>
        <w:rPr>
          <w:color w:val="231F20"/>
          <w:spacing w:val="-1"/>
          <w:w w:val="99"/>
        </w:rPr>
        <w:t>o</w:t>
      </w:r>
      <w:r>
        <w:rPr>
          <w:color w:val="231F20"/>
          <w:spacing w:val="-1"/>
          <w:w w:val="99"/>
        </w:rPr>
        <w:t>m</w:t>
      </w:r>
      <w:r>
        <w:rPr>
          <w:color w:val="231F20"/>
          <w:spacing w:val="-1"/>
          <w:w w:val="83"/>
        </w:rPr>
        <w:t>i</w:t>
      </w:r>
      <w:r>
        <w:rPr>
          <w:color w:val="231F20"/>
          <w:w w:val="103"/>
        </w:rPr>
        <w:t>c</w:t>
      </w:r>
      <w:r>
        <w:rPr>
          <w:color w:val="231F20"/>
        </w:rPr>
        <w:t> </w:t>
      </w:r>
      <w:r>
        <w:rPr>
          <w:color w:val="231F20"/>
          <w:spacing w:val="-3"/>
          <w:w w:val="106"/>
        </w:rPr>
        <w:t>t</w:t>
      </w:r>
      <w:r>
        <w:rPr>
          <w:color w:val="231F20"/>
          <w:spacing w:val="-1"/>
          <w:w w:val="94"/>
        </w:rPr>
        <w:t>r</w:t>
      </w:r>
      <w:r>
        <w:rPr>
          <w:color w:val="231F20"/>
          <w:w w:val="93"/>
        </w:rPr>
        <w:t>a</w:t>
      </w:r>
      <w:r>
        <w:rPr>
          <w:color w:val="231F20"/>
          <w:spacing w:val="-1"/>
          <w:w w:val="96"/>
        </w:rPr>
        <w:t>n</w:t>
      </w:r>
      <w:r>
        <w:rPr>
          <w:color w:val="231F20"/>
          <w:spacing w:val="-1"/>
          <w:w w:val="96"/>
        </w:rPr>
        <w:t>s</w:t>
      </w:r>
      <w:r>
        <w:rPr>
          <w:color w:val="231F20"/>
          <w:spacing w:val="-3"/>
          <w:w w:val="93"/>
        </w:rPr>
        <w:t>f</w:t>
      </w:r>
      <w:r>
        <w:rPr>
          <w:color w:val="231F20"/>
          <w:spacing w:val="-1"/>
          <w:w w:val="99"/>
        </w:rPr>
        <w:t>o</w:t>
      </w:r>
      <w:r>
        <w:rPr>
          <w:color w:val="231F20"/>
          <w:w w:val="94"/>
        </w:rPr>
        <w:t>r</w:t>
      </w:r>
      <w:r>
        <w:rPr>
          <w:color w:val="231F20"/>
          <w:spacing w:val="-1"/>
          <w:w w:val="97"/>
        </w:rPr>
        <w:t>m</w:t>
      </w:r>
      <w:r>
        <w:rPr>
          <w:color w:val="231F20"/>
          <w:spacing w:val="-2"/>
          <w:w w:val="97"/>
        </w:rPr>
        <w:t>a</w:t>
      </w:r>
      <w:r>
        <w:rPr>
          <w:color w:val="231F20"/>
          <w:spacing w:val="-3"/>
          <w:w w:val="106"/>
        </w:rPr>
        <w:t>t</w:t>
      </w:r>
      <w:r>
        <w:rPr>
          <w:color w:val="231F20"/>
          <w:spacing w:val="-1"/>
          <w:w w:val="83"/>
        </w:rPr>
        <w:t>i</w:t>
      </w:r>
      <w:r>
        <w:rPr>
          <w:color w:val="231F20"/>
          <w:spacing w:val="-1"/>
          <w:w w:val="98"/>
        </w:rPr>
        <w:t>o</w:t>
      </w:r>
      <w:r>
        <w:rPr>
          <w:color w:val="231F20"/>
          <w:w w:val="98"/>
        </w:rPr>
        <w:t>n</w:t>
      </w:r>
      <w:r>
        <w:rPr>
          <w:color w:val="231F20"/>
        </w:rPr>
        <w:t> </w:t>
      </w:r>
      <w:r>
        <w:rPr>
          <w:color w:val="231F20"/>
          <w:w w:val="93"/>
        </w:rPr>
        <w:t>f</w:t>
      </w:r>
      <w:r>
        <w:rPr>
          <w:color w:val="231F20"/>
          <w:spacing w:val="-3"/>
          <w:w w:val="94"/>
        </w:rPr>
        <w:t>r</w:t>
      </w:r>
      <w:r>
        <w:rPr>
          <w:color w:val="231F20"/>
          <w:spacing w:val="-1"/>
          <w:w w:val="99"/>
        </w:rPr>
        <w:t>o</w:t>
      </w:r>
      <w:r>
        <w:rPr>
          <w:color w:val="231F20"/>
          <w:w w:val="99"/>
        </w:rPr>
        <w:t>m </w:t>
      </w:r>
      <w:r>
        <w:rPr>
          <w:color w:val="231F20"/>
          <w:spacing w:val="-1"/>
          <w:w w:val="83"/>
        </w:rPr>
        <w:t>i</w:t>
      </w:r>
      <w:r>
        <w:rPr>
          <w:color w:val="231F20"/>
          <w:spacing w:val="-1"/>
          <w:w w:val="96"/>
        </w:rPr>
        <w:t>n</w:t>
      </w:r>
      <w:r>
        <w:rPr>
          <w:color w:val="231F20"/>
          <w:spacing w:val="-1"/>
          <w:w w:val="103"/>
        </w:rPr>
        <w:t>d</w:t>
      </w:r>
      <w:r>
        <w:rPr>
          <w:color w:val="231F20"/>
          <w:spacing w:val="-1"/>
          <w:w w:val="96"/>
        </w:rPr>
        <w:t>us</w:t>
      </w:r>
      <w:r>
        <w:rPr>
          <w:color w:val="231F20"/>
          <w:spacing w:val="-3"/>
          <w:w w:val="106"/>
        </w:rPr>
        <w:t>t</w:t>
      </w:r>
      <w:r>
        <w:rPr>
          <w:color w:val="231F20"/>
          <w:w w:val="94"/>
        </w:rPr>
        <w:t>r</w:t>
      </w:r>
      <w:r>
        <w:rPr>
          <w:color w:val="231F20"/>
          <w:spacing w:val="-1"/>
          <w:w w:val="90"/>
        </w:rPr>
        <w:t>i</w:t>
      </w:r>
      <w:r>
        <w:rPr>
          <w:color w:val="231F20"/>
          <w:w w:val="90"/>
        </w:rPr>
        <w:t>a</w:t>
      </w:r>
      <w:r>
        <w:rPr>
          <w:color w:val="231F20"/>
          <w:spacing w:val="-2"/>
          <w:w w:val="83"/>
        </w:rPr>
        <w:t>l</w:t>
      </w:r>
      <w:r>
        <w:rPr>
          <w:color w:val="231F20"/>
          <w:spacing w:val="-1"/>
          <w:w w:val="49"/>
        </w:rPr>
        <w:t>‑</w:t>
      </w:r>
      <w:r>
        <w:rPr>
          <w:color w:val="231F20"/>
          <w:spacing w:val="-1"/>
          <w:w w:val="103"/>
        </w:rPr>
        <w:t>d</w:t>
      </w:r>
      <w:r>
        <w:rPr>
          <w:color w:val="231F20"/>
          <w:w w:val="94"/>
        </w:rPr>
        <w:t>r</w:t>
      </w:r>
      <w:r>
        <w:rPr>
          <w:color w:val="231F20"/>
          <w:w w:val="83"/>
        </w:rPr>
        <w:t>i</w:t>
      </w:r>
      <w:r>
        <w:rPr>
          <w:color w:val="231F20"/>
          <w:spacing w:val="-3"/>
          <w:w w:val="92"/>
        </w:rPr>
        <w:t>v</w:t>
      </w:r>
      <w:r>
        <w:rPr>
          <w:color w:val="231F20"/>
          <w:w w:val="93"/>
        </w:rPr>
        <w:t>e</w:t>
      </w:r>
      <w:r>
        <w:rPr>
          <w:color w:val="231F20"/>
          <w:w w:val="96"/>
        </w:rPr>
        <w:t>n</w:t>
      </w:r>
      <w:r>
        <w:rPr>
          <w:color w:val="231F20"/>
        </w:rPr>
        <w:t> </w:t>
      </w:r>
      <w:r>
        <w:rPr>
          <w:color w:val="231F20"/>
          <w:spacing w:val="-6"/>
          <w:w w:val="106"/>
        </w:rPr>
        <w:t>t</w:t>
      </w:r>
      <w:r>
        <w:rPr>
          <w:color w:val="231F20"/>
          <w:w w:val="99"/>
        </w:rPr>
        <w:t>o </w:t>
      </w:r>
      <w:r>
        <w:rPr>
          <w:color w:val="231F20"/>
          <w:w w:val="103"/>
        </w:rPr>
        <w:t>c</w:t>
      </w:r>
      <w:r>
        <w:rPr>
          <w:color w:val="231F20"/>
          <w:spacing w:val="-1"/>
          <w:w w:val="99"/>
        </w:rPr>
        <w:t>o</w:t>
      </w:r>
      <w:r>
        <w:rPr>
          <w:color w:val="231F20"/>
          <w:spacing w:val="-1"/>
          <w:w w:val="96"/>
        </w:rPr>
        <w:t>n</w:t>
      </w:r>
      <w:r>
        <w:rPr>
          <w:color w:val="231F20"/>
          <w:spacing w:val="-1"/>
          <w:w w:val="96"/>
        </w:rPr>
        <w:t>s</w:t>
      </w:r>
      <w:r>
        <w:rPr>
          <w:color w:val="231F20"/>
          <w:spacing w:val="-1"/>
          <w:w w:val="96"/>
        </w:rPr>
        <w:t>u</w:t>
      </w:r>
      <w:r>
        <w:rPr>
          <w:color w:val="231F20"/>
          <w:spacing w:val="-1"/>
          <w:w w:val="99"/>
        </w:rPr>
        <w:t>m</w:t>
      </w:r>
      <w:r>
        <w:rPr>
          <w:color w:val="231F20"/>
          <w:spacing w:val="-3"/>
          <w:w w:val="103"/>
        </w:rPr>
        <w:t>p</w:t>
      </w:r>
      <w:r>
        <w:rPr>
          <w:color w:val="231F20"/>
          <w:spacing w:val="-3"/>
          <w:w w:val="106"/>
        </w:rPr>
        <w:t>t</w:t>
      </w:r>
      <w:r>
        <w:rPr>
          <w:color w:val="231F20"/>
          <w:spacing w:val="-1"/>
          <w:w w:val="83"/>
        </w:rPr>
        <w:t>i</w:t>
      </w:r>
      <w:r>
        <w:rPr>
          <w:color w:val="231F20"/>
          <w:spacing w:val="-1"/>
          <w:w w:val="99"/>
        </w:rPr>
        <w:t>o</w:t>
      </w:r>
      <w:r>
        <w:rPr>
          <w:color w:val="231F20"/>
          <w:spacing w:val="-2"/>
          <w:w w:val="96"/>
        </w:rPr>
        <w:t>n</w:t>
      </w:r>
      <w:r>
        <w:rPr>
          <w:color w:val="231F20"/>
          <w:spacing w:val="-2"/>
          <w:w w:val="49"/>
        </w:rPr>
        <w:t>‑</w:t>
      </w:r>
      <w:r>
        <w:rPr>
          <w:color w:val="231F20"/>
          <w:spacing w:val="-1"/>
          <w:w w:val="83"/>
        </w:rPr>
        <w:t>l</w:t>
      </w:r>
      <w:r>
        <w:rPr>
          <w:color w:val="231F20"/>
          <w:w w:val="93"/>
        </w:rPr>
        <w:t>e</w:t>
      </w:r>
      <w:r>
        <w:rPr>
          <w:color w:val="231F20"/>
          <w:w w:val="103"/>
        </w:rPr>
        <w:t>d</w:t>
      </w:r>
      <w:r>
        <w:rPr>
          <w:color w:val="231F20"/>
        </w:rPr>
        <w:t> </w:t>
      </w:r>
      <w:r>
        <w:rPr>
          <w:color w:val="231F20"/>
          <w:spacing w:val="-1"/>
          <w:w w:val="99"/>
        </w:rPr>
        <w:t>g</w:t>
      </w:r>
      <w:r>
        <w:rPr>
          <w:color w:val="231F20"/>
          <w:spacing w:val="-3"/>
          <w:w w:val="94"/>
        </w:rPr>
        <w:t>r</w:t>
      </w:r>
      <w:r>
        <w:rPr>
          <w:color w:val="231F20"/>
          <w:spacing w:val="-3"/>
          <w:w w:val="99"/>
        </w:rPr>
        <w:t>o</w:t>
      </w:r>
      <w:r>
        <w:rPr>
          <w:color w:val="231F20"/>
          <w:spacing w:val="5"/>
          <w:w w:val="102"/>
        </w:rPr>
        <w:t>w</w:t>
      </w:r>
      <w:r>
        <w:rPr>
          <w:color w:val="231F20"/>
          <w:spacing w:val="-3"/>
          <w:w w:val="106"/>
        </w:rPr>
        <w:t>t</w:t>
      </w:r>
      <w:r>
        <w:rPr>
          <w:color w:val="231F20"/>
          <w:spacing w:val="-4"/>
          <w:w w:val="96"/>
        </w:rPr>
        <w:t>h</w:t>
      </w:r>
      <w:r>
        <w:rPr>
          <w:color w:val="231F20"/>
          <w:w w:val="100"/>
        </w:rPr>
        <w:t>.</w:t>
      </w:r>
      <w:r>
        <w:rPr>
          <w:color w:val="231F20"/>
        </w:rPr>
        <w:t> </w:t>
      </w:r>
      <w:r>
        <w:rPr>
          <w:color w:val="231F20"/>
          <w:spacing w:val="1"/>
          <w:w w:val="91"/>
        </w:rPr>
        <w:t>T</w:t>
      </w:r>
      <w:r>
        <w:rPr>
          <w:color w:val="231F20"/>
          <w:spacing w:val="-1"/>
          <w:w w:val="96"/>
        </w:rPr>
        <w:t>h</w:t>
      </w:r>
      <w:r>
        <w:rPr>
          <w:color w:val="231F20"/>
          <w:w w:val="93"/>
        </w:rPr>
        <w:t>e</w:t>
      </w:r>
      <w:r>
        <w:rPr>
          <w:color w:val="231F20"/>
          <w:spacing w:val="-3"/>
          <w:w w:val="94"/>
        </w:rPr>
        <w:t>r</w:t>
      </w:r>
      <w:r>
        <w:rPr>
          <w:color w:val="231F20"/>
          <w:w w:val="93"/>
        </w:rPr>
        <w:t>e</w:t>
      </w:r>
      <w:r>
        <w:rPr>
          <w:color w:val="231F20"/>
        </w:rPr>
        <w:t> </w:t>
      </w:r>
      <w:r>
        <w:rPr>
          <w:color w:val="231F20"/>
          <w:spacing w:val="-1"/>
          <w:w w:val="96"/>
        </w:rPr>
        <w:t>h</w:t>
      </w:r>
      <w:r>
        <w:rPr>
          <w:color w:val="231F20"/>
          <w:spacing w:val="-1"/>
          <w:w w:val="93"/>
        </w:rPr>
        <w:t>a</w:t>
      </w:r>
      <w:r>
        <w:rPr>
          <w:color w:val="231F20"/>
          <w:w w:val="96"/>
        </w:rPr>
        <w:t>s</w:t>
      </w:r>
      <w:r>
        <w:rPr>
          <w:color w:val="231F20"/>
          <w:spacing w:val="-8"/>
          <w:w w:val="96"/>
        </w:rPr>
        <w:t>n</w:t>
      </w:r>
      <w:r>
        <w:rPr>
          <w:color w:val="231F20"/>
          <w:spacing w:val="-4"/>
          <w:w w:val="125"/>
        </w:rPr>
        <w:t>’</w:t>
      </w:r>
      <w:r>
        <w:rPr>
          <w:color w:val="231F20"/>
          <w:w w:val="106"/>
        </w:rPr>
        <w:t>t</w:t>
      </w:r>
      <w:r>
        <w:rPr>
          <w:color w:val="231F20"/>
        </w:rPr>
        <w:t> </w:t>
      </w:r>
      <w:r>
        <w:rPr>
          <w:color w:val="231F20"/>
          <w:w w:val="103"/>
        </w:rPr>
        <w:t>b</w:t>
      </w:r>
      <w:r>
        <w:rPr>
          <w:color w:val="231F20"/>
          <w:w w:val="93"/>
        </w:rPr>
        <w:t>ee</w:t>
      </w:r>
      <w:r>
        <w:rPr>
          <w:color w:val="231F20"/>
          <w:w w:val="96"/>
        </w:rPr>
        <w:t>n</w:t>
      </w:r>
      <w:r>
        <w:rPr>
          <w:color w:val="231F20"/>
        </w:rPr>
        <w:t> </w:t>
      </w:r>
      <w:r>
        <w:rPr>
          <w:color w:val="231F20"/>
          <w:w w:val="93"/>
        </w:rPr>
        <w:t>a</w:t>
      </w:r>
      <w:r>
        <w:rPr>
          <w:color w:val="231F20"/>
        </w:rPr>
        <w:t> </w:t>
      </w:r>
      <w:r>
        <w:rPr>
          <w:color w:val="231F20"/>
          <w:spacing w:val="-1"/>
          <w:w w:val="96"/>
        </w:rPr>
        <w:t>h</w:t>
      </w:r>
      <w:r>
        <w:rPr>
          <w:color w:val="231F20"/>
          <w:w w:val="93"/>
        </w:rPr>
        <w:t>a</w:t>
      </w:r>
      <w:r>
        <w:rPr>
          <w:color w:val="231F20"/>
          <w:spacing w:val="-3"/>
          <w:w w:val="94"/>
        </w:rPr>
        <w:t>r</w:t>
      </w:r>
      <w:r>
        <w:rPr>
          <w:color w:val="231F20"/>
          <w:w w:val="103"/>
        </w:rPr>
        <w:t>d</w:t>
      </w:r>
      <w:r>
        <w:rPr>
          <w:color w:val="231F20"/>
        </w:rPr>
        <w:t> </w:t>
      </w:r>
      <w:r>
        <w:rPr>
          <w:color w:val="231F20"/>
          <w:spacing w:val="-4"/>
          <w:w w:val="83"/>
        </w:rPr>
        <w:t>l</w:t>
      </w:r>
      <w:r>
        <w:rPr>
          <w:color w:val="231F20"/>
          <w:spacing w:val="-3"/>
          <w:w w:val="93"/>
        </w:rPr>
        <w:t>a</w:t>
      </w:r>
      <w:r>
        <w:rPr>
          <w:color w:val="231F20"/>
          <w:spacing w:val="-4"/>
          <w:w w:val="96"/>
        </w:rPr>
        <w:t>n</w:t>
      </w:r>
      <w:r>
        <w:rPr>
          <w:color w:val="231F20"/>
          <w:spacing w:val="-4"/>
          <w:w w:val="103"/>
        </w:rPr>
        <w:t>d</w:t>
      </w:r>
      <w:r>
        <w:rPr>
          <w:color w:val="231F20"/>
          <w:spacing w:val="-4"/>
          <w:w w:val="83"/>
        </w:rPr>
        <w:t>i</w:t>
      </w:r>
      <w:r>
        <w:rPr>
          <w:color w:val="231F20"/>
          <w:spacing w:val="-4"/>
          <w:w w:val="96"/>
        </w:rPr>
        <w:t>n</w:t>
      </w:r>
      <w:r>
        <w:rPr>
          <w:color w:val="231F20"/>
          <w:spacing w:val="-7"/>
          <w:w w:val="99"/>
        </w:rPr>
        <w:t>g</w:t>
      </w:r>
      <w:r>
        <w:rPr>
          <w:color w:val="231F20"/>
          <w:spacing w:val="-5"/>
          <w:w w:val="100"/>
        </w:rPr>
        <w:t>,</w:t>
      </w:r>
      <w:r>
        <w:rPr>
          <w:color w:val="231F20"/>
          <w:w w:val="100"/>
        </w:rPr>
        <w:t> </w:t>
      </w:r>
      <w:r>
        <w:rPr>
          <w:color w:val="231F20"/>
        </w:rPr>
        <w:t>and a lot of change has already happened. </w:t>
      </w:r>
      <w:r>
        <w:rPr>
          <w:color w:val="231F20"/>
          <w:spacing w:val="-4"/>
        </w:rPr>
        <w:t>However, </w:t>
      </w:r>
      <w:r>
        <w:rPr>
          <w:color w:val="231F20"/>
        </w:rPr>
        <w:t>the</w:t>
      </w:r>
    </w:p>
    <w:p>
      <w:pPr>
        <w:spacing w:after="0" w:line="264" w:lineRule="auto"/>
        <w:sectPr>
          <w:type w:val="continuous"/>
          <w:pgSz w:w="11910" w:h="16840"/>
          <w:pgMar w:top="660" w:bottom="0" w:left="720" w:right="0"/>
          <w:cols w:num="2" w:equalWidth="0">
            <w:col w:w="5033" w:space="296"/>
            <w:col w:w="5861"/>
          </w:cols>
        </w:sectPr>
      </w:pPr>
    </w:p>
    <w:p>
      <w:pPr>
        <w:pStyle w:val="BodyText"/>
        <w:spacing w:before="7"/>
        <w:rPr>
          <w:sz w:val="29"/>
        </w:rPr>
      </w:pPr>
    </w:p>
    <w:p>
      <w:pPr>
        <w:spacing w:before="105"/>
        <w:ind w:left="130" w:right="0" w:firstLine="0"/>
        <w:jc w:val="left"/>
        <w:rPr>
          <w:sz w:val="16"/>
        </w:rPr>
      </w:pPr>
      <w:r>
        <w:rPr>
          <w:color w:val="231F20"/>
          <w:sz w:val="16"/>
        </w:rPr>
        <w:t>24</w:t>
      </w:r>
    </w:p>
    <w:p>
      <w:pPr>
        <w:spacing w:after="0"/>
        <w:jc w:val="left"/>
        <w:rPr>
          <w:sz w:val="16"/>
        </w:rPr>
        <w:sectPr>
          <w:type w:val="continuous"/>
          <w:pgSz w:w="11910" w:h="16840"/>
          <w:pgMar w:top="660" w:bottom="0" w:left="72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1"/>
        </w:rPr>
      </w:pPr>
    </w:p>
    <w:p>
      <w:pPr>
        <w:pStyle w:val="Heading4"/>
        <w:spacing w:before="109"/>
        <w:ind w:left="130"/>
      </w:pPr>
      <w:r>
        <w:rPr>
          <w:color w:val="00853F"/>
        </w:rPr>
        <w:t>EM countries by GDP</w:t>
      </w:r>
    </w:p>
    <w:p>
      <w:pPr>
        <w:pStyle w:val="BodyText"/>
        <w:spacing w:before="8"/>
        <w:rPr>
          <w:sz w:val="12"/>
        </w:rPr>
      </w:pPr>
    </w:p>
    <w:p>
      <w:pPr>
        <w:pStyle w:val="BodyText"/>
        <w:spacing w:before="103"/>
        <w:ind w:left="130"/>
      </w:pPr>
      <w:r>
        <w:rPr>
          <w:color w:val="231F20"/>
          <w:w w:val="105"/>
        </w:rPr>
        <w:t>2018 estimate: EM 42% of world economy</w:t>
      </w:r>
    </w:p>
    <w:p>
      <w:pPr>
        <w:pStyle w:val="BodyText"/>
        <w:rPr>
          <w:sz w:val="20"/>
        </w:rPr>
      </w:pPr>
    </w:p>
    <w:p>
      <w:pPr>
        <w:pStyle w:val="BodyText"/>
        <w:rPr>
          <w:sz w:val="20"/>
        </w:rPr>
      </w:pPr>
    </w:p>
    <w:p>
      <w:pPr>
        <w:pStyle w:val="BodyText"/>
        <w:spacing w:before="8"/>
        <w:rPr>
          <w:sz w:val="16"/>
        </w:rPr>
      </w:pPr>
    </w:p>
    <w:p>
      <w:pPr>
        <w:spacing w:after="0"/>
        <w:rPr>
          <w:sz w:val="16"/>
        </w:rPr>
        <w:sectPr>
          <w:pgSz w:w="11910" w:h="16840"/>
          <w:pgMar w:top="0" w:bottom="0" w:left="720" w:right="0"/>
        </w:sectPr>
      </w:pPr>
    </w:p>
    <w:p>
      <w:pPr>
        <w:pStyle w:val="BodyText"/>
        <w:rPr>
          <w:sz w:val="18"/>
        </w:rPr>
      </w:pPr>
    </w:p>
    <w:p>
      <w:pPr>
        <w:pStyle w:val="BodyText"/>
        <w:rPr>
          <w:sz w:val="18"/>
        </w:rPr>
      </w:pPr>
    </w:p>
    <w:p>
      <w:pPr>
        <w:pStyle w:val="BodyText"/>
        <w:spacing w:before="6"/>
        <w:rPr>
          <w:sz w:val="26"/>
        </w:rPr>
      </w:pPr>
    </w:p>
    <w:p>
      <w:pPr>
        <w:spacing w:before="0"/>
        <w:ind w:left="0" w:right="0" w:firstLine="0"/>
        <w:jc w:val="right"/>
        <w:rPr>
          <w:sz w:val="16"/>
        </w:rPr>
      </w:pPr>
      <w:r>
        <w:rPr>
          <w:color w:val="58595B"/>
          <w:w w:val="85"/>
          <w:sz w:val="16"/>
        </w:rPr>
        <w:t>DM 58%</w:t>
      </w:r>
    </w:p>
    <w:p>
      <w:pPr>
        <w:pStyle w:val="BodyText"/>
        <w:spacing w:before="2"/>
        <w:rPr>
          <w:sz w:val="53"/>
        </w:rPr>
      </w:pPr>
      <w:r>
        <w:rPr/>
        <w:br w:type="column"/>
      </w:r>
      <w:r>
        <w:rPr>
          <w:sz w:val="53"/>
        </w:rPr>
      </w:r>
    </w:p>
    <w:p>
      <w:pPr>
        <w:spacing w:before="1"/>
        <w:ind w:left="753" w:right="0" w:firstLine="0"/>
        <w:jc w:val="left"/>
        <w:rPr>
          <w:b/>
          <w:sz w:val="34"/>
        </w:rPr>
      </w:pPr>
      <w:r>
        <w:rPr>
          <w:b/>
          <w:color w:val="00853F"/>
          <w:spacing w:val="-8"/>
          <w:w w:val="85"/>
          <w:sz w:val="34"/>
        </w:rPr>
        <w:t>2018</w:t>
      </w:r>
    </w:p>
    <w:p>
      <w:pPr>
        <w:pStyle w:val="BodyText"/>
        <w:rPr>
          <w:b/>
          <w:sz w:val="18"/>
        </w:rPr>
      </w:pPr>
      <w:r>
        <w:rPr/>
        <w:br w:type="column"/>
      </w:r>
      <w:r>
        <w:rPr>
          <w:b/>
          <w:sz w:val="18"/>
        </w:rPr>
      </w:r>
    </w:p>
    <w:p>
      <w:pPr>
        <w:pStyle w:val="BodyText"/>
        <w:rPr>
          <w:b/>
          <w:sz w:val="18"/>
        </w:rPr>
      </w:pPr>
    </w:p>
    <w:p>
      <w:pPr>
        <w:pStyle w:val="BodyText"/>
        <w:spacing w:before="6"/>
        <w:rPr>
          <w:b/>
          <w:sz w:val="26"/>
        </w:rPr>
      </w:pPr>
    </w:p>
    <w:p>
      <w:pPr>
        <w:spacing w:before="0"/>
        <w:ind w:left="762" w:right="0" w:firstLine="0"/>
        <w:jc w:val="left"/>
        <w:rPr>
          <w:sz w:val="16"/>
        </w:rPr>
      </w:pPr>
      <w:r>
        <w:rPr>
          <w:color w:val="00853F"/>
          <w:w w:val="90"/>
          <w:sz w:val="16"/>
        </w:rPr>
        <w:t>EM 42%</w:t>
      </w:r>
    </w:p>
    <w:p>
      <w:pPr>
        <w:spacing w:before="102"/>
        <w:ind w:left="1822" w:right="2661" w:firstLine="0"/>
        <w:jc w:val="center"/>
        <w:rPr>
          <w:sz w:val="16"/>
        </w:rPr>
      </w:pPr>
      <w:r>
        <w:rPr/>
        <w:br w:type="column"/>
      </w:r>
      <w:r>
        <w:rPr>
          <w:color w:val="58595B"/>
          <w:w w:val="95"/>
          <w:sz w:val="16"/>
        </w:rPr>
        <w:t>China 15%</w:t>
      </w:r>
    </w:p>
    <w:p>
      <w:pPr>
        <w:pStyle w:val="BodyText"/>
        <w:rPr>
          <w:sz w:val="18"/>
        </w:rPr>
      </w:pPr>
    </w:p>
    <w:p>
      <w:pPr>
        <w:pStyle w:val="BodyText"/>
        <w:spacing w:before="2"/>
        <w:rPr>
          <w:sz w:val="17"/>
        </w:rPr>
      </w:pPr>
    </w:p>
    <w:p>
      <w:pPr>
        <w:spacing w:before="0"/>
        <w:ind w:left="1698" w:right="2661" w:firstLine="0"/>
        <w:jc w:val="center"/>
        <w:rPr>
          <w:sz w:val="16"/>
        </w:rPr>
      </w:pPr>
      <w:r>
        <w:rPr/>
        <w:pict>
          <v:shape style="position:absolute;margin-left:387.571014pt;margin-top:-58.551865pt;width:21.1pt;height:124.95pt;mso-position-horizontal-relative:page;mso-position-vertical-relative:paragraph;z-index:306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4"/>
                  </w:tblGrid>
                  <w:tr>
                    <w:trPr>
                      <w:trHeight w:val="1183" w:hRule="atLeast"/>
                    </w:trPr>
                    <w:tc>
                      <w:tcPr>
                        <w:tcW w:w="414" w:type="dxa"/>
                        <w:shd w:val="clear" w:color="auto" w:fill="00853F"/>
                      </w:tcPr>
                      <w:p>
                        <w:pPr>
                          <w:pStyle w:val="TableParagraph"/>
                          <w:rPr>
                            <w:rFonts w:ascii="Times New Roman"/>
                            <w:sz w:val="18"/>
                          </w:rPr>
                        </w:pPr>
                      </w:p>
                    </w:tc>
                  </w:tr>
                  <w:tr>
                    <w:trPr>
                      <w:trHeight w:val="197" w:hRule="atLeast"/>
                    </w:trPr>
                    <w:tc>
                      <w:tcPr>
                        <w:tcW w:w="414" w:type="dxa"/>
                        <w:shd w:val="clear" w:color="auto" w:fill="409648"/>
                      </w:tcPr>
                      <w:p>
                        <w:pPr>
                          <w:pStyle w:val="TableParagraph"/>
                          <w:rPr>
                            <w:rFonts w:ascii="Times New Roman"/>
                            <w:sz w:val="12"/>
                          </w:rPr>
                        </w:pPr>
                      </w:p>
                    </w:tc>
                  </w:tr>
                  <w:tr>
                    <w:trPr>
                      <w:trHeight w:val="197" w:hRule="atLeast"/>
                    </w:trPr>
                    <w:tc>
                      <w:tcPr>
                        <w:tcW w:w="414" w:type="dxa"/>
                        <w:shd w:val="clear" w:color="auto" w:fill="65BD60"/>
                      </w:tcPr>
                      <w:p>
                        <w:pPr>
                          <w:pStyle w:val="TableParagraph"/>
                          <w:rPr>
                            <w:rFonts w:ascii="Times New Roman"/>
                            <w:sz w:val="12"/>
                          </w:rPr>
                        </w:pPr>
                      </w:p>
                    </w:tc>
                  </w:tr>
                  <w:tr>
                    <w:trPr>
                      <w:trHeight w:val="197" w:hRule="atLeast"/>
                    </w:trPr>
                    <w:tc>
                      <w:tcPr>
                        <w:tcW w:w="414" w:type="dxa"/>
                        <w:tcBorders>
                          <w:bottom w:val="single" w:sz="2" w:space="0" w:color="00853F"/>
                        </w:tcBorders>
                        <w:shd w:val="clear" w:color="auto" w:fill="AAD7A5"/>
                      </w:tcPr>
                      <w:p>
                        <w:pPr>
                          <w:pStyle w:val="TableParagraph"/>
                          <w:rPr>
                            <w:rFonts w:ascii="Times New Roman"/>
                            <w:sz w:val="12"/>
                          </w:rPr>
                        </w:pPr>
                      </w:p>
                    </w:tc>
                  </w:tr>
                  <w:tr>
                    <w:trPr>
                      <w:trHeight w:val="712" w:hRule="atLeast"/>
                    </w:trPr>
                    <w:tc>
                      <w:tcPr>
                        <w:tcW w:w="414" w:type="dxa"/>
                        <w:tcBorders>
                          <w:top w:val="single" w:sz="2" w:space="0" w:color="00853F"/>
                          <w:left w:val="single" w:sz="2" w:space="0" w:color="00853F"/>
                          <w:bottom w:val="single" w:sz="2" w:space="0" w:color="00853F"/>
                          <w:right w:val="single" w:sz="2" w:space="0" w:color="00853F"/>
                        </w:tcBorders>
                        <w:shd w:val="clear" w:color="auto" w:fill="FFFFFF"/>
                      </w:tcPr>
                      <w:p>
                        <w:pPr>
                          <w:pStyle w:val="TableParagraph"/>
                          <w:rPr>
                            <w:rFonts w:ascii="Times New Roman"/>
                            <w:sz w:val="18"/>
                          </w:rPr>
                        </w:pPr>
                      </w:p>
                    </w:tc>
                  </w:tr>
                </w:tbl>
                <w:p>
                  <w:pPr>
                    <w:pStyle w:val="BodyText"/>
                  </w:pPr>
                </w:p>
              </w:txbxContent>
            </v:textbox>
            <w10:wrap type="none"/>
          </v:shape>
        </w:pict>
      </w:r>
      <w:r>
        <w:rPr>
          <w:color w:val="58595B"/>
          <w:w w:val="95"/>
          <w:sz w:val="16"/>
        </w:rPr>
        <w:t>India 3%</w:t>
      </w:r>
    </w:p>
    <w:p>
      <w:pPr>
        <w:spacing w:before="36"/>
        <w:ind w:left="1745" w:right="2661" w:firstLine="0"/>
        <w:jc w:val="center"/>
        <w:rPr>
          <w:sz w:val="16"/>
        </w:rPr>
      </w:pPr>
      <w:r>
        <w:rPr>
          <w:color w:val="58595B"/>
          <w:w w:val="95"/>
          <w:sz w:val="16"/>
        </w:rPr>
        <w:t>Brazil 3%</w:t>
      </w:r>
    </w:p>
    <w:p>
      <w:pPr>
        <w:spacing w:before="8"/>
        <w:ind w:left="1808" w:right="2661" w:firstLine="0"/>
        <w:jc w:val="center"/>
        <w:rPr>
          <w:sz w:val="16"/>
        </w:rPr>
      </w:pPr>
      <w:r>
        <w:rPr>
          <w:color w:val="58595B"/>
          <w:w w:val="95"/>
          <w:sz w:val="16"/>
        </w:rPr>
        <w:t>Russia 2%</w:t>
      </w:r>
    </w:p>
    <w:p>
      <w:pPr>
        <w:pStyle w:val="BodyText"/>
        <w:spacing w:before="4"/>
        <w:rPr>
          <w:sz w:val="25"/>
        </w:rPr>
      </w:pPr>
    </w:p>
    <w:p>
      <w:pPr>
        <w:spacing w:before="0"/>
        <w:ind w:left="2042" w:right="2661" w:firstLine="0"/>
        <w:jc w:val="center"/>
        <w:rPr>
          <w:sz w:val="16"/>
        </w:rPr>
      </w:pPr>
      <w:r>
        <w:rPr>
          <w:color w:val="58595B"/>
          <w:w w:val="95"/>
          <w:sz w:val="16"/>
        </w:rPr>
        <w:t>Other EM 19%</w:t>
      </w:r>
    </w:p>
    <w:p>
      <w:pPr>
        <w:spacing w:after="0"/>
        <w:jc w:val="center"/>
        <w:rPr>
          <w:sz w:val="16"/>
        </w:rPr>
        <w:sectPr>
          <w:type w:val="continuous"/>
          <w:pgSz w:w="11910" w:h="16840"/>
          <w:pgMar w:top="660" w:bottom="0" w:left="720" w:right="0"/>
          <w:cols w:num="4" w:equalWidth="0">
            <w:col w:w="2636" w:space="40"/>
            <w:col w:w="1376" w:space="39"/>
            <w:col w:w="1309" w:space="49"/>
            <w:col w:w="5741"/>
          </w:cols>
        </w:sectPr>
      </w:pPr>
    </w:p>
    <w:p>
      <w:pPr>
        <w:pStyle w:val="BodyText"/>
        <w:rPr>
          <w:sz w:val="20"/>
        </w:rPr>
      </w:pPr>
    </w:p>
    <w:p>
      <w:pPr>
        <w:pStyle w:val="BodyText"/>
        <w:spacing w:before="1"/>
        <w:rPr>
          <w:sz w:val="23"/>
        </w:rPr>
      </w:pPr>
    </w:p>
    <w:p>
      <w:pPr>
        <w:pStyle w:val="BodyText"/>
        <w:spacing w:before="1"/>
        <w:ind w:left="130"/>
      </w:pPr>
      <w:r>
        <w:rPr>
          <w:color w:val="231F20"/>
          <w:w w:val="105"/>
        </w:rPr>
        <w:t>2035 estimate: EM 60% of world economy</w:t>
      </w:r>
    </w:p>
    <w:p>
      <w:pPr>
        <w:pStyle w:val="BodyText"/>
        <w:rPr>
          <w:sz w:val="20"/>
        </w:rPr>
      </w:pPr>
    </w:p>
    <w:p>
      <w:pPr>
        <w:pStyle w:val="BodyText"/>
        <w:spacing w:before="7"/>
        <w:rPr>
          <w:sz w:val="29"/>
        </w:rPr>
      </w:pPr>
    </w:p>
    <w:p>
      <w:pPr>
        <w:spacing w:after="0"/>
        <w:rPr>
          <w:sz w:val="29"/>
        </w:rPr>
        <w:sectPr>
          <w:type w:val="continuous"/>
          <w:pgSz w:w="11910" w:h="16840"/>
          <w:pgMar w:top="660" w:bottom="0" w:left="720" w:right="0"/>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3"/>
      </w:pPr>
    </w:p>
    <w:p>
      <w:pPr>
        <w:spacing w:before="0"/>
        <w:ind w:left="134" w:right="0" w:firstLine="0"/>
        <w:jc w:val="left"/>
        <w:rPr>
          <w:sz w:val="16"/>
        </w:rPr>
      </w:pPr>
      <w:r>
        <w:rPr>
          <w:color w:val="231F20"/>
          <w:w w:val="80"/>
          <w:sz w:val="16"/>
        </w:rPr>
        <w:t>Source: World Bank.</w:t>
      </w:r>
    </w:p>
    <w:p>
      <w:pPr>
        <w:pStyle w:val="BodyText"/>
        <w:rPr>
          <w:sz w:val="18"/>
        </w:rPr>
      </w:pPr>
      <w:r>
        <w:rPr/>
        <w:br w:type="column"/>
      </w:r>
      <w:r>
        <w:rPr>
          <w:sz w:val="18"/>
        </w:rPr>
      </w:r>
    </w:p>
    <w:p>
      <w:pPr>
        <w:pStyle w:val="BodyText"/>
        <w:rPr>
          <w:sz w:val="18"/>
        </w:rPr>
      </w:pPr>
    </w:p>
    <w:p>
      <w:pPr>
        <w:pStyle w:val="BodyText"/>
        <w:spacing w:before="4"/>
        <w:rPr>
          <w:sz w:val="22"/>
        </w:rPr>
      </w:pPr>
    </w:p>
    <w:p>
      <w:pPr>
        <w:spacing w:before="1"/>
        <w:ind w:left="134" w:right="0" w:firstLine="0"/>
        <w:jc w:val="left"/>
        <w:rPr>
          <w:sz w:val="16"/>
        </w:rPr>
      </w:pPr>
      <w:r>
        <w:rPr>
          <w:color w:val="58595B"/>
          <w:w w:val="90"/>
          <w:sz w:val="16"/>
        </w:rPr>
        <w:t>DM 40%</w:t>
      </w:r>
    </w:p>
    <w:p>
      <w:pPr>
        <w:pStyle w:val="BodyText"/>
        <w:spacing w:before="4"/>
        <w:rPr>
          <w:sz w:val="47"/>
        </w:rPr>
      </w:pPr>
      <w:r>
        <w:rPr/>
        <w:br w:type="column"/>
      </w:r>
      <w:r>
        <w:rPr>
          <w:sz w:val="47"/>
        </w:rPr>
      </w:r>
    </w:p>
    <w:p>
      <w:pPr>
        <w:pStyle w:val="Heading2"/>
      </w:pPr>
      <w:r>
        <w:rPr>
          <w:color w:val="00853F"/>
          <w:w w:val="90"/>
        </w:rPr>
        <w:t>2035</w:t>
      </w:r>
    </w:p>
    <w:p>
      <w:pPr>
        <w:pStyle w:val="BodyText"/>
        <w:rPr>
          <w:b/>
          <w:sz w:val="18"/>
        </w:rPr>
      </w:pPr>
      <w:r>
        <w:rPr/>
        <w:br w:type="column"/>
      </w:r>
      <w:r>
        <w:rPr>
          <w:b/>
          <w:sz w:val="18"/>
        </w:rPr>
      </w:r>
    </w:p>
    <w:p>
      <w:pPr>
        <w:pStyle w:val="BodyText"/>
        <w:rPr>
          <w:b/>
          <w:sz w:val="18"/>
        </w:rPr>
      </w:pPr>
    </w:p>
    <w:p>
      <w:pPr>
        <w:pStyle w:val="BodyText"/>
        <w:spacing w:before="4"/>
        <w:rPr>
          <w:b/>
          <w:sz w:val="22"/>
        </w:rPr>
      </w:pPr>
    </w:p>
    <w:p>
      <w:pPr>
        <w:spacing w:before="1"/>
        <w:ind w:left="134" w:right="0" w:firstLine="0"/>
        <w:jc w:val="left"/>
        <w:rPr>
          <w:sz w:val="16"/>
        </w:rPr>
      </w:pPr>
      <w:r>
        <w:rPr>
          <w:color w:val="00853F"/>
          <w:w w:val="90"/>
          <w:sz w:val="16"/>
        </w:rPr>
        <w:t>EM 60%</w:t>
      </w:r>
    </w:p>
    <w:p>
      <w:pPr>
        <w:spacing w:before="102"/>
        <w:ind w:left="134" w:right="0" w:firstLine="0"/>
        <w:jc w:val="left"/>
        <w:rPr>
          <w:sz w:val="16"/>
        </w:rPr>
      </w:pPr>
      <w:r>
        <w:rPr/>
        <w:br w:type="column"/>
      </w:r>
      <w:r>
        <w:rPr>
          <w:color w:val="58595B"/>
          <w:w w:val="95"/>
          <w:sz w:val="16"/>
        </w:rPr>
        <w:t>China 28%</w:t>
      </w:r>
    </w:p>
    <w:p>
      <w:pPr>
        <w:pStyle w:val="BodyText"/>
        <w:rPr>
          <w:sz w:val="18"/>
        </w:rPr>
      </w:pPr>
    </w:p>
    <w:p>
      <w:pPr>
        <w:pStyle w:val="BodyText"/>
        <w:spacing w:before="2"/>
        <w:rPr>
          <w:sz w:val="17"/>
        </w:rPr>
      </w:pPr>
    </w:p>
    <w:p>
      <w:pPr>
        <w:spacing w:before="0"/>
        <w:ind w:left="134" w:right="0" w:firstLine="0"/>
        <w:jc w:val="left"/>
        <w:rPr>
          <w:sz w:val="16"/>
        </w:rPr>
      </w:pPr>
      <w:r>
        <w:rPr/>
        <w:pict>
          <v:shape style="position:absolute;margin-left:387.571014pt;margin-top:-59.351479pt;width:21.1pt;height:122.45pt;mso-position-horizontal-relative:page;mso-position-vertical-relative:paragraph;z-index:308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4"/>
                  </w:tblGrid>
                  <w:tr>
                    <w:trPr>
                      <w:trHeight w:val="1142" w:hRule="atLeast"/>
                    </w:trPr>
                    <w:tc>
                      <w:tcPr>
                        <w:tcW w:w="414" w:type="dxa"/>
                        <w:shd w:val="clear" w:color="auto" w:fill="00853F"/>
                      </w:tcPr>
                      <w:p>
                        <w:pPr>
                          <w:pStyle w:val="TableParagraph"/>
                          <w:rPr>
                            <w:rFonts w:ascii="Times New Roman"/>
                            <w:sz w:val="18"/>
                          </w:rPr>
                        </w:pPr>
                      </w:p>
                    </w:tc>
                  </w:tr>
                  <w:tr>
                    <w:trPr>
                      <w:trHeight w:val="326" w:hRule="atLeast"/>
                    </w:trPr>
                    <w:tc>
                      <w:tcPr>
                        <w:tcW w:w="414" w:type="dxa"/>
                        <w:shd w:val="clear" w:color="auto" w:fill="409648"/>
                      </w:tcPr>
                      <w:p>
                        <w:pPr>
                          <w:pStyle w:val="TableParagraph"/>
                          <w:rPr>
                            <w:rFonts w:ascii="Times New Roman"/>
                            <w:sz w:val="18"/>
                          </w:rPr>
                        </w:pPr>
                      </w:p>
                    </w:tc>
                  </w:tr>
                  <w:tr>
                    <w:trPr>
                      <w:trHeight w:val="204" w:hRule="atLeast"/>
                    </w:trPr>
                    <w:tc>
                      <w:tcPr>
                        <w:tcW w:w="414" w:type="dxa"/>
                        <w:shd w:val="clear" w:color="auto" w:fill="65BD60"/>
                      </w:tcPr>
                      <w:p>
                        <w:pPr>
                          <w:pStyle w:val="TableParagraph"/>
                          <w:rPr>
                            <w:rFonts w:ascii="Times New Roman"/>
                            <w:sz w:val="14"/>
                          </w:rPr>
                        </w:pPr>
                      </w:p>
                    </w:tc>
                  </w:tr>
                  <w:tr>
                    <w:trPr>
                      <w:trHeight w:val="163" w:hRule="atLeast"/>
                    </w:trPr>
                    <w:tc>
                      <w:tcPr>
                        <w:tcW w:w="414" w:type="dxa"/>
                        <w:tcBorders>
                          <w:bottom w:val="single" w:sz="2" w:space="0" w:color="00853F"/>
                        </w:tcBorders>
                        <w:shd w:val="clear" w:color="auto" w:fill="AAD7A5"/>
                      </w:tcPr>
                      <w:p>
                        <w:pPr>
                          <w:pStyle w:val="TableParagraph"/>
                          <w:rPr>
                            <w:rFonts w:ascii="Times New Roman"/>
                            <w:sz w:val="10"/>
                          </w:rPr>
                        </w:pPr>
                      </w:p>
                    </w:tc>
                  </w:tr>
                  <w:tr>
                    <w:trPr>
                      <w:trHeight w:val="601" w:hRule="atLeast"/>
                    </w:trPr>
                    <w:tc>
                      <w:tcPr>
                        <w:tcW w:w="414" w:type="dxa"/>
                        <w:tcBorders>
                          <w:top w:val="single" w:sz="2" w:space="0" w:color="00853F"/>
                          <w:left w:val="single" w:sz="2" w:space="0" w:color="00853F"/>
                          <w:bottom w:val="single" w:sz="2" w:space="0" w:color="00853F"/>
                          <w:right w:val="single" w:sz="2" w:space="0" w:color="00853F"/>
                        </w:tcBorders>
                        <w:shd w:val="clear" w:color="auto" w:fill="FFFFFF"/>
                      </w:tcPr>
                      <w:p>
                        <w:pPr>
                          <w:pStyle w:val="TableParagraph"/>
                          <w:rPr>
                            <w:rFonts w:ascii="Times New Roman"/>
                            <w:sz w:val="18"/>
                          </w:rPr>
                        </w:pPr>
                      </w:p>
                    </w:tc>
                  </w:tr>
                </w:tbl>
                <w:p>
                  <w:pPr>
                    <w:pStyle w:val="BodyText"/>
                  </w:pPr>
                </w:p>
              </w:txbxContent>
            </v:textbox>
            <w10:wrap type="none"/>
          </v:shape>
        </w:pict>
      </w:r>
      <w:r>
        <w:rPr>
          <w:color w:val="58595B"/>
          <w:w w:val="95"/>
          <w:sz w:val="16"/>
        </w:rPr>
        <w:t>India 8%</w:t>
      </w:r>
    </w:p>
    <w:p>
      <w:pPr>
        <w:spacing w:before="110"/>
        <w:ind w:left="134" w:right="0" w:firstLine="0"/>
        <w:jc w:val="left"/>
        <w:rPr>
          <w:sz w:val="16"/>
        </w:rPr>
      </w:pPr>
      <w:r>
        <w:rPr>
          <w:color w:val="58595B"/>
          <w:w w:val="95"/>
          <w:sz w:val="16"/>
        </w:rPr>
        <w:t>Brazil 5%</w:t>
      </w:r>
    </w:p>
    <w:p>
      <w:pPr>
        <w:spacing w:before="8"/>
        <w:ind w:left="134" w:right="0" w:firstLine="0"/>
        <w:jc w:val="left"/>
        <w:rPr>
          <w:sz w:val="16"/>
        </w:rPr>
      </w:pPr>
      <w:r>
        <w:rPr>
          <w:color w:val="58595B"/>
          <w:w w:val="95"/>
          <w:sz w:val="16"/>
        </w:rPr>
        <w:t>Russia 4%</w:t>
      </w:r>
    </w:p>
    <w:p>
      <w:pPr>
        <w:pStyle w:val="BodyText"/>
        <w:spacing w:before="5"/>
        <w:rPr>
          <w:sz w:val="15"/>
        </w:rPr>
      </w:pPr>
    </w:p>
    <w:p>
      <w:pPr>
        <w:spacing w:before="0"/>
        <w:ind w:left="134" w:right="0" w:firstLine="0"/>
        <w:jc w:val="left"/>
        <w:rPr>
          <w:sz w:val="16"/>
        </w:rPr>
      </w:pPr>
      <w:r>
        <w:rPr>
          <w:color w:val="58595B"/>
          <w:w w:val="95"/>
          <w:sz w:val="16"/>
        </w:rPr>
        <w:t>Other EM 15%</w:t>
      </w:r>
    </w:p>
    <w:p>
      <w:pPr>
        <w:spacing w:after="0"/>
        <w:jc w:val="left"/>
        <w:rPr>
          <w:sz w:val="16"/>
        </w:rPr>
        <w:sectPr>
          <w:type w:val="continuous"/>
          <w:pgSz w:w="11910" w:h="16840"/>
          <w:pgMar w:top="660" w:bottom="0" w:left="720" w:right="0"/>
          <w:cols w:num="5" w:equalWidth="0">
            <w:col w:w="1329" w:space="654"/>
            <w:col w:w="693" w:space="607"/>
            <w:col w:w="839" w:space="598"/>
            <w:col w:w="681" w:space="2032"/>
            <w:col w:w="3757"/>
          </w:cols>
        </w:sectPr>
      </w:pPr>
    </w:p>
    <w:p>
      <w:pPr>
        <w:pStyle w:val="BodyText"/>
        <w:rPr>
          <w:sz w:val="20"/>
        </w:rPr>
      </w:pPr>
    </w:p>
    <w:p>
      <w:pPr>
        <w:pStyle w:val="BodyText"/>
        <w:rPr>
          <w:sz w:val="28"/>
        </w:rPr>
      </w:pPr>
    </w:p>
    <w:p>
      <w:pPr>
        <w:spacing w:after="0"/>
        <w:rPr>
          <w:sz w:val="28"/>
        </w:rPr>
        <w:sectPr>
          <w:type w:val="continuous"/>
          <w:pgSz w:w="11910" w:h="16840"/>
          <w:pgMar w:top="660" w:bottom="0" w:left="720" w:right="0"/>
        </w:sectPr>
      </w:pPr>
    </w:p>
    <w:p>
      <w:pPr>
        <w:pStyle w:val="BodyText"/>
        <w:spacing w:line="264" w:lineRule="auto" w:before="106"/>
        <w:ind w:left="130" w:right="90"/>
      </w:pPr>
      <w:r>
        <w:rPr>
          <w:color w:val="231F20"/>
        </w:rPr>
        <w:t>process will take years and there will be periods when people are more or less worried about the risks. Politics have always created volatility in emerging markets, and </w:t>
      </w:r>
      <w:r>
        <w:rPr>
          <w:color w:val="231F20"/>
          <w:spacing w:val="-4"/>
        </w:rPr>
        <w:t>that’s </w:t>
      </w:r>
      <w:r>
        <w:rPr>
          <w:color w:val="231F20"/>
        </w:rPr>
        <w:t>just something we have </w:t>
      </w:r>
      <w:r>
        <w:rPr>
          <w:color w:val="231F20"/>
          <w:spacing w:val="-3"/>
        </w:rPr>
        <w:t>to </w:t>
      </w:r>
      <w:r>
        <w:rPr>
          <w:color w:val="231F20"/>
        </w:rPr>
        <w:t>be aware of when we look</w:t>
      </w:r>
      <w:r>
        <w:rPr>
          <w:color w:val="231F20"/>
          <w:spacing w:val="-20"/>
        </w:rPr>
        <w:t> </w:t>
      </w:r>
      <w:r>
        <w:rPr>
          <w:color w:val="231F20"/>
        </w:rPr>
        <w:t>at</w:t>
      </w:r>
      <w:r>
        <w:rPr>
          <w:color w:val="231F20"/>
          <w:spacing w:val="-19"/>
        </w:rPr>
        <w:t> </w:t>
      </w:r>
      <w:r>
        <w:rPr>
          <w:color w:val="231F20"/>
        </w:rPr>
        <w:t>the</w:t>
      </w:r>
      <w:r>
        <w:rPr>
          <w:color w:val="231F20"/>
          <w:spacing w:val="-19"/>
        </w:rPr>
        <w:t> </w:t>
      </w:r>
      <w:r>
        <w:rPr>
          <w:color w:val="231F20"/>
        </w:rPr>
        <w:t>resilience</w:t>
      </w:r>
      <w:r>
        <w:rPr>
          <w:color w:val="231F20"/>
          <w:spacing w:val="-19"/>
        </w:rPr>
        <w:t> </w:t>
      </w:r>
      <w:r>
        <w:rPr>
          <w:color w:val="231F20"/>
        </w:rPr>
        <w:t>of</w:t>
      </w:r>
      <w:r>
        <w:rPr>
          <w:color w:val="231F20"/>
          <w:spacing w:val="-20"/>
        </w:rPr>
        <w:t> </w:t>
      </w:r>
      <w:r>
        <w:rPr>
          <w:color w:val="231F20"/>
        </w:rPr>
        <w:t>the</w:t>
      </w:r>
      <w:r>
        <w:rPr>
          <w:color w:val="231F20"/>
          <w:spacing w:val="-19"/>
        </w:rPr>
        <w:t> </w:t>
      </w:r>
      <w:r>
        <w:rPr>
          <w:color w:val="231F20"/>
        </w:rPr>
        <w:t>businesses</w:t>
      </w:r>
      <w:r>
        <w:rPr>
          <w:color w:val="231F20"/>
          <w:spacing w:val="-19"/>
        </w:rPr>
        <w:t> </w:t>
      </w:r>
      <w:r>
        <w:rPr>
          <w:color w:val="231F20"/>
        </w:rPr>
        <w:t>we</w:t>
      </w:r>
      <w:r>
        <w:rPr>
          <w:color w:val="231F20"/>
          <w:spacing w:val="-19"/>
        </w:rPr>
        <w:t> </w:t>
      </w:r>
      <w:r>
        <w:rPr>
          <w:color w:val="231F20"/>
        </w:rPr>
        <w:t>own</w:t>
      </w:r>
      <w:r>
        <w:rPr>
          <w:color w:val="231F20"/>
          <w:spacing w:val="-20"/>
        </w:rPr>
        <w:t> </w:t>
      </w:r>
      <w:r>
        <w:rPr>
          <w:color w:val="231F20"/>
        </w:rPr>
        <w:t>and</w:t>
      </w:r>
      <w:r>
        <w:rPr>
          <w:color w:val="231F20"/>
          <w:spacing w:val="-19"/>
        </w:rPr>
        <w:t> </w:t>
      </w:r>
      <w:r>
        <w:rPr>
          <w:color w:val="231F20"/>
          <w:spacing w:val="-3"/>
        </w:rPr>
        <w:t>what’s </w:t>
      </w:r>
      <w:r>
        <w:rPr>
          <w:color w:val="231F20"/>
        </w:rPr>
        <w:t>implied in the</w:t>
      </w:r>
      <w:r>
        <w:rPr>
          <w:color w:val="231F20"/>
          <w:spacing w:val="-18"/>
        </w:rPr>
        <w:t> </w:t>
      </w:r>
      <w:r>
        <w:rPr>
          <w:color w:val="231F20"/>
        </w:rPr>
        <w:t>valuations.</w:t>
      </w:r>
    </w:p>
    <w:p>
      <w:pPr>
        <w:pStyle w:val="BodyText"/>
        <w:spacing w:before="6"/>
      </w:pPr>
    </w:p>
    <w:p>
      <w:pPr>
        <w:pStyle w:val="BodyText"/>
        <w:ind w:left="130"/>
      </w:pPr>
      <w:r>
        <w:rPr>
          <w:color w:val="00853F"/>
          <w:w w:val="105"/>
        </w:rPr>
        <w:t>How</w:t>
      </w:r>
      <w:r>
        <w:rPr>
          <w:color w:val="00853F"/>
          <w:spacing w:val="-13"/>
          <w:w w:val="105"/>
        </w:rPr>
        <w:t> </w:t>
      </w:r>
      <w:r>
        <w:rPr>
          <w:color w:val="00853F"/>
          <w:w w:val="105"/>
        </w:rPr>
        <w:t>has</w:t>
      </w:r>
      <w:r>
        <w:rPr>
          <w:color w:val="00853F"/>
          <w:spacing w:val="-12"/>
          <w:w w:val="105"/>
        </w:rPr>
        <w:t> </w:t>
      </w:r>
      <w:r>
        <w:rPr>
          <w:color w:val="00853F"/>
          <w:w w:val="105"/>
        </w:rPr>
        <w:t>EM</w:t>
      </w:r>
      <w:r>
        <w:rPr>
          <w:color w:val="00853F"/>
          <w:spacing w:val="-13"/>
          <w:w w:val="105"/>
        </w:rPr>
        <w:t> </w:t>
      </w:r>
      <w:r>
        <w:rPr>
          <w:color w:val="00853F"/>
          <w:w w:val="105"/>
        </w:rPr>
        <w:t>equity</w:t>
      </w:r>
      <w:r>
        <w:rPr>
          <w:color w:val="00853F"/>
          <w:spacing w:val="-12"/>
          <w:w w:val="105"/>
        </w:rPr>
        <w:t> </w:t>
      </w:r>
      <w:r>
        <w:rPr>
          <w:color w:val="00853F"/>
          <w:w w:val="105"/>
        </w:rPr>
        <w:t>investing</w:t>
      </w:r>
      <w:r>
        <w:rPr>
          <w:color w:val="00853F"/>
          <w:spacing w:val="-12"/>
          <w:w w:val="105"/>
        </w:rPr>
        <w:t> </w:t>
      </w:r>
      <w:r>
        <w:rPr>
          <w:color w:val="00853F"/>
          <w:w w:val="105"/>
        </w:rPr>
        <w:t>changed</w:t>
      </w:r>
      <w:r>
        <w:rPr>
          <w:color w:val="00853F"/>
          <w:spacing w:val="-13"/>
          <w:w w:val="105"/>
        </w:rPr>
        <w:t> </w:t>
      </w:r>
      <w:r>
        <w:rPr>
          <w:color w:val="00853F"/>
          <w:w w:val="105"/>
        </w:rPr>
        <w:t>in</w:t>
      </w:r>
      <w:r>
        <w:rPr>
          <w:color w:val="00853F"/>
          <w:spacing w:val="-12"/>
          <w:w w:val="105"/>
        </w:rPr>
        <w:t> </w:t>
      </w:r>
      <w:r>
        <w:rPr>
          <w:color w:val="00853F"/>
          <w:w w:val="105"/>
        </w:rPr>
        <w:t>recent</w:t>
      </w:r>
      <w:r>
        <w:rPr>
          <w:color w:val="00853F"/>
          <w:spacing w:val="-13"/>
          <w:w w:val="105"/>
        </w:rPr>
        <w:t> </w:t>
      </w:r>
      <w:r>
        <w:rPr>
          <w:color w:val="00853F"/>
          <w:w w:val="105"/>
        </w:rPr>
        <w:t>years?</w:t>
      </w:r>
    </w:p>
    <w:p>
      <w:pPr>
        <w:pStyle w:val="BodyText"/>
        <w:spacing w:line="264" w:lineRule="auto" w:before="192"/>
        <w:ind w:left="130" w:right="208"/>
      </w:pPr>
      <w:r>
        <w:rPr>
          <w:color w:val="231F20"/>
        </w:rPr>
        <w:t>Daniel </w:t>
      </w:r>
      <w:r>
        <w:rPr>
          <w:color w:val="231F20"/>
          <w:spacing w:val="-3"/>
        </w:rPr>
        <w:t>Ko: </w:t>
      </w:r>
      <w:r>
        <w:rPr>
          <w:color w:val="231F20"/>
          <w:spacing w:val="-4"/>
        </w:rPr>
        <w:t>There’s </w:t>
      </w:r>
      <w:r>
        <w:rPr>
          <w:color w:val="231F20"/>
        </w:rPr>
        <w:t>been a shift in the companies that comprise the EM universe — natural resources have become</w:t>
      </w:r>
      <w:r>
        <w:rPr>
          <w:color w:val="231F20"/>
          <w:spacing w:val="-23"/>
        </w:rPr>
        <w:t> </w:t>
      </w:r>
      <w:r>
        <w:rPr>
          <w:color w:val="231F20"/>
        </w:rPr>
        <w:t>a</w:t>
      </w:r>
      <w:r>
        <w:rPr>
          <w:color w:val="231F20"/>
          <w:spacing w:val="-22"/>
        </w:rPr>
        <w:t> </w:t>
      </w:r>
      <w:r>
        <w:rPr>
          <w:color w:val="231F20"/>
        </w:rPr>
        <w:t>smaller</w:t>
      </w:r>
      <w:r>
        <w:rPr>
          <w:color w:val="231F20"/>
          <w:spacing w:val="-23"/>
        </w:rPr>
        <w:t> </w:t>
      </w:r>
      <w:r>
        <w:rPr>
          <w:color w:val="231F20"/>
        </w:rPr>
        <w:t>part</w:t>
      </w:r>
      <w:r>
        <w:rPr>
          <w:color w:val="231F20"/>
          <w:spacing w:val="-22"/>
        </w:rPr>
        <w:t> </w:t>
      </w:r>
      <w:r>
        <w:rPr>
          <w:color w:val="231F20"/>
        </w:rPr>
        <w:t>of</w:t>
      </w:r>
      <w:r>
        <w:rPr>
          <w:color w:val="231F20"/>
          <w:spacing w:val="-23"/>
        </w:rPr>
        <w:t> </w:t>
      </w:r>
      <w:r>
        <w:rPr>
          <w:color w:val="231F20"/>
        </w:rPr>
        <w:t>the</w:t>
      </w:r>
      <w:r>
        <w:rPr>
          <w:color w:val="231F20"/>
          <w:spacing w:val="-22"/>
        </w:rPr>
        <w:t> </w:t>
      </w:r>
      <w:r>
        <w:rPr>
          <w:color w:val="231F20"/>
        </w:rPr>
        <w:t>Index,</w:t>
      </w:r>
      <w:r>
        <w:rPr>
          <w:color w:val="231F20"/>
          <w:spacing w:val="-22"/>
        </w:rPr>
        <w:t> </w:t>
      </w:r>
      <w:r>
        <w:rPr>
          <w:color w:val="231F20"/>
        </w:rPr>
        <w:t>while</w:t>
      </w:r>
      <w:r>
        <w:rPr>
          <w:color w:val="231F20"/>
          <w:spacing w:val="-23"/>
        </w:rPr>
        <w:t> </w:t>
      </w:r>
      <w:r>
        <w:rPr>
          <w:color w:val="231F20"/>
        </w:rPr>
        <w:t>technology</w:t>
      </w:r>
      <w:r>
        <w:rPr>
          <w:color w:val="231F20"/>
          <w:spacing w:val="-22"/>
        </w:rPr>
        <w:t> </w:t>
      </w:r>
      <w:r>
        <w:rPr>
          <w:color w:val="231F20"/>
        </w:rPr>
        <w:t>has </w:t>
      </w:r>
      <w:r>
        <w:rPr>
          <w:color w:val="231F20"/>
          <w:w w:val="103"/>
        </w:rPr>
        <w:t>b</w:t>
      </w:r>
      <w:r>
        <w:rPr>
          <w:color w:val="231F20"/>
          <w:w w:val="93"/>
        </w:rPr>
        <w:t>e</w:t>
      </w:r>
      <w:r>
        <w:rPr>
          <w:color w:val="231F20"/>
          <w:w w:val="103"/>
        </w:rPr>
        <w:t>c</w:t>
      </w:r>
      <w:r>
        <w:rPr>
          <w:color w:val="231F20"/>
          <w:spacing w:val="-1"/>
          <w:w w:val="99"/>
        </w:rPr>
        <w:t>o</w:t>
      </w:r>
      <w:r>
        <w:rPr>
          <w:color w:val="231F20"/>
          <w:spacing w:val="-1"/>
          <w:w w:val="99"/>
        </w:rPr>
        <w:t>m</w:t>
      </w:r>
      <w:r>
        <w:rPr>
          <w:color w:val="231F20"/>
          <w:w w:val="93"/>
        </w:rPr>
        <w:t>e</w:t>
      </w:r>
      <w:r>
        <w:rPr>
          <w:color w:val="231F20"/>
          <w:spacing w:val="-4"/>
        </w:rPr>
        <w:t> </w:t>
      </w:r>
      <w:r>
        <w:rPr>
          <w:color w:val="231F20"/>
          <w:spacing w:val="-1"/>
          <w:w w:val="96"/>
        </w:rPr>
        <w:t>n</w:t>
      </w:r>
      <w:r>
        <w:rPr>
          <w:color w:val="231F20"/>
          <w:w w:val="93"/>
        </w:rPr>
        <w:t>ea</w:t>
      </w:r>
      <w:r>
        <w:rPr>
          <w:color w:val="231F20"/>
          <w:w w:val="94"/>
        </w:rPr>
        <w:t>r</w:t>
      </w:r>
      <w:r>
        <w:rPr>
          <w:color w:val="231F20"/>
          <w:w w:val="83"/>
        </w:rPr>
        <w:t>l</w:t>
      </w:r>
      <w:r>
        <w:rPr>
          <w:color w:val="231F20"/>
          <w:w w:val="92"/>
        </w:rPr>
        <w:t>y</w:t>
      </w:r>
      <w:r>
        <w:rPr>
          <w:color w:val="231F20"/>
          <w:spacing w:val="-4"/>
        </w:rPr>
        <w:t> </w:t>
      </w:r>
      <w:r>
        <w:rPr>
          <w:color w:val="231F20"/>
          <w:spacing w:val="-1"/>
          <w:w w:val="99"/>
        </w:rPr>
        <w:t>o</w:t>
      </w:r>
      <w:r>
        <w:rPr>
          <w:color w:val="231F20"/>
          <w:spacing w:val="-1"/>
          <w:w w:val="96"/>
        </w:rPr>
        <w:t>n</w:t>
      </w:r>
      <w:r>
        <w:rPr>
          <w:color w:val="231F20"/>
          <w:w w:val="93"/>
        </w:rPr>
        <w:t>e</w:t>
      </w:r>
      <w:r>
        <w:rPr>
          <w:color w:val="231F20"/>
          <w:spacing w:val="-6"/>
          <w:w w:val="49"/>
        </w:rPr>
        <w:t>‑</w:t>
      </w:r>
      <w:r>
        <w:rPr>
          <w:color w:val="231F20"/>
          <w:spacing w:val="-3"/>
          <w:w w:val="106"/>
        </w:rPr>
        <w:t>t</w:t>
      </w:r>
      <w:r>
        <w:rPr>
          <w:color w:val="231F20"/>
          <w:spacing w:val="-1"/>
          <w:w w:val="96"/>
        </w:rPr>
        <w:t>h</w:t>
      </w:r>
      <w:r>
        <w:rPr>
          <w:color w:val="231F20"/>
          <w:spacing w:val="-1"/>
          <w:w w:val="83"/>
        </w:rPr>
        <w:t>i</w:t>
      </w:r>
      <w:r>
        <w:rPr>
          <w:color w:val="231F20"/>
          <w:spacing w:val="-3"/>
          <w:w w:val="94"/>
        </w:rPr>
        <w:t>r</w:t>
      </w:r>
      <w:r>
        <w:rPr>
          <w:color w:val="231F20"/>
          <w:spacing w:val="-4"/>
          <w:w w:val="103"/>
        </w:rPr>
        <w:t>d</w:t>
      </w:r>
      <w:r>
        <w:rPr>
          <w:color w:val="231F20"/>
          <w:w w:val="100"/>
        </w:rPr>
        <w:t>.</w:t>
      </w:r>
      <w:r>
        <w:rPr>
          <w:color w:val="231F20"/>
          <w:spacing w:val="-4"/>
        </w:rPr>
        <w:t> </w:t>
      </w:r>
      <w:r>
        <w:rPr>
          <w:color w:val="231F20"/>
          <w:spacing w:val="1"/>
          <w:w w:val="91"/>
        </w:rPr>
        <w:t>T</w:t>
      </w:r>
      <w:r>
        <w:rPr>
          <w:color w:val="231F20"/>
          <w:spacing w:val="-1"/>
          <w:w w:val="96"/>
        </w:rPr>
        <w:t>h</w:t>
      </w:r>
      <w:r>
        <w:rPr>
          <w:color w:val="231F20"/>
          <w:spacing w:val="-1"/>
          <w:w w:val="83"/>
        </w:rPr>
        <w:t>i</w:t>
      </w:r>
      <w:r>
        <w:rPr>
          <w:color w:val="231F20"/>
          <w:w w:val="96"/>
        </w:rPr>
        <w:t>s</w:t>
      </w:r>
      <w:r>
        <w:rPr>
          <w:color w:val="231F20"/>
          <w:spacing w:val="-4"/>
        </w:rPr>
        <w:t> </w:t>
      </w:r>
      <w:r>
        <w:rPr>
          <w:color w:val="231F20"/>
          <w:spacing w:val="-1"/>
        </w:rPr>
        <w:t>m</w:t>
      </w:r>
      <w:r>
        <w:rPr>
          <w:color w:val="231F20"/>
          <w:w w:val="93"/>
        </w:rPr>
        <w:t>a</w:t>
      </w:r>
      <w:r>
        <w:rPr>
          <w:color w:val="231F20"/>
          <w:spacing w:val="-5"/>
        </w:rPr>
        <w:t>k</w:t>
      </w:r>
      <w:r>
        <w:rPr>
          <w:color w:val="231F20"/>
          <w:w w:val="93"/>
        </w:rPr>
        <w:t>e</w:t>
      </w:r>
      <w:r>
        <w:rPr>
          <w:color w:val="231F20"/>
          <w:w w:val="96"/>
        </w:rPr>
        <w:t>s</w:t>
      </w:r>
      <w:r>
        <w:rPr>
          <w:color w:val="231F20"/>
          <w:spacing w:val="-4"/>
        </w:rPr>
        <w:t> </w:t>
      </w:r>
      <w:r>
        <w:rPr>
          <w:color w:val="231F20"/>
          <w:spacing w:val="-1"/>
          <w:w w:val="83"/>
        </w:rPr>
        <w:t>i</w:t>
      </w:r>
      <w:r>
        <w:rPr>
          <w:color w:val="231F20"/>
          <w:w w:val="106"/>
        </w:rPr>
        <w:t>t</w:t>
      </w:r>
      <w:r>
        <w:rPr>
          <w:color w:val="231F20"/>
          <w:spacing w:val="-4"/>
        </w:rPr>
        <w:t> </w:t>
      </w:r>
      <w:r>
        <w:rPr>
          <w:color w:val="231F20"/>
          <w:spacing w:val="-1"/>
          <w:w w:val="96"/>
        </w:rPr>
        <w:t>h</w:t>
      </w:r>
      <w:r>
        <w:rPr>
          <w:color w:val="231F20"/>
          <w:w w:val="93"/>
        </w:rPr>
        <w:t>a</w:t>
      </w:r>
      <w:r>
        <w:rPr>
          <w:color w:val="231F20"/>
          <w:spacing w:val="-3"/>
          <w:w w:val="94"/>
        </w:rPr>
        <w:t>r</w:t>
      </w:r>
      <w:r>
        <w:rPr>
          <w:color w:val="231F20"/>
          <w:w w:val="103"/>
        </w:rPr>
        <w:t>d</w:t>
      </w:r>
      <w:r>
        <w:rPr>
          <w:color w:val="231F20"/>
          <w:spacing w:val="-4"/>
        </w:rPr>
        <w:t> </w:t>
      </w:r>
      <w:r>
        <w:rPr>
          <w:color w:val="231F20"/>
          <w:spacing w:val="-6"/>
          <w:w w:val="106"/>
        </w:rPr>
        <w:t>t</w:t>
      </w:r>
      <w:r>
        <w:rPr>
          <w:color w:val="231F20"/>
          <w:w w:val="99"/>
        </w:rPr>
        <w:t>o</w:t>
      </w:r>
      <w:r>
        <w:rPr>
          <w:color w:val="231F20"/>
          <w:spacing w:val="-4"/>
        </w:rPr>
        <w:t> </w:t>
      </w:r>
      <w:r>
        <w:rPr>
          <w:color w:val="231F20"/>
          <w:w w:val="103"/>
        </w:rPr>
        <w:t>c</w:t>
      </w:r>
      <w:r>
        <w:rPr>
          <w:color w:val="231F20"/>
          <w:spacing w:val="-1"/>
          <w:w w:val="99"/>
        </w:rPr>
        <w:t>o</w:t>
      </w:r>
      <w:r>
        <w:rPr>
          <w:color w:val="231F20"/>
          <w:spacing w:val="-1"/>
          <w:w w:val="99"/>
        </w:rPr>
        <w:t>m</w:t>
      </w:r>
      <w:r>
        <w:rPr>
          <w:color w:val="231F20"/>
          <w:spacing w:val="-1"/>
          <w:w w:val="103"/>
        </w:rPr>
        <w:t>p</w:t>
      </w:r>
      <w:r>
        <w:rPr>
          <w:color w:val="231F20"/>
          <w:w w:val="93"/>
        </w:rPr>
        <w:t>a</w:t>
      </w:r>
      <w:r>
        <w:rPr>
          <w:color w:val="231F20"/>
          <w:spacing w:val="-3"/>
          <w:w w:val="94"/>
        </w:rPr>
        <w:t>r</w:t>
      </w:r>
      <w:r>
        <w:rPr>
          <w:color w:val="231F20"/>
          <w:w w:val="93"/>
        </w:rPr>
        <w:t>e </w:t>
      </w:r>
      <w:r>
        <w:rPr>
          <w:color w:val="231F20"/>
        </w:rPr>
        <w:t>the</w:t>
      </w:r>
      <w:r>
        <w:rPr>
          <w:color w:val="231F20"/>
          <w:spacing w:val="-21"/>
        </w:rPr>
        <w:t> </w:t>
      </w:r>
      <w:r>
        <w:rPr>
          <w:color w:val="231F20"/>
          <w:spacing w:val="-3"/>
        </w:rPr>
        <w:t>market’s</w:t>
      </w:r>
      <w:r>
        <w:rPr>
          <w:color w:val="231F20"/>
          <w:spacing w:val="-21"/>
        </w:rPr>
        <w:t> </w:t>
      </w:r>
      <w:r>
        <w:rPr>
          <w:color w:val="231F20"/>
        </w:rPr>
        <w:t>valuation</w:t>
      </w:r>
      <w:r>
        <w:rPr>
          <w:color w:val="231F20"/>
          <w:spacing w:val="-21"/>
        </w:rPr>
        <w:t> </w:t>
      </w:r>
      <w:r>
        <w:rPr>
          <w:color w:val="231F20"/>
        </w:rPr>
        <w:t>as</w:t>
      </w:r>
      <w:r>
        <w:rPr>
          <w:color w:val="231F20"/>
          <w:spacing w:val="-21"/>
        </w:rPr>
        <w:t> </w:t>
      </w:r>
      <w:r>
        <w:rPr>
          <w:color w:val="231F20"/>
        </w:rPr>
        <w:t>a</w:t>
      </w:r>
      <w:r>
        <w:rPr>
          <w:color w:val="231F20"/>
          <w:spacing w:val="-21"/>
        </w:rPr>
        <w:t> </w:t>
      </w:r>
      <w:r>
        <w:rPr>
          <w:color w:val="231F20"/>
        </w:rPr>
        <w:t>whole</w:t>
      </w:r>
      <w:r>
        <w:rPr>
          <w:color w:val="231F20"/>
          <w:spacing w:val="-21"/>
        </w:rPr>
        <w:t> </w:t>
      </w:r>
      <w:r>
        <w:rPr>
          <w:color w:val="231F20"/>
        </w:rPr>
        <w:t>with,</w:t>
      </w:r>
      <w:r>
        <w:rPr>
          <w:color w:val="231F20"/>
          <w:spacing w:val="-21"/>
        </w:rPr>
        <w:t> </w:t>
      </w:r>
      <w:r>
        <w:rPr>
          <w:color w:val="231F20"/>
          <w:spacing w:val="-5"/>
        </w:rPr>
        <w:t>say,</w:t>
      </w:r>
      <w:r>
        <w:rPr>
          <w:color w:val="231F20"/>
          <w:spacing w:val="-21"/>
        </w:rPr>
        <w:t> </w:t>
      </w:r>
      <w:r>
        <w:rPr>
          <w:color w:val="231F20"/>
          <w:spacing w:val="-6"/>
        </w:rPr>
        <w:t>10</w:t>
      </w:r>
      <w:r>
        <w:rPr>
          <w:color w:val="231F20"/>
          <w:spacing w:val="-21"/>
        </w:rPr>
        <w:t> </w:t>
      </w:r>
      <w:r>
        <w:rPr>
          <w:color w:val="231F20"/>
        </w:rPr>
        <w:t>years</w:t>
      </w:r>
      <w:r>
        <w:rPr>
          <w:color w:val="231F20"/>
          <w:spacing w:val="-21"/>
        </w:rPr>
        <w:t> </w:t>
      </w:r>
      <w:r>
        <w:rPr>
          <w:color w:val="231F20"/>
        </w:rPr>
        <w:t>ago. It</w:t>
      </w:r>
      <w:r>
        <w:rPr>
          <w:color w:val="231F20"/>
          <w:spacing w:val="-20"/>
        </w:rPr>
        <w:t> </w:t>
      </w:r>
      <w:r>
        <w:rPr>
          <w:color w:val="231F20"/>
        </w:rPr>
        <w:t>has</w:t>
      </w:r>
      <w:r>
        <w:rPr>
          <w:color w:val="231F20"/>
          <w:spacing w:val="-19"/>
        </w:rPr>
        <w:t> </w:t>
      </w:r>
      <w:r>
        <w:rPr>
          <w:color w:val="231F20"/>
        </w:rPr>
        <w:t>also</w:t>
      </w:r>
      <w:r>
        <w:rPr>
          <w:color w:val="231F20"/>
          <w:spacing w:val="-19"/>
        </w:rPr>
        <w:t> </w:t>
      </w:r>
      <w:r>
        <w:rPr>
          <w:color w:val="231F20"/>
        </w:rPr>
        <w:t>tended</w:t>
      </w:r>
      <w:r>
        <w:rPr>
          <w:color w:val="231F20"/>
          <w:spacing w:val="-19"/>
        </w:rPr>
        <w:t> </w:t>
      </w:r>
      <w:r>
        <w:rPr>
          <w:color w:val="231F20"/>
          <w:spacing w:val="-3"/>
        </w:rPr>
        <w:t>to</w:t>
      </w:r>
      <w:r>
        <w:rPr>
          <w:color w:val="231F20"/>
          <w:spacing w:val="-20"/>
        </w:rPr>
        <w:t> </w:t>
      </w:r>
      <w:r>
        <w:rPr>
          <w:color w:val="231F20"/>
        </w:rPr>
        <w:t>mean</w:t>
      </w:r>
      <w:r>
        <w:rPr>
          <w:color w:val="231F20"/>
          <w:spacing w:val="-19"/>
        </w:rPr>
        <w:t> </w:t>
      </w:r>
      <w:r>
        <w:rPr>
          <w:color w:val="231F20"/>
        </w:rPr>
        <w:t>there</w:t>
      </w:r>
      <w:r>
        <w:rPr>
          <w:color w:val="231F20"/>
          <w:spacing w:val="-19"/>
        </w:rPr>
        <w:t> </w:t>
      </w:r>
      <w:r>
        <w:rPr>
          <w:color w:val="231F20"/>
        </w:rPr>
        <w:t>are</w:t>
      </w:r>
      <w:r>
        <w:rPr>
          <w:color w:val="231F20"/>
          <w:spacing w:val="-19"/>
        </w:rPr>
        <w:t> </w:t>
      </w:r>
      <w:r>
        <w:rPr>
          <w:color w:val="231F20"/>
        </w:rPr>
        <w:t>better</w:t>
      </w:r>
      <w:r>
        <w:rPr>
          <w:color w:val="231F20"/>
          <w:spacing w:val="-20"/>
        </w:rPr>
        <w:t> </w:t>
      </w:r>
      <w:r>
        <w:rPr>
          <w:color w:val="231F20"/>
        </w:rPr>
        <w:t>opportunities for</w:t>
      </w:r>
      <w:r>
        <w:rPr>
          <w:color w:val="231F20"/>
          <w:spacing w:val="-16"/>
        </w:rPr>
        <w:t> </w:t>
      </w:r>
      <w:r>
        <w:rPr>
          <w:color w:val="231F20"/>
        </w:rPr>
        <w:t>minority</w:t>
      </w:r>
      <w:r>
        <w:rPr>
          <w:color w:val="231F20"/>
          <w:spacing w:val="-15"/>
        </w:rPr>
        <w:t> </w:t>
      </w:r>
      <w:r>
        <w:rPr>
          <w:color w:val="231F20"/>
        </w:rPr>
        <w:t>investors</w:t>
      </w:r>
      <w:r>
        <w:rPr>
          <w:color w:val="231F20"/>
          <w:spacing w:val="-16"/>
        </w:rPr>
        <w:t> </w:t>
      </w:r>
      <w:r>
        <w:rPr>
          <w:color w:val="231F20"/>
          <w:spacing w:val="-3"/>
        </w:rPr>
        <w:t>to</w:t>
      </w:r>
      <w:r>
        <w:rPr>
          <w:color w:val="231F20"/>
          <w:spacing w:val="-15"/>
        </w:rPr>
        <w:t> </w:t>
      </w:r>
      <w:r>
        <w:rPr>
          <w:color w:val="231F20"/>
        </w:rPr>
        <w:t>do</w:t>
      </w:r>
      <w:r>
        <w:rPr>
          <w:color w:val="231F20"/>
          <w:spacing w:val="-16"/>
        </w:rPr>
        <w:t> </w:t>
      </w:r>
      <w:r>
        <w:rPr>
          <w:color w:val="231F20"/>
        </w:rPr>
        <w:t>well</w:t>
      </w:r>
      <w:r>
        <w:rPr>
          <w:color w:val="231F20"/>
          <w:spacing w:val="-15"/>
        </w:rPr>
        <w:t> </w:t>
      </w:r>
      <w:r>
        <w:rPr>
          <w:color w:val="231F20"/>
        </w:rPr>
        <w:t>as</w:t>
      </w:r>
      <w:r>
        <w:rPr>
          <w:color w:val="231F20"/>
          <w:spacing w:val="-16"/>
        </w:rPr>
        <w:t> </w:t>
      </w:r>
      <w:r>
        <w:rPr>
          <w:color w:val="231F20"/>
        </w:rPr>
        <w:t>the</w:t>
      </w:r>
      <w:r>
        <w:rPr>
          <w:color w:val="231F20"/>
          <w:spacing w:val="-15"/>
        </w:rPr>
        <w:t> </w:t>
      </w:r>
      <w:r>
        <w:rPr>
          <w:color w:val="231F20"/>
        </w:rPr>
        <w:t>growing</w:t>
      </w:r>
      <w:r>
        <w:rPr>
          <w:color w:val="231F20"/>
          <w:spacing w:val="-16"/>
        </w:rPr>
        <w:t> </w:t>
      </w:r>
      <w:r>
        <w:rPr>
          <w:color w:val="231F20"/>
        </w:rPr>
        <w:t>sectors</w:t>
      </w:r>
    </w:p>
    <w:p>
      <w:pPr>
        <w:pStyle w:val="BodyText"/>
        <w:spacing w:line="264" w:lineRule="auto"/>
        <w:ind w:left="130" w:right="34"/>
      </w:pPr>
      <w:r>
        <w:rPr>
          <w:color w:val="231F20"/>
        </w:rPr>
        <w:t>tend</w:t>
      </w:r>
      <w:r>
        <w:rPr>
          <w:color w:val="231F20"/>
          <w:spacing w:val="-21"/>
        </w:rPr>
        <w:t> </w:t>
      </w:r>
      <w:r>
        <w:rPr>
          <w:color w:val="231F20"/>
          <w:spacing w:val="-3"/>
        </w:rPr>
        <w:t>to</w:t>
      </w:r>
      <w:r>
        <w:rPr>
          <w:color w:val="231F20"/>
          <w:spacing w:val="-20"/>
        </w:rPr>
        <w:t> </w:t>
      </w:r>
      <w:r>
        <w:rPr>
          <w:color w:val="231F20"/>
        </w:rPr>
        <w:t>be</w:t>
      </w:r>
      <w:r>
        <w:rPr>
          <w:color w:val="231F20"/>
          <w:spacing w:val="-20"/>
        </w:rPr>
        <w:t> </w:t>
      </w:r>
      <w:r>
        <w:rPr>
          <w:color w:val="231F20"/>
        </w:rPr>
        <w:t>less</w:t>
      </w:r>
      <w:r>
        <w:rPr>
          <w:color w:val="231F20"/>
          <w:spacing w:val="-20"/>
        </w:rPr>
        <w:t> </w:t>
      </w:r>
      <w:r>
        <w:rPr>
          <w:color w:val="231F20"/>
        </w:rPr>
        <w:t>state</w:t>
      </w:r>
      <w:r>
        <w:rPr>
          <w:color w:val="231F20"/>
          <w:spacing w:val="-20"/>
        </w:rPr>
        <w:t> </w:t>
      </w:r>
      <w:r>
        <w:rPr>
          <w:color w:val="231F20"/>
        </w:rPr>
        <w:t>dominated</w:t>
      </w:r>
      <w:r>
        <w:rPr>
          <w:color w:val="231F20"/>
          <w:spacing w:val="-21"/>
        </w:rPr>
        <w:t> </w:t>
      </w:r>
      <w:r>
        <w:rPr>
          <w:color w:val="231F20"/>
        </w:rPr>
        <w:t>in</w:t>
      </w:r>
      <w:r>
        <w:rPr>
          <w:color w:val="231F20"/>
          <w:spacing w:val="-20"/>
        </w:rPr>
        <w:t> </w:t>
      </w:r>
      <w:r>
        <w:rPr>
          <w:color w:val="231F20"/>
        </w:rPr>
        <w:t>how</w:t>
      </w:r>
      <w:r>
        <w:rPr>
          <w:color w:val="231F20"/>
          <w:spacing w:val="-20"/>
        </w:rPr>
        <w:t> </w:t>
      </w:r>
      <w:r>
        <w:rPr>
          <w:color w:val="231F20"/>
        </w:rPr>
        <w:t>they</w:t>
      </w:r>
      <w:r>
        <w:rPr>
          <w:color w:val="231F20"/>
          <w:spacing w:val="-20"/>
        </w:rPr>
        <w:t> </w:t>
      </w:r>
      <w:r>
        <w:rPr>
          <w:color w:val="231F20"/>
        </w:rPr>
        <w:t>make</w:t>
      </w:r>
      <w:r>
        <w:rPr>
          <w:color w:val="231F20"/>
          <w:spacing w:val="-20"/>
        </w:rPr>
        <w:t> </w:t>
      </w:r>
      <w:r>
        <w:rPr>
          <w:color w:val="231F20"/>
        </w:rPr>
        <w:t>business decisions.</w:t>
      </w:r>
      <w:r>
        <w:rPr>
          <w:color w:val="231F20"/>
          <w:spacing w:val="-19"/>
        </w:rPr>
        <w:t> </w:t>
      </w:r>
      <w:r>
        <w:rPr>
          <w:color w:val="231F20"/>
        </w:rPr>
        <w:t>Information</w:t>
      </w:r>
      <w:r>
        <w:rPr>
          <w:color w:val="231F20"/>
          <w:spacing w:val="-19"/>
        </w:rPr>
        <w:t> </w:t>
      </w:r>
      <w:r>
        <w:rPr>
          <w:color w:val="231F20"/>
        </w:rPr>
        <w:t>flow</w:t>
      </w:r>
      <w:r>
        <w:rPr>
          <w:color w:val="231F20"/>
          <w:spacing w:val="-18"/>
        </w:rPr>
        <w:t> </w:t>
      </w:r>
      <w:r>
        <w:rPr>
          <w:color w:val="231F20"/>
        </w:rPr>
        <w:t>is</w:t>
      </w:r>
      <w:r>
        <w:rPr>
          <w:color w:val="231F20"/>
          <w:spacing w:val="-19"/>
        </w:rPr>
        <w:t> </w:t>
      </w:r>
      <w:r>
        <w:rPr>
          <w:color w:val="231F20"/>
        </w:rPr>
        <w:t>also</w:t>
      </w:r>
      <w:r>
        <w:rPr>
          <w:color w:val="231F20"/>
          <w:spacing w:val="-18"/>
        </w:rPr>
        <w:t> </w:t>
      </w:r>
      <w:r>
        <w:rPr>
          <w:color w:val="231F20"/>
        </w:rPr>
        <w:t>much</w:t>
      </w:r>
      <w:r>
        <w:rPr>
          <w:color w:val="231F20"/>
          <w:spacing w:val="-19"/>
        </w:rPr>
        <w:t> </w:t>
      </w:r>
      <w:r>
        <w:rPr>
          <w:color w:val="231F20"/>
        </w:rPr>
        <w:t>better</w:t>
      </w:r>
      <w:r>
        <w:rPr>
          <w:color w:val="231F20"/>
          <w:spacing w:val="-18"/>
        </w:rPr>
        <w:t> </w:t>
      </w:r>
      <w:r>
        <w:rPr>
          <w:color w:val="231F20"/>
        </w:rPr>
        <w:t>than</w:t>
      </w:r>
      <w:r>
        <w:rPr>
          <w:color w:val="231F20"/>
          <w:spacing w:val="-19"/>
        </w:rPr>
        <w:t> </w:t>
      </w:r>
      <w:r>
        <w:rPr>
          <w:color w:val="231F20"/>
        </w:rPr>
        <w:t>in</w:t>
      </w:r>
      <w:r>
        <w:rPr>
          <w:color w:val="231F20"/>
          <w:spacing w:val="-18"/>
        </w:rPr>
        <w:t> </w:t>
      </w:r>
      <w:r>
        <w:rPr>
          <w:color w:val="231F20"/>
        </w:rPr>
        <w:t>the past.</w:t>
      </w:r>
    </w:p>
    <w:p>
      <w:pPr>
        <w:pStyle w:val="BodyText"/>
        <w:spacing w:before="5"/>
      </w:pPr>
    </w:p>
    <w:p>
      <w:pPr>
        <w:pStyle w:val="BodyText"/>
        <w:ind w:left="130"/>
      </w:pPr>
      <w:r>
        <w:rPr>
          <w:color w:val="00853F"/>
          <w:w w:val="110"/>
        </w:rPr>
        <w:t>Any</w:t>
      </w:r>
      <w:r>
        <w:rPr>
          <w:color w:val="00853F"/>
          <w:spacing w:val="-35"/>
          <w:w w:val="110"/>
        </w:rPr>
        <w:t> </w:t>
      </w:r>
      <w:r>
        <w:rPr>
          <w:color w:val="00853F"/>
          <w:w w:val="110"/>
        </w:rPr>
        <w:t>specific</w:t>
      </w:r>
      <w:r>
        <w:rPr>
          <w:color w:val="00853F"/>
          <w:spacing w:val="-35"/>
          <w:w w:val="110"/>
        </w:rPr>
        <w:t> </w:t>
      </w:r>
      <w:r>
        <w:rPr>
          <w:color w:val="00853F"/>
          <w:w w:val="110"/>
        </w:rPr>
        <w:t>opportunities</w:t>
      </w:r>
      <w:r>
        <w:rPr>
          <w:color w:val="00853F"/>
          <w:spacing w:val="-35"/>
          <w:w w:val="110"/>
        </w:rPr>
        <w:t> </w:t>
      </w:r>
      <w:r>
        <w:rPr>
          <w:color w:val="00853F"/>
          <w:spacing w:val="-4"/>
          <w:w w:val="110"/>
        </w:rPr>
        <w:t>you’d</w:t>
      </w:r>
      <w:r>
        <w:rPr>
          <w:color w:val="00853F"/>
          <w:spacing w:val="-34"/>
          <w:w w:val="110"/>
        </w:rPr>
        <w:t> </w:t>
      </w:r>
      <w:r>
        <w:rPr>
          <w:color w:val="00853F"/>
          <w:w w:val="110"/>
        </w:rPr>
        <w:t>like</w:t>
      </w:r>
      <w:r>
        <w:rPr>
          <w:color w:val="00853F"/>
          <w:spacing w:val="-35"/>
          <w:w w:val="110"/>
        </w:rPr>
        <w:t> </w:t>
      </w:r>
      <w:r>
        <w:rPr>
          <w:color w:val="00853F"/>
          <w:w w:val="110"/>
        </w:rPr>
        <w:t>to</w:t>
      </w:r>
      <w:r>
        <w:rPr>
          <w:color w:val="00853F"/>
          <w:spacing w:val="-35"/>
          <w:w w:val="110"/>
        </w:rPr>
        <w:t> </w:t>
      </w:r>
      <w:r>
        <w:rPr>
          <w:color w:val="00853F"/>
          <w:w w:val="110"/>
        </w:rPr>
        <w:t>highlight?</w:t>
      </w:r>
    </w:p>
    <w:p>
      <w:pPr>
        <w:pStyle w:val="BodyText"/>
        <w:spacing w:line="264" w:lineRule="auto" w:before="191"/>
        <w:ind w:left="130" w:right="79"/>
      </w:pPr>
      <w:r>
        <w:rPr>
          <w:color w:val="231F20"/>
        </w:rPr>
        <w:t>Joe Devine: </w:t>
      </w:r>
      <w:r>
        <w:rPr>
          <w:color w:val="231F20"/>
          <w:spacing w:val="-3"/>
        </w:rPr>
        <w:t>We </w:t>
      </w:r>
      <w:r>
        <w:rPr>
          <w:color w:val="231F20"/>
        </w:rPr>
        <w:t>believe China is going </w:t>
      </w:r>
      <w:r>
        <w:rPr>
          <w:color w:val="231F20"/>
          <w:spacing w:val="-3"/>
        </w:rPr>
        <w:t>to </w:t>
      </w:r>
      <w:r>
        <w:rPr>
          <w:color w:val="231F20"/>
        </w:rPr>
        <w:t>become an epicenter of technological change. When you look at the world, you have two tech powerhouses — the US and China.</w:t>
      </w:r>
      <w:r>
        <w:rPr>
          <w:color w:val="231F20"/>
          <w:spacing w:val="-25"/>
        </w:rPr>
        <w:t> </w:t>
      </w:r>
      <w:r>
        <w:rPr>
          <w:color w:val="231F20"/>
        </w:rPr>
        <w:t>Recent</w:t>
      </w:r>
      <w:r>
        <w:rPr>
          <w:color w:val="231F20"/>
          <w:spacing w:val="-25"/>
        </w:rPr>
        <w:t> </w:t>
      </w:r>
      <w:r>
        <w:rPr>
          <w:color w:val="231F20"/>
        </w:rPr>
        <w:t>political</w:t>
      </w:r>
      <w:r>
        <w:rPr>
          <w:color w:val="231F20"/>
          <w:spacing w:val="-25"/>
        </w:rPr>
        <w:t> </w:t>
      </w:r>
      <w:r>
        <w:rPr>
          <w:color w:val="231F20"/>
        </w:rPr>
        <w:t>developments</w:t>
      </w:r>
      <w:r>
        <w:rPr>
          <w:color w:val="231F20"/>
          <w:spacing w:val="-25"/>
        </w:rPr>
        <w:t> </w:t>
      </w:r>
      <w:r>
        <w:rPr>
          <w:color w:val="231F20"/>
        </w:rPr>
        <w:t>are</w:t>
      </w:r>
      <w:r>
        <w:rPr>
          <w:color w:val="231F20"/>
          <w:spacing w:val="-25"/>
        </w:rPr>
        <w:t> </w:t>
      </w:r>
      <w:r>
        <w:rPr>
          <w:color w:val="231F20"/>
        </w:rPr>
        <w:t>driving</w:t>
      </w:r>
      <w:r>
        <w:rPr>
          <w:color w:val="231F20"/>
          <w:spacing w:val="-25"/>
        </w:rPr>
        <w:t> </w:t>
      </w:r>
      <w:r>
        <w:rPr>
          <w:color w:val="231F20"/>
        </w:rPr>
        <w:t>China</w:t>
      </w:r>
      <w:r>
        <w:rPr>
          <w:color w:val="231F20"/>
          <w:spacing w:val="-25"/>
        </w:rPr>
        <w:t> </w:t>
      </w:r>
      <w:r>
        <w:rPr>
          <w:color w:val="231F20"/>
          <w:spacing w:val="-3"/>
        </w:rPr>
        <w:t>to </w:t>
      </w:r>
      <w:r>
        <w:rPr>
          <w:color w:val="231F20"/>
        </w:rPr>
        <w:t>accelerate</w:t>
      </w:r>
      <w:r>
        <w:rPr>
          <w:color w:val="231F20"/>
          <w:spacing w:val="-29"/>
        </w:rPr>
        <w:t> </w:t>
      </w:r>
      <w:r>
        <w:rPr>
          <w:color w:val="231F20"/>
        </w:rPr>
        <w:t>its</w:t>
      </w:r>
      <w:r>
        <w:rPr>
          <w:color w:val="231F20"/>
          <w:spacing w:val="-29"/>
        </w:rPr>
        <w:t> </w:t>
      </w:r>
      <w:r>
        <w:rPr>
          <w:color w:val="231F20"/>
        </w:rPr>
        <w:t>investment</w:t>
      </w:r>
      <w:r>
        <w:rPr>
          <w:color w:val="231F20"/>
          <w:spacing w:val="-29"/>
        </w:rPr>
        <w:t> </w:t>
      </w:r>
      <w:r>
        <w:rPr>
          <w:color w:val="231F20"/>
        </w:rPr>
        <w:t>in</w:t>
      </w:r>
      <w:r>
        <w:rPr>
          <w:color w:val="231F20"/>
          <w:spacing w:val="-29"/>
        </w:rPr>
        <w:t> </w:t>
      </w:r>
      <w:r>
        <w:rPr>
          <w:color w:val="231F20"/>
        </w:rPr>
        <w:t>tech.</w:t>
      </w:r>
      <w:r>
        <w:rPr>
          <w:color w:val="231F20"/>
          <w:spacing w:val="-28"/>
        </w:rPr>
        <w:t> </w:t>
      </w:r>
      <w:r>
        <w:rPr>
          <w:color w:val="231F20"/>
        </w:rPr>
        <w:t>China</w:t>
      </w:r>
      <w:r>
        <w:rPr>
          <w:color w:val="231F20"/>
          <w:spacing w:val="-29"/>
        </w:rPr>
        <w:t> </w:t>
      </w:r>
      <w:r>
        <w:rPr>
          <w:color w:val="231F20"/>
        </w:rPr>
        <w:t>is</w:t>
      </w:r>
      <w:r>
        <w:rPr>
          <w:color w:val="231F20"/>
          <w:spacing w:val="-29"/>
        </w:rPr>
        <w:t> </w:t>
      </w:r>
      <w:r>
        <w:rPr>
          <w:color w:val="231F20"/>
        </w:rPr>
        <w:t>strong</w:t>
      </w:r>
      <w:r>
        <w:rPr>
          <w:color w:val="231F20"/>
          <w:spacing w:val="-29"/>
        </w:rPr>
        <w:t> </w:t>
      </w:r>
      <w:r>
        <w:rPr>
          <w:color w:val="231F20"/>
        </w:rPr>
        <w:t>in</w:t>
      </w:r>
      <w:r>
        <w:rPr>
          <w:color w:val="231F20"/>
          <w:spacing w:val="-28"/>
        </w:rPr>
        <w:t> </w:t>
      </w:r>
      <w:r>
        <w:rPr>
          <w:color w:val="231F20"/>
        </w:rPr>
        <w:t>Internet and</w:t>
      </w:r>
      <w:r>
        <w:rPr>
          <w:color w:val="231F20"/>
          <w:spacing w:val="-24"/>
        </w:rPr>
        <w:t> </w:t>
      </w:r>
      <w:r>
        <w:rPr>
          <w:color w:val="231F20"/>
        </w:rPr>
        <w:t>social</w:t>
      </w:r>
      <w:r>
        <w:rPr>
          <w:color w:val="231F20"/>
          <w:spacing w:val="-23"/>
        </w:rPr>
        <w:t> </w:t>
      </w:r>
      <w:r>
        <w:rPr>
          <w:color w:val="231F20"/>
        </w:rPr>
        <w:t>media,</w:t>
      </w:r>
      <w:r>
        <w:rPr>
          <w:color w:val="231F20"/>
          <w:spacing w:val="-24"/>
        </w:rPr>
        <w:t> </w:t>
      </w:r>
      <w:r>
        <w:rPr>
          <w:color w:val="231F20"/>
        </w:rPr>
        <w:t>but</w:t>
      </w:r>
      <w:r>
        <w:rPr>
          <w:color w:val="231F20"/>
          <w:spacing w:val="-23"/>
        </w:rPr>
        <w:t> </w:t>
      </w:r>
      <w:r>
        <w:rPr>
          <w:color w:val="231F20"/>
        </w:rPr>
        <w:t>lacks</w:t>
      </w:r>
      <w:r>
        <w:rPr>
          <w:color w:val="231F20"/>
          <w:spacing w:val="-24"/>
        </w:rPr>
        <w:t> </w:t>
      </w:r>
      <w:r>
        <w:rPr>
          <w:color w:val="231F20"/>
        </w:rPr>
        <w:t>leadership</w:t>
      </w:r>
      <w:r>
        <w:rPr>
          <w:color w:val="231F20"/>
          <w:spacing w:val="-23"/>
        </w:rPr>
        <w:t> </w:t>
      </w:r>
      <w:r>
        <w:rPr>
          <w:color w:val="231F20"/>
        </w:rPr>
        <w:t>in</w:t>
      </w:r>
      <w:r>
        <w:rPr>
          <w:color w:val="231F20"/>
          <w:spacing w:val="-23"/>
        </w:rPr>
        <w:t> </w:t>
      </w:r>
      <w:r>
        <w:rPr>
          <w:color w:val="231F20"/>
        </w:rPr>
        <w:t>semiconductors, telecom</w:t>
      </w:r>
      <w:r>
        <w:rPr>
          <w:color w:val="231F20"/>
          <w:spacing w:val="-14"/>
        </w:rPr>
        <w:t> </w:t>
      </w:r>
      <w:r>
        <w:rPr>
          <w:color w:val="231F20"/>
        </w:rPr>
        <w:t>equipment,</w:t>
      </w:r>
      <w:r>
        <w:rPr>
          <w:color w:val="231F20"/>
          <w:spacing w:val="-13"/>
        </w:rPr>
        <w:t> </w:t>
      </w:r>
      <w:r>
        <w:rPr>
          <w:color w:val="231F20"/>
        </w:rPr>
        <w:t>and</w:t>
      </w:r>
      <w:r>
        <w:rPr>
          <w:color w:val="231F20"/>
          <w:spacing w:val="-14"/>
        </w:rPr>
        <w:t> </w:t>
      </w:r>
      <w:r>
        <w:rPr>
          <w:color w:val="231F20"/>
        </w:rPr>
        <w:t>software.</w:t>
      </w:r>
      <w:r>
        <w:rPr>
          <w:color w:val="231F20"/>
          <w:spacing w:val="-13"/>
        </w:rPr>
        <w:t> </w:t>
      </w:r>
      <w:r>
        <w:rPr>
          <w:color w:val="231F20"/>
        </w:rPr>
        <w:t>This</w:t>
      </w:r>
      <w:r>
        <w:rPr>
          <w:color w:val="231F20"/>
          <w:spacing w:val="-14"/>
        </w:rPr>
        <w:t> </w:t>
      </w:r>
      <w:r>
        <w:rPr>
          <w:color w:val="231F20"/>
        </w:rPr>
        <w:t>must</w:t>
      </w:r>
      <w:r>
        <w:rPr>
          <w:color w:val="231F20"/>
          <w:spacing w:val="-13"/>
        </w:rPr>
        <w:t> </w:t>
      </w:r>
      <w:r>
        <w:rPr>
          <w:color w:val="231F20"/>
        </w:rPr>
        <w:t>change.</w:t>
      </w:r>
    </w:p>
    <w:p>
      <w:pPr>
        <w:pStyle w:val="BodyText"/>
        <w:spacing w:line="216" w:lineRule="exact"/>
        <w:ind w:left="130"/>
      </w:pPr>
      <w:r>
        <w:rPr>
          <w:color w:val="231F20"/>
        </w:rPr>
        <w:t>Development</w:t>
      </w:r>
      <w:r>
        <w:rPr>
          <w:color w:val="231F20"/>
          <w:spacing w:val="-23"/>
        </w:rPr>
        <w:t> </w:t>
      </w:r>
      <w:r>
        <w:rPr>
          <w:color w:val="231F20"/>
        </w:rPr>
        <w:t>of</w:t>
      </w:r>
      <w:r>
        <w:rPr>
          <w:color w:val="231F20"/>
          <w:spacing w:val="-22"/>
        </w:rPr>
        <w:t> </w:t>
      </w:r>
      <w:r>
        <w:rPr>
          <w:color w:val="231F20"/>
        </w:rPr>
        <w:t>the</w:t>
      </w:r>
      <w:r>
        <w:rPr>
          <w:color w:val="231F20"/>
          <w:spacing w:val="-22"/>
        </w:rPr>
        <w:t> </w:t>
      </w:r>
      <w:r>
        <w:rPr>
          <w:color w:val="231F20"/>
        </w:rPr>
        <w:t>5G</w:t>
      </w:r>
      <w:r>
        <w:rPr>
          <w:color w:val="231F20"/>
          <w:spacing w:val="-22"/>
        </w:rPr>
        <w:t> </w:t>
      </w:r>
      <w:r>
        <w:rPr>
          <w:color w:val="231F20"/>
        </w:rPr>
        <w:t>network</w:t>
      </w:r>
      <w:r>
        <w:rPr>
          <w:color w:val="231F20"/>
          <w:spacing w:val="-22"/>
        </w:rPr>
        <w:t> </w:t>
      </w:r>
      <w:r>
        <w:rPr>
          <w:color w:val="231F20"/>
        </w:rPr>
        <w:t>is</w:t>
      </w:r>
      <w:r>
        <w:rPr>
          <w:color w:val="231F20"/>
          <w:spacing w:val="-22"/>
        </w:rPr>
        <w:t> </w:t>
      </w:r>
      <w:r>
        <w:rPr>
          <w:color w:val="231F20"/>
        </w:rPr>
        <w:t>strategic</w:t>
      </w:r>
      <w:r>
        <w:rPr>
          <w:color w:val="231F20"/>
          <w:spacing w:val="-22"/>
        </w:rPr>
        <w:t> </w:t>
      </w:r>
      <w:r>
        <w:rPr>
          <w:color w:val="231F20"/>
          <w:spacing w:val="-3"/>
        </w:rPr>
        <w:t>to</w:t>
      </w:r>
      <w:r>
        <w:rPr>
          <w:color w:val="231F20"/>
          <w:spacing w:val="-22"/>
        </w:rPr>
        <w:t> </w:t>
      </w:r>
      <w:r>
        <w:rPr>
          <w:color w:val="231F20"/>
          <w:spacing w:val="-4"/>
        </w:rPr>
        <w:t>China’s</w:t>
      </w:r>
    </w:p>
    <w:p>
      <w:pPr>
        <w:pStyle w:val="BodyText"/>
        <w:spacing w:line="264" w:lineRule="auto" w:before="106"/>
        <w:ind w:left="130" w:right="1099"/>
      </w:pPr>
      <w:r>
        <w:rPr/>
        <w:br w:type="column"/>
      </w:r>
      <w:r>
        <w:rPr>
          <w:color w:val="231F20"/>
        </w:rPr>
        <w:t>growth</w:t>
      </w:r>
      <w:r>
        <w:rPr>
          <w:color w:val="231F20"/>
          <w:spacing w:val="-31"/>
        </w:rPr>
        <w:t> </w:t>
      </w:r>
      <w:r>
        <w:rPr>
          <w:color w:val="231F20"/>
          <w:spacing w:val="-3"/>
        </w:rPr>
        <w:t>strategy.</w:t>
      </w:r>
      <w:r>
        <w:rPr>
          <w:color w:val="231F20"/>
          <w:spacing w:val="-30"/>
        </w:rPr>
        <w:t> </w:t>
      </w:r>
      <w:r>
        <w:rPr>
          <w:color w:val="231F20"/>
        </w:rPr>
        <w:t>Artificial</w:t>
      </w:r>
      <w:r>
        <w:rPr>
          <w:color w:val="231F20"/>
          <w:spacing w:val="-30"/>
        </w:rPr>
        <w:t> </w:t>
      </w:r>
      <w:r>
        <w:rPr>
          <w:color w:val="231F20"/>
        </w:rPr>
        <w:t>intelligence</w:t>
      </w:r>
      <w:r>
        <w:rPr>
          <w:color w:val="231F20"/>
          <w:spacing w:val="-31"/>
        </w:rPr>
        <w:t> </w:t>
      </w:r>
      <w:r>
        <w:rPr>
          <w:color w:val="231F20"/>
        </w:rPr>
        <w:t>is</w:t>
      </w:r>
      <w:r>
        <w:rPr>
          <w:color w:val="231F20"/>
          <w:spacing w:val="-30"/>
        </w:rPr>
        <w:t> </w:t>
      </w:r>
      <w:r>
        <w:rPr>
          <w:color w:val="231F20"/>
        </w:rPr>
        <w:t>strategic.</w:t>
      </w:r>
      <w:r>
        <w:rPr>
          <w:color w:val="231F20"/>
          <w:spacing w:val="-30"/>
        </w:rPr>
        <w:t> </w:t>
      </w:r>
      <w:r>
        <w:rPr>
          <w:color w:val="231F20"/>
        </w:rPr>
        <w:t>China</w:t>
      </w:r>
      <w:r>
        <w:rPr>
          <w:color w:val="231F20"/>
          <w:spacing w:val="-31"/>
        </w:rPr>
        <w:t> </w:t>
      </w:r>
      <w:r>
        <w:rPr>
          <w:color w:val="231F20"/>
        </w:rPr>
        <w:t>is the </w:t>
      </w:r>
      <w:r>
        <w:rPr>
          <w:color w:val="231F20"/>
          <w:spacing w:val="-3"/>
        </w:rPr>
        <w:t>world’s </w:t>
      </w:r>
      <w:r>
        <w:rPr>
          <w:color w:val="231F20"/>
        </w:rPr>
        <w:t>largest importer of semiconductors. It would like</w:t>
      </w:r>
      <w:r>
        <w:rPr>
          <w:color w:val="231F20"/>
          <w:spacing w:val="-17"/>
        </w:rPr>
        <w:t> </w:t>
      </w:r>
      <w:r>
        <w:rPr>
          <w:color w:val="231F20"/>
          <w:spacing w:val="-3"/>
        </w:rPr>
        <w:t>to</w:t>
      </w:r>
      <w:r>
        <w:rPr>
          <w:color w:val="231F20"/>
          <w:spacing w:val="-17"/>
        </w:rPr>
        <w:t> </w:t>
      </w:r>
      <w:r>
        <w:rPr>
          <w:color w:val="231F20"/>
        </w:rPr>
        <w:t>shift</w:t>
      </w:r>
      <w:r>
        <w:rPr>
          <w:color w:val="231F20"/>
          <w:spacing w:val="-16"/>
        </w:rPr>
        <w:t> </w:t>
      </w:r>
      <w:r>
        <w:rPr>
          <w:color w:val="231F20"/>
        </w:rPr>
        <w:t>this</w:t>
      </w:r>
      <w:r>
        <w:rPr>
          <w:color w:val="231F20"/>
          <w:spacing w:val="-17"/>
        </w:rPr>
        <w:t> </w:t>
      </w:r>
      <w:r>
        <w:rPr>
          <w:color w:val="231F20"/>
        </w:rPr>
        <w:t>dynamic</w:t>
      </w:r>
      <w:r>
        <w:rPr>
          <w:color w:val="231F20"/>
          <w:spacing w:val="-16"/>
        </w:rPr>
        <w:t> </w:t>
      </w:r>
      <w:r>
        <w:rPr>
          <w:color w:val="231F20"/>
          <w:spacing w:val="-3"/>
        </w:rPr>
        <w:t>to</w:t>
      </w:r>
      <w:r>
        <w:rPr>
          <w:color w:val="231F20"/>
          <w:spacing w:val="-17"/>
        </w:rPr>
        <w:t> </w:t>
      </w:r>
      <w:r>
        <w:rPr>
          <w:color w:val="231F20"/>
        </w:rPr>
        <w:t>its</w:t>
      </w:r>
      <w:r>
        <w:rPr>
          <w:color w:val="231F20"/>
          <w:spacing w:val="-17"/>
        </w:rPr>
        <w:t> </w:t>
      </w:r>
      <w:r>
        <w:rPr>
          <w:color w:val="231F20"/>
        </w:rPr>
        <w:t>benefit</w:t>
      </w:r>
      <w:r>
        <w:rPr>
          <w:color w:val="231F20"/>
          <w:spacing w:val="-16"/>
        </w:rPr>
        <w:t> </w:t>
      </w:r>
      <w:r>
        <w:rPr>
          <w:color w:val="231F20"/>
        </w:rPr>
        <w:t>and</w:t>
      </w:r>
      <w:r>
        <w:rPr>
          <w:color w:val="231F20"/>
          <w:spacing w:val="-17"/>
        </w:rPr>
        <w:t> </w:t>
      </w:r>
      <w:r>
        <w:rPr>
          <w:color w:val="231F20"/>
        </w:rPr>
        <w:t>not</w:t>
      </w:r>
      <w:r>
        <w:rPr>
          <w:color w:val="231F20"/>
          <w:spacing w:val="-16"/>
        </w:rPr>
        <w:t> </w:t>
      </w:r>
      <w:r>
        <w:rPr>
          <w:color w:val="231F20"/>
        </w:rPr>
        <w:t>rely</w:t>
      </w:r>
      <w:r>
        <w:rPr>
          <w:color w:val="231F20"/>
          <w:spacing w:val="-17"/>
        </w:rPr>
        <w:t> </w:t>
      </w:r>
      <w:r>
        <w:rPr>
          <w:color w:val="231F20"/>
        </w:rPr>
        <w:t>on</w:t>
      </w:r>
      <w:r>
        <w:rPr>
          <w:color w:val="231F20"/>
          <w:spacing w:val="-17"/>
        </w:rPr>
        <w:t> </w:t>
      </w:r>
      <w:r>
        <w:rPr>
          <w:color w:val="231F20"/>
        </w:rPr>
        <w:t>tech</w:t>
      </w:r>
    </w:p>
    <w:p>
      <w:pPr>
        <w:pStyle w:val="BodyText"/>
        <w:spacing w:line="264" w:lineRule="auto"/>
        <w:ind w:left="130" w:right="801"/>
      </w:pPr>
      <w:r>
        <w:rPr>
          <w:color w:val="231F20"/>
        </w:rPr>
        <w:t>imports</w:t>
      </w:r>
      <w:r>
        <w:rPr>
          <w:color w:val="231F20"/>
          <w:spacing w:val="-16"/>
        </w:rPr>
        <w:t> </w:t>
      </w:r>
      <w:r>
        <w:rPr>
          <w:color w:val="231F20"/>
          <w:spacing w:val="-3"/>
        </w:rPr>
        <w:t>to</w:t>
      </w:r>
      <w:r>
        <w:rPr>
          <w:color w:val="231F20"/>
          <w:spacing w:val="-16"/>
        </w:rPr>
        <w:t> </w:t>
      </w:r>
      <w:r>
        <w:rPr>
          <w:color w:val="231F20"/>
        </w:rPr>
        <w:t>power</w:t>
      </w:r>
      <w:r>
        <w:rPr>
          <w:color w:val="231F20"/>
          <w:spacing w:val="-16"/>
        </w:rPr>
        <w:t> </w:t>
      </w:r>
      <w:r>
        <w:rPr>
          <w:color w:val="231F20"/>
        </w:rPr>
        <w:t>its</w:t>
      </w:r>
      <w:r>
        <w:rPr>
          <w:color w:val="231F20"/>
          <w:spacing w:val="-16"/>
        </w:rPr>
        <w:t> </w:t>
      </w:r>
      <w:r>
        <w:rPr>
          <w:color w:val="231F20"/>
        </w:rPr>
        <w:t>next</w:t>
      </w:r>
      <w:r>
        <w:rPr>
          <w:color w:val="231F20"/>
          <w:spacing w:val="-16"/>
        </w:rPr>
        <w:t> </w:t>
      </w:r>
      <w:r>
        <w:rPr>
          <w:color w:val="231F20"/>
        </w:rPr>
        <w:t>stage</w:t>
      </w:r>
      <w:r>
        <w:rPr>
          <w:color w:val="231F20"/>
          <w:spacing w:val="-16"/>
        </w:rPr>
        <w:t> </w:t>
      </w:r>
      <w:r>
        <w:rPr>
          <w:color w:val="231F20"/>
        </w:rPr>
        <w:t>of</w:t>
      </w:r>
      <w:r>
        <w:rPr>
          <w:color w:val="231F20"/>
          <w:spacing w:val="-16"/>
        </w:rPr>
        <w:t> </w:t>
      </w:r>
      <w:r>
        <w:rPr>
          <w:color w:val="231F20"/>
        </w:rPr>
        <w:t>growth.</w:t>
      </w:r>
      <w:r>
        <w:rPr>
          <w:color w:val="231F20"/>
          <w:spacing w:val="-16"/>
        </w:rPr>
        <w:t> </w:t>
      </w:r>
      <w:r>
        <w:rPr>
          <w:color w:val="231F20"/>
        </w:rPr>
        <w:t>In</w:t>
      </w:r>
      <w:r>
        <w:rPr>
          <w:color w:val="231F20"/>
          <w:spacing w:val="-16"/>
        </w:rPr>
        <w:t> </w:t>
      </w:r>
      <w:r>
        <w:rPr>
          <w:color w:val="231F20"/>
        </w:rPr>
        <w:t>our</w:t>
      </w:r>
      <w:r>
        <w:rPr>
          <w:color w:val="231F20"/>
          <w:spacing w:val="-16"/>
        </w:rPr>
        <w:t> </w:t>
      </w:r>
      <w:r>
        <w:rPr>
          <w:color w:val="231F20"/>
          <w:spacing w:val="-3"/>
        </w:rPr>
        <w:t>view,</w:t>
      </w:r>
      <w:r>
        <w:rPr>
          <w:color w:val="231F20"/>
          <w:spacing w:val="-16"/>
        </w:rPr>
        <w:t> </w:t>
      </w:r>
      <w:r>
        <w:rPr>
          <w:color w:val="231F20"/>
        </w:rPr>
        <w:t>global tech</w:t>
      </w:r>
      <w:r>
        <w:rPr>
          <w:color w:val="231F20"/>
          <w:spacing w:val="-21"/>
        </w:rPr>
        <w:t> </w:t>
      </w:r>
      <w:r>
        <w:rPr>
          <w:color w:val="231F20"/>
        </w:rPr>
        <w:t>leadership</w:t>
      </w:r>
      <w:r>
        <w:rPr>
          <w:color w:val="231F20"/>
          <w:spacing w:val="-20"/>
        </w:rPr>
        <w:t> </w:t>
      </w:r>
      <w:r>
        <w:rPr>
          <w:color w:val="231F20"/>
        </w:rPr>
        <w:t>is</w:t>
      </w:r>
      <w:r>
        <w:rPr>
          <w:color w:val="231F20"/>
          <w:spacing w:val="-20"/>
        </w:rPr>
        <w:t> </w:t>
      </w:r>
      <w:r>
        <w:rPr>
          <w:color w:val="231F20"/>
        </w:rPr>
        <w:t>going</w:t>
      </w:r>
      <w:r>
        <w:rPr>
          <w:color w:val="231F20"/>
          <w:spacing w:val="-20"/>
        </w:rPr>
        <w:t> </w:t>
      </w:r>
      <w:r>
        <w:rPr>
          <w:color w:val="231F20"/>
          <w:spacing w:val="-3"/>
        </w:rPr>
        <w:t>to</w:t>
      </w:r>
      <w:r>
        <w:rPr>
          <w:color w:val="231F20"/>
          <w:spacing w:val="-20"/>
        </w:rPr>
        <w:t> </w:t>
      </w:r>
      <w:r>
        <w:rPr>
          <w:color w:val="231F20"/>
        </w:rPr>
        <w:t>change.</w:t>
      </w:r>
      <w:r>
        <w:rPr>
          <w:color w:val="231F20"/>
          <w:spacing w:val="-20"/>
        </w:rPr>
        <w:t> </w:t>
      </w:r>
      <w:r>
        <w:rPr>
          <w:color w:val="231F20"/>
        </w:rPr>
        <w:t>New</w:t>
      </w:r>
      <w:r>
        <w:rPr>
          <w:color w:val="231F20"/>
          <w:spacing w:val="-20"/>
        </w:rPr>
        <w:t> </w:t>
      </w:r>
      <w:r>
        <w:rPr>
          <w:color w:val="231F20"/>
        </w:rPr>
        <w:t>winners</w:t>
      </w:r>
      <w:r>
        <w:rPr>
          <w:color w:val="231F20"/>
          <w:spacing w:val="-21"/>
        </w:rPr>
        <w:t> </w:t>
      </w:r>
      <w:r>
        <w:rPr>
          <w:color w:val="231F20"/>
        </w:rPr>
        <w:t>and</w:t>
      </w:r>
      <w:r>
        <w:rPr>
          <w:color w:val="231F20"/>
          <w:spacing w:val="-20"/>
        </w:rPr>
        <w:t> </w:t>
      </w:r>
      <w:r>
        <w:rPr>
          <w:color w:val="231F20"/>
        </w:rPr>
        <w:t>losers will</w:t>
      </w:r>
      <w:r>
        <w:rPr>
          <w:color w:val="231F20"/>
          <w:spacing w:val="-5"/>
        </w:rPr>
        <w:t> </w:t>
      </w:r>
      <w:r>
        <w:rPr>
          <w:color w:val="231F20"/>
        </w:rPr>
        <w:t>emerge.</w:t>
      </w:r>
    </w:p>
    <w:p>
      <w:pPr>
        <w:pStyle w:val="BodyText"/>
        <w:spacing w:line="264" w:lineRule="auto" w:before="168"/>
        <w:ind w:left="130" w:right="801"/>
      </w:pPr>
      <w:r>
        <w:rPr>
          <w:color w:val="231F20"/>
        </w:rPr>
        <w:t>Daniel</w:t>
      </w:r>
      <w:r>
        <w:rPr>
          <w:color w:val="231F20"/>
          <w:spacing w:val="-17"/>
        </w:rPr>
        <w:t> </w:t>
      </w:r>
      <w:r>
        <w:rPr>
          <w:color w:val="231F20"/>
          <w:spacing w:val="-3"/>
        </w:rPr>
        <w:t>Ko:</w:t>
      </w:r>
      <w:r>
        <w:rPr>
          <w:color w:val="231F20"/>
          <w:spacing w:val="-17"/>
        </w:rPr>
        <w:t> </w:t>
      </w:r>
      <w:r>
        <w:rPr>
          <w:color w:val="231F20"/>
        </w:rPr>
        <w:t>I</w:t>
      </w:r>
      <w:r>
        <w:rPr>
          <w:color w:val="231F20"/>
          <w:spacing w:val="-16"/>
        </w:rPr>
        <w:t> </w:t>
      </w:r>
      <w:r>
        <w:rPr>
          <w:color w:val="231F20"/>
        </w:rPr>
        <w:t>agree</w:t>
      </w:r>
      <w:r>
        <w:rPr>
          <w:color w:val="231F20"/>
          <w:spacing w:val="-17"/>
        </w:rPr>
        <w:t> </w:t>
      </w:r>
      <w:r>
        <w:rPr>
          <w:color w:val="231F20"/>
        </w:rPr>
        <w:t>that</w:t>
      </w:r>
      <w:r>
        <w:rPr>
          <w:color w:val="231F20"/>
          <w:spacing w:val="-17"/>
        </w:rPr>
        <w:t> </w:t>
      </w:r>
      <w:r>
        <w:rPr>
          <w:color w:val="231F20"/>
        </w:rPr>
        <w:t>there</w:t>
      </w:r>
      <w:r>
        <w:rPr>
          <w:color w:val="231F20"/>
          <w:spacing w:val="-16"/>
        </w:rPr>
        <w:t> </w:t>
      </w:r>
      <w:r>
        <w:rPr>
          <w:color w:val="231F20"/>
        </w:rPr>
        <w:t>are</w:t>
      </w:r>
      <w:r>
        <w:rPr>
          <w:color w:val="231F20"/>
          <w:spacing w:val="-17"/>
        </w:rPr>
        <w:t> </w:t>
      </w:r>
      <w:r>
        <w:rPr>
          <w:color w:val="231F20"/>
        </w:rPr>
        <w:t>a</w:t>
      </w:r>
      <w:r>
        <w:rPr>
          <w:color w:val="231F20"/>
          <w:spacing w:val="-17"/>
        </w:rPr>
        <w:t> </w:t>
      </w:r>
      <w:r>
        <w:rPr>
          <w:color w:val="231F20"/>
        </w:rPr>
        <w:t>lot</w:t>
      </w:r>
      <w:r>
        <w:rPr>
          <w:color w:val="231F20"/>
          <w:spacing w:val="-16"/>
        </w:rPr>
        <w:t> </w:t>
      </w:r>
      <w:r>
        <w:rPr>
          <w:color w:val="231F20"/>
        </w:rPr>
        <w:t>of</w:t>
      </w:r>
      <w:r>
        <w:rPr>
          <w:color w:val="231F20"/>
          <w:spacing w:val="-17"/>
        </w:rPr>
        <w:t> </w:t>
      </w:r>
      <w:r>
        <w:rPr>
          <w:color w:val="231F20"/>
        </w:rPr>
        <w:t>opportunities</w:t>
      </w:r>
      <w:r>
        <w:rPr>
          <w:color w:val="231F20"/>
          <w:spacing w:val="-17"/>
        </w:rPr>
        <w:t> </w:t>
      </w:r>
      <w:r>
        <w:rPr>
          <w:color w:val="231F20"/>
        </w:rPr>
        <w:t>within China,</w:t>
      </w:r>
      <w:r>
        <w:rPr>
          <w:color w:val="231F20"/>
          <w:spacing w:val="-15"/>
        </w:rPr>
        <w:t> </w:t>
      </w:r>
      <w:r>
        <w:rPr>
          <w:color w:val="231F20"/>
        </w:rPr>
        <w:t>both</w:t>
      </w:r>
      <w:r>
        <w:rPr>
          <w:color w:val="231F20"/>
          <w:spacing w:val="-15"/>
        </w:rPr>
        <w:t> </w:t>
      </w:r>
      <w:r>
        <w:rPr>
          <w:color w:val="231F20"/>
        </w:rPr>
        <w:t>in</w:t>
      </w:r>
      <w:r>
        <w:rPr>
          <w:color w:val="231F20"/>
          <w:spacing w:val="-14"/>
        </w:rPr>
        <w:t> </w:t>
      </w:r>
      <w:r>
        <w:rPr>
          <w:color w:val="231F20"/>
        </w:rPr>
        <w:t>the</w:t>
      </w:r>
      <w:r>
        <w:rPr>
          <w:color w:val="231F20"/>
          <w:spacing w:val="-15"/>
        </w:rPr>
        <w:t> </w:t>
      </w:r>
      <w:r>
        <w:rPr>
          <w:color w:val="231F20"/>
        </w:rPr>
        <w:t>Internet</w:t>
      </w:r>
      <w:r>
        <w:rPr>
          <w:color w:val="231F20"/>
          <w:spacing w:val="-15"/>
        </w:rPr>
        <w:t> </w:t>
      </w:r>
      <w:r>
        <w:rPr>
          <w:color w:val="231F20"/>
        </w:rPr>
        <w:t>and</w:t>
      </w:r>
      <w:r>
        <w:rPr>
          <w:color w:val="231F20"/>
          <w:spacing w:val="-14"/>
        </w:rPr>
        <w:t> </w:t>
      </w:r>
      <w:r>
        <w:rPr>
          <w:color w:val="231F20"/>
        </w:rPr>
        <w:t>consumer</w:t>
      </w:r>
      <w:r>
        <w:rPr>
          <w:color w:val="231F20"/>
          <w:spacing w:val="-15"/>
        </w:rPr>
        <w:t> </w:t>
      </w:r>
      <w:r>
        <w:rPr>
          <w:color w:val="231F20"/>
        </w:rPr>
        <w:t>space.</w:t>
      </w:r>
      <w:r>
        <w:rPr>
          <w:color w:val="231F20"/>
          <w:spacing w:val="-15"/>
        </w:rPr>
        <w:t> </w:t>
      </w:r>
      <w:r>
        <w:rPr>
          <w:color w:val="231F20"/>
        </w:rPr>
        <w:t>Lately</w:t>
      </w:r>
    </w:p>
    <w:p>
      <w:pPr>
        <w:pStyle w:val="BodyText"/>
        <w:spacing w:line="264" w:lineRule="auto"/>
        <w:ind w:left="130" w:right="1043"/>
      </w:pPr>
      <w:r>
        <w:rPr>
          <w:color w:val="231F20"/>
        </w:rPr>
        <w:t>we</w:t>
      </w:r>
      <w:r>
        <w:rPr>
          <w:color w:val="231F20"/>
          <w:spacing w:val="-26"/>
        </w:rPr>
        <w:t> </w:t>
      </w:r>
      <w:r>
        <w:rPr>
          <w:color w:val="231F20"/>
        </w:rPr>
        <w:t>have</w:t>
      </w:r>
      <w:r>
        <w:rPr>
          <w:color w:val="231F20"/>
          <w:spacing w:val="-25"/>
        </w:rPr>
        <w:t> </w:t>
      </w:r>
      <w:r>
        <w:rPr>
          <w:color w:val="231F20"/>
        </w:rPr>
        <w:t>found</w:t>
      </w:r>
      <w:r>
        <w:rPr>
          <w:color w:val="231F20"/>
          <w:spacing w:val="-25"/>
        </w:rPr>
        <w:t> </w:t>
      </w:r>
      <w:r>
        <w:rPr>
          <w:color w:val="231F20"/>
        </w:rPr>
        <w:t>attractive</w:t>
      </w:r>
      <w:r>
        <w:rPr>
          <w:color w:val="231F20"/>
          <w:spacing w:val="-25"/>
        </w:rPr>
        <w:t> </w:t>
      </w:r>
      <w:r>
        <w:rPr>
          <w:color w:val="231F20"/>
        </w:rPr>
        <w:t>companies</w:t>
      </w:r>
      <w:r>
        <w:rPr>
          <w:color w:val="231F20"/>
          <w:spacing w:val="-25"/>
        </w:rPr>
        <w:t> </w:t>
      </w:r>
      <w:r>
        <w:rPr>
          <w:color w:val="231F20"/>
        </w:rPr>
        <w:t>in</w:t>
      </w:r>
      <w:r>
        <w:rPr>
          <w:color w:val="231F20"/>
          <w:spacing w:val="-26"/>
        </w:rPr>
        <w:t> </w:t>
      </w:r>
      <w:r>
        <w:rPr>
          <w:color w:val="231F20"/>
        </w:rPr>
        <w:t>the</w:t>
      </w:r>
      <w:r>
        <w:rPr>
          <w:color w:val="231F20"/>
          <w:spacing w:val="-25"/>
        </w:rPr>
        <w:t> </w:t>
      </w:r>
      <w:r>
        <w:rPr>
          <w:color w:val="231F20"/>
        </w:rPr>
        <w:t>semiconductor industry.</w:t>
      </w:r>
      <w:r>
        <w:rPr>
          <w:color w:val="231F20"/>
          <w:spacing w:val="-25"/>
        </w:rPr>
        <w:t> </w:t>
      </w:r>
      <w:r>
        <w:rPr>
          <w:color w:val="231F20"/>
        </w:rPr>
        <w:t>This</w:t>
      </w:r>
      <w:r>
        <w:rPr>
          <w:color w:val="231F20"/>
          <w:spacing w:val="-24"/>
        </w:rPr>
        <w:t> </w:t>
      </w:r>
      <w:r>
        <w:rPr>
          <w:color w:val="231F20"/>
        </w:rPr>
        <w:t>is</w:t>
      </w:r>
      <w:r>
        <w:rPr>
          <w:color w:val="231F20"/>
          <w:spacing w:val="-25"/>
        </w:rPr>
        <w:t> </w:t>
      </w:r>
      <w:r>
        <w:rPr>
          <w:color w:val="231F20"/>
        </w:rPr>
        <w:t>particularly</w:t>
      </w:r>
      <w:r>
        <w:rPr>
          <w:color w:val="231F20"/>
          <w:spacing w:val="-24"/>
        </w:rPr>
        <w:t> </w:t>
      </w:r>
      <w:r>
        <w:rPr>
          <w:color w:val="231F20"/>
        </w:rPr>
        <w:t>true</w:t>
      </w:r>
      <w:r>
        <w:rPr>
          <w:color w:val="231F20"/>
          <w:spacing w:val="-25"/>
        </w:rPr>
        <w:t> </w:t>
      </w:r>
      <w:r>
        <w:rPr>
          <w:color w:val="231F20"/>
        </w:rPr>
        <w:t>in</w:t>
      </w:r>
      <w:r>
        <w:rPr>
          <w:color w:val="231F20"/>
          <w:spacing w:val="-24"/>
        </w:rPr>
        <w:t> </w:t>
      </w:r>
      <w:r>
        <w:rPr>
          <w:color w:val="231F20"/>
        </w:rPr>
        <w:t>the</w:t>
      </w:r>
      <w:r>
        <w:rPr>
          <w:color w:val="231F20"/>
          <w:spacing w:val="-25"/>
        </w:rPr>
        <w:t> </w:t>
      </w:r>
      <w:r>
        <w:rPr>
          <w:color w:val="231F20"/>
        </w:rPr>
        <w:t>memory</w:t>
      </w:r>
      <w:r>
        <w:rPr>
          <w:color w:val="231F20"/>
          <w:spacing w:val="-24"/>
        </w:rPr>
        <w:t> </w:t>
      </w:r>
      <w:r>
        <w:rPr>
          <w:color w:val="231F20"/>
        </w:rPr>
        <w:t>industry</w:t>
      </w:r>
      <w:r>
        <w:rPr>
          <w:color w:val="231F20"/>
          <w:spacing w:val="-25"/>
        </w:rPr>
        <w:t> </w:t>
      </w:r>
      <w:r>
        <w:rPr>
          <w:color w:val="231F20"/>
        </w:rPr>
        <w:t>— there</w:t>
      </w:r>
      <w:r>
        <w:rPr>
          <w:color w:val="231F20"/>
          <w:spacing w:val="-18"/>
        </w:rPr>
        <w:t> </w:t>
      </w:r>
      <w:r>
        <w:rPr>
          <w:color w:val="231F20"/>
        </w:rPr>
        <w:t>has</w:t>
      </w:r>
      <w:r>
        <w:rPr>
          <w:color w:val="231F20"/>
          <w:spacing w:val="-17"/>
        </w:rPr>
        <w:t> </w:t>
      </w:r>
      <w:r>
        <w:rPr>
          <w:color w:val="231F20"/>
        </w:rPr>
        <w:t>been</w:t>
      </w:r>
      <w:r>
        <w:rPr>
          <w:color w:val="231F20"/>
          <w:spacing w:val="-18"/>
        </w:rPr>
        <w:t> </w:t>
      </w:r>
      <w:r>
        <w:rPr>
          <w:color w:val="231F20"/>
        </w:rPr>
        <w:t>structural</w:t>
      </w:r>
      <w:r>
        <w:rPr>
          <w:color w:val="231F20"/>
          <w:spacing w:val="-17"/>
        </w:rPr>
        <w:t> </w:t>
      </w:r>
      <w:r>
        <w:rPr>
          <w:color w:val="231F20"/>
        </w:rPr>
        <w:t>change</w:t>
      </w:r>
      <w:r>
        <w:rPr>
          <w:color w:val="231F20"/>
          <w:spacing w:val="-17"/>
        </w:rPr>
        <w:t> </w:t>
      </w:r>
      <w:r>
        <w:rPr>
          <w:color w:val="231F20"/>
        </w:rPr>
        <w:t>on</w:t>
      </w:r>
      <w:r>
        <w:rPr>
          <w:color w:val="231F20"/>
          <w:spacing w:val="-18"/>
        </w:rPr>
        <w:t> </w:t>
      </w:r>
      <w:r>
        <w:rPr>
          <w:color w:val="231F20"/>
        </w:rPr>
        <w:t>both</w:t>
      </w:r>
      <w:r>
        <w:rPr>
          <w:color w:val="231F20"/>
          <w:spacing w:val="-17"/>
        </w:rPr>
        <w:t> </w:t>
      </w:r>
      <w:r>
        <w:rPr>
          <w:color w:val="231F20"/>
        </w:rPr>
        <w:t>the</w:t>
      </w:r>
      <w:r>
        <w:rPr>
          <w:color w:val="231F20"/>
          <w:spacing w:val="-17"/>
        </w:rPr>
        <w:t> </w:t>
      </w:r>
      <w:r>
        <w:rPr>
          <w:color w:val="231F20"/>
        </w:rPr>
        <w:t>supply</w:t>
      </w:r>
      <w:r>
        <w:rPr>
          <w:color w:val="231F20"/>
          <w:spacing w:val="-18"/>
        </w:rPr>
        <w:t> </w:t>
      </w:r>
      <w:r>
        <w:rPr>
          <w:color w:val="231F20"/>
        </w:rPr>
        <w:t>and demand side but the stocks still trade at low valuations that we believe </w:t>
      </w:r>
      <w:r>
        <w:rPr>
          <w:color w:val="231F20"/>
          <w:spacing w:val="-3"/>
        </w:rPr>
        <w:t>don’t </w:t>
      </w:r>
      <w:r>
        <w:rPr>
          <w:color w:val="231F20"/>
        </w:rPr>
        <w:t>really reflect the reality. </w:t>
      </w:r>
      <w:r>
        <w:rPr>
          <w:color w:val="231F20"/>
          <w:spacing w:val="-3"/>
        </w:rPr>
        <w:t>We </w:t>
      </w:r>
      <w:r>
        <w:rPr>
          <w:color w:val="231F20"/>
        </w:rPr>
        <w:t>have found</w:t>
      </w:r>
      <w:r>
        <w:rPr>
          <w:color w:val="231F20"/>
          <w:spacing w:val="-24"/>
        </w:rPr>
        <w:t> </w:t>
      </w:r>
      <w:r>
        <w:rPr>
          <w:color w:val="231F20"/>
        </w:rPr>
        <w:t>more</w:t>
      </w:r>
      <w:r>
        <w:rPr>
          <w:color w:val="231F20"/>
          <w:spacing w:val="-24"/>
        </w:rPr>
        <w:t> </w:t>
      </w:r>
      <w:r>
        <w:rPr>
          <w:color w:val="231F20"/>
        </w:rPr>
        <w:t>opportunities</w:t>
      </w:r>
      <w:r>
        <w:rPr>
          <w:color w:val="231F20"/>
          <w:spacing w:val="-24"/>
        </w:rPr>
        <w:t> </w:t>
      </w:r>
      <w:r>
        <w:rPr>
          <w:color w:val="231F20"/>
        </w:rPr>
        <w:t>of</w:t>
      </w:r>
      <w:r>
        <w:rPr>
          <w:color w:val="231F20"/>
          <w:spacing w:val="-23"/>
        </w:rPr>
        <w:t> </w:t>
      </w:r>
      <w:r>
        <w:rPr>
          <w:color w:val="231F20"/>
        </w:rPr>
        <w:t>late</w:t>
      </w:r>
      <w:r>
        <w:rPr>
          <w:color w:val="231F20"/>
          <w:spacing w:val="-24"/>
        </w:rPr>
        <w:t> </w:t>
      </w:r>
      <w:r>
        <w:rPr>
          <w:color w:val="231F20"/>
        </w:rPr>
        <w:t>in</w:t>
      </w:r>
      <w:r>
        <w:rPr>
          <w:color w:val="231F20"/>
          <w:spacing w:val="-24"/>
        </w:rPr>
        <w:t> </w:t>
      </w:r>
      <w:r>
        <w:rPr>
          <w:color w:val="231F20"/>
        </w:rPr>
        <w:t>Mexico,</w:t>
      </w:r>
      <w:r>
        <w:rPr>
          <w:color w:val="231F20"/>
          <w:spacing w:val="-23"/>
        </w:rPr>
        <w:t> </w:t>
      </w:r>
      <w:r>
        <w:rPr>
          <w:color w:val="231F20"/>
        </w:rPr>
        <w:t>where</w:t>
      </w:r>
      <w:r>
        <w:rPr>
          <w:color w:val="231F20"/>
          <w:spacing w:val="-24"/>
        </w:rPr>
        <w:t> </w:t>
      </w:r>
      <w:r>
        <w:rPr>
          <w:color w:val="231F20"/>
        </w:rPr>
        <w:t>political uncertainty</w:t>
      </w:r>
      <w:r>
        <w:rPr>
          <w:color w:val="231F20"/>
          <w:spacing w:val="-10"/>
        </w:rPr>
        <w:t> </w:t>
      </w:r>
      <w:r>
        <w:rPr>
          <w:color w:val="231F20"/>
        </w:rPr>
        <w:t>has</w:t>
      </w:r>
      <w:r>
        <w:rPr>
          <w:color w:val="231F20"/>
          <w:spacing w:val="-10"/>
        </w:rPr>
        <w:t> </w:t>
      </w:r>
      <w:r>
        <w:rPr>
          <w:color w:val="231F20"/>
        </w:rPr>
        <w:t>been</w:t>
      </w:r>
      <w:r>
        <w:rPr>
          <w:color w:val="231F20"/>
          <w:spacing w:val="-10"/>
        </w:rPr>
        <w:t> </w:t>
      </w:r>
      <w:r>
        <w:rPr>
          <w:color w:val="231F20"/>
        </w:rPr>
        <w:t>weighing</w:t>
      </w:r>
      <w:r>
        <w:rPr>
          <w:color w:val="231F20"/>
          <w:spacing w:val="-10"/>
        </w:rPr>
        <w:t> </w:t>
      </w:r>
      <w:r>
        <w:rPr>
          <w:color w:val="231F20"/>
        </w:rPr>
        <w:t>on</w:t>
      </w:r>
      <w:r>
        <w:rPr>
          <w:color w:val="231F20"/>
          <w:spacing w:val="-10"/>
        </w:rPr>
        <w:t> </w:t>
      </w:r>
      <w:r>
        <w:rPr>
          <w:color w:val="231F20"/>
        </w:rPr>
        <w:t>valuations.</w:t>
      </w:r>
    </w:p>
    <w:p>
      <w:pPr>
        <w:pStyle w:val="BodyText"/>
        <w:spacing w:line="264" w:lineRule="auto" w:before="166"/>
        <w:ind w:left="130" w:right="858"/>
        <w:jc w:val="both"/>
      </w:pPr>
      <w:r>
        <w:rPr>
          <w:color w:val="231F20"/>
        </w:rPr>
        <w:t>Stefan</w:t>
      </w:r>
      <w:r>
        <w:rPr>
          <w:color w:val="231F20"/>
          <w:spacing w:val="-12"/>
        </w:rPr>
        <w:t> </w:t>
      </w:r>
      <w:r>
        <w:rPr>
          <w:color w:val="231F20"/>
        </w:rPr>
        <w:t>Löwenthal:</w:t>
      </w:r>
      <w:r>
        <w:rPr>
          <w:color w:val="231F20"/>
          <w:spacing w:val="-12"/>
        </w:rPr>
        <w:t> </w:t>
      </w:r>
      <w:r>
        <w:rPr>
          <w:color w:val="231F20"/>
        </w:rPr>
        <w:t>Moving</w:t>
      </w:r>
      <w:r>
        <w:rPr>
          <w:color w:val="231F20"/>
          <w:spacing w:val="-11"/>
        </w:rPr>
        <w:t> </w:t>
      </w:r>
      <w:r>
        <w:rPr>
          <w:color w:val="231F20"/>
          <w:spacing w:val="-3"/>
        </w:rPr>
        <w:t>away</w:t>
      </w:r>
      <w:r>
        <w:rPr>
          <w:color w:val="231F20"/>
          <w:spacing w:val="-12"/>
        </w:rPr>
        <w:t> </w:t>
      </w:r>
      <w:r>
        <w:rPr>
          <w:color w:val="231F20"/>
        </w:rPr>
        <w:t>from</w:t>
      </w:r>
      <w:r>
        <w:rPr>
          <w:color w:val="231F20"/>
          <w:spacing w:val="-11"/>
        </w:rPr>
        <w:t> </w:t>
      </w:r>
      <w:r>
        <w:rPr>
          <w:color w:val="231F20"/>
        </w:rPr>
        <w:t>China,</w:t>
      </w:r>
      <w:r>
        <w:rPr>
          <w:color w:val="231F20"/>
          <w:spacing w:val="-12"/>
        </w:rPr>
        <w:t> </w:t>
      </w:r>
      <w:r>
        <w:rPr>
          <w:color w:val="231F20"/>
        </w:rPr>
        <w:t>on</w:t>
      </w:r>
      <w:r>
        <w:rPr>
          <w:color w:val="231F20"/>
          <w:spacing w:val="-11"/>
        </w:rPr>
        <w:t> </w:t>
      </w:r>
      <w:r>
        <w:rPr>
          <w:color w:val="231F20"/>
        </w:rPr>
        <w:t>the</w:t>
      </w:r>
      <w:r>
        <w:rPr>
          <w:color w:val="231F20"/>
          <w:spacing w:val="-12"/>
        </w:rPr>
        <w:t> </w:t>
      </w:r>
      <w:r>
        <w:rPr>
          <w:color w:val="231F20"/>
        </w:rPr>
        <w:t>upside we</w:t>
      </w:r>
      <w:r>
        <w:rPr>
          <w:color w:val="231F20"/>
          <w:spacing w:val="-24"/>
        </w:rPr>
        <w:t> </w:t>
      </w:r>
      <w:r>
        <w:rPr>
          <w:color w:val="231F20"/>
        </w:rPr>
        <w:t>see</w:t>
      </w:r>
      <w:r>
        <w:rPr>
          <w:color w:val="231F20"/>
          <w:spacing w:val="-24"/>
        </w:rPr>
        <w:t> </w:t>
      </w:r>
      <w:r>
        <w:rPr>
          <w:color w:val="231F20"/>
        </w:rPr>
        <w:t>real</w:t>
      </w:r>
      <w:r>
        <w:rPr>
          <w:color w:val="231F20"/>
          <w:spacing w:val="-24"/>
        </w:rPr>
        <w:t> </w:t>
      </w:r>
      <w:r>
        <w:rPr>
          <w:color w:val="231F20"/>
        </w:rPr>
        <w:t>positives</w:t>
      </w:r>
      <w:r>
        <w:rPr>
          <w:color w:val="231F20"/>
          <w:spacing w:val="-24"/>
        </w:rPr>
        <w:t> </w:t>
      </w:r>
      <w:r>
        <w:rPr>
          <w:color w:val="231F20"/>
        </w:rPr>
        <w:t>for</w:t>
      </w:r>
      <w:r>
        <w:rPr>
          <w:color w:val="231F20"/>
          <w:spacing w:val="-24"/>
        </w:rPr>
        <w:t> </w:t>
      </w:r>
      <w:r>
        <w:rPr>
          <w:color w:val="231F20"/>
        </w:rPr>
        <w:t>commodity</w:t>
      </w:r>
      <w:r>
        <w:rPr>
          <w:color w:val="231F20"/>
          <w:spacing w:val="-24"/>
        </w:rPr>
        <w:t> </w:t>
      </w:r>
      <w:r>
        <w:rPr>
          <w:color w:val="231F20"/>
        </w:rPr>
        <w:t>prices</w:t>
      </w:r>
      <w:r>
        <w:rPr>
          <w:color w:val="231F20"/>
          <w:spacing w:val="-24"/>
        </w:rPr>
        <w:t> </w:t>
      </w:r>
      <w:r>
        <w:rPr>
          <w:color w:val="231F20"/>
        </w:rPr>
        <w:t>and</w:t>
      </w:r>
      <w:r>
        <w:rPr>
          <w:color w:val="231F20"/>
          <w:spacing w:val="-23"/>
        </w:rPr>
        <w:t> </w:t>
      </w:r>
      <w:r>
        <w:rPr>
          <w:color w:val="231F20"/>
        </w:rPr>
        <w:t>inflation,</w:t>
      </w:r>
      <w:r>
        <w:rPr>
          <w:color w:val="231F20"/>
          <w:spacing w:val="-24"/>
        </w:rPr>
        <w:t> </w:t>
      </w:r>
      <w:r>
        <w:rPr>
          <w:color w:val="231F20"/>
        </w:rPr>
        <w:t>and we</w:t>
      </w:r>
      <w:r>
        <w:rPr>
          <w:color w:val="231F20"/>
          <w:spacing w:val="-15"/>
        </w:rPr>
        <w:t> </w:t>
      </w:r>
      <w:r>
        <w:rPr>
          <w:color w:val="231F20"/>
        </w:rPr>
        <w:t>tend</w:t>
      </w:r>
      <w:r>
        <w:rPr>
          <w:color w:val="231F20"/>
          <w:spacing w:val="-14"/>
        </w:rPr>
        <w:t> </w:t>
      </w:r>
      <w:r>
        <w:rPr>
          <w:color w:val="231F20"/>
          <w:spacing w:val="-3"/>
        </w:rPr>
        <w:t>to</w:t>
      </w:r>
      <w:r>
        <w:rPr>
          <w:color w:val="231F20"/>
          <w:spacing w:val="-15"/>
        </w:rPr>
        <w:t> </w:t>
      </w:r>
      <w:r>
        <w:rPr>
          <w:color w:val="231F20"/>
        </w:rPr>
        <w:t>like</w:t>
      </w:r>
      <w:r>
        <w:rPr>
          <w:color w:val="231F20"/>
          <w:spacing w:val="-14"/>
        </w:rPr>
        <w:t> </w:t>
      </w:r>
      <w:r>
        <w:rPr>
          <w:color w:val="231F20"/>
        </w:rPr>
        <w:t>countries</w:t>
      </w:r>
      <w:r>
        <w:rPr>
          <w:color w:val="231F20"/>
          <w:spacing w:val="-15"/>
        </w:rPr>
        <w:t> </w:t>
      </w:r>
      <w:r>
        <w:rPr>
          <w:color w:val="231F20"/>
        </w:rPr>
        <w:t>that</w:t>
      </w:r>
      <w:r>
        <w:rPr>
          <w:color w:val="231F20"/>
          <w:spacing w:val="-14"/>
        </w:rPr>
        <w:t> </w:t>
      </w:r>
      <w:r>
        <w:rPr>
          <w:color w:val="231F20"/>
        </w:rPr>
        <w:t>are</w:t>
      </w:r>
      <w:r>
        <w:rPr>
          <w:color w:val="231F20"/>
          <w:spacing w:val="-15"/>
        </w:rPr>
        <w:t> </w:t>
      </w:r>
      <w:r>
        <w:rPr>
          <w:color w:val="231F20"/>
        </w:rPr>
        <w:t>exporting</w:t>
      </w:r>
      <w:r>
        <w:rPr>
          <w:color w:val="231F20"/>
          <w:spacing w:val="-14"/>
        </w:rPr>
        <w:t> </w:t>
      </w:r>
      <w:r>
        <w:rPr>
          <w:color w:val="231F20"/>
        </w:rPr>
        <w:t>commodities.</w:t>
      </w:r>
    </w:p>
    <w:p>
      <w:pPr>
        <w:pStyle w:val="BodyText"/>
        <w:spacing w:line="264" w:lineRule="auto"/>
        <w:ind w:left="130" w:right="1016"/>
      </w:pPr>
      <w:r>
        <w:rPr>
          <w:color w:val="231F20"/>
        </w:rPr>
        <w:t>Number</w:t>
      </w:r>
      <w:r>
        <w:rPr>
          <w:color w:val="231F20"/>
          <w:spacing w:val="-19"/>
        </w:rPr>
        <w:t> </w:t>
      </w:r>
      <w:r>
        <w:rPr>
          <w:color w:val="231F20"/>
        </w:rPr>
        <w:t>one</w:t>
      </w:r>
      <w:r>
        <w:rPr>
          <w:color w:val="231F20"/>
          <w:spacing w:val="-19"/>
        </w:rPr>
        <w:t> </w:t>
      </w:r>
      <w:r>
        <w:rPr>
          <w:color w:val="231F20"/>
        </w:rPr>
        <w:t>is</w:t>
      </w:r>
      <w:r>
        <w:rPr>
          <w:color w:val="231F20"/>
          <w:spacing w:val="-19"/>
        </w:rPr>
        <w:t> </w:t>
      </w:r>
      <w:r>
        <w:rPr>
          <w:color w:val="231F20"/>
        </w:rPr>
        <w:t>Russia,</w:t>
      </w:r>
      <w:r>
        <w:rPr>
          <w:color w:val="231F20"/>
          <w:spacing w:val="-19"/>
        </w:rPr>
        <w:t> </w:t>
      </w:r>
      <w:r>
        <w:rPr>
          <w:color w:val="231F20"/>
        </w:rPr>
        <w:t>which</w:t>
      </w:r>
      <w:r>
        <w:rPr>
          <w:color w:val="231F20"/>
          <w:spacing w:val="-19"/>
        </w:rPr>
        <w:t> </w:t>
      </w:r>
      <w:r>
        <w:rPr>
          <w:color w:val="231F20"/>
        </w:rPr>
        <w:t>has</w:t>
      </w:r>
      <w:r>
        <w:rPr>
          <w:color w:val="231F20"/>
          <w:spacing w:val="-19"/>
        </w:rPr>
        <w:t> </w:t>
      </w:r>
      <w:r>
        <w:rPr>
          <w:color w:val="231F20"/>
        </w:rPr>
        <w:t>suffered</w:t>
      </w:r>
      <w:r>
        <w:rPr>
          <w:color w:val="231F20"/>
          <w:spacing w:val="-19"/>
        </w:rPr>
        <w:t> </w:t>
      </w:r>
      <w:r>
        <w:rPr>
          <w:color w:val="231F20"/>
        </w:rPr>
        <w:t>in</w:t>
      </w:r>
      <w:r>
        <w:rPr>
          <w:color w:val="231F20"/>
          <w:spacing w:val="-19"/>
        </w:rPr>
        <w:t> </w:t>
      </w:r>
      <w:r>
        <w:rPr>
          <w:color w:val="231F20"/>
        </w:rPr>
        <w:t>the</w:t>
      </w:r>
      <w:r>
        <w:rPr>
          <w:color w:val="231F20"/>
          <w:spacing w:val="-19"/>
        </w:rPr>
        <w:t> </w:t>
      </w:r>
      <w:r>
        <w:rPr>
          <w:color w:val="231F20"/>
        </w:rPr>
        <w:t>last</w:t>
      </w:r>
      <w:r>
        <w:rPr>
          <w:color w:val="231F20"/>
          <w:spacing w:val="-19"/>
        </w:rPr>
        <w:t> </w:t>
      </w:r>
      <w:r>
        <w:rPr>
          <w:color w:val="231F20"/>
        </w:rPr>
        <w:t>five years</w:t>
      </w:r>
      <w:r>
        <w:rPr>
          <w:color w:val="231F20"/>
          <w:spacing w:val="-25"/>
        </w:rPr>
        <w:t> </w:t>
      </w:r>
      <w:r>
        <w:rPr>
          <w:color w:val="231F20"/>
        </w:rPr>
        <w:t>partly</w:t>
      </w:r>
      <w:r>
        <w:rPr>
          <w:color w:val="231F20"/>
          <w:spacing w:val="-24"/>
        </w:rPr>
        <w:t> </w:t>
      </w:r>
      <w:r>
        <w:rPr>
          <w:color w:val="231F20"/>
        </w:rPr>
        <w:t>because</w:t>
      </w:r>
      <w:r>
        <w:rPr>
          <w:color w:val="231F20"/>
          <w:spacing w:val="-24"/>
        </w:rPr>
        <w:t> </w:t>
      </w:r>
      <w:r>
        <w:rPr>
          <w:color w:val="231F20"/>
        </w:rPr>
        <w:t>of</w:t>
      </w:r>
      <w:r>
        <w:rPr>
          <w:color w:val="231F20"/>
          <w:spacing w:val="-25"/>
        </w:rPr>
        <w:t> </w:t>
      </w:r>
      <w:r>
        <w:rPr>
          <w:color w:val="231F20"/>
        </w:rPr>
        <w:t>some</w:t>
      </w:r>
      <w:r>
        <w:rPr>
          <w:color w:val="231F20"/>
          <w:spacing w:val="-24"/>
        </w:rPr>
        <w:t> </w:t>
      </w:r>
      <w:r>
        <w:rPr>
          <w:color w:val="231F20"/>
        </w:rPr>
        <w:t>sanctions,</w:t>
      </w:r>
      <w:r>
        <w:rPr>
          <w:color w:val="231F20"/>
          <w:spacing w:val="-24"/>
        </w:rPr>
        <w:t> </w:t>
      </w:r>
      <w:r>
        <w:rPr>
          <w:color w:val="231F20"/>
        </w:rPr>
        <w:t>partly</w:t>
      </w:r>
      <w:r>
        <w:rPr>
          <w:color w:val="231F20"/>
          <w:spacing w:val="-25"/>
        </w:rPr>
        <w:t> </w:t>
      </w:r>
      <w:r>
        <w:rPr>
          <w:color w:val="231F20"/>
        </w:rPr>
        <w:t>because</w:t>
      </w:r>
      <w:r>
        <w:rPr>
          <w:color w:val="231F20"/>
          <w:spacing w:val="-24"/>
        </w:rPr>
        <w:t> </w:t>
      </w:r>
      <w:r>
        <w:rPr>
          <w:color w:val="231F20"/>
        </w:rPr>
        <w:t>of lower commodity</w:t>
      </w:r>
      <w:r>
        <w:rPr>
          <w:color w:val="231F20"/>
          <w:spacing w:val="-10"/>
        </w:rPr>
        <w:t> </w:t>
      </w:r>
      <w:r>
        <w:rPr>
          <w:color w:val="231F20"/>
        </w:rPr>
        <w:t>prices.</w:t>
      </w:r>
    </w:p>
    <w:p>
      <w:pPr>
        <w:pStyle w:val="BodyText"/>
        <w:spacing w:line="264" w:lineRule="auto" w:before="168"/>
        <w:ind w:left="130" w:right="801"/>
      </w:pPr>
      <w:r>
        <w:rPr>
          <w:color w:val="231F20"/>
        </w:rPr>
        <w:t>Apart</w:t>
      </w:r>
      <w:r>
        <w:rPr>
          <w:color w:val="231F20"/>
          <w:spacing w:val="-24"/>
        </w:rPr>
        <w:t> </w:t>
      </w:r>
      <w:r>
        <w:rPr>
          <w:color w:val="231F20"/>
        </w:rPr>
        <w:t>from</w:t>
      </w:r>
      <w:r>
        <w:rPr>
          <w:color w:val="231F20"/>
          <w:spacing w:val="-23"/>
        </w:rPr>
        <w:t> </w:t>
      </w:r>
      <w:r>
        <w:rPr>
          <w:color w:val="231F20"/>
        </w:rPr>
        <w:t>Russia,</w:t>
      </w:r>
      <w:r>
        <w:rPr>
          <w:color w:val="231F20"/>
          <w:spacing w:val="-23"/>
        </w:rPr>
        <w:t> </w:t>
      </w:r>
      <w:r>
        <w:rPr>
          <w:color w:val="231F20"/>
        </w:rPr>
        <w:t>we</w:t>
      </w:r>
      <w:r>
        <w:rPr>
          <w:color w:val="231F20"/>
          <w:spacing w:val="-23"/>
        </w:rPr>
        <w:t> </w:t>
      </w:r>
      <w:r>
        <w:rPr>
          <w:color w:val="231F20"/>
          <w:spacing w:val="-3"/>
        </w:rPr>
        <w:t>favor</w:t>
      </w:r>
      <w:r>
        <w:rPr>
          <w:color w:val="231F20"/>
          <w:spacing w:val="-23"/>
        </w:rPr>
        <w:t> </w:t>
      </w:r>
      <w:r>
        <w:rPr>
          <w:color w:val="231F20"/>
        </w:rPr>
        <w:t>other</w:t>
      </w:r>
      <w:r>
        <w:rPr>
          <w:color w:val="231F20"/>
          <w:spacing w:val="-23"/>
        </w:rPr>
        <w:t> </w:t>
      </w:r>
      <w:r>
        <w:rPr>
          <w:color w:val="231F20"/>
        </w:rPr>
        <w:t>commodity</w:t>
      </w:r>
      <w:r>
        <w:rPr>
          <w:color w:val="231F20"/>
          <w:spacing w:val="-23"/>
        </w:rPr>
        <w:t> </w:t>
      </w:r>
      <w:r>
        <w:rPr>
          <w:color w:val="231F20"/>
        </w:rPr>
        <w:t>exporters,</w:t>
      </w:r>
      <w:r>
        <w:rPr>
          <w:color w:val="231F20"/>
          <w:spacing w:val="-23"/>
        </w:rPr>
        <w:t> </w:t>
      </w:r>
      <w:r>
        <w:rPr>
          <w:color w:val="231F20"/>
        </w:rPr>
        <w:t>like Kazakhstan. </w:t>
      </w:r>
      <w:r>
        <w:rPr>
          <w:color w:val="231F20"/>
          <w:spacing w:val="-3"/>
        </w:rPr>
        <w:t>We </w:t>
      </w:r>
      <w:r>
        <w:rPr>
          <w:color w:val="231F20"/>
        </w:rPr>
        <w:t>also </w:t>
      </w:r>
      <w:r>
        <w:rPr>
          <w:color w:val="231F20"/>
          <w:spacing w:val="-3"/>
        </w:rPr>
        <w:t>favor </w:t>
      </w:r>
      <w:r>
        <w:rPr>
          <w:color w:val="231F20"/>
        </w:rPr>
        <w:t>Brazil and Mexico, which both became</w:t>
      </w:r>
      <w:r>
        <w:rPr>
          <w:color w:val="231F20"/>
          <w:spacing w:val="-20"/>
        </w:rPr>
        <w:t> </w:t>
      </w:r>
      <w:r>
        <w:rPr>
          <w:color w:val="231F20"/>
        </w:rPr>
        <w:t>attractively</w:t>
      </w:r>
      <w:r>
        <w:rPr>
          <w:color w:val="231F20"/>
          <w:spacing w:val="-20"/>
        </w:rPr>
        <w:t> </w:t>
      </w:r>
      <w:r>
        <w:rPr>
          <w:color w:val="231F20"/>
        </w:rPr>
        <w:t>valued,</w:t>
      </w:r>
      <w:r>
        <w:rPr>
          <w:color w:val="231F20"/>
          <w:spacing w:val="-19"/>
        </w:rPr>
        <w:t> </w:t>
      </w:r>
      <w:r>
        <w:rPr>
          <w:color w:val="231F20"/>
        </w:rPr>
        <w:t>also</w:t>
      </w:r>
      <w:r>
        <w:rPr>
          <w:color w:val="231F20"/>
          <w:spacing w:val="-20"/>
        </w:rPr>
        <w:t> </w:t>
      </w:r>
      <w:r>
        <w:rPr>
          <w:color w:val="231F20"/>
        </w:rPr>
        <w:t>from</w:t>
      </w:r>
      <w:r>
        <w:rPr>
          <w:color w:val="231F20"/>
          <w:spacing w:val="-19"/>
        </w:rPr>
        <w:t> </w:t>
      </w:r>
      <w:r>
        <w:rPr>
          <w:color w:val="231F20"/>
        </w:rPr>
        <w:t>an</w:t>
      </w:r>
      <w:r>
        <w:rPr>
          <w:color w:val="231F20"/>
          <w:spacing w:val="-20"/>
        </w:rPr>
        <w:t> </w:t>
      </w:r>
      <w:r>
        <w:rPr>
          <w:color w:val="231F20"/>
        </w:rPr>
        <w:t>FX</w:t>
      </w:r>
      <w:r>
        <w:rPr>
          <w:color w:val="231F20"/>
          <w:spacing w:val="-20"/>
        </w:rPr>
        <w:t> </w:t>
      </w:r>
      <w:r>
        <w:rPr>
          <w:color w:val="231F20"/>
        </w:rPr>
        <w:t>perspective.</w:t>
      </w:r>
    </w:p>
    <w:p>
      <w:pPr>
        <w:pStyle w:val="BodyText"/>
        <w:spacing w:line="264" w:lineRule="auto"/>
        <w:ind w:left="130" w:right="1309"/>
      </w:pPr>
      <w:r>
        <w:rPr>
          <w:color w:val="231F20"/>
        </w:rPr>
        <w:t>All</w:t>
      </w:r>
      <w:r>
        <w:rPr>
          <w:color w:val="231F20"/>
          <w:spacing w:val="-24"/>
        </w:rPr>
        <w:t> </w:t>
      </w:r>
      <w:r>
        <w:rPr>
          <w:color w:val="231F20"/>
        </w:rPr>
        <w:t>of</w:t>
      </w:r>
      <w:r>
        <w:rPr>
          <w:color w:val="231F20"/>
          <w:spacing w:val="-24"/>
        </w:rPr>
        <w:t> </w:t>
      </w:r>
      <w:r>
        <w:rPr>
          <w:color w:val="231F20"/>
        </w:rPr>
        <w:t>these</w:t>
      </w:r>
      <w:r>
        <w:rPr>
          <w:color w:val="231F20"/>
          <w:spacing w:val="-24"/>
        </w:rPr>
        <w:t> </w:t>
      </w:r>
      <w:r>
        <w:rPr>
          <w:color w:val="231F20"/>
        </w:rPr>
        <w:t>countries</w:t>
      </w:r>
      <w:r>
        <w:rPr>
          <w:color w:val="231F20"/>
          <w:spacing w:val="-24"/>
        </w:rPr>
        <w:t> </w:t>
      </w:r>
      <w:r>
        <w:rPr>
          <w:color w:val="231F20"/>
        </w:rPr>
        <w:t>are</w:t>
      </w:r>
      <w:r>
        <w:rPr>
          <w:color w:val="231F20"/>
          <w:spacing w:val="-24"/>
        </w:rPr>
        <w:t> </w:t>
      </w:r>
      <w:r>
        <w:rPr>
          <w:color w:val="231F20"/>
        </w:rPr>
        <w:t>commodity</w:t>
      </w:r>
      <w:r>
        <w:rPr>
          <w:color w:val="231F20"/>
          <w:spacing w:val="-24"/>
        </w:rPr>
        <w:t> </w:t>
      </w:r>
      <w:r>
        <w:rPr>
          <w:color w:val="231F20"/>
        </w:rPr>
        <w:t>exporters,</w:t>
      </w:r>
      <w:r>
        <w:rPr>
          <w:color w:val="231F20"/>
          <w:spacing w:val="-24"/>
        </w:rPr>
        <w:t> </w:t>
      </w:r>
      <w:r>
        <w:rPr>
          <w:color w:val="231F20"/>
        </w:rPr>
        <w:t>as</w:t>
      </w:r>
      <w:r>
        <w:rPr>
          <w:color w:val="231F20"/>
          <w:spacing w:val="-24"/>
        </w:rPr>
        <w:t> </w:t>
      </w:r>
      <w:r>
        <w:rPr>
          <w:color w:val="231F20"/>
        </w:rPr>
        <w:t>well as</w:t>
      </w:r>
      <w:r>
        <w:rPr>
          <w:color w:val="231F20"/>
          <w:spacing w:val="-20"/>
        </w:rPr>
        <w:t> </w:t>
      </w:r>
      <w:r>
        <w:rPr>
          <w:color w:val="231F20"/>
        </w:rPr>
        <w:t>a</w:t>
      </w:r>
      <w:r>
        <w:rPr>
          <w:color w:val="231F20"/>
          <w:spacing w:val="-20"/>
        </w:rPr>
        <w:t> </w:t>
      </w:r>
      <w:r>
        <w:rPr>
          <w:color w:val="231F20"/>
        </w:rPr>
        <w:t>couple</w:t>
      </w:r>
      <w:r>
        <w:rPr>
          <w:color w:val="231F20"/>
          <w:spacing w:val="-19"/>
        </w:rPr>
        <w:t> </w:t>
      </w:r>
      <w:r>
        <w:rPr>
          <w:color w:val="231F20"/>
        </w:rPr>
        <w:t>in</w:t>
      </w:r>
      <w:r>
        <w:rPr>
          <w:color w:val="231F20"/>
          <w:spacing w:val="-20"/>
        </w:rPr>
        <w:t> </w:t>
      </w:r>
      <w:r>
        <w:rPr>
          <w:color w:val="231F20"/>
        </w:rPr>
        <w:t>Africa</w:t>
      </w:r>
      <w:r>
        <w:rPr>
          <w:color w:val="231F20"/>
          <w:spacing w:val="-19"/>
        </w:rPr>
        <w:t> </w:t>
      </w:r>
      <w:r>
        <w:rPr>
          <w:color w:val="231F20"/>
        </w:rPr>
        <w:t>like</w:t>
      </w:r>
      <w:r>
        <w:rPr>
          <w:color w:val="231F20"/>
          <w:spacing w:val="-20"/>
        </w:rPr>
        <w:t> </w:t>
      </w:r>
      <w:r>
        <w:rPr>
          <w:color w:val="231F20"/>
        </w:rPr>
        <w:t>Nigeria,</w:t>
      </w:r>
      <w:r>
        <w:rPr>
          <w:color w:val="231F20"/>
          <w:spacing w:val="-19"/>
        </w:rPr>
        <w:t> </w:t>
      </w:r>
      <w:r>
        <w:rPr>
          <w:color w:val="231F20"/>
        </w:rPr>
        <w:t>which</w:t>
      </w:r>
      <w:r>
        <w:rPr>
          <w:color w:val="231F20"/>
          <w:spacing w:val="-20"/>
        </w:rPr>
        <w:t> </w:t>
      </w:r>
      <w:r>
        <w:rPr>
          <w:color w:val="231F20"/>
        </w:rPr>
        <w:t>is</w:t>
      </w:r>
      <w:r>
        <w:rPr>
          <w:color w:val="231F20"/>
          <w:spacing w:val="-19"/>
        </w:rPr>
        <w:t> </w:t>
      </w:r>
      <w:r>
        <w:rPr>
          <w:color w:val="231F20"/>
        </w:rPr>
        <w:t>a</w:t>
      </w:r>
      <w:r>
        <w:rPr>
          <w:color w:val="231F20"/>
          <w:spacing w:val="-20"/>
        </w:rPr>
        <w:t> </w:t>
      </w:r>
      <w:r>
        <w:rPr>
          <w:color w:val="231F20"/>
        </w:rPr>
        <w:t>very</w:t>
      </w:r>
      <w:r>
        <w:rPr>
          <w:color w:val="231F20"/>
          <w:spacing w:val="-20"/>
        </w:rPr>
        <w:t> </w:t>
      </w:r>
      <w:r>
        <w:rPr>
          <w:color w:val="231F20"/>
        </w:rPr>
        <w:t>large commodity</w:t>
      </w:r>
      <w:r>
        <w:rPr>
          <w:color w:val="231F20"/>
          <w:spacing w:val="-5"/>
        </w:rPr>
        <w:t> </w:t>
      </w:r>
      <w:r>
        <w:rPr>
          <w:color w:val="231F20"/>
          <w:spacing w:val="-3"/>
        </w:rPr>
        <w:t>exporter.</w:t>
      </w:r>
    </w:p>
    <w:p>
      <w:pPr>
        <w:spacing w:after="0" w:line="264" w:lineRule="auto"/>
        <w:sectPr>
          <w:type w:val="continuous"/>
          <w:pgSz w:w="11910" w:h="16840"/>
          <w:pgMar w:top="660" w:bottom="0" w:left="720" w:right="0"/>
          <w:cols w:num="2" w:equalWidth="0">
            <w:col w:w="4951" w:space="378"/>
            <w:col w:w="5861"/>
          </w:cols>
        </w:sectPr>
      </w:pPr>
    </w:p>
    <w:p>
      <w:pPr>
        <w:pStyle w:val="BodyText"/>
        <w:spacing w:before="9"/>
        <w:rPr>
          <w:sz w:val="27"/>
        </w:rPr>
      </w:pPr>
      <w:r>
        <w:rPr/>
        <w:pict>
          <v:group style="position:absolute;margin-left:-.000005pt;margin-top:.000015pt;width:595.3pt;height:423.8pt;mso-position-horizontal-relative:page;mso-position-vertical-relative:page;z-index:-164248" coordorigin="0,0" coordsize="11906,8476">
            <v:rect style="position:absolute;left:0;top:0;width:11906;height:8476" filled="true" fillcolor="#ededee" stroked="false">
              <v:fill type="solid"/>
            </v:rect>
            <v:line style="position:absolute" from="0,1202" to="11055,1202" stroked="true" strokeweight="1pt" strokecolor="#00853f">
              <v:stroke dashstyle="solid"/>
            </v:line>
            <v:shape style="position:absolute;left:4464;top:2786;width:1034;height:1920" coordorigin="4465,2787" coordsize="1034,1920" path="m4793,2787l4465,3767,4896,4706,4965,4671,5031,4632,5094,4587,5153,4538,5208,4486,5258,4429,5305,4369,5347,4305,5385,4238,5417,4168,5445,4096,5466,4022,5483,3947,5493,3873,5498,3799,5498,3725,5492,3652,5481,3580,5466,3509,5445,3440,5420,3372,5390,3306,5356,3243,5317,3182,5274,3124,5227,3069,5176,3017,5121,2968,5062,2923,5000,2883,4934,2846,4865,2814,4793,2787xe" filled="true" fillcolor="#00853f" stroked="false">
              <v:path arrowok="t"/>
              <v:fill type="solid"/>
            </v:shape>
            <v:shape style="position:absolute;left:4468;top:2790;width:1027;height:1913" coordorigin="4468,2790" coordsize="1027,1913" path="m4468,3767l4794,2790,4866,2818,4935,2849,5000,2886,5062,2926,5120,2971,5174,3019,5225,3071,5272,3126,5315,3184,5353,3245,5387,3308,5417,3373,5442,3441,5462,3510,5478,3580,5489,3652,5494,3725,5495,3798,5490,3872,5479,3946,5463,4021,5442,4094,5414,4167,5382,4236,5345,4303,5303,4366,5257,4426,5206,4483,5151,4536,5093,4584,5031,4628,4965,4668,4897,4703,4468,3767xe" filled="false" stroked="true" strokeweight=".957pt" strokecolor="#ffffff">
              <v:path arrowok="t"/>
              <v:stroke dashstyle="solid"/>
            </v:shape>
            <v:shape style="position:absolute;left:3430;top:2733;width:1466;height:2068" coordorigin="3431,2734" coordsize="1466,2068" path="m4487,2734l4409,2735,4332,2742,4256,2755,4180,2773,4106,2798,4033,2828,3964,2862,3899,2902,3838,2945,3780,2992,3727,3043,3677,3097,3632,3154,3591,3214,3555,3276,3523,3341,3495,3408,3473,3476,3455,3546,3442,3617,3434,3689,3431,3762,3433,3835,3440,3909,3453,3982,3472,4055,3496,4127,3525,4198,3560,4267,3599,4333,3642,4394,3690,4451,3740,4505,3794,4554,3852,4599,3911,4640,3974,4677,4039,4709,4105,4736,4174,4759,4244,4777,4315,4790,4387,4798,4460,4801,4533,4799,4606,4791,4680,4778,4752,4760,4825,4736,4896,4706,4465,3767,4793,2787,4718,2765,4641,2749,4564,2738,4487,2734xe" filled="true" fillcolor="#58595b" stroked="false">
              <v:path arrowok="t"/>
              <v:fill type="solid"/>
            </v:shape>
            <v:shape style="position:absolute;left:3434;top:2737;width:1459;height:2061" coordorigin="3434,2737" coordsize="1459,2061" path="m4463,3767l4892,4703,4822,4733,4750,4757,4677,4775,4604,4788,4531,4795,4458,4797,4386,4794,4314,4786,4243,4773,4174,4756,4106,4733,4039,4706,3975,4674,3913,4637,3853,4597,3796,4552,3742,4502,3692,4449,3645,4392,3602,4331,3563,4266,3528,4197,3499,4126,3475,4054,3457,3981,3444,3908,3436,3835,3434,3762,3437,3690,3445,3618,3458,3547,3476,3477,3499,3409,3526,3343,3558,3278,3594,3216,3635,3156,3680,3099,3729,3045,3782,2995,3839,2948,3900,2905,3965,2865,4034,2831,4106,2801,4180,2777,4255,2758,4331,2745,4408,2738,4485,2737,4562,2742,4639,2752,4715,2768,4790,2790,4463,3767xe" filled="false" stroked="true" strokeweight=".957pt" strokecolor="#ffffff">
              <v:path arrowok="t"/>
              <v:stroke dashstyle="solid"/>
            </v:shape>
            <v:shape style="position:absolute;left:3844;top:3147;width:1240;height:1240" coordorigin="3845,3147" coordsize="1240,1240" path="m4436,3147l4362,3155,4290,3172,4221,3196,4156,3229,4095,3269,4038,3317,3987,3371,3943,3431,3906,3498,3877,3570,3856,3645,3846,3721,3845,3796,3853,3869,3869,3941,3894,4010,3927,4076,3967,4137,4014,4193,4068,4244,4129,4289,4195,4326,4267,4355,4343,4375,4418,4386,4493,4387,4567,4379,4639,4362,4708,4338,4773,4305,4835,4265,4891,4218,4942,4163,4986,4103,5023,4036,5053,3964,5073,3889,5083,3813,5084,3738,5076,3665,5060,3593,5035,3524,5003,3458,4962,3397,4915,3341,4861,3290,4801,3245,4734,3208,4662,3179,4586,3159,4511,3148,4436,3147xe" filled="true" fillcolor="#ffffff" stroked="false">
              <v:path arrowok="t"/>
              <v:fill type="solid"/>
            </v:shape>
            <v:shape style="position:absolute;left:4122;top:5716;width:1369;height:2068" coordorigin="4123,5716" coordsize="1369,2068" path="m4450,5716l4376,5719,4301,5728,4227,5742,4152,5762,4457,6750,4123,7728,4201,7752,4280,7769,4361,7779,4441,7784,4522,7782,4603,7773,4683,7759,4762,7738,4834,7712,4904,7682,4971,7647,5034,7608,5094,7565,5150,7518,5202,7467,5250,7413,5295,7356,5335,7296,5371,7233,5402,7168,5429,7101,5451,7032,5469,6962,5481,6890,5489,6817,5491,6744,5488,6669,5479,6595,5465,6520,5445,6445,5419,6373,5389,6303,5354,6236,5315,6173,5271,6113,5224,6057,5174,6005,5120,5957,5062,5912,5002,5872,4940,5836,4875,5805,4808,5778,4739,5756,4669,5738,4597,5726,4524,5718,4450,5716xe" filled="true" fillcolor="#00853f" stroked="false">
              <v:path arrowok="t"/>
              <v:fill type="solid"/>
            </v:shape>
            <v:shape style="position:absolute;left:4126;top:5720;width:1361;height:2060" coordorigin="4127,5720" coordsize="1361,2060" path="m4459,6750l4156,5766,4230,5746,4304,5732,4379,5723,4452,5720,4526,5722,4598,5730,4669,5742,4739,5759,4808,5781,4875,5808,4939,5840,5001,5875,5061,5915,5118,5960,5172,6008,5222,6060,5269,6116,5312,6175,5351,6238,5386,6304,5416,6374,5441,6447,5461,6521,5475,6595,5484,6670,5487,6744,5485,6817,5477,6890,5465,6961,5448,7031,5426,7100,5399,7167,5367,7231,5332,7294,5292,7353,5248,7410,5200,7464,5148,7515,5092,7562,5033,7605,4970,7644,4904,7679,4834,7709,4762,7734,4683,7755,4604,7769,4524,7778,4443,7780,4363,7775,4283,7765,4204,7748,4127,7725,4459,6750xe" filled="false" stroked="true" strokeweight="1pt" strokecolor="#ffffff">
              <v:path arrowok="t"/>
              <v:stroke dashstyle="solid"/>
            </v:shape>
            <v:shape style="position:absolute;left:3423;top:5762;width:1034;height:1966" coordorigin="3424,5762" coordsize="1034,1966" path="m4152,5762l4080,5787,4011,5817,3945,5852,3881,5891,3821,5935,3764,5983,3711,6035,3661,6090,3616,6149,3575,6211,3538,6277,3506,6345,3479,6416,3456,6490,3440,6564,3429,6638,3424,6713,3424,6786,3429,6859,3439,6931,3454,7002,3475,7072,3499,7140,3529,7205,3563,7269,3601,7330,3644,7389,3691,7444,3741,7496,3796,7545,3854,7590,3916,7631,3982,7668,4051,7701,4123,7728,4457,6750,4152,5762xe" filled="true" fillcolor="#58595b" stroked="false">
              <v:path arrowok="t"/>
              <v:fill type="solid"/>
            </v:shape>
            <v:shape style="position:absolute;left:3427;top:5766;width:1026;height:1959" coordorigin="3427,5766" coordsize="1026,1959" path="m4453,6750l4121,7724,4050,7697,3982,7665,3917,7628,3855,7587,3797,7542,3743,7493,3693,7441,3646,7386,3604,7328,3566,7267,3532,7204,3503,7138,3478,7071,3458,7001,3443,6931,3433,6859,3427,6786,3428,6713,3433,6639,3444,6565,3460,6491,3482,6417,3509,6347,3541,6279,3577,6213,3618,6151,3663,6093,3713,6037,3765,5986,3822,5938,3882,5895,3945,5856,4011,5821,4079,5791,4151,5766,4453,6750xe" filled="false" stroked="true" strokeweight="1pt" strokecolor="#ffffff">
              <v:path arrowok="t"/>
              <v:stroke dashstyle="solid"/>
            </v:shape>
            <v:shape style="position:absolute;left:3837;top:6130;width:1240;height:1240" coordorigin="3837,6131" coordsize="1240,1240" path="m4426,6131l4350,6139,4274,6157,4201,6185,4134,6221,4072,6263,4017,6313,3968,6368,3927,6428,3892,6493,3866,6562,3848,6633,3838,6706,3837,6781,3846,6857,3864,6933,3892,7006,3927,7073,3970,7135,4020,7190,4075,7239,4135,7280,4200,7315,4268,7341,4340,7359,4413,7369,4488,7370,4564,7361,4640,7343,4713,7315,4780,7280,4842,7237,4897,7187,4946,7132,4987,7072,5021,7007,5048,6939,5066,6867,5076,6794,5076,6719,5068,6643,5050,6567,5022,6494,4986,6427,4944,6365,4894,6310,4839,6261,4779,6220,4714,6186,4645,6159,4574,6141,4501,6131,4426,6131xe" filled="true" fillcolor="#ffffff" stroked="false">
              <v:path arrowok="t"/>
              <v:fill type="solid"/>
            </v:shape>
            <v:line style="position:absolute" from="4863,2710" to="7656,2506" stroked="true" strokeweight="1pt" strokecolor="#939598">
              <v:stroke dashstyle="dot"/>
            </v:line>
            <v:shape style="position:absolute;left:0;top:16629;width:2854;height:209" coordorigin="0,16629" coordsize="2854,209" path="m4823,2713l4823,2713m7676,2504l7676,2504e" filled="false" stroked="true" strokeweight="1pt" strokecolor="#939598">
              <v:path arrowok="t"/>
              <v:stroke dashstyle="solid"/>
            </v:shape>
            <v:line style="position:absolute" from="4863,5718" to="7666,5537" stroked="true" strokeweight="1.0pt" strokecolor="#939598">
              <v:stroke dashstyle="dot"/>
            </v:line>
            <v:line style="position:absolute" from="4823,5721" to="4823,5721" stroked="true" strokeweight="1pt" strokecolor="#939598">
              <v:stroke dashstyle="solid"/>
            </v:line>
            <v:line style="position:absolute" from="4887,4804" to="7666,5002" stroked="true" strokeweight="1pt" strokecolor="#939598">
              <v:stroke dashstyle="dot"/>
            </v:line>
            <v:line style="position:absolute" from="4847,4801" to="4847,4801" stroked="true" strokeweight="1pt" strokecolor="#939598">
              <v:stroke dashstyle="solid"/>
            </v:line>
            <v:line style="position:absolute" from="4887,7811" to="7666,7983" stroked="true" strokeweight="1pt" strokecolor="#939598">
              <v:stroke dashstyle="dot"/>
            </v:line>
            <v:line style="position:absolute" from="4847,7809" to="4847,7809" stroked="true" strokeweight="1pt" strokecolor="#939598">
              <v:stroke dashstyle="solid"/>
            </v:line>
            <w10:wrap type="none"/>
          </v:group>
        </w:pict>
      </w:r>
    </w:p>
    <w:p>
      <w:pPr>
        <w:spacing w:before="105"/>
        <w:ind w:left="0" w:right="851" w:firstLine="0"/>
        <w:jc w:val="right"/>
        <w:rPr>
          <w:sz w:val="16"/>
        </w:rPr>
      </w:pPr>
      <w:r>
        <w:rPr>
          <w:color w:val="231F20"/>
          <w:w w:val="95"/>
          <w:sz w:val="16"/>
        </w:rPr>
        <w:t>25</w:t>
      </w:r>
    </w:p>
    <w:p>
      <w:pPr>
        <w:spacing w:after="0"/>
        <w:jc w:val="right"/>
        <w:rPr>
          <w:sz w:val="16"/>
        </w:rPr>
        <w:sectPr>
          <w:type w:val="continuous"/>
          <w:pgSz w:w="11910" w:h="16840"/>
          <w:pgMar w:top="660" w:bottom="0" w:left="720" w:right="0"/>
        </w:sectPr>
      </w:pPr>
    </w:p>
    <w:p>
      <w:pPr>
        <w:pStyle w:val="BodyText"/>
        <w:rPr>
          <w:sz w:val="20"/>
        </w:rPr>
      </w:pPr>
      <w:r>
        <w:rPr/>
        <w:drawing>
          <wp:anchor distT="0" distB="0" distL="0" distR="0" allowOverlap="1" layoutInCell="1" locked="0" behindDoc="1" simplePos="0" relativeHeight="268271279">
            <wp:simplePos x="0" y="0"/>
            <wp:positionH relativeFrom="page">
              <wp:posOffset>0</wp:posOffset>
            </wp:positionH>
            <wp:positionV relativeFrom="page">
              <wp:posOffset>0</wp:posOffset>
            </wp:positionV>
            <wp:extent cx="7559992" cy="10692003"/>
            <wp:effectExtent l="0" t="0" r="0" b="0"/>
            <wp:wrapNone/>
            <wp:docPr id="49" name="image36.png" descr=""/>
            <wp:cNvGraphicFramePr>
              <a:graphicFrameLocks noChangeAspect="1"/>
            </wp:cNvGraphicFramePr>
            <a:graphic>
              <a:graphicData uri="http://schemas.openxmlformats.org/drawingml/2006/picture">
                <pic:pic>
                  <pic:nvPicPr>
                    <pic:cNvPr id="50" name="image36.png"/>
                    <pic:cNvPicPr/>
                  </pic:nvPicPr>
                  <pic:blipFill>
                    <a:blip r:embed="rId40" cstate="print"/>
                    <a:stretch>
                      <a:fillRect/>
                    </a:stretch>
                  </pic:blipFill>
                  <pic:spPr>
                    <a:xfrm>
                      <a:off x="0" y="0"/>
                      <a:ext cx="7559992" cy="1069200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7"/>
        </w:rPr>
      </w:pPr>
    </w:p>
    <w:p>
      <w:pPr>
        <w:spacing w:before="105"/>
        <w:ind w:left="130" w:right="0" w:firstLine="0"/>
        <w:jc w:val="left"/>
        <w:rPr>
          <w:sz w:val="16"/>
        </w:rPr>
      </w:pPr>
      <w:r>
        <w:rPr>
          <w:color w:val="FFFFFF"/>
          <w:sz w:val="16"/>
        </w:rPr>
        <w:t>26</w:t>
      </w:r>
    </w:p>
    <w:p>
      <w:pPr>
        <w:spacing w:after="0"/>
        <w:jc w:val="left"/>
        <w:rPr>
          <w:sz w:val="16"/>
        </w:rPr>
        <w:sectPr>
          <w:pgSz w:w="11910" w:h="16840"/>
          <w:pgMar w:top="1580" w:bottom="0" w:left="720" w:right="0"/>
        </w:sectPr>
      </w:pPr>
    </w:p>
    <w:p>
      <w:pPr>
        <w:pStyle w:val="BodyText"/>
        <w:rPr>
          <w:sz w:val="20"/>
        </w:rPr>
      </w:pPr>
      <w:r>
        <w:rPr/>
        <w:pict>
          <v:line style="position:absolute;mso-position-horizontal-relative:page;mso-position-vertical-relative:page;z-index:3136" from="0pt,.000315pt" to="0pt,841.890315pt" stroked="true" strokeweight="0pt" strokecolor="#dcddde">
            <v:stroke dashstyle="solid"/>
            <w10:wrap type="none"/>
          </v:lin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4"/>
        </w:rPr>
      </w:pPr>
    </w:p>
    <w:p>
      <w:pPr>
        <w:pStyle w:val="Heading1"/>
        <w:ind w:left="1264"/>
      </w:pPr>
      <w:bookmarkStart w:name="_TOC_250002" w:id="6"/>
      <w:bookmarkEnd w:id="6"/>
      <w:r>
        <w:rPr>
          <w:color w:val="0065A4"/>
        </w:rPr>
        <w:t>Global fixed income</w:t>
      </w:r>
    </w:p>
    <w:p>
      <w:pPr>
        <w:pStyle w:val="BodyText"/>
        <w:spacing w:before="10"/>
        <w:rPr>
          <w:sz w:val="67"/>
        </w:rPr>
      </w:pPr>
    </w:p>
    <w:p>
      <w:pPr>
        <w:pStyle w:val="Heading4"/>
        <w:spacing w:line="278" w:lineRule="auto"/>
        <w:ind w:right="2942"/>
      </w:pPr>
      <w:r>
        <w:rPr>
          <w:color w:val="939598"/>
        </w:rPr>
        <w:t>Fixed</w:t>
      </w:r>
      <w:r>
        <w:rPr>
          <w:color w:val="939598"/>
          <w:spacing w:val="-31"/>
        </w:rPr>
        <w:t> </w:t>
      </w:r>
      <w:r>
        <w:rPr>
          <w:color w:val="939598"/>
        </w:rPr>
        <w:t>income</w:t>
      </w:r>
      <w:r>
        <w:rPr>
          <w:color w:val="939598"/>
          <w:spacing w:val="-30"/>
        </w:rPr>
        <w:t> </w:t>
      </w:r>
      <w:r>
        <w:rPr>
          <w:color w:val="939598"/>
          <w:spacing w:val="-3"/>
        </w:rPr>
        <w:t>markets</w:t>
      </w:r>
      <w:r>
        <w:rPr>
          <w:color w:val="939598"/>
          <w:spacing w:val="-30"/>
        </w:rPr>
        <w:t> </w:t>
      </w:r>
      <w:r>
        <w:rPr>
          <w:color w:val="939598"/>
        </w:rPr>
        <w:t>in</w:t>
      </w:r>
      <w:r>
        <w:rPr>
          <w:color w:val="939598"/>
          <w:spacing w:val="-30"/>
        </w:rPr>
        <w:t> </w:t>
      </w:r>
      <w:r>
        <w:rPr>
          <w:color w:val="939598"/>
          <w:spacing w:val="-11"/>
        </w:rPr>
        <w:t>2019</w:t>
      </w:r>
      <w:r>
        <w:rPr>
          <w:color w:val="939598"/>
          <w:spacing w:val="-31"/>
        </w:rPr>
        <w:t> </w:t>
      </w:r>
      <w:r>
        <w:rPr>
          <w:color w:val="939598"/>
        </w:rPr>
        <w:t>could</w:t>
      </w:r>
      <w:r>
        <w:rPr>
          <w:color w:val="939598"/>
          <w:spacing w:val="-30"/>
        </w:rPr>
        <w:t> </w:t>
      </w:r>
      <w:r>
        <w:rPr>
          <w:color w:val="939598"/>
        </w:rPr>
        <w:t>very</w:t>
      </w:r>
      <w:r>
        <w:rPr>
          <w:color w:val="939598"/>
          <w:spacing w:val="-30"/>
        </w:rPr>
        <w:t> </w:t>
      </w:r>
      <w:r>
        <w:rPr>
          <w:color w:val="939598"/>
        </w:rPr>
        <w:t>well</w:t>
      </w:r>
      <w:r>
        <w:rPr>
          <w:color w:val="939598"/>
          <w:spacing w:val="-30"/>
        </w:rPr>
        <w:t> </w:t>
      </w:r>
      <w:r>
        <w:rPr>
          <w:color w:val="939598"/>
        </w:rPr>
        <w:t>continue </w:t>
      </w:r>
      <w:r>
        <w:rPr>
          <w:color w:val="939598"/>
          <w:spacing w:val="-5"/>
        </w:rPr>
        <w:t>to</w:t>
      </w:r>
      <w:r>
        <w:rPr>
          <w:color w:val="939598"/>
          <w:spacing w:val="-13"/>
        </w:rPr>
        <w:t> </w:t>
      </w:r>
      <w:r>
        <w:rPr>
          <w:color w:val="939598"/>
        </w:rPr>
        <w:t>be</w:t>
      </w:r>
      <w:r>
        <w:rPr>
          <w:color w:val="939598"/>
          <w:spacing w:val="-12"/>
        </w:rPr>
        <w:t> </w:t>
      </w:r>
      <w:r>
        <w:rPr>
          <w:color w:val="939598"/>
        </w:rPr>
        <w:t>marked</w:t>
      </w:r>
      <w:r>
        <w:rPr>
          <w:color w:val="939598"/>
          <w:spacing w:val="-12"/>
        </w:rPr>
        <w:t> </w:t>
      </w:r>
      <w:r>
        <w:rPr>
          <w:color w:val="939598"/>
          <w:spacing w:val="-4"/>
        </w:rPr>
        <w:t>by</w:t>
      </w:r>
      <w:r>
        <w:rPr>
          <w:color w:val="939598"/>
          <w:spacing w:val="-12"/>
        </w:rPr>
        <w:t> </w:t>
      </w:r>
      <w:r>
        <w:rPr>
          <w:color w:val="939598"/>
        </w:rPr>
        <w:t>some</w:t>
      </w:r>
      <w:r>
        <w:rPr>
          <w:color w:val="939598"/>
          <w:spacing w:val="-12"/>
        </w:rPr>
        <w:t> </w:t>
      </w:r>
      <w:r>
        <w:rPr>
          <w:color w:val="939598"/>
          <w:spacing w:val="-3"/>
        </w:rPr>
        <w:t>of</w:t>
      </w:r>
      <w:r>
        <w:rPr>
          <w:color w:val="939598"/>
          <w:spacing w:val="-12"/>
        </w:rPr>
        <w:t> </w:t>
      </w:r>
      <w:r>
        <w:rPr>
          <w:color w:val="939598"/>
        </w:rPr>
        <w:t>the</w:t>
      </w:r>
      <w:r>
        <w:rPr>
          <w:color w:val="939598"/>
          <w:spacing w:val="-12"/>
        </w:rPr>
        <w:t> </w:t>
      </w:r>
      <w:r>
        <w:rPr>
          <w:color w:val="939598"/>
        </w:rPr>
        <w:t>same</w:t>
      </w:r>
      <w:r>
        <w:rPr>
          <w:color w:val="939598"/>
          <w:spacing w:val="-12"/>
        </w:rPr>
        <w:t> </w:t>
      </w:r>
      <w:r>
        <w:rPr>
          <w:color w:val="939598"/>
        </w:rPr>
        <w:t>forces</w:t>
      </w:r>
      <w:r>
        <w:rPr>
          <w:color w:val="939598"/>
          <w:spacing w:val="-12"/>
        </w:rPr>
        <w:t> </w:t>
      </w:r>
      <w:r>
        <w:rPr>
          <w:color w:val="939598"/>
        </w:rPr>
        <w:t>from</w:t>
      </w:r>
      <w:r>
        <w:rPr>
          <w:color w:val="939598"/>
          <w:spacing w:val="-12"/>
        </w:rPr>
        <w:t> </w:t>
      </w:r>
      <w:r>
        <w:rPr>
          <w:color w:val="939598"/>
          <w:spacing w:val="-11"/>
        </w:rPr>
        <w:t>2018</w:t>
      </w:r>
    </w:p>
    <w:p>
      <w:pPr>
        <w:spacing w:line="278" w:lineRule="auto" w:before="0"/>
        <w:ind w:left="1264" w:right="2856" w:firstLine="0"/>
        <w:jc w:val="left"/>
        <w:rPr>
          <w:sz w:val="30"/>
        </w:rPr>
      </w:pPr>
      <w:r>
        <w:rPr>
          <w:color w:val="939598"/>
          <w:sz w:val="30"/>
        </w:rPr>
        <w:t>— divergence in growth between the US and the rest </w:t>
      </w:r>
      <w:r>
        <w:rPr>
          <w:color w:val="939598"/>
          <w:spacing w:val="-3"/>
          <w:sz w:val="30"/>
        </w:rPr>
        <w:t>of</w:t>
      </w:r>
      <w:r>
        <w:rPr>
          <w:color w:val="939598"/>
          <w:spacing w:val="-20"/>
          <w:sz w:val="30"/>
        </w:rPr>
        <w:t> </w:t>
      </w:r>
      <w:r>
        <w:rPr>
          <w:color w:val="939598"/>
          <w:sz w:val="30"/>
        </w:rPr>
        <w:t>the</w:t>
      </w:r>
      <w:r>
        <w:rPr>
          <w:color w:val="939598"/>
          <w:spacing w:val="-19"/>
          <w:sz w:val="30"/>
        </w:rPr>
        <w:t> </w:t>
      </w:r>
      <w:r>
        <w:rPr>
          <w:color w:val="939598"/>
          <w:spacing w:val="-3"/>
          <w:sz w:val="30"/>
        </w:rPr>
        <w:t>world,</w:t>
      </w:r>
      <w:r>
        <w:rPr>
          <w:color w:val="939598"/>
          <w:spacing w:val="-20"/>
          <w:sz w:val="30"/>
        </w:rPr>
        <w:t> </w:t>
      </w:r>
      <w:r>
        <w:rPr>
          <w:color w:val="939598"/>
          <w:sz w:val="30"/>
        </w:rPr>
        <w:t>the</w:t>
      </w:r>
      <w:r>
        <w:rPr>
          <w:color w:val="939598"/>
          <w:spacing w:val="-19"/>
          <w:sz w:val="30"/>
        </w:rPr>
        <w:t> </w:t>
      </w:r>
      <w:r>
        <w:rPr>
          <w:color w:val="939598"/>
          <w:sz w:val="30"/>
        </w:rPr>
        <w:t>effect</w:t>
      </w:r>
      <w:r>
        <w:rPr>
          <w:color w:val="939598"/>
          <w:spacing w:val="-20"/>
          <w:sz w:val="30"/>
        </w:rPr>
        <w:t> </w:t>
      </w:r>
      <w:r>
        <w:rPr>
          <w:color w:val="939598"/>
          <w:spacing w:val="-3"/>
          <w:sz w:val="30"/>
        </w:rPr>
        <w:t>of</w:t>
      </w:r>
      <w:r>
        <w:rPr>
          <w:color w:val="939598"/>
          <w:spacing w:val="-19"/>
          <w:sz w:val="30"/>
        </w:rPr>
        <w:t> </w:t>
      </w:r>
      <w:r>
        <w:rPr>
          <w:color w:val="939598"/>
          <w:sz w:val="30"/>
        </w:rPr>
        <w:t>rising</w:t>
      </w:r>
      <w:r>
        <w:rPr>
          <w:color w:val="939598"/>
          <w:spacing w:val="-20"/>
          <w:sz w:val="30"/>
        </w:rPr>
        <w:t> </w:t>
      </w:r>
      <w:r>
        <w:rPr>
          <w:color w:val="939598"/>
          <w:spacing w:val="-3"/>
          <w:sz w:val="30"/>
        </w:rPr>
        <w:t>interest</w:t>
      </w:r>
      <w:r>
        <w:rPr>
          <w:color w:val="939598"/>
          <w:spacing w:val="-19"/>
          <w:sz w:val="30"/>
        </w:rPr>
        <w:t> </w:t>
      </w:r>
      <w:r>
        <w:rPr>
          <w:color w:val="939598"/>
          <w:spacing w:val="-4"/>
          <w:sz w:val="30"/>
        </w:rPr>
        <w:t>rates,</w:t>
      </w:r>
      <w:r>
        <w:rPr>
          <w:color w:val="939598"/>
          <w:spacing w:val="-19"/>
          <w:sz w:val="30"/>
        </w:rPr>
        <w:t> </w:t>
      </w:r>
      <w:r>
        <w:rPr>
          <w:color w:val="939598"/>
          <w:sz w:val="30"/>
        </w:rPr>
        <w:t>and</w:t>
      </w:r>
      <w:r>
        <w:rPr>
          <w:color w:val="939598"/>
          <w:spacing w:val="-20"/>
          <w:sz w:val="30"/>
        </w:rPr>
        <w:t> </w:t>
      </w:r>
      <w:r>
        <w:rPr>
          <w:color w:val="939598"/>
          <w:spacing w:val="-3"/>
          <w:sz w:val="30"/>
        </w:rPr>
        <w:t>other </w:t>
      </w:r>
      <w:r>
        <w:rPr>
          <w:color w:val="939598"/>
          <w:sz w:val="30"/>
        </w:rPr>
        <w:t>vulnerabilities exposed </w:t>
      </w:r>
      <w:r>
        <w:rPr>
          <w:color w:val="939598"/>
          <w:spacing w:val="-4"/>
          <w:sz w:val="30"/>
        </w:rPr>
        <w:t>by </w:t>
      </w:r>
      <w:r>
        <w:rPr>
          <w:color w:val="939598"/>
          <w:sz w:val="30"/>
        </w:rPr>
        <w:t>the receding tide </w:t>
      </w:r>
      <w:r>
        <w:rPr>
          <w:color w:val="939598"/>
          <w:spacing w:val="-3"/>
          <w:sz w:val="30"/>
        </w:rPr>
        <w:t>of </w:t>
      </w:r>
      <w:r>
        <w:rPr>
          <w:color w:val="939598"/>
          <w:sz w:val="30"/>
        </w:rPr>
        <w:t>central bank</w:t>
      </w:r>
      <w:r>
        <w:rPr>
          <w:color w:val="939598"/>
          <w:spacing w:val="-1"/>
          <w:sz w:val="30"/>
        </w:rPr>
        <w:t> </w:t>
      </w:r>
      <w:r>
        <w:rPr>
          <w:color w:val="939598"/>
          <w:spacing w:val="-5"/>
          <w:sz w:val="30"/>
        </w:rPr>
        <w:t>policy.</w:t>
      </w:r>
    </w:p>
    <w:p>
      <w:pPr>
        <w:pStyle w:val="BodyText"/>
        <w:rPr>
          <w:sz w:val="34"/>
        </w:rPr>
      </w:pPr>
    </w:p>
    <w:p>
      <w:pPr>
        <w:pStyle w:val="Heading5"/>
        <w:spacing w:before="215"/>
      </w:pPr>
      <w:r>
        <w:rPr>
          <w:color w:val="58595B"/>
        </w:rPr>
        <w:t>In this section:</w:t>
      </w:r>
    </w:p>
    <w:p>
      <w:pPr>
        <w:pStyle w:val="BodyText"/>
        <w:spacing w:before="1"/>
        <w:rPr>
          <w:sz w:val="22"/>
        </w:rPr>
      </w:pPr>
    </w:p>
    <w:p>
      <w:pPr>
        <w:spacing w:line="465" w:lineRule="auto" w:before="0"/>
        <w:ind w:left="1264" w:right="6414" w:firstLine="0"/>
        <w:jc w:val="left"/>
        <w:rPr>
          <w:sz w:val="22"/>
        </w:rPr>
      </w:pPr>
      <w:r>
        <w:rPr/>
        <w:drawing>
          <wp:inline distT="0" distB="0" distL="0" distR="0">
            <wp:extent cx="139563" cy="139700"/>
            <wp:effectExtent l="0" t="0" r="0" b="0"/>
            <wp:docPr id="51" name="image37.png" descr=""/>
            <wp:cNvGraphicFramePr>
              <a:graphicFrameLocks noChangeAspect="1"/>
            </wp:cNvGraphicFramePr>
            <a:graphic>
              <a:graphicData uri="http://schemas.openxmlformats.org/drawingml/2006/picture">
                <pic:pic>
                  <pic:nvPicPr>
                    <pic:cNvPr id="52" name="image37.png"/>
                    <pic:cNvPicPr/>
                  </pic:nvPicPr>
                  <pic:blipFill>
                    <a:blip r:embed="rId41" cstate="print"/>
                    <a:stretch>
                      <a:fillRect/>
                    </a:stretch>
                  </pic:blipFill>
                  <pic:spPr>
                    <a:xfrm>
                      <a:off x="0" y="0"/>
                      <a:ext cx="139563" cy="139700"/>
                    </a:xfrm>
                    <a:prstGeom prst="rect">
                      <a:avLst/>
                    </a:prstGeom>
                  </pic:spPr>
                </pic:pic>
              </a:graphicData>
            </a:graphic>
          </wp:inline>
        </w:drawing>
      </w:r>
      <w:r>
        <w:rPr/>
      </w:r>
      <w:r>
        <w:rPr>
          <w:rFonts w:ascii="Times New Roman"/>
          <w:position w:val="1"/>
          <w:sz w:val="20"/>
        </w:rPr>
        <w:t>  </w:t>
      </w:r>
      <w:r>
        <w:rPr>
          <w:rFonts w:ascii="Times New Roman"/>
          <w:spacing w:val="10"/>
          <w:position w:val="1"/>
          <w:sz w:val="20"/>
        </w:rPr>
        <w:t> </w:t>
      </w:r>
      <w:r>
        <w:rPr>
          <w:color w:val="58595B"/>
          <w:position w:val="1"/>
          <w:sz w:val="22"/>
        </w:rPr>
        <w:t>Global</w:t>
      </w:r>
      <w:r>
        <w:rPr>
          <w:color w:val="58595B"/>
          <w:spacing w:val="-33"/>
          <w:position w:val="1"/>
          <w:sz w:val="22"/>
        </w:rPr>
        <w:t> </w:t>
      </w:r>
      <w:r>
        <w:rPr>
          <w:color w:val="58595B"/>
          <w:position w:val="1"/>
          <w:sz w:val="22"/>
        </w:rPr>
        <w:t>fixed</w:t>
      </w:r>
      <w:r>
        <w:rPr>
          <w:color w:val="58595B"/>
          <w:spacing w:val="-32"/>
          <w:position w:val="1"/>
          <w:sz w:val="22"/>
        </w:rPr>
        <w:t> </w:t>
      </w:r>
      <w:r>
        <w:rPr>
          <w:color w:val="58595B"/>
          <w:position w:val="1"/>
          <w:sz w:val="22"/>
        </w:rPr>
        <w:t>income</w:t>
      </w:r>
      <w:r>
        <w:rPr>
          <w:color w:val="58595B"/>
          <w:spacing w:val="-32"/>
          <w:position w:val="1"/>
          <w:sz w:val="22"/>
        </w:rPr>
        <w:t> </w:t>
      </w:r>
      <w:r>
        <w:rPr>
          <w:color w:val="58595B"/>
          <w:spacing w:val="-2"/>
          <w:position w:val="1"/>
          <w:sz w:val="22"/>
        </w:rPr>
        <w:t>perspectives</w:t>
      </w:r>
      <w:r>
        <w:rPr>
          <w:color w:val="58595B"/>
          <w:w w:val="96"/>
          <w:position w:val="1"/>
          <w:sz w:val="22"/>
        </w:rPr>
        <w:t> </w:t>
      </w:r>
      <w:r>
        <w:rPr>
          <w:color w:val="58595B"/>
          <w:w w:val="96"/>
          <w:sz w:val="22"/>
        </w:rPr>
        <w:drawing>
          <wp:inline distT="0" distB="0" distL="0" distR="0">
            <wp:extent cx="139563" cy="139700"/>
            <wp:effectExtent l="0" t="0" r="0" b="0"/>
            <wp:docPr id="53" name="image38.png" descr=""/>
            <wp:cNvGraphicFramePr>
              <a:graphicFrameLocks noChangeAspect="1"/>
            </wp:cNvGraphicFramePr>
            <a:graphic>
              <a:graphicData uri="http://schemas.openxmlformats.org/drawingml/2006/picture">
                <pic:pic>
                  <pic:nvPicPr>
                    <pic:cNvPr id="54" name="image38.png"/>
                    <pic:cNvPicPr/>
                  </pic:nvPicPr>
                  <pic:blipFill>
                    <a:blip r:embed="rId42" cstate="print"/>
                    <a:stretch>
                      <a:fillRect/>
                    </a:stretch>
                  </pic:blipFill>
                  <pic:spPr>
                    <a:xfrm>
                      <a:off x="0" y="0"/>
                      <a:ext cx="139563" cy="139700"/>
                    </a:xfrm>
                    <a:prstGeom prst="rect">
                      <a:avLst/>
                    </a:prstGeom>
                  </pic:spPr>
                </pic:pic>
              </a:graphicData>
            </a:graphic>
          </wp:inline>
        </w:drawing>
      </w:r>
      <w:r>
        <w:rPr>
          <w:color w:val="58595B"/>
          <w:w w:val="96"/>
          <w:sz w:val="22"/>
        </w:rPr>
      </w:r>
      <w:r>
        <w:rPr>
          <w:rFonts w:ascii="Times New Roman"/>
          <w:color w:val="58595B"/>
          <w:w w:val="96"/>
          <w:position w:val="1"/>
          <w:sz w:val="22"/>
        </w:rPr>
        <w:t>   </w:t>
      </w:r>
      <w:r>
        <w:rPr>
          <w:color w:val="58595B"/>
          <w:position w:val="1"/>
          <w:sz w:val="22"/>
        </w:rPr>
        <w:t>Global credit</w:t>
      </w:r>
      <w:r>
        <w:rPr>
          <w:color w:val="58595B"/>
          <w:spacing w:val="-6"/>
          <w:position w:val="1"/>
          <w:sz w:val="22"/>
        </w:rPr>
        <w:t> </w:t>
      </w:r>
      <w:r>
        <w:rPr>
          <w:color w:val="58595B"/>
          <w:position w:val="1"/>
          <w:sz w:val="22"/>
        </w:rPr>
        <w:t>views</w:t>
      </w:r>
    </w:p>
    <w:p>
      <w:pPr>
        <w:spacing w:line="465" w:lineRule="auto" w:before="25"/>
        <w:ind w:left="1264" w:right="7628" w:firstLine="0"/>
        <w:jc w:val="left"/>
        <w:rPr>
          <w:sz w:val="22"/>
        </w:rPr>
      </w:pPr>
      <w:r>
        <w:rPr/>
        <w:drawing>
          <wp:inline distT="0" distB="0" distL="0" distR="0">
            <wp:extent cx="139563" cy="139700"/>
            <wp:effectExtent l="0" t="0" r="0" b="0"/>
            <wp:docPr id="55" name="image37.png" descr=""/>
            <wp:cNvGraphicFramePr>
              <a:graphicFrameLocks noChangeAspect="1"/>
            </wp:cNvGraphicFramePr>
            <a:graphic>
              <a:graphicData uri="http://schemas.openxmlformats.org/drawingml/2006/picture">
                <pic:pic>
                  <pic:nvPicPr>
                    <pic:cNvPr id="56" name="image37.png"/>
                    <pic:cNvPicPr/>
                  </pic:nvPicPr>
                  <pic:blipFill>
                    <a:blip r:embed="rId41" cstate="print"/>
                    <a:stretch>
                      <a:fillRect/>
                    </a:stretch>
                  </pic:blipFill>
                  <pic:spPr>
                    <a:xfrm>
                      <a:off x="0" y="0"/>
                      <a:ext cx="139563" cy="139700"/>
                    </a:xfrm>
                    <a:prstGeom prst="rect">
                      <a:avLst/>
                    </a:prstGeom>
                  </pic:spPr>
                </pic:pic>
              </a:graphicData>
            </a:graphic>
          </wp:inline>
        </w:drawing>
      </w:r>
      <w:r>
        <w:rPr/>
      </w:r>
      <w:r>
        <w:rPr>
          <w:rFonts w:ascii="Times New Roman"/>
          <w:position w:val="1"/>
          <w:sz w:val="20"/>
        </w:rPr>
        <w:t>  </w:t>
      </w:r>
      <w:r>
        <w:rPr>
          <w:rFonts w:ascii="Times New Roman"/>
          <w:spacing w:val="10"/>
          <w:position w:val="1"/>
          <w:sz w:val="20"/>
        </w:rPr>
        <w:t> </w:t>
      </w:r>
      <w:r>
        <w:rPr>
          <w:color w:val="58595B"/>
          <w:position w:val="1"/>
          <w:sz w:val="22"/>
        </w:rPr>
        <w:t>US high</w:t>
      </w:r>
      <w:r>
        <w:rPr>
          <w:color w:val="58595B"/>
          <w:spacing w:val="-39"/>
          <w:position w:val="1"/>
          <w:sz w:val="22"/>
        </w:rPr>
        <w:t> </w:t>
      </w:r>
      <w:r>
        <w:rPr>
          <w:color w:val="58595B"/>
          <w:position w:val="1"/>
          <w:sz w:val="22"/>
        </w:rPr>
        <w:t>yield</w:t>
      </w:r>
      <w:r>
        <w:rPr>
          <w:color w:val="58595B"/>
          <w:spacing w:val="-20"/>
          <w:position w:val="1"/>
          <w:sz w:val="22"/>
        </w:rPr>
        <w:t> </w:t>
      </w:r>
      <w:r>
        <w:rPr>
          <w:color w:val="58595B"/>
          <w:position w:val="1"/>
          <w:sz w:val="22"/>
        </w:rPr>
        <w:t>debt</w:t>
      </w:r>
      <w:r>
        <w:rPr>
          <w:color w:val="58595B"/>
          <w:w w:val="100"/>
          <w:position w:val="1"/>
          <w:sz w:val="22"/>
        </w:rPr>
        <w:t> </w:t>
      </w:r>
      <w:r>
        <w:rPr>
          <w:color w:val="58595B"/>
          <w:w w:val="100"/>
          <w:sz w:val="22"/>
        </w:rPr>
        <w:drawing>
          <wp:inline distT="0" distB="0" distL="0" distR="0">
            <wp:extent cx="139563" cy="139700"/>
            <wp:effectExtent l="0" t="0" r="0" b="0"/>
            <wp:docPr id="57" name="image37.png" descr=""/>
            <wp:cNvGraphicFramePr>
              <a:graphicFrameLocks noChangeAspect="1"/>
            </wp:cNvGraphicFramePr>
            <a:graphic>
              <a:graphicData uri="http://schemas.openxmlformats.org/drawingml/2006/picture">
                <pic:pic>
                  <pic:nvPicPr>
                    <pic:cNvPr id="58" name="image37.png"/>
                    <pic:cNvPicPr/>
                  </pic:nvPicPr>
                  <pic:blipFill>
                    <a:blip r:embed="rId41" cstate="print"/>
                    <a:stretch>
                      <a:fillRect/>
                    </a:stretch>
                  </pic:blipFill>
                  <pic:spPr>
                    <a:xfrm>
                      <a:off x="0" y="0"/>
                      <a:ext cx="139563" cy="139700"/>
                    </a:xfrm>
                    <a:prstGeom prst="rect">
                      <a:avLst/>
                    </a:prstGeom>
                  </pic:spPr>
                </pic:pic>
              </a:graphicData>
            </a:graphic>
          </wp:inline>
        </w:drawing>
      </w:r>
      <w:r>
        <w:rPr>
          <w:color w:val="58595B"/>
          <w:w w:val="100"/>
          <w:sz w:val="22"/>
        </w:rPr>
      </w:r>
      <w:r>
        <w:rPr>
          <w:rFonts w:ascii="Times New Roman"/>
          <w:color w:val="58595B"/>
          <w:w w:val="100"/>
          <w:position w:val="1"/>
          <w:sz w:val="22"/>
        </w:rPr>
        <w:t>  </w:t>
      </w:r>
      <w:r>
        <w:rPr>
          <w:rFonts w:ascii="Times New Roman"/>
          <w:color w:val="58595B"/>
          <w:spacing w:val="-7"/>
          <w:w w:val="100"/>
          <w:position w:val="1"/>
          <w:sz w:val="22"/>
        </w:rPr>
        <w:t> </w:t>
      </w:r>
      <w:r>
        <w:rPr>
          <w:color w:val="58595B"/>
          <w:position w:val="1"/>
          <w:sz w:val="22"/>
        </w:rPr>
        <w:t>Mortgage</w:t>
      </w:r>
      <w:r>
        <w:rPr>
          <w:color w:val="58595B"/>
          <w:spacing w:val="-37"/>
          <w:position w:val="1"/>
          <w:sz w:val="22"/>
        </w:rPr>
        <w:t> </w:t>
      </w:r>
      <w:r>
        <w:rPr>
          <w:color w:val="58595B"/>
          <w:position w:val="1"/>
          <w:sz w:val="22"/>
        </w:rPr>
        <w:t>markets</w:t>
      </w:r>
      <w:r>
        <w:rPr>
          <w:color w:val="58595B"/>
          <w:w w:val="97"/>
          <w:position w:val="1"/>
          <w:sz w:val="22"/>
        </w:rPr>
        <w:t> </w:t>
      </w:r>
      <w:r>
        <w:rPr>
          <w:color w:val="58595B"/>
          <w:w w:val="97"/>
          <w:sz w:val="22"/>
        </w:rPr>
        <w:drawing>
          <wp:inline distT="0" distB="0" distL="0" distR="0">
            <wp:extent cx="139563" cy="139700"/>
            <wp:effectExtent l="0" t="0" r="0" b="0"/>
            <wp:docPr id="59" name="image37.png" descr=""/>
            <wp:cNvGraphicFramePr>
              <a:graphicFrameLocks noChangeAspect="1"/>
            </wp:cNvGraphicFramePr>
            <a:graphic>
              <a:graphicData uri="http://schemas.openxmlformats.org/drawingml/2006/picture">
                <pic:pic>
                  <pic:nvPicPr>
                    <pic:cNvPr id="60" name="image37.png"/>
                    <pic:cNvPicPr/>
                  </pic:nvPicPr>
                  <pic:blipFill>
                    <a:blip r:embed="rId41" cstate="print"/>
                    <a:stretch>
                      <a:fillRect/>
                    </a:stretch>
                  </pic:blipFill>
                  <pic:spPr>
                    <a:xfrm>
                      <a:off x="0" y="0"/>
                      <a:ext cx="139563" cy="139700"/>
                    </a:xfrm>
                    <a:prstGeom prst="rect">
                      <a:avLst/>
                    </a:prstGeom>
                  </pic:spPr>
                </pic:pic>
              </a:graphicData>
            </a:graphic>
          </wp:inline>
        </w:drawing>
      </w:r>
      <w:r>
        <w:rPr>
          <w:color w:val="58595B"/>
          <w:w w:val="97"/>
          <w:sz w:val="22"/>
        </w:rPr>
      </w:r>
      <w:r>
        <w:rPr>
          <w:rFonts w:ascii="Times New Roman"/>
          <w:color w:val="58595B"/>
          <w:w w:val="97"/>
          <w:position w:val="1"/>
          <w:sz w:val="22"/>
        </w:rPr>
        <w:t>  </w:t>
      </w:r>
      <w:r>
        <w:rPr>
          <w:rFonts w:ascii="Times New Roman"/>
          <w:color w:val="58595B"/>
          <w:spacing w:val="-1"/>
          <w:w w:val="97"/>
          <w:position w:val="1"/>
          <w:sz w:val="22"/>
        </w:rPr>
        <w:t> </w:t>
      </w:r>
      <w:r>
        <w:rPr>
          <w:color w:val="58595B"/>
          <w:position w:val="1"/>
          <w:sz w:val="22"/>
        </w:rPr>
        <w:t>US municipal</w:t>
      </w:r>
      <w:r>
        <w:rPr>
          <w:color w:val="58595B"/>
          <w:spacing w:val="-39"/>
          <w:position w:val="1"/>
          <w:sz w:val="22"/>
        </w:rPr>
        <w:t> </w:t>
      </w:r>
      <w:r>
        <w:rPr>
          <w:color w:val="58595B"/>
          <w:spacing w:val="-4"/>
          <w:position w:val="1"/>
          <w:sz w:val="22"/>
        </w:rPr>
        <w:t>bonds</w:t>
      </w:r>
    </w:p>
    <w:p>
      <w:pPr>
        <w:spacing w:line="465" w:lineRule="auto" w:before="37"/>
        <w:ind w:left="1264" w:right="7147" w:firstLine="0"/>
        <w:jc w:val="left"/>
        <w:rPr>
          <w:sz w:val="22"/>
        </w:rPr>
      </w:pPr>
      <w:r>
        <w:rPr/>
        <w:drawing>
          <wp:inline distT="0" distB="0" distL="0" distR="0">
            <wp:extent cx="139563" cy="139700"/>
            <wp:effectExtent l="0" t="0" r="0" b="0"/>
            <wp:docPr id="61" name="image37.png" descr=""/>
            <wp:cNvGraphicFramePr>
              <a:graphicFrameLocks noChangeAspect="1"/>
            </wp:cNvGraphicFramePr>
            <a:graphic>
              <a:graphicData uri="http://schemas.openxmlformats.org/drawingml/2006/picture">
                <pic:pic>
                  <pic:nvPicPr>
                    <pic:cNvPr id="62" name="image37.png"/>
                    <pic:cNvPicPr/>
                  </pic:nvPicPr>
                  <pic:blipFill>
                    <a:blip r:embed="rId41" cstate="print"/>
                    <a:stretch>
                      <a:fillRect/>
                    </a:stretch>
                  </pic:blipFill>
                  <pic:spPr>
                    <a:xfrm>
                      <a:off x="0" y="0"/>
                      <a:ext cx="139563" cy="139700"/>
                    </a:xfrm>
                    <a:prstGeom prst="rect">
                      <a:avLst/>
                    </a:prstGeom>
                  </pic:spPr>
                </pic:pic>
              </a:graphicData>
            </a:graphic>
          </wp:inline>
        </w:drawing>
      </w:r>
      <w:r>
        <w:rPr/>
      </w:r>
      <w:r>
        <w:rPr>
          <w:rFonts w:ascii="Times New Roman"/>
          <w:position w:val="1"/>
          <w:sz w:val="20"/>
        </w:rPr>
        <w:t>  </w:t>
      </w:r>
      <w:r>
        <w:rPr>
          <w:rFonts w:ascii="Times New Roman"/>
          <w:spacing w:val="10"/>
          <w:position w:val="1"/>
          <w:sz w:val="20"/>
        </w:rPr>
        <w:t> </w:t>
      </w:r>
      <w:r>
        <w:rPr>
          <w:color w:val="58595B"/>
          <w:position w:val="1"/>
          <w:sz w:val="22"/>
        </w:rPr>
        <w:t>Emerging</w:t>
      </w:r>
      <w:r>
        <w:rPr>
          <w:color w:val="58595B"/>
          <w:spacing w:val="-28"/>
          <w:position w:val="1"/>
          <w:sz w:val="22"/>
        </w:rPr>
        <w:t> </w:t>
      </w:r>
      <w:r>
        <w:rPr>
          <w:color w:val="58595B"/>
          <w:position w:val="1"/>
          <w:sz w:val="22"/>
        </w:rPr>
        <w:t>markets</w:t>
      </w:r>
      <w:r>
        <w:rPr>
          <w:color w:val="58595B"/>
          <w:spacing w:val="-27"/>
          <w:position w:val="1"/>
          <w:sz w:val="22"/>
        </w:rPr>
        <w:t> </w:t>
      </w:r>
      <w:r>
        <w:rPr>
          <w:color w:val="58595B"/>
          <w:spacing w:val="-5"/>
          <w:position w:val="1"/>
          <w:sz w:val="22"/>
        </w:rPr>
        <w:t>debt</w:t>
      </w:r>
      <w:r>
        <w:rPr>
          <w:color w:val="58595B"/>
          <w:w w:val="100"/>
          <w:position w:val="1"/>
          <w:sz w:val="22"/>
        </w:rPr>
        <w:t> </w:t>
      </w:r>
      <w:r>
        <w:rPr>
          <w:color w:val="58595B"/>
          <w:w w:val="100"/>
          <w:sz w:val="22"/>
        </w:rPr>
        <w:drawing>
          <wp:inline distT="0" distB="0" distL="0" distR="0">
            <wp:extent cx="139563" cy="139700"/>
            <wp:effectExtent l="0" t="0" r="0" b="0"/>
            <wp:docPr id="63" name="image39.png" descr=""/>
            <wp:cNvGraphicFramePr>
              <a:graphicFrameLocks noChangeAspect="1"/>
            </wp:cNvGraphicFramePr>
            <a:graphic>
              <a:graphicData uri="http://schemas.openxmlformats.org/drawingml/2006/picture">
                <pic:pic>
                  <pic:nvPicPr>
                    <pic:cNvPr id="64" name="image39.png"/>
                    <pic:cNvPicPr/>
                  </pic:nvPicPr>
                  <pic:blipFill>
                    <a:blip r:embed="rId43" cstate="print"/>
                    <a:stretch>
                      <a:fillRect/>
                    </a:stretch>
                  </pic:blipFill>
                  <pic:spPr>
                    <a:xfrm>
                      <a:off x="0" y="0"/>
                      <a:ext cx="139563" cy="139700"/>
                    </a:xfrm>
                    <a:prstGeom prst="rect">
                      <a:avLst/>
                    </a:prstGeom>
                  </pic:spPr>
                </pic:pic>
              </a:graphicData>
            </a:graphic>
          </wp:inline>
        </w:drawing>
      </w:r>
      <w:r>
        <w:rPr>
          <w:color w:val="58595B"/>
          <w:w w:val="100"/>
          <w:sz w:val="22"/>
        </w:rPr>
      </w:r>
      <w:r>
        <w:rPr>
          <w:rFonts w:ascii="Times New Roman"/>
          <w:color w:val="58595B"/>
          <w:w w:val="100"/>
          <w:position w:val="1"/>
          <w:sz w:val="22"/>
        </w:rPr>
        <w:t>  </w:t>
      </w:r>
      <w:r>
        <w:rPr>
          <w:rFonts w:ascii="Times New Roman"/>
          <w:color w:val="58595B"/>
          <w:spacing w:val="-7"/>
          <w:w w:val="100"/>
          <w:position w:val="1"/>
          <w:sz w:val="22"/>
        </w:rPr>
        <w:t> </w:t>
      </w:r>
      <w:r>
        <w:rPr>
          <w:color w:val="58595B"/>
          <w:position w:val="1"/>
          <w:sz w:val="22"/>
        </w:rPr>
        <w:t>Private placement</w:t>
      </w:r>
      <w:r>
        <w:rPr>
          <w:color w:val="58595B"/>
          <w:spacing w:val="-48"/>
          <w:position w:val="1"/>
          <w:sz w:val="22"/>
        </w:rPr>
        <w:t> </w:t>
      </w:r>
      <w:r>
        <w:rPr>
          <w:color w:val="58595B"/>
          <w:position w:val="1"/>
          <w:sz w:val="22"/>
        </w:rPr>
        <w:t>debt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2"/>
        </w:rPr>
      </w:pPr>
    </w:p>
    <w:p>
      <w:pPr>
        <w:spacing w:before="105"/>
        <w:ind w:left="0" w:right="851" w:firstLine="0"/>
        <w:jc w:val="right"/>
        <w:rPr>
          <w:sz w:val="16"/>
        </w:rPr>
      </w:pPr>
      <w:r>
        <w:rPr>
          <w:color w:val="231F20"/>
          <w:w w:val="95"/>
          <w:sz w:val="16"/>
        </w:rPr>
        <w:t>27</w:t>
      </w:r>
    </w:p>
    <w:p>
      <w:pPr>
        <w:spacing w:after="0"/>
        <w:jc w:val="right"/>
        <w:rPr>
          <w:sz w:val="16"/>
        </w:rPr>
        <w:sectPr>
          <w:pgSz w:w="11910" w:h="16840"/>
          <w:pgMar w:top="0" w:bottom="0" w:left="720" w:right="0"/>
        </w:sectPr>
      </w:pPr>
    </w:p>
    <w:p>
      <w:pPr>
        <w:pStyle w:val="BodyText"/>
        <w:spacing w:before="73"/>
        <w:ind w:left="130"/>
      </w:pPr>
      <w:r>
        <w:rPr/>
        <w:pict>
          <v:line style="position:absolute;mso-position-horizontal-relative:page;mso-position-vertical-relative:paragraph;z-index:3160" from="230.527603pt,9.17019pt" to="595.276pt,9.17019pt" stroked="true" strokeweight="1pt" strokecolor="#0065a4">
            <v:stroke dashstyle="solid"/>
            <w10:wrap type="none"/>
          </v:line>
        </w:pict>
      </w:r>
      <w:r>
        <w:rPr>
          <w:color w:val="0065A4"/>
        </w:rPr>
        <w:t>GLOBAL FIXED INCOME PERSPECTIVES</w:t>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5"/>
        <w:rPr>
          <w:sz w:val="30"/>
        </w:rPr>
      </w:pPr>
    </w:p>
    <w:p>
      <w:pPr>
        <w:pStyle w:val="Heading1"/>
        <w:spacing w:before="0"/>
      </w:pPr>
      <w:r>
        <w:rPr>
          <w:color w:val="0065A4"/>
        </w:rPr>
        <w:t>Low visibility warning</w:t>
      </w:r>
    </w:p>
    <w:p>
      <w:pPr>
        <w:pStyle w:val="BodyText"/>
        <w:rPr>
          <w:sz w:val="20"/>
        </w:rPr>
      </w:pPr>
    </w:p>
    <w:p>
      <w:pPr>
        <w:pStyle w:val="BodyText"/>
        <w:rPr>
          <w:sz w:val="20"/>
        </w:rPr>
      </w:pPr>
    </w:p>
    <w:p>
      <w:pPr>
        <w:pStyle w:val="BodyText"/>
        <w:spacing w:before="1"/>
        <w:rPr>
          <w:sz w:val="21"/>
        </w:rPr>
      </w:pPr>
    </w:p>
    <w:p>
      <w:pPr>
        <w:spacing w:after="0"/>
        <w:rPr>
          <w:sz w:val="21"/>
        </w:rPr>
        <w:sectPr>
          <w:pgSz w:w="11910" w:h="16840"/>
          <w:pgMar w:top="1000" w:bottom="0" w:left="720" w:right="0"/>
        </w:sectPr>
      </w:pPr>
    </w:p>
    <w:p>
      <w:pPr>
        <w:spacing w:before="108"/>
        <w:ind w:left="130" w:right="0" w:firstLine="0"/>
        <w:jc w:val="left"/>
        <w:rPr>
          <w:sz w:val="17"/>
        </w:rPr>
      </w:pPr>
      <w:r>
        <w:rPr>
          <w:color w:val="231F20"/>
          <w:w w:val="105"/>
          <w:sz w:val="17"/>
        </w:rPr>
        <w:t>Paul Grillo</w:t>
      </w:r>
    </w:p>
    <w:p>
      <w:pPr>
        <w:spacing w:before="34"/>
        <w:ind w:left="130" w:right="0" w:firstLine="0"/>
        <w:jc w:val="left"/>
        <w:rPr>
          <w:sz w:val="17"/>
        </w:rPr>
      </w:pPr>
      <w:r>
        <w:rPr>
          <w:color w:val="58595B"/>
          <w:sz w:val="17"/>
        </w:rPr>
        <w:t>CIO, Diversified Income | Philadelphia</w:t>
      </w:r>
    </w:p>
    <w:p>
      <w:pPr>
        <w:spacing w:before="120"/>
        <w:ind w:left="130" w:right="0" w:firstLine="0"/>
        <w:jc w:val="left"/>
        <w:rPr>
          <w:sz w:val="17"/>
        </w:rPr>
      </w:pPr>
      <w:r>
        <w:rPr>
          <w:color w:val="231F20"/>
          <w:w w:val="105"/>
          <w:sz w:val="17"/>
        </w:rPr>
        <w:t>David Hanna</w:t>
      </w:r>
    </w:p>
    <w:p>
      <w:pPr>
        <w:spacing w:before="34"/>
        <w:ind w:left="130" w:right="0" w:firstLine="0"/>
        <w:jc w:val="left"/>
        <w:rPr>
          <w:sz w:val="17"/>
        </w:rPr>
      </w:pPr>
      <w:r>
        <w:rPr>
          <w:color w:val="58595B"/>
          <w:sz w:val="17"/>
        </w:rPr>
        <w:t>Portfolio Manager | Sydney</w:t>
      </w:r>
    </w:p>
    <w:p>
      <w:pPr>
        <w:spacing w:before="120"/>
        <w:ind w:left="130" w:right="0" w:firstLine="0"/>
        <w:jc w:val="left"/>
        <w:rPr>
          <w:sz w:val="17"/>
        </w:rPr>
      </w:pPr>
      <w:r>
        <w:rPr>
          <w:color w:val="231F20"/>
          <w:w w:val="105"/>
          <w:sz w:val="17"/>
        </w:rPr>
        <w:t>David Hillmeyer</w:t>
      </w:r>
    </w:p>
    <w:p>
      <w:pPr>
        <w:spacing w:before="34"/>
        <w:ind w:left="130" w:right="0" w:firstLine="0"/>
        <w:jc w:val="left"/>
        <w:rPr>
          <w:sz w:val="17"/>
        </w:rPr>
      </w:pPr>
      <w:r>
        <w:rPr>
          <w:color w:val="58595B"/>
          <w:sz w:val="17"/>
        </w:rPr>
        <w:t>Head of Multisector/Global Fixed Income | Philadelphia</w:t>
      </w:r>
    </w:p>
    <w:p>
      <w:pPr>
        <w:spacing w:before="120"/>
        <w:ind w:left="130" w:right="0" w:firstLine="0"/>
        <w:jc w:val="left"/>
        <w:rPr>
          <w:sz w:val="17"/>
        </w:rPr>
      </w:pPr>
      <w:r>
        <w:rPr>
          <w:color w:val="231F20"/>
          <w:w w:val="105"/>
          <w:sz w:val="17"/>
        </w:rPr>
        <w:t>Graham McDevitt</w:t>
      </w:r>
    </w:p>
    <w:p>
      <w:pPr>
        <w:spacing w:before="34"/>
        <w:ind w:left="130" w:right="0" w:firstLine="0"/>
        <w:jc w:val="left"/>
        <w:rPr>
          <w:sz w:val="17"/>
        </w:rPr>
      </w:pPr>
      <w:r>
        <w:rPr>
          <w:color w:val="58595B"/>
          <w:sz w:val="17"/>
        </w:rPr>
        <w:t>Portfolio Manager | London</w:t>
      </w:r>
    </w:p>
    <w:p>
      <w:pPr>
        <w:pStyle w:val="BodyText"/>
        <w:spacing w:before="10"/>
        <w:rPr>
          <w:sz w:val="26"/>
        </w:rPr>
      </w:pPr>
    </w:p>
    <w:p>
      <w:pPr>
        <w:pStyle w:val="BodyText"/>
        <w:spacing w:line="264" w:lineRule="auto" w:before="1"/>
        <w:ind w:left="130" w:right="30"/>
      </w:pPr>
      <w:r>
        <w:rPr>
          <w:color w:val="231F20"/>
        </w:rPr>
        <w:t>When</w:t>
      </w:r>
      <w:r>
        <w:rPr>
          <w:color w:val="231F20"/>
          <w:spacing w:val="-11"/>
        </w:rPr>
        <w:t> </w:t>
      </w:r>
      <w:r>
        <w:rPr>
          <w:color w:val="231F20"/>
        </w:rPr>
        <w:t>the</w:t>
      </w:r>
      <w:r>
        <w:rPr>
          <w:color w:val="231F20"/>
          <w:spacing w:val="-10"/>
        </w:rPr>
        <w:t> </w:t>
      </w:r>
      <w:r>
        <w:rPr>
          <w:color w:val="231F20"/>
        </w:rPr>
        <w:t>weather</w:t>
      </w:r>
      <w:r>
        <w:rPr>
          <w:color w:val="231F20"/>
          <w:spacing w:val="-10"/>
        </w:rPr>
        <w:t> </w:t>
      </w:r>
      <w:r>
        <w:rPr>
          <w:color w:val="231F20"/>
        </w:rPr>
        <w:t>report</w:t>
      </w:r>
      <w:r>
        <w:rPr>
          <w:color w:val="231F20"/>
          <w:spacing w:val="-10"/>
        </w:rPr>
        <w:t> </w:t>
      </w:r>
      <w:r>
        <w:rPr>
          <w:color w:val="231F20"/>
        </w:rPr>
        <w:t>warns</w:t>
      </w:r>
      <w:r>
        <w:rPr>
          <w:color w:val="231F20"/>
          <w:spacing w:val="-10"/>
        </w:rPr>
        <w:t> </w:t>
      </w:r>
      <w:r>
        <w:rPr>
          <w:color w:val="231F20"/>
        </w:rPr>
        <w:t>of</w:t>
      </w:r>
      <w:r>
        <w:rPr>
          <w:color w:val="231F20"/>
          <w:spacing w:val="-10"/>
        </w:rPr>
        <w:t> </w:t>
      </w:r>
      <w:r>
        <w:rPr>
          <w:color w:val="231F20"/>
        </w:rPr>
        <w:t>low</w:t>
      </w:r>
      <w:r>
        <w:rPr>
          <w:color w:val="231F20"/>
          <w:spacing w:val="-10"/>
        </w:rPr>
        <w:t> </w:t>
      </w:r>
      <w:r>
        <w:rPr>
          <w:color w:val="231F20"/>
        </w:rPr>
        <w:t>visibility,</w:t>
      </w:r>
      <w:r>
        <w:rPr>
          <w:color w:val="231F20"/>
          <w:spacing w:val="-10"/>
        </w:rPr>
        <w:t> </w:t>
      </w:r>
      <w:r>
        <w:rPr>
          <w:color w:val="231F20"/>
        </w:rPr>
        <w:t>you</w:t>
      </w:r>
      <w:r>
        <w:rPr>
          <w:color w:val="231F20"/>
          <w:spacing w:val="-10"/>
        </w:rPr>
        <w:t> </w:t>
      </w:r>
      <w:r>
        <w:rPr>
          <w:color w:val="231F20"/>
        </w:rPr>
        <w:t>know to expect a reduced line of sight into the distance. As we enter </w:t>
      </w:r>
      <w:r>
        <w:rPr>
          <w:color w:val="231F20"/>
          <w:spacing w:val="-5"/>
        </w:rPr>
        <w:t>2019, </w:t>
      </w:r>
      <w:r>
        <w:rPr>
          <w:color w:val="231F20"/>
        </w:rPr>
        <w:t>we think that’s an apt description for global fixed income markets. Thanks to policy questions facing the US and China, things could play out along several different</w:t>
      </w:r>
      <w:r>
        <w:rPr>
          <w:color w:val="231F20"/>
          <w:spacing w:val="-12"/>
        </w:rPr>
        <w:t> </w:t>
      </w:r>
      <w:r>
        <w:rPr>
          <w:color w:val="231F20"/>
        </w:rPr>
        <w:t>lines</w:t>
      </w:r>
      <w:r>
        <w:rPr>
          <w:color w:val="231F20"/>
          <w:spacing w:val="-11"/>
        </w:rPr>
        <w:t> </w:t>
      </w:r>
      <w:r>
        <w:rPr>
          <w:color w:val="231F20"/>
        </w:rPr>
        <w:t>in</w:t>
      </w:r>
      <w:r>
        <w:rPr>
          <w:color w:val="231F20"/>
          <w:spacing w:val="-11"/>
        </w:rPr>
        <w:t> </w:t>
      </w:r>
      <w:r>
        <w:rPr>
          <w:color w:val="231F20"/>
        </w:rPr>
        <w:t>the</w:t>
      </w:r>
      <w:r>
        <w:rPr>
          <w:color w:val="231F20"/>
          <w:spacing w:val="-12"/>
        </w:rPr>
        <w:t> </w:t>
      </w:r>
      <w:r>
        <w:rPr>
          <w:color w:val="231F20"/>
        </w:rPr>
        <w:t>year</w:t>
      </w:r>
      <w:r>
        <w:rPr>
          <w:color w:val="231F20"/>
          <w:spacing w:val="-11"/>
        </w:rPr>
        <w:t> </w:t>
      </w:r>
      <w:r>
        <w:rPr>
          <w:color w:val="231F20"/>
        </w:rPr>
        <w:t>ahead.</w:t>
      </w:r>
      <w:r>
        <w:rPr>
          <w:color w:val="231F20"/>
          <w:spacing w:val="-11"/>
        </w:rPr>
        <w:t> </w:t>
      </w:r>
      <w:r>
        <w:rPr>
          <w:color w:val="231F20"/>
        </w:rPr>
        <w:t>The</w:t>
      </w:r>
      <w:r>
        <w:rPr>
          <w:color w:val="231F20"/>
          <w:spacing w:val="-11"/>
        </w:rPr>
        <w:t> </w:t>
      </w:r>
      <w:r>
        <w:rPr>
          <w:color w:val="231F20"/>
        </w:rPr>
        <w:t>choices</w:t>
      </w:r>
      <w:r>
        <w:rPr>
          <w:color w:val="231F20"/>
          <w:spacing w:val="-12"/>
        </w:rPr>
        <w:t> </w:t>
      </w:r>
      <w:r>
        <w:rPr>
          <w:color w:val="231F20"/>
        </w:rPr>
        <w:t>of</w:t>
      </w:r>
      <w:r>
        <w:rPr>
          <w:color w:val="231F20"/>
          <w:spacing w:val="-11"/>
        </w:rPr>
        <w:t> </w:t>
      </w:r>
      <w:r>
        <w:rPr>
          <w:color w:val="231F20"/>
        </w:rPr>
        <w:t>these</w:t>
      </w:r>
      <w:r>
        <w:rPr>
          <w:color w:val="231F20"/>
          <w:spacing w:val="-11"/>
        </w:rPr>
        <w:t> </w:t>
      </w:r>
      <w:r>
        <w:rPr>
          <w:color w:val="231F20"/>
        </w:rPr>
        <w:t>two superpowers</w:t>
      </w:r>
      <w:r>
        <w:rPr>
          <w:color w:val="231F20"/>
          <w:spacing w:val="-14"/>
        </w:rPr>
        <w:t> </w:t>
      </w:r>
      <w:r>
        <w:rPr>
          <w:color w:val="231F20"/>
        </w:rPr>
        <w:t>will</w:t>
      </w:r>
      <w:r>
        <w:rPr>
          <w:color w:val="231F20"/>
          <w:spacing w:val="-14"/>
        </w:rPr>
        <w:t> </w:t>
      </w:r>
      <w:r>
        <w:rPr>
          <w:color w:val="231F20"/>
        </w:rPr>
        <w:t>influence</w:t>
      </w:r>
      <w:r>
        <w:rPr>
          <w:color w:val="231F20"/>
          <w:spacing w:val="-14"/>
        </w:rPr>
        <w:t> </w:t>
      </w:r>
      <w:r>
        <w:rPr>
          <w:color w:val="231F20"/>
        </w:rPr>
        <w:t>the</w:t>
      </w:r>
      <w:r>
        <w:rPr>
          <w:color w:val="231F20"/>
          <w:spacing w:val="-14"/>
        </w:rPr>
        <w:t> </w:t>
      </w:r>
      <w:r>
        <w:rPr>
          <w:color w:val="231F20"/>
        </w:rPr>
        <w:t>rest</w:t>
      </w:r>
      <w:r>
        <w:rPr>
          <w:color w:val="231F20"/>
          <w:spacing w:val="-14"/>
        </w:rPr>
        <w:t> </w:t>
      </w:r>
      <w:r>
        <w:rPr>
          <w:color w:val="231F20"/>
        </w:rPr>
        <w:t>of</w:t>
      </w:r>
      <w:r>
        <w:rPr>
          <w:color w:val="231F20"/>
          <w:spacing w:val="-13"/>
        </w:rPr>
        <w:t> </w:t>
      </w:r>
      <w:r>
        <w:rPr>
          <w:color w:val="231F20"/>
        </w:rPr>
        <w:t>the</w:t>
      </w:r>
      <w:r>
        <w:rPr>
          <w:color w:val="231F20"/>
          <w:spacing w:val="-14"/>
        </w:rPr>
        <w:t> </w:t>
      </w:r>
      <w:r>
        <w:rPr>
          <w:color w:val="231F20"/>
        </w:rPr>
        <w:t>globe</w:t>
      </w:r>
      <w:r>
        <w:rPr>
          <w:color w:val="231F20"/>
          <w:spacing w:val="-14"/>
        </w:rPr>
        <w:t> </w:t>
      </w:r>
      <w:r>
        <w:rPr>
          <w:color w:val="231F20"/>
        </w:rPr>
        <w:t>via</w:t>
      </w:r>
      <w:r>
        <w:rPr>
          <w:color w:val="231F20"/>
          <w:spacing w:val="-14"/>
        </w:rPr>
        <w:t> </w:t>
      </w:r>
      <w:r>
        <w:rPr>
          <w:color w:val="231F20"/>
        </w:rPr>
        <w:t>interest rate, foreign exchange (FX), and commodity price trends. When we consider this state of affairs alongside high valuations</w:t>
      </w:r>
      <w:r>
        <w:rPr>
          <w:color w:val="231F20"/>
          <w:spacing w:val="-17"/>
        </w:rPr>
        <w:t> </w:t>
      </w:r>
      <w:r>
        <w:rPr>
          <w:color w:val="231F20"/>
        </w:rPr>
        <w:t>for</w:t>
      </w:r>
      <w:r>
        <w:rPr>
          <w:color w:val="231F20"/>
          <w:spacing w:val="-17"/>
        </w:rPr>
        <w:t> </w:t>
      </w:r>
      <w:r>
        <w:rPr>
          <w:color w:val="231F20"/>
        </w:rPr>
        <w:t>fixed</w:t>
      </w:r>
      <w:r>
        <w:rPr>
          <w:color w:val="231F20"/>
          <w:spacing w:val="-17"/>
        </w:rPr>
        <w:t> </w:t>
      </w:r>
      <w:r>
        <w:rPr>
          <w:color w:val="231F20"/>
        </w:rPr>
        <w:t>income</w:t>
      </w:r>
      <w:r>
        <w:rPr>
          <w:color w:val="231F20"/>
          <w:spacing w:val="-17"/>
        </w:rPr>
        <w:t> </w:t>
      </w:r>
      <w:r>
        <w:rPr>
          <w:color w:val="231F20"/>
        </w:rPr>
        <w:t>assets,</w:t>
      </w:r>
      <w:r>
        <w:rPr>
          <w:color w:val="231F20"/>
          <w:spacing w:val="-16"/>
        </w:rPr>
        <w:t> </w:t>
      </w:r>
      <w:r>
        <w:rPr>
          <w:color w:val="231F20"/>
        </w:rPr>
        <w:t>we</w:t>
      </w:r>
      <w:r>
        <w:rPr>
          <w:color w:val="231F20"/>
          <w:spacing w:val="-17"/>
        </w:rPr>
        <w:t> </w:t>
      </w:r>
      <w:r>
        <w:rPr>
          <w:color w:val="231F20"/>
        </w:rPr>
        <w:t>see</w:t>
      </w:r>
      <w:r>
        <w:rPr>
          <w:color w:val="231F20"/>
          <w:spacing w:val="-17"/>
        </w:rPr>
        <w:t> </w:t>
      </w:r>
      <w:r>
        <w:rPr>
          <w:color w:val="231F20"/>
        </w:rPr>
        <w:t>an</w:t>
      </w:r>
      <w:r>
        <w:rPr>
          <w:color w:val="231F20"/>
          <w:spacing w:val="-17"/>
        </w:rPr>
        <w:t> </w:t>
      </w:r>
      <w:r>
        <w:rPr>
          <w:color w:val="231F20"/>
        </w:rPr>
        <w:t>environment for incremental</w:t>
      </w:r>
      <w:r>
        <w:rPr>
          <w:color w:val="231F20"/>
          <w:spacing w:val="-4"/>
        </w:rPr>
        <w:t> </w:t>
      </w:r>
      <w:r>
        <w:rPr>
          <w:color w:val="231F20"/>
        </w:rPr>
        <w:t>defensiveness.</w:t>
      </w:r>
    </w:p>
    <w:p>
      <w:pPr>
        <w:pStyle w:val="BodyText"/>
        <w:spacing w:before="4"/>
      </w:pPr>
    </w:p>
    <w:p>
      <w:pPr>
        <w:pStyle w:val="BodyText"/>
        <w:ind w:left="130"/>
      </w:pPr>
      <w:r>
        <w:rPr>
          <w:color w:val="0065A4"/>
          <w:w w:val="105"/>
        </w:rPr>
        <w:t>A</w:t>
      </w:r>
      <w:r>
        <w:rPr>
          <w:color w:val="0065A4"/>
          <w:spacing w:val="-8"/>
          <w:w w:val="105"/>
        </w:rPr>
        <w:t> </w:t>
      </w:r>
      <w:r>
        <w:rPr>
          <w:color w:val="0065A4"/>
          <w:w w:val="105"/>
        </w:rPr>
        <w:t>new</w:t>
      </w:r>
      <w:r>
        <w:rPr>
          <w:color w:val="0065A4"/>
          <w:spacing w:val="-7"/>
          <w:w w:val="105"/>
        </w:rPr>
        <w:t> </w:t>
      </w:r>
      <w:r>
        <w:rPr>
          <w:color w:val="0065A4"/>
          <w:w w:val="105"/>
        </w:rPr>
        <w:t>divergence</w:t>
      </w:r>
      <w:r>
        <w:rPr>
          <w:color w:val="0065A4"/>
          <w:spacing w:val="-7"/>
          <w:w w:val="105"/>
        </w:rPr>
        <w:t> </w:t>
      </w:r>
      <w:r>
        <w:rPr>
          <w:color w:val="0065A4"/>
          <w:spacing w:val="2"/>
          <w:w w:val="105"/>
        </w:rPr>
        <w:t>story:</w:t>
      </w:r>
      <w:r>
        <w:rPr>
          <w:color w:val="0065A4"/>
          <w:spacing w:val="-7"/>
          <w:w w:val="105"/>
        </w:rPr>
        <w:t> </w:t>
      </w:r>
      <w:r>
        <w:rPr>
          <w:color w:val="0065A4"/>
          <w:w w:val="105"/>
        </w:rPr>
        <w:t>US</w:t>
      </w:r>
      <w:r>
        <w:rPr>
          <w:color w:val="0065A4"/>
          <w:spacing w:val="-7"/>
          <w:w w:val="105"/>
        </w:rPr>
        <w:t> </w:t>
      </w:r>
      <w:r>
        <w:rPr>
          <w:color w:val="0065A4"/>
          <w:w w:val="105"/>
        </w:rPr>
        <w:t>versus</w:t>
      </w:r>
      <w:r>
        <w:rPr>
          <w:color w:val="0065A4"/>
          <w:spacing w:val="-7"/>
          <w:w w:val="105"/>
        </w:rPr>
        <w:t> </w:t>
      </w:r>
      <w:r>
        <w:rPr>
          <w:color w:val="0065A4"/>
          <w:w w:val="105"/>
        </w:rPr>
        <w:t>China</w:t>
      </w:r>
    </w:p>
    <w:p>
      <w:pPr>
        <w:pStyle w:val="BodyText"/>
        <w:spacing w:line="264" w:lineRule="auto" w:before="50"/>
        <w:ind w:left="130" w:right="93"/>
      </w:pPr>
      <w:r>
        <w:rPr>
          <w:color w:val="231F20"/>
        </w:rPr>
        <w:t>Going</w:t>
      </w:r>
      <w:r>
        <w:rPr>
          <w:color w:val="231F20"/>
          <w:spacing w:val="-14"/>
        </w:rPr>
        <w:t> </w:t>
      </w:r>
      <w:r>
        <w:rPr>
          <w:color w:val="231F20"/>
        </w:rPr>
        <w:t>into</w:t>
      </w:r>
      <w:r>
        <w:rPr>
          <w:color w:val="231F20"/>
          <w:spacing w:val="-13"/>
        </w:rPr>
        <w:t> </w:t>
      </w:r>
      <w:r>
        <w:rPr>
          <w:color w:val="231F20"/>
        </w:rPr>
        <w:t>last</w:t>
      </w:r>
      <w:r>
        <w:rPr>
          <w:color w:val="231F20"/>
          <w:spacing w:val="-14"/>
        </w:rPr>
        <w:t> </w:t>
      </w:r>
      <w:r>
        <w:rPr>
          <w:color w:val="231F20"/>
          <w:spacing w:val="-3"/>
        </w:rPr>
        <w:t>year,</w:t>
      </w:r>
      <w:r>
        <w:rPr>
          <w:color w:val="231F20"/>
          <w:spacing w:val="-13"/>
        </w:rPr>
        <w:t> </w:t>
      </w:r>
      <w:r>
        <w:rPr>
          <w:color w:val="231F20"/>
        </w:rPr>
        <w:t>a</w:t>
      </w:r>
      <w:r>
        <w:rPr>
          <w:color w:val="231F20"/>
          <w:spacing w:val="-13"/>
        </w:rPr>
        <w:t> </w:t>
      </w:r>
      <w:r>
        <w:rPr>
          <w:color w:val="231F20"/>
        </w:rPr>
        <w:t>key</w:t>
      </w:r>
      <w:r>
        <w:rPr>
          <w:color w:val="231F20"/>
          <w:spacing w:val="-14"/>
        </w:rPr>
        <w:t> </w:t>
      </w:r>
      <w:r>
        <w:rPr>
          <w:color w:val="231F20"/>
        </w:rPr>
        <w:t>issue</w:t>
      </w:r>
      <w:r>
        <w:rPr>
          <w:color w:val="231F20"/>
          <w:spacing w:val="-13"/>
        </w:rPr>
        <w:t> </w:t>
      </w:r>
      <w:r>
        <w:rPr>
          <w:color w:val="231F20"/>
        </w:rPr>
        <w:t>in</w:t>
      </w:r>
      <w:r>
        <w:rPr>
          <w:color w:val="231F20"/>
          <w:spacing w:val="-13"/>
        </w:rPr>
        <w:t> </w:t>
      </w:r>
      <w:r>
        <w:rPr>
          <w:color w:val="231F20"/>
        </w:rPr>
        <w:t>global</w:t>
      </w:r>
      <w:r>
        <w:rPr>
          <w:color w:val="231F20"/>
          <w:spacing w:val="-14"/>
        </w:rPr>
        <w:t> </w:t>
      </w:r>
      <w:r>
        <w:rPr>
          <w:color w:val="231F20"/>
        </w:rPr>
        <w:t>markets</w:t>
      </w:r>
      <w:r>
        <w:rPr>
          <w:color w:val="231F20"/>
          <w:spacing w:val="-13"/>
        </w:rPr>
        <w:t> </w:t>
      </w:r>
      <w:r>
        <w:rPr>
          <w:color w:val="231F20"/>
        </w:rPr>
        <w:t>was</w:t>
      </w:r>
      <w:r>
        <w:rPr>
          <w:color w:val="231F20"/>
          <w:spacing w:val="-13"/>
        </w:rPr>
        <w:t> </w:t>
      </w:r>
      <w:r>
        <w:rPr>
          <w:color w:val="231F20"/>
        </w:rPr>
        <w:t>the divergence in growth between the US and the rest of the developed</w:t>
      </w:r>
      <w:r>
        <w:rPr>
          <w:color w:val="231F20"/>
          <w:spacing w:val="-11"/>
        </w:rPr>
        <w:t> </w:t>
      </w:r>
      <w:r>
        <w:rPr>
          <w:color w:val="231F20"/>
        </w:rPr>
        <w:t>world.</w:t>
      </w:r>
      <w:r>
        <w:rPr>
          <w:color w:val="231F20"/>
          <w:spacing w:val="-10"/>
        </w:rPr>
        <w:t> </w:t>
      </w:r>
      <w:r>
        <w:rPr>
          <w:color w:val="231F20"/>
        </w:rPr>
        <w:t>Indeed,</w:t>
      </w:r>
      <w:r>
        <w:rPr>
          <w:color w:val="231F20"/>
          <w:spacing w:val="-10"/>
        </w:rPr>
        <w:t> </w:t>
      </w:r>
      <w:r>
        <w:rPr>
          <w:color w:val="231F20"/>
        </w:rPr>
        <w:t>US</w:t>
      </w:r>
      <w:r>
        <w:rPr>
          <w:color w:val="231F20"/>
          <w:spacing w:val="-10"/>
        </w:rPr>
        <w:t> </w:t>
      </w:r>
      <w:r>
        <w:rPr>
          <w:color w:val="231F20"/>
        </w:rPr>
        <w:t>growth</w:t>
      </w:r>
      <w:r>
        <w:rPr>
          <w:color w:val="231F20"/>
          <w:spacing w:val="-10"/>
        </w:rPr>
        <w:t> </w:t>
      </w:r>
      <w:r>
        <w:rPr>
          <w:color w:val="231F20"/>
        </w:rPr>
        <w:t>surged,</w:t>
      </w:r>
      <w:r>
        <w:rPr>
          <w:color w:val="231F20"/>
          <w:spacing w:val="-10"/>
        </w:rPr>
        <w:t> </w:t>
      </w:r>
      <w:r>
        <w:rPr>
          <w:color w:val="231F20"/>
        </w:rPr>
        <w:t>and</w:t>
      </w:r>
      <w:r>
        <w:rPr>
          <w:color w:val="231F20"/>
          <w:spacing w:val="-10"/>
        </w:rPr>
        <w:t> </w:t>
      </w:r>
      <w:r>
        <w:rPr>
          <w:color w:val="231F20"/>
        </w:rPr>
        <w:t>the</w:t>
      </w:r>
      <w:r>
        <w:rPr>
          <w:color w:val="231F20"/>
          <w:spacing w:val="-10"/>
        </w:rPr>
        <w:t> </w:t>
      </w:r>
      <w:r>
        <w:rPr>
          <w:color w:val="231F20"/>
        </w:rPr>
        <w:t>rest of the developed world and the dollar were high enough to produce fallout. Emerging markets debt and </w:t>
      </w:r>
      <w:r>
        <w:rPr>
          <w:color w:val="231F20"/>
          <w:spacing w:val="3"/>
        </w:rPr>
        <w:t>FX </w:t>
      </w:r>
      <w:r>
        <w:rPr>
          <w:color w:val="231F20"/>
        </w:rPr>
        <w:t>came under</w:t>
      </w:r>
      <w:r>
        <w:rPr>
          <w:color w:val="231F20"/>
          <w:spacing w:val="-10"/>
        </w:rPr>
        <w:t> </w:t>
      </w:r>
      <w:r>
        <w:rPr>
          <w:color w:val="231F20"/>
        </w:rPr>
        <w:t>pressure</w:t>
      </w:r>
      <w:r>
        <w:rPr>
          <w:color w:val="231F20"/>
          <w:spacing w:val="-10"/>
        </w:rPr>
        <w:t> </w:t>
      </w:r>
      <w:r>
        <w:rPr>
          <w:color w:val="231F20"/>
        </w:rPr>
        <w:t>—</w:t>
      </w:r>
      <w:r>
        <w:rPr>
          <w:color w:val="231F20"/>
          <w:spacing w:val="-10"/>
        </w:rPr>
        <w:t> </w:t>
      </w:r>
      <w:r>
        <w:rPr>
          <w:color w:val="231F20"/>
        </w:rPr>
        <w:t>but</w:t>
      </w:r>
      <w:r>
        <w:rPr>
          <w:color w:val="231F20"/>
          <w:spacing w:val="-10"/>
        </w:rPr>
        <w:t> </w:t>
      </w:r>
      <w:r>
        <w:rPr>
          <w:color w:val="231F20"/>
        </w:rPr>
        <w:t>crucially,</w:t>
      </w:r>
      <w:r>
        <w:rPr>
          <w:color w:val="231F20"/>
          <w:spacing w:val="-10"/>
        </w:rPr>
        <w:t> </w:t>
      </w:r>
      <w:r>
        <w:rPr>
          <w:color w:val="231F20"/>
        </w:rPr>
        <w:t>these</w:t>
      </w:r>
      <w:r>
        <w:rPr>
          <w:color w:val="231F20"/>
          <w:spacing w:val="-10"/>
        </w:rPr>
        <w:t> </w:t>
      </w:r>
      <w:r>
        <w:rPr>
          <w:color w:val="231F20"/>
        </w:rPr>
        <w:t>effects</w:t>
      </w:r>
      <w:r>
        <w:rPr>
          <w:color w:val="231F20"/>
          <w:spacing w:val="-10"/>
        </w:rPr>
        <w:t> </w:t>
      </w:r>
      <w:r>
        <w:rPr>
          <w:color w:val="231F20"/>
        </w:rPr>
        <w:t>didn’t</w:t>
      </w:r>
      <w:r>
        <w:rPr>
          <w:color w:val="231F20"/>
          <w:spacing w:val="-10"/>
        </w:rPr>
        <w:t> </w:t>
      </w:r>
      <w:r>
        <w:rPr>
          <w:color w:val="231F20"/>
        </w:rPr>
        <w:t>cycle back to dampen real GDP growth in the</w:t>
      </w:r>
      <w:r>
        <w:rPr>
          <w:color w:val="231F20"/>
          <w:spacing w:val="-20"/>
        </w:rPr>
        <w:t> </w:t>
      </w:r>
      <w:r>
        <w:rPr>
          <w:color w:val="231F20"/>
        </w:rPr>
        <w:t>US.</w:t>
      </w:r>
    </w:p>
    <w:p>
      <w:pPr>
        <w:pStyle w:val="BodyText"/>
        <w:spacing w:line="264" w:lineRule="auto" w:before="167"/>
        <w:ind w:left="130" w:right="31"/>
      </w:pPr>
      <w:r>
        <w:rPr>
          <w:color w:val="231F20"/>
        </w:rPr>
        <w:t>This year, the focus is shifting to the delta between the US and China. From the former’s perspective, the course of 2018 positioned the US with an upper hand in trade negotiations. Amid peak employment, strong growth, and stable inflation, trade war worries and Federal Reserve</w:t>
      </w:r>
    </w:p>
    <w:p>
      <w:pPr>
        <w:pStyle w:val="BodyText"/>
        <w:spacing w:line="264" w:lineRule="auto"/>
        <w:ind w:left="130" w:right="35"/>
      </w:pPr>
      <w:r>
        <w:rPr>
          <w:color w:val="231F20"/>
        </w:rPr>
        <w:t>interest</w:t>
      </w:r>
      <w:r>
        <w:rPr>
          <w:color w:val="231F20"/>
          <w:spacing w:val="-13"/>
        </w:rPr>
        <w:t> </w:t>
      </w:r>
      <w:r>
        <w:rPr>
          <w:color w:val="231F20"/>
        </w:rPr>
        <w:t>rate</w:t>
      </w:r>
      <w:r>
        <w:rPr>
          <w:color w:val="231F20"/>
          <w:spacing w:val="-13"/>
        </w:rPr>
        <w:t> </w:t>
      </w:r>
      <w:r>
        <w:rPr>
          <w:color w:val="231F20"/>
        </w:rPr>
        <w:t>hikes</w:t>
      </w:r>
      <w:r>
        <w:rPr>
          <w:color w:val="231F20"/>
          <w:spacing w:val="-13"/>
        </w:rPr>
        <w:t> </w:t>
      </w:r>
      <w:r>
        <w:rPr>
          <w:color w:val="231F20"/>
        </w:rPr>
        <w:t>have</w:t>
      </w:r>
      <w:r>
        <w:rPr>
          <w:color w:val="231F20"/>
          <w:spacing w:val="-13"/>
        </w:rPr>
        <w:t> </w:t>
      </w:r>
      <w:r>
        <w:rPr>
          <w:color w:val="231F20"/>
        </w:rPr>
        <w:t>so</w:t>
      </w:r>
      <w:r>
        <w:rPr>
          <w:color w:val="231F20"/>
          <w:spacing w:val="-13"/>
        </w:rPr>
        <w:t> </w:t>
      </w:r>
      <w:r>
        <w:rPr>
          <w:color w:val="231F20"/>
        </w:rPr>
        <w:t>far</w:t>
      </w:r>
      <w:r>
        <w:rPr>
          <w:color w:val="231F20"/>
          <w:spacing w:val="-13"/>
        </w:rPr>
        <w:t> </w:t>
      </w:r>
      <w:r>
        <w:rPr>
          <w:color w:val="231F20"/>
        </w:rPr>
        <w:t>only</w:t>
      </w:r>
      <w:r>
        <w:rPr>
          <w:color w:val="231F20"/>
          <w:spacing w:val="-12"/>
        </w:rPr>
        <w:t> </w:t>
      </w:r>
      <w:r>
        <w:rPr>
          <w:color w:val="231F20"/>
        </w:rPr>
        <w:t>been</w:t>
      </w:r>
      <w:r>
        <w:rPr>
          <w:color w:val="231F20"/>
          <w:spacing w:val="-13"/>
        </w:rPr>
        <w:t> </w:t>
      </w:r>
      <w:r>
        <w:rPr>
          <w:color w:val="231F20"/>
        </w:rPr>
        <w:t>bumps</w:t>
      </w:r>
      <w:r>
        <w:rPr>
          <w:color w:val="231F20"/>
          <w:spacing w:val="-13"/>
        </w:rPr>
        <w:t> </w:t>
      </w:r>
      <w:r>
        <w:rPr>
          <w:color w:val="231F20"/>
        </w:rPr>
        <w:t>in</w:t>
      </w:r>
      <w:r>
        <w:rPr>
          <w:color w:val="231F20"/>
          <w:spacing w:val="-13"/>
        </w:rPr>
        <w:t> </w:t>
      </w:r>
      <w:r>
        <w:rPr>
          <w:color w:val="231F20"/>
        </w:rPr>
        <w:t>the</w:t>
      </w:r>
      <w:r>
        <w:rPr>
          <w:color w:val="231F20"/>
          <w:spacing w:val="-13"/>
        </w:rPr>
        <w:t> </w:t>
      </w:r>
      <w:r>
        <w:rPr>
          <w:color w:val="231F20"/>
        </w:rPr>
        <w:t>road for US</w:t>
      </w:r>
      <w:r>
        <w:rPr>
          <w:color w:val="231F20"/>
          <w:spacing w:val="-2"/>
        </w:rPr>
        <w:t> </w:t>
      </w:r>
      <w:r>
        <w:rPr>
          <w:color w:val="231F20"/>
        </w:rPr>
        <w:t>investors.</w:t>
      </w:r>
    </w:p>
    <w:p>
      <w:pPr>
        <w:pStyle w:val="BodyText"/>
        <w:spacing w:line="264" w:lineRule="auto" w:before="168"/>
        <w:ind w:left="130" w:right="78"/>
      </w:pPr>
      <w:r>
        <w:rPr>
          <w:color w:val="231F20"/>
        </w:rPr>
        <w:t>China, on the other hand, spent 2018 in a state of managed slowdown. As the country plans strategically </w:t>
      </w:r>
      <w:r>
        <w:rPr>
          <w:color w:val="231F20"/>
          <w:w w:val="93"/>
        </w:rPr>
        <w:t>f</w:t>
      </w:r>
      <w:r>
        <w:rPr>
          <w:color w:val="231F20"/>
          <w:w w:val="99"/>
        </w:rPr>
        <w:t>o</w:t>
      </w:r>
      <w:r>
        <w:rPr>
          <w:color w:val="231F20"/>
          <w:w w:val="94"/>
        </w:rPr>
        <w:t>r</w:t>
      </w:r>
      <w:r>
        <w:rPr>
          <w:color w:val="231F20"/>
        </w:rPr>
        <w:t> </w:t>
      </w:r>
      <w:r>
        <w:rPr>
          <w:color w:val="231F20"/>
          <w:w w:val="96"/>
        </w:rPr>
        <w:t>its</w:t>
      </w:r>
      <w:r>
        <w:rPr>
          <w:color w:val="231F20"/>
        </w:rPr>
        <w:t> </w:t>
      </w:r>
      <w:r>
        <w:rPr>
          <w:color w:val="231F20"/>
          <w:w w:val="83"/>
        </w:rPr>
        <w:t>l</w:t>
      </w:r>
      <w:r>
        <w:rPr>
          <w:color w:val="231F20"/>
          <w:w w:val="98"/>
        </w:rPr>
        <w:t>on</w:t>
      </w:r>
      <w:r>
        <w:rPr>
          <w:color w:val="231F20"/>
          <w:w w:val="99"/>
        </w:rPr>
        <w:t>g</w:t>
      </w:r>
      <w:r>
        <w:rPr>
          <w:color w:val="231F20"/>
          <w:w w:val="49"/>
        </w:rPr>
        <w:t>‑</w:t>
      </w:r>
      <w:r>
        <w:rPr>
          <w:color w:val="231F20"/>
          <w:w w:val="106"/>
        </w:rPr>
        <w:t>t</w:t>
      </w:r>
      <w:r>
        <w:rPr>
          <w:color w:val="231F20"/>
          <w:w w:val="93"/>
        </w:rPr>
        <w:t>e</w:t>
      </w:r>
      <w:r>
        <w:rPr>
          <w:color w:val="231F20"/>
          <w:w w:val="94"/>
        </w:rPr>
        <w:t>r</w:t>
      </w:r>
      <w:r>
        <w:rPr>
          <w:color w:val="231F20"/>
          <w:w w:val="99"/>
        </w:rPr>
        <w:t>m </w:t>
      </w:r>
      <w:r>
        <w:rPr>
          <w:color w:val="231F20"/>
          <w:w w:val="103"/>
        </w:rPr>
        <w:t>p</w:t>
      </w:r>
      <w:r>
        <w:rPr>
          <w:color w:val="231F20"/>
          <w:w w:val="99"/>
        </w:rPr>
        <w:t>o</w:t>
      </w:r>
      <w:r>
        <w:rPr>
          <w:color w:val="231F20"/>
          <w:w w:val="96"/>
        </w:rPr>
        <w:t>sit</w:t>
      </w:r>
      <w:r>
        <w:rPr>
          <w:color w:val="231F20"/>
          <w:w w:val="83"/>
        </w:rPr>
        <w:t>i</w:t>
      </w:r>
      <w:r>
        <w:rPr>
          <w:color w:val="231F20"/>
          <w:w w:val="98"/>
        </w:rPr>
        <w:t>on</w:t>
      </w:r>
      <w:r>
        <w:rPr>
          <w:color w:val="231F20"/>
          <w:w w:val="100"/>
        </w:rPr>
        <w:t>,</w:t>
      </w:r>
      <w:r>
        <w:rPr>
          <w:color w:val="231F20"/>
        </w:rPr>
        <w:t> </w:t>
      </w:r>
      <w:r>
        <w:rPr>
          <w:color w:val="231F20"/>
          <w:w w:val="103"/>
        </w:rPr>
        <w:t>p</w:t>
      </w:r>
      <w:r>
        <w:rPr>
          <w:color w:val="231F20"/>
          <w:w w:val="95"/>
        </w:rPr>
        <w:t>ol</w:t>
      </w:r>
      <w:r>
        <w:rPr>
          <w:color w:val="231F20"/>
          <w:w w:val="83"/>
        </w:rPr>
        <w:t>i</w:t>
      </w:r>
      <w:r>
        <w:rPr>
          <w:color w:val="231F20"/>
          <w:w w:val="103"/>
        </w:rPr>
        <w:t>c</w:t>
      </w:r>
      <w:r>
        <w:rPr>
          <w:color w:val="231F20"/>
          <w:w w:val="92"/>
        </w:rPr>
        <w:t>y</w:t>
      </w:r>
      <w:r>
        <w:rPr>
          <w:color w:val="231F20"/>
          <w:w w:val="97"/>
        </w:rPr>
        <w:t>ma</w:t>
      </w:r>
      <w:r>
        <w:rPr>
          <w:color w:val="231F20"/>
        </w:rPr>
        <w:t>k</w:t>
      </w:r>
      <w:r>
        <w:rPr>
          <w:color w:val="231F20"/>
          <w:w w:val="93"/>
        </w:rPr>
        <w:t>e</w:t>
      </w:r>
      <w:r>
        <w:rPr>
          <w:color w:val="231F20"/>
          <w:w w:val="94"/>
        </w:rPr>
        <w:t>r</w:t>
      </w:r>
      <w:r>
        <w:rPr>
          <w:color w:val="231F20"/>
          <w:w w:val="96"/>
        </w:rPr>
        <w:t>s</w:t>
      </w:r>
      <w:r>
        <w:rPr>
          <w:color w:val="231F20"/>
        </w:rPr>
        <w:t> </w:t>
      </w:r>
      <w:r>
        <w:rPr>
          <w:color w:val="231F20"/>
          <w:w w:val="93"/>
        </w:rPr>
        <w:t>e</w:t>
      </w:r>
      <w:r>
        <w:rPr>
          <w:color w:val="231F20"/>
          <w:w w:val="101"/>
        </w:rPr>
        <w:t>mp</w:t>
      </w:r>
      <w:r>
        <w:rPr>
          <w:color w:val="231F20"/>
          <w:w w:val="96"/>
        </w:rPr>
        <w:t>h</w:t>
      </w:r>
      <w:r>
        <w:rPr>
          <w:color w:val="231F20"/>
          <w:w w:val="93"/>
        </w:rPr>
        <w:t>a</w:t>
      </w:r>
      <w:r>
        <w:rPr>
          <w:color w:val="231F20"/>
          <w:w w:val="92"/>
        </w:rPr>
        <w:t>si</w:t>
      </w:r>
      <w:r>
        <w:rPr>
          <w:color w:val="231F20"/>
          <w:w w:val="92"/>
        </w:rPr>
        <w:t>z</w:t>
      </w:r>
      <w:r>
        <w:rPr>
          <w:color w:val="231F20"/>
          <w:w w:val="93"/>
        </w:rPr>
        <w:t>e</w:t>
      </w:r>
      <w:r>
        <w:rPr>
          <w:color w:val="231F20"/>
          <w:w w:val="103"/>
        </w:rPr>
        <w:t>d d</w:t>
      </w:r>
      <w:r>
        <w:rPr>
          <w:color w:val="231F20"/>
          <w:w w:val="93"/>
        </w:rPr>
        <w:t>e</w:t>
      </w:r>
      <w:r>
        <w:rPr>
          <w:color w:val="231F20"/>
          <w:w w:val="83"/>
        </w:rPr>
        <w:t>l</w:t>
      </w:r>
      <w:r>
        <w:rPr>
          <w:color w:val="231F20"/>
          <w:w w:val="93"/>
        </w:rPr>
        <w:t>e</w:t>
      </w:r>
      <w:r>
        <w:rPr>
          <w:color w:val="231F20"/>
          <w:w w:val="92"/>
        </w:rPr>
        <w:t>v</w:t>
      </w:r>
      <w:r>
        <w:rPr>
          <w:color w:val="231F20"/>
          <w:w w:val="93"/>
        </w:rPr>
        <w:t>e</w:t>
      </w:r>
      <w:r>
        <w:rPr>
          <w:color w:val="231F20"/>
          <w:w w:val="94"/>
        </w:rPr>
        <w:t>r</w:t>
      </w:r>
      <w:r>
        <w:rPr>
          <w:color w:val="231F20"/>
          <w:w w:val="93"/>
        </w:rPr>
        <w:t>a</w:t>
      </w:r>
      <w:r>
        <w:rPr>
          <w:color w:val="231F20"/>
          <w:w w:val="99"/>
        </w:rPr>
        <w:t>g</w:t>
      </w:r>
      <w:r>
        <w:rPr>
          <w:color w:val="231F20"/>
          <w:w w:val="83"/>
        </w:rPr>
        <w:t>i</w:t>
      </w:r>
      <w:r>
        <w:rPr>
          <w:color w:val="231F20"/>
          <w:w w:val="96"/>
        </w:rPr>
        <w:t>n</w:t>
      </w:r>
      <w:r>
        <w:rPr>
          <w:color w:val="231F20"/>
          <w:w w:val="99"/>
        </w:rPr>
        <w:t>g</w:t>
      </w:r>
      <w:r>
        <w:rPr>
          <w:color w:val="231F20"/>
        </w:rPr>
        <w:t> </w:t>
      </w:r>
      <w:r>
        <w:rPr>
          <w:color w:val="231F20"/>
          <w:w w:val="96"/>
        </w:rPr>
        <w:t>s</w:t>
      </w:r>
      <w:r>
        <w:rPr>
          <w:color w:val="231F20"/>
          <w:w w:val="106"/>
        </w:rPr>
        <w:t>t</w:t>
      </w:r>
      <w:r>
        <w:rPr>
          <w:color w:val="231F20"/>
          <w:w w:val="97"/>
        </w:rPr>
        <w:t>at</w:t>
      </w:r>
      <w:r>
        <w:rPr>
          <w:color w:val="231F20"/>
          <w:w w:val="93"/>
        </w:rPr>
        <w:t>e</w:t>
      </w:r>
      <w:r>
        <w:rPr>
          <w:color w:val="231F20"/>
          <w:w w:val="49"/>
        </w:rPr>
        <w:t>‑</w:t>
      </w:r>
      <w:r>
        <w:rPr>
          <w:color w:val="231F20"/>
          <w:w w:val="99"/>
        </w:rPr>
        <w:t>o</w:t>
      </w:r>
      <w:r>
        <w:rPr>
          <w:color w:val="231F20"/>
          <w:w w:val="102"/>
        </w:rPr>
        <w:t>w</w:t>
      </w:r>
      <w:r>
        <w:rPr>
          <w:color w:val="231F20"/>
          <w:w w:val="96"/>
        </w:rPr>
        <w:t>n</w:t>
      </w:r>
      <w:r>
        <w:rPr>
          <w:color w:val="231F20"/>
          <w:w w:val="93"/>
        </w:rPr>
        <w:t>e</w:t>
      </w:r>
      <w:r>
        <w:rPr>
          <w:color w:val="231F20"/>
          <w:w w:val="103"/>
        </w:rPr>
        <w:t>d</w:t>
      </w:r>
      <w:r>
        <w:rPr>
          <w:color w:val="231F20"/>
        </w:rPr>
        <w:t> </w:t>
      </w:r>
      <w:r>
        <w:rPr>
          <w:color w:val="231F20"/>
          <w:w w:val="93"/>
        </w:rPr>
        <w:t>e</w:t>
      </w:r>
      <w:r>
        <w:rPr>
          <w:color w:val="231F20"/>
          <w:w w:val="96"/>
        </w:rPr>
        <w:t>n</w:t>
      </w:r>
      <w:r>
        <w:rPr>
          <w:color w:val="231F20"/>
          <w:w w:val="106"/>
        </w:rPr>
        <w:t>t</w:t>
      </w:r>
      <w:r>
        <w:rPr>
          <w:color w:val="231F20"/>
          <w:w w:val="93"/>
        </w:rPr>
        <w:t>e</w:t>
      </w:r>
      <w:r>
        <w:rPr>
          <w:color w:val="231F20"/>
          <w:w w:val="94"/>
        </w:rPr>
        <w:t>r</w:t>
      </w:r>
      <w:r>
        <w:rPr>
          <w:color w:val="231F20"/>
          <w:w w:val="103"/>
        </w:rPr>
        <w:t>p</w:t>
      </w:r>
      <w:r>
        <w:rPr>
          <w:color w:val="231F20"/>
          <w:w w:val="94"/>
        </w:rPr>
        <w:t>r</w:t>
      </w:r>
      <w:r>
        <w:rPr>
          <w:color w:val="231F20"/>
          <w:w w:val="83"/>
        </w:rPr>
        <w:t>i</w:t>
      </w:r>
      <w:r>
        <w:rPr>
          <w:color w:val="231F20"/>
          <w:w w:val="96"/>
        </w:rPr>
        <w:t>s</w:t>
      </w:r>
      <w:r>
        <w:rPr>
          <w:color w:val="231F20"/>
          <w:w w:val="93"/>
        </w:rPr>
        <w:t>e</w:t>
      </w:r>
      <w:r>
        <w:rPr>
          <w:color w:val="231F20"/>
          <w:w w:val="96"/>
        </w:rPr>
        <w:t>s</w:t>
      </w:r>
      <w:r>
        <w:rPr>
          <w:color w:val="231F20"/>
        </w:rPr>
        <w:t> </w:t>
      </w:r>
      <w:r>
        <w:rPr>
          <w:color w:val="231F20"/>
          <w:w w:val="93"/>
        </w:rPr>
        <w:t>a</w:t>
      </w:r>
      <w:r>
        <w:rPr>
          <w:color w:val="231F20"/>
          <w:w w:val="96"/>
        </w:rPr>
        <w:t>n</w:t>
      </w:r>
      <w:r>
        <w:rPr>
          <w:color w:val="231F20"/>
          <w:w w:val="103"/>
        </w:rPr>
        <w:t>d</w:t>
      </w:r>
      <w:r>
        <w:rPr>
          <w:color w:val="231F20"/>
        </w:rPr>
        <w:t> </w:t>
      </w:r>
      <w:r>
        <w:rPr>
          <w:color w:val="231F20"/>
          <w:w w:val="99"/>
        </w:rPr>
        <w:t>o</w:t>
      </w:r>
      <w:r>
        <w:rPr>
          <w:color w:val="231F20"/>
          <w:w w:val="106"/>
        </w:rPr>
        <w:t>t</w:t>
      </w:r>
      <w:r>
        <w:rPr>
          <w:color w:val="231F20"/>
          <w:w w:val="96"/>
        </w:rPr>
        <w:t>h</w:t>
      </w:r>
      <w:r>
        <w:rPr>
          <w:color w:val="231F20"/>
          <w:w w:val="93"/>
        </w:rPr>
        <w:t>e</w:t>
      </w:r>
      <w:r>
        <w:rPr>
          <w:color w:val="231F20"/>
          <w:w w:val="94"/>
        </w:rPr>
        <w:t>r</w:t>
      </w:r>
      <w:r>
        <w:rPr>
          <w:color w:val="231F20"/>
        </w:rPr>
        <w:t> </w:t>
      </w:r>
      <w:r>
        <w:rPr>
          <w:color w:val="231F20"/>
          <w:w w:val="96"/>
        </w:rPr>
        <w:t>s</w:t>
      </w:r>
      <w:r>
        <w:rPr>
          <w:color w:val="231F20"/>
          <w:w w:val="96"/>
        </w:rPr>
        <w:t>h</w:t>
      </w:r>
      <w:r>
        <w:rPr>
          <w:color w:val="231F20"/>
          <w:w w:val="93"/>
        </w:rPr>
        <w:t>a</w:t>
      </w:r>
      <w:r>
        <w:rPr>
          <w:color w:val="231F20"/>
          <w:w w:val="103"/>
        </w:rPr>
        <w:t>d</w:t>
      </w:r>
      <w:r>
        <w:rPr>
          <w:color w:val="231F20"/>
          <w:w w:val="99"/>
        </w:rPr>
        <w:t>o</w:t>
      </w:r>
      <w:r>
        <w:rPr>
          <w:color w:val="231F20"/>
          <w:w w:val="102"/>
        </w:rPr>
        <w:t>w</w:t>
      </w:r>
      <w:r>
        <w:rPr>
          <w:color w:val="231F20"/>
          <w:w w:val="49"/>
        </w:rPr>
        <w:t>‑ </w:t>
      </w:r>
      <w:r>
        <w:rPr>
          <w:color w:val="231F20"/>
        </w:rPr>
        <w:t>banking institutions. The country retaliated in trade tariffs against the US, but all evidence points to China being in the weaker position in negotiations.</w:t>
      </w:r>
    </w:p>
    <w:p>
      <w:pPr>
        <w:pStyle w:val="BodyText"/>
        <w:spacing w:line="264" w:lineRule="auto" w:before="168"/>
        <w:ind w:left="130" w:right="327"/>
      </w:pPr>
      <w:r>
        <w:rPr>
          <w:color w:val="231F20"/>
          <w:spacing w:val="3"/>
          <w:w w:val="91"/>
        </w:rPr>
        <w:t>T</w:t>
      </w:r>
      <w:r>
        <w:rPr>
          <w:color w:val="231F20"/>
          <w:spacing w:val="1"/>
          <w:w w:val="96"/>
        </w:rPr>
        <w:t>h</w:t>
      </w:r>
      <w:r>
        <w:rPr>
          <w:color w:val="231F20"/>
          <w:spacing w:val="2"/>
          <w:w w:val="93"/>
        </w:rPr>
        <w:t>e</w:t>
      </w:r>
      <w:r>
        <w:rPr>
          <w:color w:val="231F20"/>
          <w:spacing w:val="-1"/>
          <w:w w:val="94"/>
        </w:rPr>
        <w:t>r</w:t>
      </w:r>
      <w:r>
        <w:rPr>
          <w:color w:val="231F20"/>
          <w:w w:val="93"/>
        </w:rPr>
        <w:t>e</w:t>
      </w:r>
      <w:r>
        <w:rPr>
          <w:color w:val="231F20"/>
        </w:rPr>
        <w:t> </w:t>
      </w:r>
      <w:r>
        <w:rPr>
          <w:color w:val="231F20"/>
          <w:spacing w:val="1"/>
          <w:w w:val="83"/>
        </w:rPr>
        <w:t>i</w:t>
      </w:r>
      <w:r>
        <w:rPr>
          <w:color w:val="231F20"/>
          <w:w w:val="96"/>
        </w:rPr>
        <w:t>s</w:t>
      </w:r>
      <w:r>
        <w:rPr>
          <w:color w:val="231F20"/>
        </w:rPr>
        <w:t> </w:t>
      </w:r>
      <w:r>
        <w:rPr>
          <w:color w:val="231F20"/>
          <w:spacing w:val="1"/>
          <w:w w:val="96"/>
        </w:rPr>
        <w:t>n</w:t>
      </w:r>
      <w:r>
        <w:rPr>
          <w:color w:val="231F20"/>
          <w:w w:val="99"/>
        </w:rPr>
        <w:t>o</w:t>
      </w:r>
      <w:r>
        <w:rPr>
          <w:color w:val="231F20"/>
        </w:rPr>
        <w:t> </w:t>
      </w:r>
      <w:r>
        <w:rPr>
          <w:color w:val="231F20"/>
          <w:spacing w:val="1"/>
          <w:w w:val="103"/>
        </w:rPr>
        <w:t>c</w:t>
      </w:r>
      <w:r>
        <w:rPr>
          <w:color w:val="231F20"/>
          <w:spacing w:val="1"/>
          <w:w w:val="83"/>
        </w:rPr>
        <w:t>l</w:t>
      </w:r>
      <w:r>
        <w:rPr>
          <w:color w:val="231F20"/>
          <w:spacing w:val="2"/>
          <w:w w:val="93"/>
        </w:rPr>
        <w:t>ea</w:t>
      </w:r>
      <w:r>
        <w:rPr>
          <w:color w:val="231F20"/>
          <w:spacing w:val="-11"/>
          <w:w w:val="94"/>
        </w:rPr>
        <w:t>r</w:t>
      </w:r>
      <w:r>
        <w:rPr>
          <w:color w:val="231F20"/>
          <w:spacing w:val="2"/>
          <w:w w:val="49"/>
        </w:rPr>
        <w:t>‑</w:t>
      </w:r>
      <w:r>
        <w:rPr>
          <w:color w:val="231F20"/>
          <w:spacing w:val="1"/>
          <w:w w:val="103"/>
        </w:rPr>
        <w:t>c</w:t>
      </w:r>
      <w:r>
        <w:rPr>
          <w:color w:val="231F20"/>
          <w:spacing w:val="2"/>
          <w:w w:val="96"/>
        </w:rPr>
        <w:t>u</w:t>
      </w:r>
      <w:r>
        <w:rPr>
          <w:color w:val="231F20"/>
          <w:w w:val="106"/>
        </w:rPr>
        <w:t>t</w:t>
      </w:r>
      <w:r>
        <w:rPr>
          <w:color w:val="231F20"/>
        </w:rPr>
        <w:t> </w:t>
      </w:r>
      <w:r>
        <w:rPr>
          <w:color w:val="231F20"/>
          <w:spacing w:val="2"/>
          <w:w w:val="103"/>
        </w:rPr>
        <w:t>c</w:t>
      </w:r>
      <w:r>
        <w:rPr>
          <w:color w:val="231F20"/>
          <w:spacing w:val="1"/>
          <w:w w:val="93"/>
        </w:rPr>
        <w:t>a</w:t>
      </w:r>
      <w:r>
        <w:rPr>
          <w:color w:val="231F20"/>
          <w:spacing w:val="1"/>
          <w:w w:val="96"/>
        </w:rPr>
        <w:t>s</w:t>
      </w:r>
      <w:r>
        <w:rPr>
          <w:color w:val="231F20"/>
          <w:w w:val="93"/>
        </w:rPr>
        <w:t>e</w:t>
      </w:r>
      <w:r>
        <w:rPr>
          <w:color w:val="231F20"/>
        </w:rPr>
        <w:t> </w:t>
      </w:r>
      <w:r>
        <w:rPr>
          <w:color w:val="231F20"/>
          <w:spacing w:val="-1"/>
          <w:w w:val="93"/>
        </w:rPr>
        <w:t>f</w:t>
      </w:r>
      <w:r>
        <w:rPr>
          <w:color w:val="231F20"/>
          <w:spacing w:val="1"/>
          <w:w w:val="99"/>
        </w:rPr>
        <w:t>o</w:t>
      </w:r>
      <w:r>
        <w:rPr>
          <w:color w:val="231F20"/>
          <w:w w:val="94"/>
        </w:rPr>
        <w:t>r</w:t>
      </w:r>
      <w:r>
        <w:rPr>
          <w:color w:val="231F20"/>
        </w:rPr>
        <w:t> </w:t>
      </w:r>
      <w:r>
        <w:rPr>
          <w:color w:val="231F20"/>
          <w:spacing w:val="2"/>
          <w:w w:val="102"/>
        </w:rPr>
        <w:t>w</w:t>
      </w:r>
      <w:r>
        <w:rPr>
          <w:color w:val="231F20"/>
          <w:spacing w:val="1"/>
          <w:w w:val="96"/>
        </w:rPr>
        <w:t>h</w:t>
      </w:r>
      <w:r>
        <w:rPr>
          <w:color w:val="231F20"/>
          <w:w w:val="97"/>
        </w:rPr>
        <w:t>at</w:t>
      </w:r>
      <w:r>
        <w:rPr>
          <w:color w:val="231F20"/>
        </w:rPr>
        <w:t> </w:t>
      </w:r>
      <w:r>
        <w:rPr>
          <w:color w:val="231F20"/>
          <w:spacing w:val="-1"/>
          <w:w w:val="106"/>
        </w:rPr>
        <w:t>t</w:t>
      </w:r>
      <w:r>
        <w:rPr>
          <w:color w:val="231F20"/>
          <w:spacing w:val="1"/>
          <w:w w:val="96"/>
        </w:rPr>
        <w:t>h</w:t>
      </w:r>
      <w:r>
        <w:rPr>
          <w:color w:val="231F20"/>
          <w:w w:val="93"/>
        </w:rPr>
        <w:t>e</w:t>
      </w:r>
      <w:r>
        <w:rPr>
          <w:color w:val="231F20"/>
        </w:rPr>
        <w:t> </w:t>
      </w:r>
      <w:r>
        <w:rPr>
          <w:color w:val="231F20"/>
          <w:spacing w:val="4"/>
          <w:w w:val="106"/>
        </w:rPr>
        <w:t>t</w:t>
      </w:r>
      <w:r>
        <w:rPr>
          <w:color w:val="231F20"/>
          <w:spacing w:val="-1"/>
          <w:w w:val="102"/>
        </w:rPr>
        <w:t>w</w:t>
      </w:r>
      <w:r>
        <w:rPr>
          <w:color w:val="231F20"/>
          <w:w w:val="99"/>
        </w:rPr>
        <w:t>o</w:t>
      </w:r>
      <w:r>
        <w:rPr>
          <w:color w:val="231F20"/>
        </w:rPr>
        <w:t> </w:t>
      </w:r>
      <w:r>
        <w:rPr>
          <w:color w:val="231F20"/>
          <w:spacing w:val="2"/>
          <w:w w:val="103"/>
        </w:rPr>
        <w:t>c</w:t>
      </w:r>
      <w:r>
        <w:rPr>
          <w:color w:val="231F20"/>
          <w:spacing w:val="1"/>
          <w:w w:val="99"/>
        </w:rPr>
        <w:t>o</w:t>
      </w:r>
      <w:r>
        <w:rPr>
          <w:color w:val="231F20"/>
          <w:spacing w:val="1"/>
          <w:w w:val="96"/>
        </w:rPr>
        <w:t>u</w:t>
      </w:r>
      <w:r>
        <w:rPr>
          <w:color w:val="231F20"/>
          <w:w w:val="96"/>
        </w:rPr>
        <w:t>n</w:t>
      </w:r>
      <w:r>
        <w:rPr>
          <w:color w:val="231F20"/>
          <w:spacing w:val="-1"/>
          <w:w w:val="106"/>
        </w:rPr>
        <w:t>t</w:t>
      </w:r>
      <w:r>
        <w:rPr>
          <w:color w:val="231F20"/>
          <w:spacing w:val="2"/>
          <w:w w:val="94"/>
        </w:rPr>
        <w:t>r</w:t>
      </w:r>
      <w:r>
        <w:rPr>
          <w:color w:val="231F20"/>
          <w:spacing w:val="1"/>
          <w:w w:val="83"/>
        </w:rPr>
        <w:t>i</w:t>
      </w:r>
      <w:r>
        <w:rPr>
          <w:color w:val="231F20"/>
          <w:spacing w:val="2"/>
          <w:w w:val="93"/>
        </w:rPr>
        <w:t>e</w:t>
      </w:r>
      <w:r>
        <w:rPr>
          <w:color w:val="231F20"/>
          <w:w w:val="96"/>
        </w:rPr>
        <w:t>s </w:t>
      </w:r>
      <w:r>
        <w:rPr>
          <w:color w:val="231F20"/>
        </w:rPr>
        <w:t>do</w:t>
      </w:r>
      <w:r>
        <w:rPr>
          <w:color w:val="231F20"/>
          <w:spacing w:val="-9"/>
        </w:rPr>
        <w:t> </w:t>
      </w:r>
      <w:r>
        <w:rPr>
          <w:color w:val="231F20"/>
        </w:rPr>
        <w:t>next.</w:t>
      </w:r>
      <w:r>
        <w:rPr>
          <w:color w:val="231F20"/>
          <w:spacing w:val="-9"/>
        </w:rPr>
        <w:t> </w:t>
      </w:r>
      <w:r>
        <w:rPr>
          <w:color w:val="231F20"/>
        </w:rPr>
        <w:t>The</w:t>
      </w:r>
      <w:r>
        <w:rPr>
          <w:color w:val="231F20"/>
          <w:spacing w:val="-8"/>
        </w:rPr>
        <w:t> </w:t>
      </w:r>
      <w:r>
        <w:rPr>
          <w:color w:val="231F20"/>
        </w:rPr>
        <w:t>Fed</w:t>
      </w:r>
      <w:r>
        <w:rPr>
          <w:color w:val="231F20"/>
          <w:spacing w:val="-9"/>
        </w:rPr>
        <w:t> </w:t>
      </w:r>
      <w:r>
        <w:rPr>
          <w:color w:val="231F20"/>
        </w:rPr>
        <w:t>is</w:t>
      </w:r>
      <w:r>
        <w:rPr>
          <w:color w:val="231F20"/>
          <w:spacing w:val="-8"/>
        </w:rPr>
        <w:t> </w:t>
      </w:r>
      <w:r>
        <w:rPr>
          <w:color w:val="231F20"/>
        </w:rPr>
        <w:t>poised</w:t>
      </w:r>
      <w:r>
        <w:rPr>
          <w:color w:val="231F20"/>
          <w:spacing w:val="-9"/>
        </w:rPr>
        <w:t> </w:t>
      </w:r>
      <w:r>
        <w:rPr>
          <w:color w:val="231F20"/>
        </w:rPr>
        <w:t>to</w:t>
      </w:r>
      <w:r>
        <w:rPr>
          <w:color w:val="231F20"/>
          <w:spacing w:val="-9"/>
        </w:rPr>
        <w:t> </w:t>
      </w:r>
      <w:r>
        <w:rPr>
          <w:color w:val="231F20"/>
        </w:rPr>
        <w:t>tighten</w:t>
      </w:r>
      <w:r>
        <w:rPr>
          <w:color w:val="231F20"/>
          <w:spacing w:val="-8"/>
        </w:rPr>
        <w:t> </w:t>
      </w:r>
      <w:r>
        <w:rPr>
          <w:color w:val="231F20"/>
        </w:rPr>
        <w:t>but</w:t>
      </w:r>
      <w:r>
        <w:rPr>
          <w:color w:val="231F20"/>
          <w:spacing w:val="-9"/>
        </w:rPr>
        <w:t> </w:t>
      </w:r>
      <w:r>
        <w:rPr>
          <w:color w:val="231F20"/>
        </w:rPr>
        <w:t>faces</w:t>
      </w:r>
      <w:r>
        <w:rPr>
          <w:color w:val="231F20"/>
          <w:spacing w:val="-8"/>
        </w:rPr>
        <w:t> </w:t>
      </w:r>
      <w:r>
        <w:rPr>
          <w:color w:val="231F20"/>
        </w:rPr>
        <w:t>tougher</w:t>
      </w:r>
    </w:p>
    <w:p>
      <w:pPr>
        <w:pStyle w:val="BodyText"/>
        <w:spacing w:line="218" w:lineRule="exact"/>
        <w:ind w:left="130"/>
      </w:pPr>
      <w:r>
        <w:rPr>
          <w:color w:val="231F20"/>
        </w:rPr>
        <w:t>decisions as growth slows and the global impact of tighter</w:t>
      </w:r>
    </w:p>
    <w:p>
      <w:pPr>
        <w:pStyle w:val="BodyText"/>
        <w:spacing w:before="103"/>
        <w:ind w:left="130"/>
      </w:pPr>
      <w:r>
        <w:rPr/>
        <w:br w:type="column"/>
      </w:r>
      <w:r>
        <w:rPr>
          <w:color w:val="231F20"/>
          <w:w w:val="105"/>
        </w:rPr>
        <w:t>China PMIs holding on above 50</w:t>
      </w:r>
    </w:p>
    <w:p>
      <w:pPr>
        <w:spacing w:before="128"/>
        <w:ind w:left="442" w:right="0" w:firstLine="0"/>
        <w:jc w:val="left"/>
        <w:rPr>
          <w:sz w:val="16"/>
        </w:rPr>
      </w:pPr>
      <w:r>
        <w:rPr/>
        <w:pict>
          <v:group style="position:absolute;margin-left:334.662415pt;margin-top:20.855915pt;width:218.1pt;height:104.25pt;mso-position-horizontal-relative:page;mso-position-vertical-relative:paragraph;z-index:-164104" coordorigin="6693,417" coordsize="4362,2085">
            <v:shape style="position:absolute;left:41;top:11703;width:4301;height:1357" coordorigin="42,11704" coordsize="4301,1357" path="m6745,1257l6787,1135m6787,1135l6828,1500m6828,1500l6870,1864m6870,1864l6912,2046m6912,2046l6954,1945m7037,1338l7079,1237m7079,1237l7121,1500m7121,1500l7162,1702m7162,1702l7204,1844m7204,1844l7246,1601m7246,1601l7288,1702m7288,1702l7329,1884m7329,1884l7371,2107m7371,2107l7413,2148m7413,2148l7455,2107m7455,2107l7496,2046m7496,2046l7538,2208m7622,2228l7663,2188m7663,2188l7705,2087m7747,1662l7789,1621m7830,2208l7872,2249m7872,2249l7914,2269m7914,2269l7956,2451m7956,2451l7997,2330m8039,2249l8081,2168m8081,2168l8123,2168m8123,2168l8164,2208m8164,2208l8206,2269m8206,2269l8248,2107m8248,2107l8290,2168m8290,2168l8331,2127m8331,2127l8373,2269m8373,2269l8415,2228m8415,2228l8457,2087m8457,2087l8498,2066m8498,2066l8540,2006m8540,2006l8582,2006m8582,2006l8624,2087m8624,2087l8665,2188m8665,2188l8707,2249m8707,2249l8749,2228m8749,2228l8791,2208m8791,2208l8832,2127m8832,2127l8874,2087m8874,2087l8916,1945m8916,1945l8958,2066m8958,2066l8999,2066m8999,2066l9041,2127m9041,2127l9083,2228m9083,2228l9125,2269m9125,2269l9166,2330m9166,2330l9208,2309m9208,2309l9250,2269m9292,2269l9333,2249m9375,2249l9417,2289m9417,2289l9459,2350m9459,2350l9500,2330m9542,2330l9584,2370m9584,2370l9626,2350m9626,2350l9667,2411m9667,2411l9709,2492m9751,2249l9793,2269m9834,2269l9876,2289m9876,2289l9918,2309m9918,2309l9960,2208m9960,2208l10001,2208m10001,2208l10043,2046m10043,2046l10085,1945m10085,1945l10127,2006m10127,2006l10168,2026m10168,2026l10210,1965m10210,1965l10252,1925m10252,1925l10294,2046m10294,2046l10335,2046m10335,2046l10377,1945m10377,1945l10419,2006m10419,2006l10461,1945m10544,1965l10586,1925m10586,1925l10628,1965m10628,1965l10669,2026m10669,2026l10711,2228m10711,2228l10753,1986m10753,1986l10795,2006m10795,2006l10836,1905m10836,1905l10878,1986m10878,1986l10920,2046m10920,2046l10962,2026m10962,2026l11003,2127m11003,2127l11045,2249e" filled="false" stroked="true" strokeweight="1pt" strokecolor="#0065a4">
              <v:path arrowok="t"/>
              <v:stroke dashstyle="solid"/>
            </v:shape>
            <v:shape style="position:absolute;left:6693;top:477;width:521;height:405" type="#_x0000_t75" stroked="false">
              <v:imagedata r:id="rId44" o:title=""/>
            </v:shape>
            <v:shape style="position:absolute;left:542;top:12007;width:84;height:203" coordorigin="543,12007" coordsize="84,203" path="m7246,427l7288,630m7288,630l7329,528e" filled="false" stroked="true" strokeweight="1pt" strokecolor="#00a3e4">
              <v:path arrowok="t"/>
              <v:stroke dashstyle="solid"/>
            </v:shape>
            <v:shape style="position:absolute;left:7361;top:660;width:396;height:527" type="#_x0000_t75" stroked="false">
              <v:imagedata r:id="rId45" o:title=""/>
            </v:shape>
            <v:shape style="position:absolute;left:1043;top:12249;width:2672;height:1073" coordorigin="1044,12250" coordsize="2672,1073" path="m7747,670l7789,1055m7789,1055l7830,1237m8039,1176l8081,1156m8081,1156l8123,1055m8123,1055l8164,1034m8206,1378l8248,1156m8248,1156l8290,1378m8290,1378l8331,1419m8331,1419l8373,1500m8373,1500l8415,1459m8415,1459l8457,1500m8457,1500l8498,1196m8540,1014l8582,1075m8582,1075l8624,1358m8707,1277l8749,1378m8749,1378l8791,1318m8791,1318l8832,1176m8832,1176l8874,1277m8874,1277l8916,1439m8916,1439l8958,1399m8958,1399l8999,1480m8999,1480l9041,1520m9041,1520l9083,1500m9083,1500l9125,1459m9125,1459l9166,1540m9166,1540l9208,1500m9208,1500l9250,1540m9250,1540l9292,1601m9292,1601l9333,1641m9333,1641l9375,1520m9375,1520l9417,1500m9417,1500l9459,1601m9459,1601l9500,1601m9500,1601l9542,1662m9542,1662l9584,1561m9667,1581l9709,1743m9709,1743l9751,1520m9751,1520l9793,1581m9793,1581l9834,1662m9834,1662l9876,1540m9876,1540l9918,1500m9918,1500l9960,1581m9960,1581l10001,1540m10001,1540l10043,1480m10043,1480l10085,1338m10085,1338l10127,1378m10127,1378l10168,1358m10168,1358l10210,1439m10210,1439l10252,1257m10252,1257l10294,1480m10294,1480l10335,1378m10335,1378l10377,1297m10377,1297l10419,1378e" filled="false" stroked="true" strokeweight="1pt" strokecolor="#00a3e4">
              <v:path arrowok="t"/>
              <v:stroke dashstyle="solid"/>
            </v:shape>
            <w10:wrap type="none"/>
          </v:group>
        </w:pict>
      </w:r>
      <w:r>
        <w:rPr/>
        <w:pict>
          <v:shape style="position:absolute;margin-left:334.908997pt;margin-top:13.012115pt;width:217.85pt;height:121.95pt;mso-position-horizontal-relative:page;mso-position-vertical-relative:paragraph;z-index:3376" type="#_x0000_t202" filled="false" stroked="false">
            <v:textbox inset="0,0,0,0">
              <w:txbxContent>
                <w:tbl>
                  <w:tblPr>
                    <w:tblW w:w="0" w:type="auto"/>
                    <w:jc w:val="left"/>
                    <w:tblInd w:w="5" w:type="dxa"/>
                    <w:tblBorders>
                      <w:top w:val="single" w:sz="4" w:space="0" w:color="E6E7E8"/>
                      <w:left w:val="single" w:sz="4" w:space="0" w:color="E6E7E8"/>
                      <w:bottom w:val="single" w:sz="4" w:space="0" w:color="E6E7E8"/>
                      <w:right w:val="single" w:sz="4" w:space="0" w:color="E6E7E8"/>
                      <w:insideH w:val="single" w:sz="4" w:space="0" w:color="E6E7E8"/>
                      <w:insideV w:val="single" w:sz="4" w:space="0" w:color="E6E7E8"/>
                    </w:tblBorders>
                    <w:tblLayout w:type="fixed"/>
                    <w:tblCellMar>
                      <w:top w:w="0" w:type="dxa"/>
                      <w:left w:w="0" w:type="dxa"/>
                      <w:bottom w:w="0" w:type="dxa"/>
                      <w:right w:w="0" w:type="dxa"/>
                    </w:tblCellMar>
                    <w:tblLook w:val="01E0"/>
                  </w:tblPr>
                  <w:tblGrid>
                    <w:gridCol w:w="1085"/>
                    <w:gridCol w:w="1085"/>
                    <w:gridCol w:w="1085"/>
                    <w:gridCol w:w="1085"/>
                  </w:tblGrid>
                  <w:tr>
                    <w:trPr>
                      <w:trHeight w:val="394" w:hRule="atLeast"/>
                    </w:trPr>
                    <w:tc>
                      <w:tcPr>
                        <w:tcW w:w="1085" w:type="dxa"/>
                      </w:tcPr>
                      <w:p>
                        <w:pPr>
                          <w:pStyle w:val="TableParagraph"/>
                          <w:rPr>
                            <w:rFonts w:ascii="Times New Roman"/>
                            <w:sz w:val="18"/>
                          </w:rPr>
                        </w:pPr>
                      </w:p>
                    </w:tc>
                    <w:tc>
                      <w:tcPr>
                        <w:tcW w:w="1085" w:type="dxa"/>
                      </w:tcPr>
                      <w:p>
                        <w:pPr>
                          <w:pStyle w:val="TableParagraph"/>
                          <w:rPr>
                            <w:rFonts w:ascii="Times New Roman"/>
                            <w:sz w:val="18"/>
                          </w:rPr>
                        </w:pPr>
                      </w:p>
                    </w:tc>
                    <w:tc>
                      <w:tcPr>
                        <w:tcW w:w="1085" w:type="dxa"/>
                      </w:tcPr>
                      <w:p>
                        <w:pPr>
                          <w:pStyle w:val="TableParagraph"/>
                          <w:rPr>
                            <w:rFonts w:ascii="Times New Roman"/>
                            <w:sz w:val="18"/>
                          </w:rPr>
                        </w:pPr>
                      </w:p>
                    </w:tc>
                    <w:tc>
                      <w:tcPr>
                        <w:tcW w:w="1085" w:type="dxa"/>
                      </w:tcPr>
                      <w:p>
                        <w:pPr>
                          <w:pStyle w:val="TableParagraph"/>
                          <w:rPr>
                            <w:rFonts w:ascii="Times New Roman"/>
                            <w:sz w:val="18"/>
                          </w:rPr>
                        </w:pPr>
                      </w:p>
                    </w:tc>
                  </w:tr>
                  <w:tr>
                    <w:trPr>
                      <w:trHeight w:val="394" w:hRule="atLeast"/>
                    </w:trPr>
                    <w:tc>
                      <w:tcPr>
                        <w:tcW w:w="1085" w:type="dxa"/>
                      </w:tcPr>
                      <w:p>
                        <w:pPr>
                          <w:pStyle w:val="TableParagraph"/>
                          <w:rPr>
                            <w:rFonts w:ascii="Times New Roman"/>
                            <w:sz w:val="18"/>
                          </w:rPr>
                        </w:pPr>
                      </w:p>
                    </w:tc>
                    <w:tc>
                      <w:tcPr>
                        <w:tcW w:w="1085" w:type="dxa"/>
                      </w:tcPr>
                      <w:p>
                        <w:pPr>
                          <w:pStyle w:val="TableParagraph"/>
                          <w:rPr>
                            <w:rFonts w:ascii="Times New Roman"/>
                            <w:sz w:val="18"/>
                          </w:rPr>
                        </w:pPr>
                      </w:p>
                    </w:tc>
                    <w:tc>
                      <w:tcPr>
                        <w:tcW w:w="1085" w:type="dxa"/>
                      </w:tcPr>
                      <w:p>
                        <w:pPr>
                          <w:pStyle w:val="TableParagraph"/>
                          <w:rPr>
                            <w:rFonts w:ascii="Times New Roman"/>
                            <w:sz w:val="18"/>
                          </w:rPr>
                        </w:pPr>
                      </w:p>
                    </w:tc>
                    <w:tc>
                      <w:tcPr>
                        <w:tcW w:w="1085" w:type="dxa"/>
                      </w:tcPr>
                      <w:p>
                        <w:pPr>
                          <w:pStyle w:val="TableParagraph"/>
                          <w:rPr>
                            <w:rFonts w:ascii="Times New Roman"/>
                            <w:sz w:val="18"/>
                          </w:rPr>
                        </w:pPr>
                      </w:p>
                    </w:tc>
                  </w:tr>
                  <w:tr>
                    <w:trPr>
                      <w:trHeight w:val="394" w:hRule="atLeast"/>
                    </w:trPr>
                    <w:tc>
                      <w:tcPr>
                        <w:tcW w:w="1085" w:type="dxa"/>
                      </w:tcPr>
                      <w:p>
                        <w:pPr>
                          <w:pStyle w:val="TableParagraph"/>
                          <w:rPr>
                            <w:rFonts w:ascii="Times New Roman"/>
                            <w:sz w:val="18"/>
                          </w:rPr>
                        </w:pPr>
                      </w:p>
                    </w:tc>
                    <w:tc>
                      <w:tcPr>
                        <w:tcW w:w="1085" w:type="dxa"/>
                      </w:tcPr>
                      <w:p>
                        <w:pPr>
                          <w:pStyle w:val="TableParagraph"/>
                          <w:rPr>
                            <w:rFonts w:ascii="Times New Roman"/>
                            <w:sz w:val="18"/>
                          </w:rPr>
                        </w:pPr>
                      </w:p>
                    </w:tc>
                    <w:tc>
                      <w:tcPr>
                        <w:tcW w:w="1085" w:type="dxa"/>
                      </w:tcPr>
                      <w:p>
                        <w:pPr>
                          <w:pStyle w:val="TableParagraph"/>
                          <w:rPr>
                            <w:rFonts w:ascii="Times New Roman"/>
                            <w:sz w:val="18"/>
                          </w:rPr>
                        </w:pPr>
                      </w:p>
                    </w:tc>
                    <w:tc>
                      <w:tcPr>
                        <w:tcW w:w="1085" w:type="dxa"/>
                      </w:tcPr>
                      <w:p>
                        <w:pPr>
                          <w:pStyle w:val="TableParagraph"/>
                          <w:rPr>
                            <w:rFonts w:ascii="Times New Roman"/>
                            <w:sz w:val="18"/>
                          </w:rPr>
                        </w:pPr>
                      </w:p>
                    </w:tc>
                  </w:tr>
                  <w:tr>
                    <w:trPr>
                      <w:trHeight w:val="394" w:hRule="atLeast"/>
                    </w:trPr>
                    <w:tc>
                      <w:tcPr>
                        <w:tcW w:w="1085" w:type="dxa"/>
                      </w:tcPr>
                      <w:p>
                        <w:pPr>
                          <w:pStyle w:val="TableParagraph"/>
                          <w:rPr>
                            <w:rFonts w:ascii="Times New Roman"/>
                            <w:sz w:val="18"/>
                          </w:rPr>
                        </w:pPr>
                      </w:p>
                    </w:tc>
                    <w:tc>
                      <w:tcPr>
                        <w:tcW w:w="1085" w:type="dxa"/>
                      </w:tcPr>
                      <w:p>
                        <w:pPr>
                          <w:pStyle w:val="TableParagraph"/>
                          <w:rPr>
                            <w:rFonts w:ascii="Times New Roman"/>
                            <w:sz w:val="18"/>
                          </w:rPr>
                        </w:pPr>
                      </w:p>
                    </w:tc>
                    <w:tc>
                      <w:tcPr>
                        <w:tcW w:w="1085" w:type="dxa"/>
                      </w:tcPr>
                      <w:p>
                        <w:pPr>
                          <w:pStyle w:val="TableParagraph"/>
                          <w:rPr>
                            <w:rFonts w:ascii="Times New Roman"/>
                            <w:sz w:val="18"/>
                          </w:rPr>
                        </w:pPr>
                      </w:p>
                    </w:tc>
                    <w:tc>
                      <w:tcPr>
                        <w:tcW w:w="1085" w:type="dxa"/>
                      </w:tcPr>
                      <w:p>
                        <w:pPr>
                          <w:pStyle w:val="TableParagraph"/>
                          <w:rPr>
                            <w:rFonts w:ascii="Times New Roman"/>
                            <w:sz w:val="18"/>
                          </w:rPr>
                        </w:pPr>
                      </w:p>
                    </w:tc>
                  </w:tr>
                  <w:tr>
                    <w:trPr>
                      <w:trHeight w:val="389" w:hRule="atLeast"/>
                    </w:trPr>
                    <w:tc>
                      <w:tcPr>
                        <w:tcW w:w="1085" w:type="dxa"/>
                      </w:tcPr>
                      <w:p>
                        <w:pPr>
                          <w:pStyle w:val="TableParagraph"/>
                          <w:rPr>
                            <w:rFonts w:ascii="Times New Roman"/>
                            <w:sz w:val="18"/>
                          </w:rPr>
                        </w:pPr>
                      </w:p>
                    </w:tc>
                    <w:tc>
                      <w:tcPr>
                        <w:tcW w:w="1085" w:type="dxa"/>
                      </w:tcPr>
                      <w:p>
                        <w:pPr>
                          <w:pStyle w:val="TableParagraph"/>
                          <w:rPr>
                            <w:rFonts w:ascii="Times New Roman"/>
                            <w:sz w:val="18"/>
                          </w:rPr>
                        </w:pPr>
                      </w:p>
                    </w:tc>
                    <w:tc>
                      <w:tcPr>
                        <w:tcW w:w="1085" w:type="dxa"/>
                        <w:tcBorders>
                          <w:bottom w:val="single" w:sz="8" w:space="0" w:color="0065A4"/>
                        </w:tcBorders>
                      </w:tcPr>
                      <w:p>
                        <w:pPr>
                          <w:pStyle w:val="TableParagraph"/>
                          <w:rPr>
                            <w:rFonts w:ascii="Times New Roman"/>
                            <w:sz w:val="18"/>
                          </w:rPr>
                        </w:pPr>
                      </w:p>
                    </w:tc>
                    <w:tc>
                      <w:tcPr>
                        <w:tcW w:w="1085" w:type="dxa"/>
                      </w:tcPr>
                      <w:p>
                        <w:pPr>
                          <w:pStyle w:val="TableParagraph"/>
                          <w:rPr>
                            <w:rFonts w:ascii="Times New Roman"/>
                            <w:sz w:val="18"/>
                          </w:rPr>
                        </w:pPr>
                      </w:p>
                    </w:tc>
                  </w:tr>
                  <w:tr>
                    <w:trPr>
                      <w:trHeight w:val="389" w:hRule="atLeast"/>
                    </w:trPr>
                    <w:tc>
                      <w:tcPr>
                        <w:tcW w:w="1085" w:type="dxa"/>
                      </w:tcPr>
                      <w:p>
                        <w:pPr>
                          <w:pStyle w:val="TableParagraph"/>
                          <w:rPr>
                            <w:rFonts w:ascii="Times New Roman"/>
                            <w:sz w:val="18"/>
                          </w:rPr>
                        </w:pPr>
                      </w:p>
                    </w:tc>
                    <w:tc>
                      <w:tcPr>
                        <w:tcW w:w="1085" w:type="dxa"/>
                      </w:tcPr>
                      <w:p>
                        <w:pPr>
                          <w:pStyle w:val="TableParagraph"/>
                          <w:rPr>
                            <w:rFonts w:ascii="Times New Roman"/>
                            <w:sz w:val="18"/>
                          </w:rPr>
                        </w:pPr>
                      </w:p>
                    </w:tc>
                    <w:tc>
                      <w:tcPr>
                        <w:tcW w:w="1085" w:type="dxa"/>
                        <w:tcBorders>
                          <w:top w:val="single" w:sz="8" w:space="0" w:color="0065A4"/>
                        </w:tcBorders>
                      </w:tcPr>
                      <w:p>
                        <w:pPr>
                          <w:pStyle w:val="TableParagraph"/>
                          <w:rPr>
                            <w:rFonts w:ascii="Times New Roman"/>
                            <w:sz w:val="18"/>
                          </w:rPr>
                        </w:pPr>
                      </w:p>
                    </w:tc>
                    <w:tc>
                      <w:tcPr>
                        <w:tcW w:w="1085" w:type="dxa"/>
                      </w:tcPr>
                      <w:p>
                        <w:pPr>
                          <w:pStyle w:val="TableParagraph"/>
                          <w:rPr>
                            <w:rFonts w:ascii="Times New Roman"/>
                            <w:sz w:val="18"/>
                          </w:rPr>
                        </w:pPr>
                      </w:p>
                    </w:tc>
                  </w:tr>
                </w:tbl>
                <w:p>
                  <w:pPr>
                    <w:pStyle w:val="BodyText"/>
                  </w:pPr>
                </w:p>
              </w:txbxContent>
            </v:textbox>
            <w10:wrap type="none"/>
          </v:shape>
        </w:pict>
      </w:r>
      <w:r>
        <w:rPr>
          <w:color w:val="939598"/>
          <w:w w:val="95"/>
          <w:sz w:val="16"/>
        </w:rPr>
        <w:t>60</w:t>
      </w:r>
    </w:p>
    <w:p>
      <w:pPr>
        <w:pStyle w:val="BodyText"/>
        <w:spacing w:before="3"/>
      </w:pPr>
    </w:p>
    <w:p>
      <w:pPr>
        <w:spacing w:before="0"/>
        <w:ind w:left="442" w:right="0" w:firstLine="0"/>
        <w:jc w:val="left"/>
        <w:rPr>
          <w:sz w:val="16"/>
        </w:rPr>
      </w:pPr>
      <w:r>
        <w:rPr>
          <w:color w:val="939598"/>
          <w:w w:val="95"/>
          <w:sz w:val="16"/>
        </w:rPr>
        <w:t>58</w:t>
      </w:r>
    </w:p>
    <w:p>
      <w:pPr>
        <w:pStyle w:val="BodyText"/>
        <w:spacing w:before="3"/>
      </w:pPr>
    </w:p>
    <w:p>
      <w:pPr>
        <w:spacing w:before="0"/>
        <w:ind w:left="442" w:right="0" w:firstLine="0"/>
        <w:jc w:val="left"/>
        <w:rPr>
          <w:sz w:val="16"/>
        </w:rPr>
      </w:pPr>
      <w:r>
        <w:rPr/>
        <w:pict>
          <v:shape style="position:absolute;margin-left:306.2323pt;margin-top:9.870298pt;width:11.2pt;height:35.450pt;mso-position-horizontal-relative:page;mso-position-vertical-relative:paragraph;z-index:3352" type="#_x0000_t202" filled="false" stroked="false">
            <v:textbox inset="0,0,0,0" style="layout-flow:vertical;mso-layout-flow-alt:bottom-to-top">
              <w:txbxContent>
                <w:p>
                  <w:pPr>
                    <w:spacing w:before="19"/>
                    <w:ind w:left="20" w:right="0" w:firstLine="0"/>
                    <w:jc w:val="left"/>
                    <w:rPr>
                      <w:sz w:val="16"/>
                    </w:rPr>
                  </w:pPr>
                  <w:r>
                    <w:rPr>
                      <w:color w:val="939598"/>
                      <w:w w:val="85"/>
                      <w:sz w:val="16"/>
                    </w:rPr>
                    <w:t>Index</w:t>
                  </w:r>
                  <w:r>
                    <w:rPr>
                      <w:color w:val="939598"/>
                      <w:spacing w:val="-18"/>
                      <w:w w:val="85"/>
                      <w:sz w:val="16"/>
                    </w:rPr>
                    <w:t> </w:t>
                  </w:r>
                  <w:r>
                    <w:rPr>
                      <w:color w:val="939598"/>
                      <w:w w:val="85"/>
                      <w:sz w:val="16"/>
                    </w:rPr>
                    <w:t>value</w:t>
                  </w:r>
                </w:p>
              </w:txbxContent>
            </v:textbox>
            <w10:wrap type="none"/>
          </v:shape>
        </w:pict>
      </w:r>
      <w:r>
        <w:rPr>
          <w:color w:val="939598"/>
          <w:w w:val="95"/>
          <w:sz w:val="16"/>
        </w:rPr>
        <w:t>56</w:t>
      </w:r>
    </w:p>
    <w:p>
      <w:pPr>
        <w:tabs>
          <w:tab w:pos="4443" w:val="left" w:leader="none"/>
        </w:tabs>
        <w:spacing w:before="63"/>
        <w:ind w:left="442" w:right="0" w:firstLine="0"/>
        <w:jc w:val="left"/>
        <w:rPr>
          <w:sz w:val="16"/>
        </w:rPr>
      </w:pPr>
      <w:r>
        <w:rPr>
          <w:color w:val="939598"/>
          <w:spacing w:val="-1"/>
          <w:w w:val="85"/>
          <w:position w:val="2"/>
          <w:sz w:val="16"/>
        </w:rPr>
        <w:t>54</w:t>
        <w:tab/>
      </w:r>
      <w:r>
        <w:rPr>
          <w:color w:val="939598"/>
          <w:sz w:val="16"/>
        </w:rPr>
        <w:drawing>
          <wp:inline distT="0" distB="0" distL="0" distR="0">
            <wp:extent cx="357352" cy="205485"/>
            <wp:effectExtent l="0" t="0" r="0" b="0"/>
            <wp:docPr id="65" name="image42.png" descr=""/>
            <wp:cNvGraphicFramePr>
              <a:graphicFrameLocks noChangeAspect="1"/>
            </wp:cNvGraphicFramePr>
            <a:graphic>
              <a:graphicData uri="http://schemas.openxmlformats.org/drawingml/2006/picture">
                <pic:pic>
                  <pic:nvPicPr>
                    <pic:cNvPr id="66" name="image42.png"/>
                    <pic:cNvPicPr/>
                  </pic:nvPicPr>
                  <pic:blipFill>
                    <a:blip r:embed="rId46" cstate="print"/>
                    <a:stretch>
                      <a:fillRect/>
                    </a:stretch>
                  </pic:blipFill>
                  <pic:spPr>
                    <a:xfrm>
                      <a:off x="0" y="0"/>
                      <a:ext cx="357352" cy="205485"/>
                    </a:xfrm>
                    <a:prstGeom prst="rect">
                      <a:avLst/>
                    </a:prstGeom>
                  </pic:spPr>
                </pic:pic>
              </a:graphicData>
            </a:graphic>
          </wp:inline>
        </w:drawing>
      </w:r>
      <w:r>
        <w:rPr>
          <w:color w:val="939598"/>
          <w:sz w:val="16"/>
        </w:rPr>
      </w:r>
    </w:p>
    <w:p>
      <w:pPr>
        <w:spacing w:before="226"/>
        <w:ind w:left="442" w:right="0" w:firstLine="0"/>
        <w:jc w:val="left"/>
        <w:rPr>
          <w:sz w:val="16"/>
        </w:rPr>
      </w:pPr>
      <w:r>
        <w:rPr>
          <w:color w:val="939598"/>
          <w:w w:val="95"/>
          <w:sz w:val="16"/>
        </w:rPr>
        <w:t>52</w:t>
      </w:r>
    </w:p>
    <w:p>
      <w:pPr>
        <w:pStyle w:val="BodyText"/>
        <w:spacing w:before="2"/>
      </w:pPr>
    </w:p>
    <w:p>
      <w:pPr>
        <w:spacing w:before="1"/>
        <w:ind w:left="442" w:right="0" w:firstLine="0"/>
        <w:jc w:val="left"/>
        <w:rPr>
          <w:sz w:val="16"/>
        </w:rPr>
      </w:pPr>
      <w:r>
        <w:rPr>
          <w:color w:val="939598"/>
          <w:w w:val="95"/>
          <w:sz w:val="16"/>
        </w:rPr>
        <w:t>50</w:t>
      </w:r>
    </w:p>
    <w:p>
      <w:pPr>
        <w:pStyle w:val="BodyText"/>
        <w:spacing w:before="2"/>
      </w:pPr>
    </w:p>
    <w:p>
      <w:pPr>
        <w:spacing w:before="0"/>
        <w:ind w:left="442" w:right="0" w:firstLine="0"/>
        <w:jc w:val="left"/>
        <w:rPr>
          <w:sz w:val="16"/>
        </w:rPr>
      </w:pPr>
      <w:r>
        <w:rPr>
          <w:color w:val="939598"/>
          <w:w w:val="95"/>
          <w:sz w:val="16"/>
        </w:rPr>
        <w:t>48</w:t>
      </w:r>
    </w:p>
    <w:p>
      <w:pPr>
        <w:tabs>
          <w:tab w:pos="1594" w:val="left" w:leader="none"/>
          <w:tab w:pos="2674" w:val="left" w:leader="none"/>
          <w:tab w:pos="3755" w:val="left" w:leader="none"/>
          <w:tab w:pos="4700" w:val="left" w:leader="none"/>
        </w:tabs>
        <w:spacing w:before="15"/>
        <w:ind w:left="533" w:right="0" w:firstLine="0"/>
        <w:jc w:val="left"/>
        <w:rPr>
          <w:sz w:val="16"/>
        </w:rPr>
      </w:pPr>
      <w:r>
        <w:rPr>
          <w:color w:val="939598"/>
          <w:w w:val="95"/>
          <w:sz w:val="16"/>
        </w:rPr>
        <w:t>2010</w:t>
        <w:tab/>
        <w:t>2012</w:t>
        <w:tab/>
        <w:t>2014</w:t>
        <w:tab/>
        <w:t>2016</w:t>
        <w:tab/>
        <w:t>2018</w:t>
      </w:r>
    </w:p>
    <w:p>
      <w:pPr>
        <w:spacing w:before="62"/>
        <w:ind w:left="660" w:right="0" w:firstLine="0"/>
        <w:jc w:val="left"/>
        <w:rPr>
          <w:sz w:val="16"/>
        </w:rPr>
      </w:pPr>
      <w:r>
        <w:rPr/>
        <w:drawing>
          <wp:inline distT="0" distB="0" distL="0" distR="0">
            <wp:extent cx="84505" cy="84505"/>
            <wp:effectExtent l="0" t="0" r="0" b="0"/>
            <wp:docPr id="67" name="image43.png" descr=""/>
            <wp:cNvGraphicFramePr>
              <a:graphicFrameLocks noChangeAspect="1"/>
            </wp:cNvGraphicFramePr>
            <a:graphic>
              <a:graphicData uri="http://schemas.openxmlformats.org/drawingml/2006/picture">
                <pic:pic>
                  <pic:nvPicPr>
                    <pic:cNvPr id="68" name="image43.png"/>
                    <pic:cNvPicPr/>
                  </pic:nvPicPr>
                  <pic:blipFill>
                    <a:blip r:embed="rId47" cstate="print"/>
                    <a:stretch>
                      <a:fillRect/>
                    </a:stretch>
                  </pic:blipFill>
                  <pic:spPr>
                    <a:xfrm>
                      <a:off x="0" y="0"/>
                      <a:ext cx="84505" cy="84505"/>
                    </a:xfrm>
                    <a:prstGeom prst="rect">
                      <a:avLst/>
                    </a:prstGeom>
                  </pic:spPr>
                </pic:pic>
              </a:graphicData>
            </a:graphic>
          </wp:inline>
        </w:drawing>
      </w:r>
      <w:r>
        <w:rPr/>
      </w:r>
      <w:r>
        <w:rPr>
          <w:rFonts w:ascii="Times New Roman"/>
          <w:spacing w:val="-12"/>
          <w:sz w:val="20"/>
        </w:rPr>
        <w:t> </w:t>
      </w:r>
      <w:r>
        <w:rPr>
          <w:color w:val="939598"/>
          <w:w w:val="80"/>
          <w:sz w:val="16"/>
        </w:rPr>
        <w:t>Manufacturing  PMI   </w:t>
      </w:r>
      <w:r>
        <w:rPr>
          <w:color w:val="939598"/>
          <w:spacing w:val="35"/>
          <w:w w:val="80"/>
          <w:sz w:val="16"/>
        </w:rPr>
        <w:t> </w:t>
      </w:r>
      <w:r>
        <w:rPr>
          <w:color w:val="939598"/>
          <w:spacing w:val="20"/>
          <w:sz w:val="16"/>
        </w:rPr>
        <w:drawing>
          <wp:inline distT="0" distB="0" distL="0" distR="0">
            <wp:extent cx="84505" cy="84505"/>
            <wp:effectExtent l="0" t="0" r="0" b="0"/>
            <wp:docPr id="69" name="image6.png" descr=""/>
            <wp:cNvGraphicFramePr>
              <a:graphicFrameLocks noChangeAspect="1"/>
            </wp:cNvGraphicFramePr>
            <a:graphic>
              <a:graphicData uri="http://schemas.openxmlformats.org/drawingml/2006/picture">
                <pic:pic>
                  <pic:nvPicPr>
                    <pic:cNvPr id="70" name="image6.png"/>
                    <pic:cNvPicPr/>
                  </pic:nvPicPr>
                  <pic:blipFill>
                    <a:blip r:embed="rId10" cstate="print"/>
                    <a:stretch>
                      <a:fillRect/>
                    </a:stretch>
                  </pic:blipFill>
                  <pic:spPr>
                    <a:xfrm>
                      <a:off x="0" y="0"/>
                      <a:ext cx="84505" cy="84505"/>
                    </a:xfrm>
                    <a:prstGeom prst="rect">
                      <a:avLst/>
                    </a:prstGeom>
                  </pic:spPr>
                </pic:pic>
              </a:graphicData>
            </a:graphic>
          </wp:inline>
        </w:drawing>
      </w:r>
      <w:r>
        <w:rPr>
          <w:color w:val="939598"/>
          <w:spacing w:val="20"/>
          <w:sz w:val="16"/>
        </w:rPr>
      </w:r>
      <w:r>
        <w:rPr>
          <w:rFonts w:ascii="Times New Roman"/>
          <w:color w:val="939598"/>
          <w:spacing w:val="-22"/>
          <w:sz w:val="16"/>
        </w:rPr>
        <w:t> </w:t>
      </w:r>
      <w:r>
        <w:rPr>
          <w:color w:val="939598"/>
          <w:w w:val="90"/>
          <w:sz w:val="16"/>
        </w:rPr>
        <w:t>Services</w:t>
      </w:r>
      <w:r>
        <w:rPr>
          <w:color w:val="939598"/>
          <w:spacing w:val="-22"/>
          <w:w w:val="90"/>
          <w:sz w:val="16"/>
        </w:rPr>
        <w:t> </w:t>
      </w:r>
      <w:r>
        <w:rPr>
          <w:color w:val="939598"/>
          <w:w w:val="90"/>
          <w:sz w:val="16"/>
        </w:rPr>
        <w:t>PMI</w:t>
      </w:r>
    </w:p>
    <w:p>
      <w:pPr>
        <w:pStyle w:val="BodyText"/>
        <w:spacing w:before="8"/>
        <w:rPr>
          <w:sz w:val="21"/>
        </w:rPr>
      </w:pPr>
    </w:p>
    <w:p>
      <w:pPr>
        <w:spacing w:before="0"/>
        <w:ind w:left="130" w:right="0" w:firstLine="0"/>
        <w:jc w:val="left"/>
        <w:rPr>
          <w:sz w:val="16"/>
        </w:rPr>
      </w:pPr>
      <w:r>
        <w:rPr>
          <w:color w:val="231F20"/>
          <w:w w:val="90"/>
          <w:sz w:val="16"/>
        </w:rPr>
        <w:t>Source: Bloomberg for China’s Purchasing Managers’ Indices (PMIs) as of Oct. 31, 2018.</w:t>
      </w:r>
    </w:p>
    <w:p>
      <w:pPr>
        <w:pStyle w:val="BodyText"/>
        <w:spacing w:before="3"/>
        <w:rPr>
          <w:sz w:val="23"/>
        </w:rPr>
      </w:pPr>
    </w:p>
    <w:p>
      <w:pPr>
        <w:pStyle w:val="BodyText"/>
        <w:ind w:left="130"/>
      </w:pPr>
      <w:r>
        <w:rPr>
          <w:color w:val="231F20"/>
          <w:w w:val="105"/>
        </w:rPr>
        <w:t>Total Social Financing has continued to fall</w:t>
      </w:r>
    </w:p>
    <w:p>
      <w:pPr>
        <w:spacing w:before="150"/>
        <w:ind w:left="418" w:right="0" w:firstLine="0"/>
        <w:jc w:val="left"/>
        <w:rPr>
          <w:sz w:val="16"/>
        </w:rPr>
      </w:pPr>
      <w:r>
        <w:rPr/>
        <w:drawing>
          <wp:anchor distT="0" distB="0" distL="0" distR="0" allowOverlap="1" layoutInCell="1" locked="0" behindDoc="0" simplePos="0" relativeHeight="3232">
            <wp:simplePos x="0" y="0"/>
            <wp:positionH relativeFrom="page">
              <wp:posOffset>4853148</wp:posOffset>
            </wp:positionH>
            <wp:positionV relativeFrom="paragraph">
              <wp:posOffset>257888</wp:posOffset>
            </wp:positionV>
            <wp:extent cx="167982" cy="415886"/>
            <wp:effectExtent l="0" t="0" r="0" b="0"/>
            <wp:wrapNone/>
            <wp:docPr id="71" name="image44.png" descr=""/>
            <wp:cNvGraphicFramePr>
              <a:graphicFrameLocks noChangeAspect="1"/>
            </wp:cNvGraphicFramePr>
            <a:graphic>
              <a:graphicData uri="http://schemas.openxmlformats.org/drawingml/2006/picture">
                <pic:pic>
                  <pic:nvPicPr>
                    <pic:cNvPr id="72" name="image44.png"/>
                    <pic:cNvPicPr/>
                  </pic:nvPicPr>
                  <pic:blipFill>
                    <a:blip r:embed="rId48" cstate="print"/>
                    <a:stretch>
                      <a:fillRect/>
                    </a:stretch>
                  </pic:blipFill>
                  <pic:spPr>
                    <a:xfrm>
                      <a:off x="0" y="0"/>
                      <a:ext cx="167982" cy="415886"/>
                    </a:xfrm>
                    <a:prstGeom prst="rect">
                      <a:avLst/>
                    </a:prstGeom>
                  </pic:spPr>
                </pic:pic>
              </a:graphicData>
            </a:graphic>
          </wp:anchor>
        </w:drawing>
      </w:r>
      <w:r>
        <w:rPr/>
        <w:pict>
          <v:shape style="position:absolute;margin-left:338.0578pt;margin-top:12.837904pt;width:214.75pt;height:121.95pt;mso-position-horizontal-relative:page;mso-position-vertical-relative:paragraph;z-index:3400" type="#_x0000_t202" filled="false" stroked="false">
            <v:textbox inset="0,0,0,0">
              <w:txbxContent>
                <w:tbl>
                  <w:tblPr>
                    <w:tblW w:w="0" w:type="auto"/>
                    <w:jc w:val="left"/>
                    <w:tblInd w:w="5" w:type="dxa"/>
                    <w:tblBorders>
                      <w:top w:val="single" w:sz="4" w:space="0" w:color="E6E7E8"/>
                      <w:left w:val="single" w:sz="4" w:space="0" w:color="E6E7E8"/>
                      <w:bottom w:val="single" w:sz="4" w:space="0" w:color="E6E7E8"/>
                      <w:right w:val="single" w:sz="4" w:space="0" w:color="E6E7E8"/>
                      <w:insideH w:val="single" w:sz="4" w:space="0" w:color="E6E7E8"/>
                      <w:insideV w:val="single" w:sz="4" w:space="0" w:color="E6E7E8"/>
                    </w:tblBorders>
                    <w:tblLayout w:type="fixed"/>
                    <w:tblCellMar>
                      <w:top w:w="0" w:type="dxa"/>
                      <w:left w:w="0" w:type="dxa"/>
                      <w:bottom w:w="0" w:type="dxa"/>
                      <w:right w:w="0" w:type="dxa"/>
                    </w:tblCellMar>
                    <w:tblLook w:val="01E0"/>
                  </w:tblPr>
                  <w:tblGrid>
                    <w:gridCol w:w="734"/>
                    <w:gridCol w:w="734"/>
                    <w:gridCol w:w="734"/>
                    <w:gridCol w:w="734"/>
                    <w:gridCol w:w="734"/>
                    <w:gridCol w:w="612"/>
                  </w:tblGrid>
                  <w:tr>
                    <w:trPr>
                      <w:trHeight w:val="336" w:hRule="atLeast"/>
                    </w:trPr>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612" w:type="dxa"/>
                      </w:tcPr>
                      <w:p>
                        <w:pPr>
                          <w:pStyle w:val="TableParagraph"/>
                          <w:rPr>
                            <w:rFonts w:ascii="Times New Roman"/>
                            <w:sz w:val="18"/>
                          </w:rPr>
                        </w:pPr>
                      </w:p>
                    </w:tc>
                  </w:tr>
                  <w:tr>
                    <w:trPr>
                      <w:trHeight w:val="336" w:hRule="atLeast"/>
                    </w:trPr>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612" w:type="dxa"/>
                      </w:tcPr>
                      <w:p>
                        <w:pPr>
                          <w:pStyle w:val="TableParagraph"/>
                          <w:rPr>
                            <w:rFonts w:ascii="Times New Roman"/>
                            <w:sz w:val="18"/>
                          </w:rPr>
                        </w:pPr>
                      </w:p>
                    </w:tc>
                  </w:tr>
                  <w:tr>
                    <w:trPr>
                      <w:trHeight w:val="336" w:hRule="atLeast"/>
                    </w:trPr>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612" w:type="dxa"/>
                      </w:tcPr>
                      <w:p>
                        <w:pPr>
                          <w:pStyle w:val="TableParagraph"/>
                          <w:rPr>
                            <w:rFonts w:ascii="Times New Roman"/>
                            <w:sz w:val="18"/>
                          </w:rPr>
                        </w:pPr>
                      </w:p>
                    </w:tc>
                  </w:tr>
                  <w:tr>
                    <w:trPr>
                      <w:trHeight w:val="336" w:hRule="atLeast"/>
                    </w:trPr>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612" w:type="dxa"/>
                      </w:tcPr>
                      <w:p>
                        <w:pPr>
                          <w:pStyle w:val="TableParagraph"/>
                          <w:rPr>
                            <w:rFonts w:ascii="Times New Roman"/>
                            <w:sz w:val="18"/>
                          </w:rPr>
                        </w:pPr>
                      </w:p>
                    </w:tc>
                  </w:tr>
                  <w:tr>
                    <w:trPr>
                      <w:trHeight w:val="336" w:hRule="atLeast"/>
                    </w:trPr>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612" w:type="dxa"/>
                      </w:tcPr>
                      <w:p>
                        <w:pPr>
                          <w:pStyle w:val="TableParagraph"/>
                          <w:rPr>
                            <w:rFonts w:ascii="Times New Roman"/>
                            <w:sz w:val="18"/>
                          </w:rPr>
                        </w:pPr>
                      </w:p>
                    </w:tc>
                  </w:tr>
                  <w:tr>
                    <w:trPr>
                      <w:trHeight w:val="336" w:hRule="atLeast"/>
                    </w:trPr>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612" w:type="dxa"/>
                      </w:tcPr>
                      <w:p>
                        <w:pPr>
                          <w:pStyle w:val="TableParagraph"/>
                          <w:rPr>
                            <w:rFonts w:ascii="Times New Roman"/>
                            <w:sz w:val="18"/>
                          </w:rPr>
                        </w:pPr>
                      </w:p>
                    </w:tc>
                  </w:tr>
                  <w:tr>
                    <w:trPr>
                      <w:trHeight w:val="337" w:hRule="atLeast"/>
                    </w:trPr>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734" w:type="dxa"/>
                      </w:tcPr>
                      <w:p>
                        <w:pPr>
                          <w:pStyle w:val="TableParagraph"/>
                          <w:rPr>
                            <w:rFonts w:ascii="Times New Roman"/>
                            <w:sz w:val="18"/>
                          </w:rPr>
                        </w:pPr>
                      </w:p>
                    </w:tc>
                    <w:tc>
                      <w:tcPr>
                        <w:tcW w:w="612" w:type="dxa"/>
                      </w:tcPr>
                      <w:p>
                        <w:pPr>
                          <w:pStyle w:val="TableParagraph"/>
                          <w:rPr>
                            <w:rFonts w:ascii="Times New Roman"/>
                            <w:sz w:val="18"/>
                          </w:rPr>
                        </w:pPr>
                      </w:p>
                    </w:tc>
                  </w:tr>
                </w:tbl>
                <w:p>
                  <w:pPr>
                    <w:pStyle w:val="BodyText"/>
                  </w:pPr>
                </w:p>
              </w:txbxContent>
            </v:textbox>
            <w10:wrap type="none"/>
          </v:shape>
        </w:pict>
      </w:r>
      <w:r>
        <w:rPr>
          <w:color w:val="939598"/>
          <w:w w:val="95"/>
          <w:sz w:val="16"/>
        </w:rPr>
        <w:t>120</w:t>
      </w:r>
    </w:p>
    <w:p>
      <w:pPr>
        <w:spacing w:before="158"/>
        <w:ind w:left="418" w:right="0" w:firstLine="0"/>
        <w:jc w:val="left"/>
        <w:rPr>
          <w:sz w:val="16"/>
        </w:rPr>
      </w:pPr>
      <w:r>
        <w:rPr>
          <w:color w:val="939598"/>
          <w:w w:val="95"/>
          <w:sz w:val="16"/>
        </w:rPr>
        <w:t>100</w:t>
      </w:r>
    </w:p>
    <w:p>
      <w:pPr>
        <w:spacing w:before="157"/>
        <w:ind w:left="494" w:right="0" w:firstLine="0"/>
        <w:jc w:val="left"/>
        <w:rPr>
          <w:sz w:val="16"/>
        </w:rPr>
      </w:pPr>
      <w:r>
        <w:rPr/>
        <w:pict>
          <v:shape style="position:absolute;margin-left:306.33139pt;margin-top:17.308399pt;width:11.2pt;height:38.2pt;mso-position-horizontal-relative:page;mso-position-vertical-relative:paragraph;z-index:3328" type="#_x0000_t202" filled="false" stroked="false">
            <v:textbox inset="0,0,0,0" style="layout-flow:vertical;mso-layout-flow-alt:bottom-to-top">
              <w:txbxContent>
                <w:p>
                  <w:pPr>
                    <w:spacing w:before="19"/>
                    <w:ind w:left="20" w:right="0" w:firstLine="0"/>
                    <w:jc w:val="left"/>
                    <w:rPr>
                      <w:sz w:val="16"/>
                    </w:rPr>
                  </w:pPr>
                  <w:r>
                    <w:rPr>
                      <w:color w:val="939598"/>
                      <w:w w:val="90"/>
                      <w:sz w:val="16"/>
                    </w:rPr>
                    <w:t>% of</w:t>
                  </w:r>
                  <w:r>
                    <w:rPr>
                      <w:color w:val="939598"/>
                      <w:spacing w:val="-32"/>
                      <w:w w:val="90"/>
                      <w:sz w:val="16"/>
                    </w:rPr>
                    <w:t> </w:t>
                  </w:r>
                  <w:r>
                    <w:rPr>
                      <w:color w:val="939598"/>
                      <w:w w:val="90"/>
                      <w:sz w:val="16"/>
                    </w:rPr>
                    <w:t>growth</w:t>
                  </w:r>
                </w:p>
              </w:txbxContent>
            </v:textbox>
            <w10:wrap type="none"/>
          </v:shape>
        </w:pict>
      </w:r>
      <w:r>
        <w:rPr>
          <w:color w:val="939598"/>
          <w:w w:val="95"/>
          <w:sz w:val="16"/>
        </w:rPr>
        <w:t>80</w:t>
      </w:r>
    </w:p>
    <w:p>
      <w:pPr>
        <w:spacing w:before="158"/>
        <w:ind w:left="494" w:right="0" w:firstLine="0"/>
        <w:jc w:val="left"/>
        <w:rPr>
          <w:sz w:val="16"/>
        </w:rPr>
      </w:pPr>
      <w:r>
        <w:rPr/>
        <w:pict>
          <v:shape style="position:absolute;margin-left:58.077pt;margin-top:344.802216pt;width:3.1pt;height:15.9pt;mso-position-horizontal-relative:page;mso-position-vertical-relative:paragraph;z-index:3256" coordorigin="1162,6896" coordsize="62,318" path="m7928,555l7958,334m7958,334l7989,652e" filled="false" stroked="true" strokeweight="1pt" strokecolor="#0065a4">
            <v:path arrowok="t"/>
            <v:stroke dashstyle="solid"/>
            <w10:wrap type="none"/>
          </v:shape>
        </w:pict>
      </w:r>
      <w:r>
        <w:rPr/>
        <w:pict>
          <v:shape style="position:absolute;margin-left:110.046997pt;margin-top:346.017212pt;width:103.95pt;height:63.15pt;mso-position-horizontal-relative:page;mso-position-vertical-relative:paragraph;z-index:3304" coordorigin="2201,6920" coordsize="2079,1263" path="m8967,565l8998,641m8998,641l9028,556m9028,556l9059,359m9059,359l9089,366m9089,366l9120,610m9120,610l9151,735m9151,735l9181,721m9181,721l9212,943m9212,943l9242,1061m9242,1061l9273,1070m9273,1070l9303,1158m9303,1158l9334,1325m9334,1325l9365,1341m9365,1341l9395,1450m9395,1450l9426,1540m9426,1540l9456,1524m9456,1524l9487,1372m9487,1372l9517,1403m9517,1403l9548,1493m9548,1493l9579,1500m9579,1500l9609,1479m9609,1479l9640,1497m9640,1497l9670,1415m9670,1415l9701,1476m9701,1476l9731,1420m9731,1420l9762,1464m9762,1464l9793,1492m9793,1492l9823,1528m9823,1528l9854,1622m9854,1622l9884,1528m9884,1528l9915,1457m9915,1457l9945,1408m9945,1408l9976,1407m9976,1407l10007,1412m10007,1412l10037,1445m10068,1233l10098,1335m10098,1335l10129,1110m10129,1110l10159,1080m10159,1080l10190,1124m10190,1124l10221,1129m10221,1129l10251,1219m10251,1219l10282,1191m10282,1191l10312,1172m10312,1172l10343,1113m10343,1113l10373,1004m10373,1004l10404,1042m10404,1042l10435,1191m10435,1191l10465,1103m10465,1103l10496,1261m10496,1261l10526,1171m10526,1171l10557,1067m10557,1067l10587,1030m10618,919l10648,957m10648,957l10679,976m10679,976l10710,1001m10710,1001l10740,1108m10740,1108l10771,1099m10771,1099l10801,1184m10801,1184l10832,1202m10832,1202l10862,1233m10862,1233l10893,1264m10893,1264l10924,1320m10924,1320l10954,1365m10954,1365l10985,1441m10985,1441l11015,1452m11015,1452l11046,1455e" filled="false" stroked="true" strokeweight="1pt" strokecolor="#0065a4">
            <v:path arrowok="t"/>
            <v:stroke dashstyle="solid"/>
            <w10:wrap type="none"/>
          </v:shape>
        </w:pict>
      </w:r>
      <w:r>
        <w:rPr>
          <w:color w:val="939598"/>
          <w:w w:val="95"/>
          <w:sz w:val="16"/>
        </w:rPr>
        <w:t>60</w:t>
      </w:r>
    </w:p>
    <w:p>
      <w:pPr>
        <w:spacing w:before="157"/>
        <w:ind w:left="494" w:right="0" w:firstLine="0"/>
        <w:jc w:val="left"/>
        <w:rPr>
          <w:sz w:val="16"/>
        </w:rPr>
      </w:pPr>
      <w:r>
        <w:rPr/>
        <w:pict>
          <v:group style="position:absolute;margin-left:337.814697pt;margin-top:4.899197pt;width:43.8pt;height:36.7pt;mso-position-horizontal-relative:page;mso-position-vertical-relative:paragraph;z-index:3208" coordorigin="6756,98" coordsize="876,734">
            <v:shape style="position:absolute;left:6756;top:101;width:785;height:730" type="#_x0000_t75" stroked="false">
              <v:imagedata r:id="rId49" o:title=""/>
            </v:shape>
            <v:shape style="position:absolute;left:794;top:6669;width:62;height:171" coordorigin="795,6670" coordsize="62,171" path="m7561,198l7592,278m7592,278l7622,108e" filled="false" stroked="true" strokeweight="1pt" strokecolor="#0065a4">
              <v:path arrowok="t"/>
              <v:stroke dashstyle="solid"/>
            </v:shape>
            <w10:wrap type="none"/>
          </v:group>
        </w:pict>
      </w:r>
      <w:r>
        <w:rPr>
          <w:color w:val="939598"/>
          <w:w w:val="95"/>
          <w:sz w:val="16"/>
        </w:rPr>
        <w:t>40</w:t>
      </w:r>
    </w:p>
    <w:p>
      <w:pPr>
        <w:spacing w:before="158"/>
        <w:ind w:left="494" w:right="0" w:firstLine="0"/>
        <w:jc w:val="left"/>
        <w:rPr>
          <w:sz w:val="16"/>
        </w:rPr>
      </w:pPr>
      <w:r>
        <w:rPr/>
        <w:pict>
          <v:shape style="position:absolute;margin-left:62.666pt;margin-top:348.201202pt;width:44.35pt;height:27.35pt;mso-position-horizontal-relative:page;mso-position-vertical-relative:paragraph;z-index:3280" coordorigin="1253,6964" coordsize="887,547" path="m8020,437l8050,480m8050,480l8081,486m8081,486l8111,584m8111,584l8142,614m8142,614l8172,664m8172,664l8203,517m8203,517l8234,637m8234,637l8264,687m8295,531l8325,664m8325,664l8356,614m8356,614l8386,460m8386,460l8417,480m8417,480l8448,522m8448,522l8478,602m8478,602l8509,645m8509,645l8539,671m8539,671l8570,886m8570,886l8600,949m8600,949l8631,855m8631,855l8662,895m8662,895l8692,932m8692,932l8723,925m8723,925l8753,848m8753,848l8784,768m8784,768l8814,748m8845,512l8876,437m8876,437l8906,402e" filled="false" stroked="true" strokeweight="1pt" strokecolor="#0065a4">
            <v:path arrowok="t"/>
            <v:stroke dashstyle="solid"/>
            <w10:wrap type="none"/>
          </v:shape>
        </w:pict>
      </w:r>
      <w:r>
        <w:rPr>
          <w:color w:val="939598"/>
          <w:w w:val="95"/>
          <w:sz w:val="16"/>
        </w:rPr>
        <w:t>20</w:t>
      </w:r>
    </w:p>
    <w:p>
      <w:pPr>
        <w:spacing w:before="158"/>
        <w:ind w:left="0" w:right="4634" w:firstLine="0"/>
        <w:jc w:val="center"/>
        <w:rPr>
          <w:sz w:val="16"/>
        </w:rPr>
      </w:pPr>
      <w:r>
        <w:rPr>
          <w:color w:val="939598"/>
          <w:w w:val="86"/>
          <w:sz w:val="16"/>
        </w:rPr>
        <w:t>0</w:t>
      </w:r>
    </w:p>
    <w:p>
      <w:pPr>
        <w:spacing w:before="157"/>
        <w:ind w:left="438" w:right="0" w:firstLine="0"/>
        <w:jc w:val="left"/>
        <w:rPr>
          <w:sz w:val="16"/>
        </w:rPr>
      </w:pPr>
      <w:r>
        <w:rPr>
          <w:color w:val="939598"/>
          <w:sz w:val="16"/>
        </w:rPr>
        <w:t>-20</w:t>
      </w:r>
    </w:p>
    <w:p>
      <w:pPr>
        <w:tabs>
          <w:tab w:pos="1300" w:val="left" w:leader="none"/>
          <w:tab w:pos="2032" w:val="left" w:leader="none"/>
          <w:tab w:pos="2760" w:val="left" w:leader="none"/>
          <w:tab w:pos="3503" w:val="left" w:leader="none"/>
          <w:tab w:pos="4230" w:val="left" w:leader="none"/>
        </w:tabs>
        <w:spacing w:before="24"/>
        <w:ind w:left="559" w:right="0" w:firstLine="0"/>
        <w:jc w:val="left"/>
        <w:rPr>
          <w:sz w:val="16"/>
        </w:rPr>
      </w:pPr>
      <w:r>
        <w:rPr>
          <w:color w:val="939598"/>
          <w:w w:val="95"/>
          <w:sz w:val="16"/>
        </w:rPr>
        <w:t>2007</w:t>
        <w:tab/>
        <w:t>2009</w:t>
        <w:tab/>
        <w:t>2011</w:t>
        <w:tab/>
        <w:t>2013</w:t>
        <w:tab/>
        <w:t>2015</w:t>
        <w:tab/>
        <w:t>2017</w:t>
      </w:r>
    </w:p>
    <w:p>
      <w:pPr>
        <w:pStyle w:val="BodyText"/>
        <w:spacing w:before="1"/>
        <w:rPr>
          <w:sz w:val="15"/>
        </w:rPr>
      </w:pPr>
    </w:p>
    <w:p>
      <w:pPr>
        <w:spacing w:before="0"/>
        <w:ind w:left="130" w:right="0" w:firstLine="0"/>
        <w:jc w:val="left"/>
        <w:rPr>
          <w:sz w:val="16"/>
        </w:rPr>
      </w:pPr>
      <w:r>
        <w:rPr>
          <w:color w:val="231F20"/>
          <w:w w:val="90"/>
          <w:sz w:val="16"/>
        </w:rPr>
        <w:t>Source: Bloomberg for China’s Total Social Financing as of Sept. 30, 2018.</w:t>
      </w:r>
    </w:p>
    <w:p>
      <w:pPr>
        <w:pStyle w:val="BodyText"/>
        <w:rPr>
          <w:sz w:val="18"/>
        </w:rPr>
      </w:pPr>
    </w:p>
    <w:p>
      <w:pPr>
        <w:pStyle w:val="BodyText"/>
        <w:rPr>
          <w:sz w:val="18"/>
        </w:rPr>
      </w:pPr>
    </w:p>
    <w:p>
      <w:pPr>
        <w:pStyle w:val="BodyText"/>
        <w:spacing w:line="264" w:lineRule="auto" w:before="136"/>
        <w:ind w:left="130" w:right="1116"/>
      </w:pPr>
      <w:r>
        <w:rPr>
          <w:color w:val="231F20"/>
        </w:rPr>
        <w:t>policy is felt. Policymakers in China may aim to ease a bit into 2019, but their options are somewhat limited by</w:t>
      </w:r>
    </w:p>
    <w:p>
      <w:pPr>
        <w:pStyle w:val="BodyText"/>
        <w:spacing w:line="264" w:lineRule="auto"/>
        <w:ind w:left="130" w:right="801"/>
      </w:pPr>
      <w:r>
        <w:rPr>
          <w:color w:val="231F20"/>
          <w:w w:val="96"/>
        </w:rPr>
        <w:t>s</w:t>
      </w:r>
      <w:r>
        <w:rPr>
          <w:color w:val="231F20"/>
          <w:spacing w:val="-1"/>
          <w:w w:val="106"/>
        </w:rPr>
        <w:t>t</w:t>
      </w:r>
      <w:r>
        <w:rPr>
          <w:color w:val="231F20"/>
          <w:spacing w:val="2"/>
          <w:w w:val="94"/>
        </w:rPr>
        <w:t>r</w:t>
      </w:r>
      <w:r>
        <w:rPr>
          <w:color w:val="231F20"/>
          <w:spacing w:val="1"/>
          <w:w w:val="101"/>
        </w:rPr>
        <w:t>uc</w:t>
      </w:r>
      <w:r>
        <w:rPr>
          <w:color w:val="231F20"/>
          <w:spacing w:val="-1"/>
          <w:w w:val="101"/>
        </w:rPr>
        <w:t>t</w:t>
      </w:r>
      <w:r>
        <w:rPr>
          <w:color w:val="231F20"/>
          <w:spacing w:val="1"/>
          <w:w w:val="95"/>
        </w:rPr>
        <w:t>u</w:t>
      </w:r>
      <w:r>
        <w:rPr>
          <w:color w:val="231F20"/>
          <w:w w:val="95"/>
        </w:rPr>
        <w:t>r</w:t>
      </w:r>
      <w:r>
        <w:rPr>
          <w:color w:val="231F20"/>
          <w:spacing w:val="2"/>
          <w:w w:val="93"/>
        </w:rPr>
        <w:t>a</w:t>
      </w:r>
      <w:r>
        <w:rPr>
          <w:color w:val="231F20"/>
          <w:w w:val="83"/>
        </w:rPr>
        <w:t>l</w:t>
      </w:r>
      <w:r>
        <w:rPr>
          <w:color w:val="231F20"/>
          <w:w w:val="49"/>
        </w:rPr>
        <w:t>‑</w:t>
      </w:r>
      <w:r>
        <w:rPr>
          <w:color w:val="231F20"/>
          <w:spacing w:val="-1"/>
          <w:w w:val="94"/>
        </w:rPr>
        <w:t>r</w:t>
      </w:r>
      <w:r>
        <w:rPr>
          <w:color w:val="231F20"/>
          <w:w w:val="93"/>
        </w:rPr>
        <w:t>e</w:t>
      </w:r>
      <w:r>
        <w:rPr>
          <w:color w:val="231F20"/>
          <w:spacing w:val="-1"/>
          <w:w w:val="93"/>
        </w:rPr>
        <w:t>f</w:t>
      </w:r>
      <w:r>
        <w:rPr>
          <w:color w:val="231F20"/>
          <w:spacing w:val="1"/>
          <w:w w:val="99"/>
        </w:rPr>
        <w:t>o</w:t>
      </w:r>
      <w:r>
        <w:rPr>
          <w:color w:val="231F20"/>
          <w:spacing w:val="2"/>
          <w:w w:val="94"/>
        </w:rPr>
        <w:t>r</w:t>
      </w:r>
      <w:r>
        <w:rPr>
          <w:color w:val="231F20"/>
          <w:w w:val="99"/>
        </w:rPr>
        <w:t>m </w:t>
      </w:r>
      <w:r>
        <w:rPr>
          <w:color w:val="231F20"/>
          <w:spacing w:val="1"/>
          <w:w w:val="103"/>
        </w:rPr>
        <w:t>p</w:t>
      </w:r>
      <w:r>
        <w:rPr>
          <w:color w:val="231F20"/>
          <w:spacing w:val="2"/>
          <w:w w:val="94"/>
        </w:rPr>
        <w:t>r</w:t>
      </w:r>
      <w:r>
        <w:rPr>
          <w:color w:val="231F20"/>
          <w:spacing w:val="1"/>
          <w:w w:val="83"/>
        </w:rPr>
        <w:t>i</w:t>
      </w:r>
      <w:r>
        <w:rPr>
          <w:color w:val="231F20"/>
          <w:spacing w:val="1"/>
          <w:w w:val="99"/>
        </w:rPr>
        <w:t>o</w:t>
      </w:r>
      <w:r>
        <w:rPr>
          <w:color w:val="231F20"/>
          <w:spacing w:val="2"/>
          <w:w w:val="94"/>
        </w:rPr>
        <w:t>r</w:t>
      </w:r>
      <w:r>
        <w:rPr>
          <w:color w:val="231F20"/>
          <w:spacing w:val="1"/>
          <w:w w:val="96"/>
        </w:rPr>
        <w:t>i</w:t>
      </w:r>
      <w:r>
        <w:rPr>
          <w:color w:val="231F20"/>
          <w:spacing w:val="-1"/>
          <w:w w:val="96"/>
        </w:rPr>
        <w:t>t</w:t>
      </w:r>
      <w:r>
        <w:rPr>
          <w:color w:val="231F20"/>
          <w:spacing w:val="1"/>
          <w:w w:val="90"/>
        </w:rPr>
        <w:t>i</w:t>
      </w:r>
      <w:r>
        <w:rPr>
          <w:color w:val="231F20"/>
          <w:spacing w:val="2"/>
          <w:w w:val="90"/>
        </w:rPr>
        <w:t>e</w:t>
      </w:r>
      <w:r>
        <w:rPr>
          <w:color w:val="231F20"/>
          <w:spacing w:val="-1"/>
          <w:w w:val="96"/>
        </w:rPr>
        <w:t>s</w:t>
      </w:r>
      <w:r>
        <w:rPr>
          <w:color w:val="231F20"/>
          <w:w w:val="100"/>
        </w:rPr>
        <w:t>.</w:t>
      </w:r>
      <w:r>
        <w:rPr>
          <w:color w:val="231F20"/>
        </w:rPr>
        <w:t> </w:t>
      </w:r>
      <w:r>
        <w:rPr>
          <w:color w:val="231F20"/>
          <w:spacing w:val="3"/>
          <w:w w:val="91"/>
        </w:rPr>
        <w:t>T</w:t>
      </w:r>
      <w:r>
        <w:rPr>
          <w:color w:val="231F20"/>
          <w:spacing w:val="1"/>
          <w:w w:val="94"/>
        </w:rPr>
        <w:t>h</w:t>
      </w:r>
      <w:r>
        <w:rPr>
          <w:color w:val="231F20"/>
          <w:spacing w:val="-1"/>
          <w:w w:val="94"/>
        </w:rPr>
        <w:t>e</w:t>
      </w:r>
      <w:r>
        <w:rPr>
          <w:color w:val="231F20"/>
          <w:spacing w:val="-1"/>
          <w:w w:val="92"/>
        </w:rPr>
        <w:t>y</w:t>
      </w:r>
      <w:r>
        <w:rPr>
          <w:color w:val="231F20"/>
          <w:spacing w:val="-9"/>
          <w:w w:val="125"/>
        </w:rPr>
        <w:t>’</w:t>
      </w:r>
      <w:r>
        <w:rPr>
          <w:color w:val="231F20"/>
          <w:spacing w:val="-1"/>
          <w:w w:val="94"/>
        </w:rPr>
        <w:t>r</w:t>
      </w:r>
      <w:r>
        <w:rPr>
          <w:color w:val="231F20"/>
          <w:w w:val="93"/>
        </w:rPr>
        <w:t>e</w:t>
      </w:r>
      <w:r>
        <w:rPr>
          <w:color w:val="231F20"/>
        </w:rPr>
        <w:t> </w:t>
      </w:r>
      <w:r>
        <w:rPr>
          <w:color w:val="231F20"/>
          <w:spacing w:val="2"/>
          <w:w w:val="93"/>
        </w:rPr>
        <w:t>a</w:t>
      </w:r>
      <w:r>
        <w:rPr>
          <w:color w:val="231F20"/>
          <w:spacing w:val="1"/>
          <w:w w:val="83"/>
        </w:rPr>
        <w:t>l</w:t>
      </w:r>
      <w:r>
        <w:rPr>
          <w:color w:val="231F20"/>
          <w:spacing w:val="1"/>
          <w:w w:val="96"/>
        </w:rPr>
        <w:t>s</w:t>
      </w:r>
      <w:r>
        <w:rPr>
          <w:color w:val="231F20"/>
          <w:w w:val="99"/>
        </w:rPr>
        <w:t>o</w:t>
      </w:r>
      <w:r>
        <w:rPr>
          <w:color w:val="231F20"/>
        </w:rPr>
        <w:t> </w:t>
      </w:r>
      <w:r>
        <w:rPr>
          <w:color w:val="231F20"/>
          <w:spacing w:val="1"/>
          <w:w w:val="83"/>
        </w:rPr>
        <w:t>li</w:t>
      </w:r>
      <w:r>
        <w:rPr>
          <w:color w:val="231F20"/>
          <w:spacing w:val="1"/>
          <w:w w:val="99"/>
        </w:rPr>
        <w:t>m</w:t>
      </w:r>
      <w:r>
        <w:rPr>
          <w:color w:val="231F20"/>
          <w:spacing w:val="1"/>
          <w:w w:val="96"/>
        </w:rPr>
        <w:t>i</w:t>
      </w:r>
      <w:r>
        <w:rPr>
          <w:color w:val="231F20"/>
          <w:spacing w:val="-3"/>
          <w:w w:val="96"/>
        </w:rPr>
        <w:t>t</w:t>
      </w:r>
      <w:r>
        <w:rPr>
          <w:color w:val="231F20"/>
          <w:spacing w:val="2"/>
          <w:w w:val="93"/>
        </w:rPr>
        <w:t>e</w:t>
      </w:r>
      <w:r>
        <w:rPr>
          <w:color w:val="231F20"/>
          <w:w w:val="103"/>
        </w:rPr>
        <w:t>d</w:t>
      </w:r>
      <w:r>
        <w:rPr>
          <w:color w:val="231F20"/>
        </w:rPr>
        <w:t> </w:t>
      </w:r>
      <w:r>
        <w:rPr>
          <w:color w:val="231F20"/>
          <w:spacing w:val="1"/>
          <w:w w:val="83"/>
        </w:rPr>
        <w:t>i</w:t>
      </w:r>
      <w:r>
        <w:rPr>
          <w:color w:val="231F20"/>
          <w:w w:val="96"/>
        </w:rPr>
        <w:t>n</w:t>
      </w:r>
      <w:r>
        <w:rPr>
          <w:color w:val="231F20"/>
        </w:rPr>
        <w:t> </w:t>
      </w:r>
      <w:r>
        <w:rPr>
          <w:color w:val="231F20"/>
          <w:spacing w:val="-1"/>
          <w:w w:val="103"/>
        </w:rPr>
        <w:t>d</w:t>
      </w:r>
      <w:r>
        <w:rPr>
          <w:color w:val="231F20"/>
          <w:spacing w:val="-3"/>
          <w:w w:val="93"/>
        </w:rPr>
        <w:t>e</w:t>
      </w:r>
      <w:r>
        <w:rPr>
          <w:color w:val="231F20"/>
          <w:spacing w:val="-3"/>
          <w:w w:val="92"/>
        </w:rPr>
        <w:t>v</w:t>
      </w:r>
      <w:r>
        <w:rPr>
          <w:color w:val="231F20"/>
          <w:spacing w:val="0"/>
          <w:w w:val="93"/>
        </w:rPr>
        <w:t>a</w:t>
      </w:r>
      <w:r>
        <w:rPr>
          <w:color w:val="231F20"/>
          <w:spacing w:val="-1"/>
          <w:w w:val="83"/>
        </w:rPr>
        <w:t>l</w:t>
      </w:r>
      <w:r>
        <w:rPr>
          <w:color w:val="231F20"/>
          <w:spacing w:val="-1"/>
          <w:w w:val="96"/>
        </w:rPr>
        <w:t>u</w:t>
      </w:r>
      <w:r>
        <w:rPr>
          <w:color w:val="231F20"/>
          <w:spacing w:val="-1"/>
          <w:w w:val="83"/>
        </w:rPr>
        <w:t>i</w:t>
      </w:r>
      <w:r>
        <w:rPr>
          <w:color w:val="231F20"/>
          <w:spacing w:val="-1"/>
          <w:w w:val="96"/>
        </w:rPr>
        <w:t>n</w:t>
      </w:r>
      <w:r>
        <w:rPr>
          <w:color w:val="231F20"/>
          <w:spacing w:val="-4"/>
          <w:w w:val="99"/>
        </w:rPr>
        <w:t>g</w:t>
      </w:r>
      <w:r>
        <w:rPr>
          <w:color w:val="231F20"/>
          <w:w w:val="99"/>
        </w:rPr>
        <w:t> </w:t>
      </w:r>
      <w:r>
        <w:rPr>
          <w:color w:val="231F20"/>
        </w:rPr>
        <w:t>the yuan; if they go too </w:t>
      </w:r>
      <w:r>
        <w:rPr>
          <w:color w:val="231F20"/>
          <w:spacing w:val="-4"/>
        </w:rPr>
        <w:t>far, </w:t>
      </w:r>
      <w:r>
        <w:rPr>
          <w:color w:val="231F20"/>
        </w:rPr>
        <w:t>they may face capital outflows and unhappy</w:t>
      </w:r>
      <w:r>
        <w:rPr>
          <w:color w:val="231F20"/>
          <w:spacing w:val="-2"/>
        </w:rPr>
        <w:t> </w:t>
      </w:r>
      <w:r>
        <w:rPr>
          <w:color w:val="231F20"/>
        </w:rPr>
        <w:t>citizens.</w:t>
      </w:r>
    </w:p>
    <w:p>
      <w:pPr>
        <w:pStyle w:val="BodyText"/>
        <w:spacing w:before="7"/>
      </w:pPr>
    </w:p>
    <w:p>
      <w:pPr>
        <w:pStyle w:val="BodyText"/>
        <w:ind w:left="130"/>
      </w:pPr>
      <w:r>
        <w:rPr>
          <w:color w:val="0065A4"/>
          <w:w w:val="105"/>
        </w:rPr>
        <w:t>Convergence</w:t>
      </w:r>
      <w:r>
        <w:rPr>
          <w:color w:val="0065A4"/>
          <w:spacing w:val="-19"/>
          <w:w w:val="105"/>
        </w:rPr>
        <w:t> </w:t>
      </w:r>
      <w:r>
        <w:rPr>
          <w:color w:val="0065A4"/>
          <w:w w:val="105"/>
        </w:rPr>
        <w:t>ahead</w:t>
      </w:r>
    </w:p>
    <w:p>
      <w:pPr>
        <w:pStyle w:val="BodyText"/>
        <w:spacing w:line="264" w:lineRule="auto" w:before="50"/>
        <w:ind w:left="130" w:right="851"/>
      </w:pPr>
      <w:r>
        <w:rPr>
          <w:color w:val="231F20"/>
        </w:rPr>
        <w:t>Beyond the US and China, we still see a story of growth muddling along. A decline in the euro may have gone far enough to spark a rebound in the euro </w:t>
      </w:r>
      <w:r>
        <w:rPr>
          <w:color w:val="231F20"/>
          <w:spacing w:val="-3"/>
        </w:rPr>
        <w:t>zone’s </w:t>
      </w:r>
      <w:r>
        <w:rPr>
          <w:color w:val="231F20"/>
        </w:rPr>
        <w:t>real </w:t>
      </w:r>
      <w:r>
        <w:rPr>
          <w:color w:val="231F20"/>
          <w:spacing w:val="-6"/>
        </w:rPr>
        <w:t>GDP. </w:t>
      </w:r>
      <w:r>
        <w:rPr>
          <w:color w:val="231F20"/>
        </w:rPr>
        <w:t>Still, global markets face added stresses from higher US rates, a slower China pressuring demand and metals prices, and lower global trade volumes. These headwinds </w:t>
      </w:r>
      <w:r>
        <w:rPr>
          <w:color w:val="231F20"/>
          <w:w w:val="93"/>
        </w:rPr>
        <w:t>a</w:t>
      </w:r>
      <w:r>
        <w:rPr>
          <w:color w:val="231F20"/>
          <w:spacing w:val="1"/>
          <w:w w:val="103"/>
        </w:rPr>
        <w:t>d</w:t>
      </w:r>
      <w:r>
        <w:rPr>
          <w:color w:val="231F20"/>
          <w:w w:val="103"/>
        </w:rPr>
        <w:t>d</w:t>
      </w:r>
      <w:r>
        <w:rPr>
          <w:color w:val="231F20"/>
        </w:rPr>
        <w:t> </w:t>
      </w:r>
      <w:r>
        <w:rPr>
          <w:color w:val="231F20"/>
          <w:spacing w:val="-4"/>
          <w:w w:val="106"/>
        </w:rPr>
        <w:t>t</w:t>
      </w:r>
      <w:r>
        <w:rPr>
          <w:color w:val="231F20"/>
          <w:w w:val="99"/>
        </w:rPr>
        <w:t>o</w:t>
      </w:r>
      <w:r>
        <w:rPr>
          <w:color w:val="231F20"/>
        </w:rPr>
        <w:t> </w:t>
      </w:r>
      <w:r>
        <w:rPr>
          <w:color w:val="231F20"/>
          <w:spacing w:val="-1"/>
          <w:w w:val="106"/>
        </w:rPr>
        <w:t>t</w:t>
      </w:r>
      <w:r>
        <w:rPr>
          <w:color w:val="231F20"/>
          <w:spacing w:val="1"/>
          <w:w w:val="96"/>
        </w:rPr>
        <w:t>h</w:t>
      </w:r>
      <w:r>
        <w:rPr>
          <w:color w:val="231F20"/>
          <w:w w:val="93"/>
        </w:rPr>
        <w:t>e</w:t>
      </w:r>
      <w:r>
        <w:rPr>
          <w:color w:val="231F20"/>
        </w:rPr>
        <w:t> </w:t>
      </w:r>
      <w:r>
        <w:rPr>
          <w:color w:val="231F20"/>
          <w:spacing w:val="1"/>
          <w:w w:val="83"/>
        </w:rPr>
        <w:t>i</w:t>
      </w:r>
      <w:r>
        <w:rPr>
          <w:color w:val="231F20"/>
          <w:spacing w:val="1"/>
          <w:w w:val="96"/>
        </w:rPr>
        <w:t>n</w:t>
      </w:r>
      <w:r>
        <w:rPr>
          <w:color w:val="231F20"/>
          <w:w w:val="96"/>
        </w:rPr>
        <w:t>s</w:t>
      </w:r>
      <w:r>
        <w:rPr>
          <w:color w:val="231F20"/>
          <w:spacing w:val="1"/>
          <w:w w:val="106"/>
        </w:rPr>
        <w:t>t</w:t>
      </w:r>
      <w:r>
        <w:rPr>
          <w:color w:val="231F20"/>
          <w:spacing w:val="2"/>
          <w:w w:val="93"/>
        </w:rPr>
        <w:t>a</w:t>
      </w:r>
      <w:r>
        <w:rPr>
          <w:color w:val="231F20"/>
          <w:spacing w:val="1"/>
          <w:w w:val="103"/>
        </w:rPr>
        <w:t>b</w:t>
      </w:r>
      <w:r>
        <w:rPr>
          <w:color w:val="231F20"/>
          <w:spacing w:val="1"/>
          <w:w w:val="83"/>
        </w:rPr>
        <w:t>ili</w:t>
      </w:r>
      <w:r>
        <w:rPr>
          <w:color w:val="231F20"/>
          <w:spacing w:val="4"/>
          <w:w w:val="106"/>
        </w:rPr>
        <w:t>t</w:t>
      </w:r>
      <w:r>
        <w:rPr>
          <w:color w:val="231F20"/>
          <w:w w:val="92"/>
        </w:rPr>
        <w:t>y</w:t>
      </w:r>
      <w:r>
        <w:rPr>
          <w:color w:val="231F20"/>
        </w:rPr>
        <w:t> </w:t>
      </w:r>
      <w:r>
        <w:rPr>
          <w:color w:val="231F20"/>
          <w:spacing w:val="-1"/>
          <w:w w:val="106"/>
        </w:rPr>
        <w:t>t</w:t>
      </w:r>
      <w:r>
        <w:rPr>
          <w:color w:val="231F20"/>
          <w:spacing w:val="1"/>
          <w:w w:val="96"/>
        </w:rPr>
        <w:t>h</w:t>
      </w:r>
      <w:r>
        <w:rPr>
          <w:color w:val="231F20"/>
          <w:w w:val="97"/>
        </w:rPr>
        <w:t>at</w:t>
      </w:r>
      <w:r>
        <w:rPr>
          <w:color w:val="231F20"/>
        </w:rPr>
        <w:t> </w:t>
      </w:r>
      <w:r>
        <w:rPr>
          <w:color w:val="231F20"/>
          <w:spacing w:val="2"/>
          <w:w w:val="103"/>
        </w:rPr>
        <w:t>c</w:t>
      </w:r>
      <w:r>
        <w:rPr>
          <w:color w:val="231F20"/>
          <w:spacing w:val="1"/>
          <w:w w:val="99"/>
        </w:rPr>
        <w:t>o</w:t>
      </w:r>
      <w:r>
        <w:rPr>
          <w:color w:val="231F20"/>
          <w:w w:val="96"/>
        </w:rPr>
        <w:t>n</w:t>
      </w:r>
      <w:r>
        <w:rPr>
          <w:color w:val="231F20"/>
          <w:spacing w:val="-1"/>
          <w:w w:val="106"/>
        </w:rPr>
        <w:t>t</w:t>
      </w:r>
      <w:r>
        <w:rPr>
          <w:color w:val="231F20"/>
          <w:spacing w:val="1"/>
          <w:w w:val="83"/>
        </w:rPr>
        <w:t>i</w:t>
      </w:r>
      <w:r>
        <w:rPr>
          <w:color w:val="231F20"/>
          <w:spacing w:val="1"/>
          <w:w w:val="96"/>
        </w:rPr>
        <w:t>n</w:t>
      </w:r>
      <w:r>
        <w:rPr>
          <w:color w:val="231F20"/>
          <w:spacing w:val="2"/>
          <w:w w:val="96"/>
        </w:rPr>
        <w:t>u</w:t>
      </w:r>
      <w:r>
        <w:rPr>
          <w:color w:val="231F20"/>
          <w:spacing w:val="2"/>
          <w:w w:val="93"/>
        </w:rPr>
        <w:t>e</w:t>
      </w:r>
      <w:r>
        <w:rPr>
          <w:color w:val="231F20"/>
          <w:w w:val="96"/>
        </w:rPr>
        <w:t>s</w:t>
      </w:r>
      <w:r>
        <w:rPr>
          <w:color w:val="231F20"/>
        </w:rPr>
        <w:t> </w:t>
      </w:r>
      <w:r>
        <w:rPr>
          <w:color w:val="231F20"/>
          <w:spacing w:val="-4"/>
          <w:w w:val="106"/>
        </w:rPr>
        <w:t>t</w:t>
      </w:r>
      <w:r>
        <w:rPr>
          <w:color w:val="231F20"/>
          <w:w w:val="99"/>
        </w:rPr>
        <w:t>o</w:t>
      </w:r>
      <w:r>
        <w:rPr>
          <w:color w:val="231F20"/>
        </w:rPr>
        <w:t> </w:t>
      </w:r>
      <w:r>
        <w:rPr>
          <w:color w:val="231F20"/>
          <w:spacing w:val="2"/>
          <w:w w:val="93"/>
        </w:rPr>
        <w:t>e</w:t>
      </w:r>
      <w:r>
        <w:rPr>
          <w:color w:val="231F20"/>
          <w:spacing w:val="1"/>
          <w:w w:val="99"/>
        </w:rPr>
        <w:t>m</w:t>
      </w:r>
      <w:r>
        <w:rPr>
          <w:color w:val="231F20"/>
          <w:spacing w:val="1"/>
          <w:w w:val="83"/>
        </w:rPr>
        <w:t>i</w:t>
      </w:r>
      <w:r>
        <w:rPr>
          <w:color w:val="231F20"/>
          <w:w w:val="106"/>
        </w:rPr>
        <w:t>t</w:t>
      </w:r>
      <w:r>
        <w:rPr>
          <w:color w:val="231F20"/>
        </w:rPr>
        <w:t> </w:t>
      </w:r>
      <w:r>
        <w:rPr>
          <w:color w:val="231F20"/>
          <w:spacing w:val="2"/>
          <w:w w:val="93"/>
        </w:rPr>
        <w:t>f</w:t>
      </w:r>
      <w:r>
        <w:rPr>
          <w:color w:val="231F20"/>
          <w:spacing w:val="-1"/>
          <w:w w:val="94"/>
        </w:rPr>
        <w:t>r</w:t>
      </w:r>
      <w:r>
        <w:rPr>
          <w:color w:val="231F20"/>
          <w:spacing w:val="1"/>
          <w:w w:val="99"/>
        </w:rPr>
        <w:t>o</w:t>
      </w:r>
      <w:r>
        <w:rPr>
          <w:color w:val="231F20"/>
          <w:w w:val="99"/>
        </w:rPr>
        <w:t>m </w:t>
      </w:r>
      <w:r>
        <w:rPr>
          <w:color w:val="231F20"/>
          <w:spacing w:val="1"/>
          <w:w w:val="103"/>
        </w:rPr>
        <w:t>p</w:t>
      </w:r>
      <w:r>
        <w:rPr>
          <w:color w:val="231F20"/>
          <w:spacing w:val="1"/>
          <w:w w:val="99"/>
        </w:rPr>
        <w:t>o</w:t>
      </w:r>
      <w:r>
        <w:rPr>
          <w:color w:val="231F20"/>
          <w:spacing w:val="1"/>
          <w:w w:val="103"/>
        </w:rPr>
        <w:t>p</w:t>
      </w:r>
      <w:r>
        <w:rPr>
          <w:color w:val="231F20"/>
          <w:spacing w:val="1"/>
          <w:w w:val="96"/>
        </w:rPr>
        <w:t>u</w:t>
      </w:r>
      <w:r>
        <w:rPr>
          <w:color w:val="231F20"/>
          <w:spacing w:val="1"/>
          <w:w w:val="83"/>
        </w:rPr>
        <w:t>li</w:t>
      </w:r>
      <w:r>
        <w:rPr>
          <w:color w:val="231F20"/>
          <w:w w:val="96"/>
        </w:rPr>
        <w:t>s</w:t>
      </w:r>
      <w:r>
        <w:rPr>
          <w:color w:val="231F20"/>
          <w:spacing w:val="-7"/>
          <w:w w:val="106"/>
        </w:rPr>
        <w:t>t</w:t>
      </w:r>
      <w:r>
        <w:rPr>
          <w:color w:val="231F20"/>
          <w:w w:val="49"/>
        </w:rPr>
        <w:t>‑ </w:t>
      </w:r>
      <w:r>
        <w:rPr>
          <w:color w:val="231F20"/>
        </w:rPr>
        <w:t>driven protectionism around the globe — and by late </w:t>
      </w:r>
      <w:r>
        <w:rPr>
          <w:color w:val="231F20"/>
          <w:spacing w:val="-5"/>
        </w:rPr>
        <w:t>2018 </w:t>
      </w:r>
      <w:r>
        <w:rPr>
          <w:color w:val="231F20"/>
        </w:rPr>
        <w:t>it was still anybody’s guess how Brexit might turn out.</w:t>
      </w:r>
    </w:p>
    <w:p>
      <w:pPr>
        <w:spacing w:after="0" w:line="264" w:lineRule="auto"/>
        <w:sectPr>
          <w:type w:val="continuous"/>
          <w:pgSz w:w="11910" w:h="16840"/>
          <w:pgMar w:top="660" w:bottom="0" w:left="720" w:right="0"/>
          <w:cols w:num="2" w:equalWidth="0">
            <w:col w:w="4986" w:space="343"/>
            <w:col w:w="5861"/>
          </w:cols>
        </w:sectPr>
      </w:pPr>
    </w:p>
    <w:p>
      <w:pPr>
        <w:pStyle w:val="BodyText"/>
        <w:spacing w:before="7"/>
        <w:rPr>
          <w:sz w:val="17"/>
        </w:rPr>
      </w:pPr>
    </w:p>
    <w:p>
      <w:pPr>
        <w:spacing w:before="0"/>
        <w:ind w:left="130" w:right="0" w:firstLine="0"/>
        <w:jc w:val="left"/>
        <w:rPr>
          <w:sz w:val="16"/>
        </w:rPr>
      </w:pPr>
      <w:r>
        <w:rPr>
          <w:color w:val="231F20"/>
          <w:sz w:val="16"/>
        </w:rPr>
        <w:t>28</w:t>
      </w:r>
    </w:p>
    <w:p>
      <w:pPr>
        <w:spacing w:after="0"/>
        <w:jc w:val="left"/>
        <w:rPr>
          <w:sz w:val="16"/>
        </w:rPr>
        <w:sectPr>
          <w:type w:val="continuous"/>
          <w:pgSz w:w="11910" w:h="16840"/>
          <w:pgMar w:top="660" w:bottom="0" w:left="720" w:right="0"/>
        </w:sectPr>
      </w:pPr>
    </w:p>
    <w:p>
      <w:pPr>
        <w:pStyle w:val="BodyText"/>
        <w:spacing w:line="20" w:lineRule="exact"/>
        <w:ind w:left="-730"/>
        <w:rPr>
          <w:sz w:val="2"/>
        </w:rPr>
      </w:pPr>
      <w:r>
        <w:rPr>
          <w:sz w:val="2"/>
        </w:rPr>
        <w:pict>
          <v:group style="width:552.8pt;height:1pt;mso-position-horizontal-relative:char;mso-position-vertical-relative:line" coordorigin="0,0" coordsize="11056,20">
            <v:line style="position:absolute" from="0,10" to="11055,10" stroked="true" strokeweight="1pt" strokecolor="#0065a4">
              <v:stroke dashstyle="solid"/>
            </v:line>
          </v:group>
        </w:pict>
      </w:r>
      <w:r>
        <w:rPr>
          <w:sz w:val="2"/>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7"/>
        </w:rPr>
      </w:pPr>
    </w:p>
    <w:p>
      <w:pPr>
        <w:spacing w:after="0"/>
        <w:rPr>
          <w:sz w:val="27"/>
        </w:rPr>
        <w:sectPr>
          <w:pgSz w:w="11910" w:h="16840"/>
          <w:pgMar w:top="1180" w:bottom="0" w:left="720" w:right="0"/>
        </w:sectPr>
      </w:pPr>
    </w:p>
    <w:p>
      <w:pPr>
        <w:pStyle w:val="BodyText"/>
        <w:spacing w:line="264" w:lineRule="auto" w:before="106"/>
        <w:ind w:left="130" w:right="75"/>
      </w:pPr>
      <w:r>
        <w:rPr>
          <w:color w:val="231F20"/>
        </w:rPr>
        <w:t>All told, we see a strong case for some convergence among developed economies in </w:t>
      </w:r>
      <w:r>
        <w:rPr>
          <w:color w:val="231F20"/>
          <w:spacing w:val="-5"/>
        </w:rPr>
        <w:t>2019 </w:t>
      </w:r>
      <w:r>
        <w:rPr>
          <w:color w:val="231F20"/>
        </w:rPr>
        <w:t>— but </w:t>
      </w:r>
      <w:r>
        <w:rPr>
          <w:color w:val="231F20"/>
          <w:spacing w:val="-3"/>
        </w:rPr>
        <w:t>it’s </w:t>
      </w:r>
      <w:r>
        <w:rPr>
          <w:color w:val="231F20"/>
        </w:rPr>
        <w:t>not likely to come from a surge in growth. </w:t>
      </w:r>
      <w:r>
        <w:rPr>
          <w:color w:val="231F20"/>
          <w:spacing w:val="-3"/>
        </w:rPr>
        <w:t>It’s </w:t>
      </w:r>
      <w:r>
        <w:rPr>
          <w:color w:val="231F20"/>
        </w:rPr>
        <w:t>more likely to be a result</w:t>
      </w:r>
      <w:r>
        <w:rPr>
          <w:color w:val="231F20"/>
          <w:spacing w:val="-12"/>
        </w:rPr>
        <w:t> </w:t>
      </w:r>
      <w:r>
        <w:rPr>
          <w:color w:val="231F20"/>
        </w:rPr>
        <w:t>of</w:t>
      </w:r>
      <w:r>
        <w:rPr>
          <w:color w:val="231F20"/>
          <w:spacing w:val="-11"/>
        </w:rPr>
        <w:t> </w:t>
      </w:r>
      <w:r>
        <w:rPr>
          <w:color w:val="231F20"/>
        </w:rPr>
        <w:t>easing</w:t>
      </w:r>
      <w:r>
        <w:rPr>
          <w:color w:val="231F20"/>
          <w:spacing w:val="-11"/>
        </w:rPr>
        <w:t> </w:t>
      </w:r>
      <w:r>
        <w:rPr>
          <w:color w:val="231F20"/>
        </w:rPr>
        <w:t>momentum</w:t>
      </w:r>
      <w:r>
        <w:rPr>
          <w:color w:val="231F20"/>
          <w:spacing w:val="-11"/>
        </w:rPr>
        <w:t> </w:t>
      </w:r>
      <w:r>
        <w:rPr>
          <w:color w:val="231F20"/>
        </w:rPr>
        <w:t>in</w:t>
      </w:r>
      <w:r>
        <w:rPr>
          <w:color w:val="231F20"/>
          <w:spacing w:val="-11"/>
        </w:rPr>
        <w:t> </w:t>
      </w:r>
      <w:r>
        <w:rPr>
          <w:color w:val="231F20"/>
        </w:rPr>
        <w:t>the</w:t>
      </w:r>
      <w:r>
        <w:rPr>
          <w:color w:val="231F20"/>
          <w:spacing w:val="-11"/>
        </w:rPr>
        <w:t> </w:t>
      </w:r>
      <w:r>
        <w:rPr>
          <w:color w:val="231F20"/>
        </w:rPr>
        <w:t>US</w:t>
      </w:r>
      <w:r>
        <w:rPr>
          <w:color w:val="231F20"/>
          <w:spacing w:val="-11"/>
        </w:rPr>
        <w:t> </w:t>
      </w:r>
      <w:r>
        <w:rPr>
          <w:color w:val="231F20"/>
        </w:rPr>
        <w:t>as</w:t>
      </w:r>
      <w:r>
        <w:rPr>
          <w:color w:val="231F20"/>
          <w:spacing w:val="-11"/>
        </w:rPr>
        <w:t> </w:t>
      </w:r>
      <w:r>
        <w:rPr>
          <w:color w:val="231F20"/>
        </w:rPr>
        <w:t>the</w:t>
      </w:r>
      <w:r>
        <w:rPr>
          <w:color w:val="231F20"/>
          <w:spacing w:val="-11"/>
        </w:rPr>
        <w:t> </w:t>
      </w:r>
      <w:r>
        <w:rPr>
          <w:color w:val="231F20"/>
        </w:rPr>
        <w:t>aftershocks</w:t>
      </w:r>
      <w:r>
        <w:rPr>
          <w:color w:val="231F20"/>
          <w:spacing w:val="-11"/>
        </w:rPr>
        <w:t> </w:t>
      </w:r>
      <w:r>
        <w:rPr>
          <w:color w:val="231F20"/>
        </w:rPr>
        <w:t>of its</w:t>
      </w:r>
      <w:r>
        <w:rPr>
          <w:color w:val="231F20"/>
          <w:spacing w:val="-7"/>
        </w:rPr>
        <w:t> </w:t>
      </w:r>
      <w:r>
        <w:rPr>
          <w:color w:val="231F20"/>
          <w:spacing w:val="-5"/>
        </w:rPr>
        <w:t>2018</w:t>
      </w:r>
      <w:r>
        <w:rPr>
          <w:color w:val="231F20"/>
          <w:spacing w:val="-7"/>
        </w:rPr>
        <w:t> </w:t>
      </w:r>
      <w:r>
        <w:rPr>
          <w:color w:val="231F20"/>
        </w:rPr>
        <w:t>strength</w:t>
      </w:r>
      <w:r>
        <w:rPr>
          <w:color w:val="231F20"/>
          <w:spacing w:val="-7"/>
        </w:rPr>
        <w:t> </w:t>
      </w:r>
      <w:r>
        <w:rPr>
          <w:color w:val="231F20"/>
        </w:rPr>
        <w:t>start</w:t>
      </w:r>
      <w:r>
        <w:rPr>
          <w:color w:val="231F20"/>
          <w:spacing w:val="-6"/>
        </w:rPr>
        <w:t> </w:t>
      </w:r>
      <w:r>
        <w:rPr>
          <w:color w:val="231F20"/>
        </w:rPr>
        <w:t>to</w:t>
      </w:r>
      <w:r>
        <w:rPr>
          <w:color w:val="231F20"/>
          <w:spacing w:val="-7"/>
        </w:rPr>
        <w:t> </w:t>
      </w:r>
      <w:r>
        <w:rPr>
          <w:color w:val="231F20"/>
        </w:rPr>
        <w:t>filter</w:t>
      </w:r>
      <w:r>
        <w:rPr>
          <w:color w:val="231F20"/>
          <w:spacing w:val="-7"/>
        </w:rPr>
        <w:t> </w:t>
      </w:r>
      <w:r>
        <w:rPr>
          <w:color w:val="231F20"/>
        </w:rPr>
        <w:t>back</w:t>
      </w:r>
      <w:r>
        <w:rPr>
          <w:color w:val="231F20"/>
          <w:spacing w:val="-7"/>
        </w:rPr>
        <w:t> </w:t>
      </w:r>
      <w:r>
        <w:rPr>
          <w:color w:val="231F20"/>
        </w:rPr>
        <w:t>into</w:t>
      </w:r>
      <w:r>
        <w:rPr>
          <w:color w:val="231F20"/>
          <w:spacing w:val="-6"/>
        </w:rPr>
        <w:t> </w:t>
      </w:r>
      <w:r>
        <w:rPr>
          <w:color w:val="231F20"/>
        </w:rPr>
        <w:t>economic</w:t>
      </w:r>
      <w:r>
        <w:rPr>
          <w:color w:val="231F20"/>
          <w:spacing w:val="-7"/>
        </w:rPr>
        <w:t> </w:t>
      </w:r>
      <w:r>
        <w:rPr>
          <w:color w:val="231F20"/>
        </w:rPr>
        <w:t>activity.</w:t>
      </w:r>
    </w:p>
    <w:p>
      <w:pPr>
        <w:pStyle w:val="BodyText"/>
        <w:spacing w:before="6"/>
      </w:pPr>
    </w:p>
    <w:p>
      <w:pPr>
        <w:pStyle w:val="BodyText"/>
        <w:ind w:left="130"/>
      </w:pPr>
      <w:r>
        <w:rPr>
          <w:color w:val="0065A4"/>
          <w:w w:val="105"/>
        </w:rPr>
        <w:t>Rangebound rates, or not</w:t>
      </w:r>
    </w:p>
    <w:p>
      <w:pPr>
        <w:pStyle w:val="BodyText"/>
        <w:spacing w:line="264" w:lineRule="auto" w:before="50"/>
        <w:ind w:left="130" w:right="230"/>
      </w:pPr>
      <w:r>
        <w:rPr>
          <w:color w:val="231F20"/>
        </w:rPr>
        <w:t>These</w:t>
      </w:r>
      <w:r>
        <w:rPr>
          <w:color w:val="231F20"/>
          <w:spacing w:val="-12"/>
        </w:rPr>
        <w:t> </w:t>
      </w:r>
      <w:r>
        <w:rPr>
          <w:color w:val="231F20"/>
        </w:rPr>
        <w:t>trends,</w:t>
      </w:r>
      <w:r>
        <w:rPr>
          <w:color w:val="231F20"/>
          <w:spacing w:val="-12"/>
        </w:rPr>
        <w:t> </w:t>
      </w:r>
      <w:r>
        <w:rPr>
          <w:color w:val="231F20"/>
        </w:rPr>
        <w:t>in</w:t>
      </w:r>
      <w:r>
        <w:rPr>
          <w:color w:val="231F20"/>
          <w:spacing w:val="-11"/>
        </w:rPr>
        <w:t> </w:t>
      </w:r>
      <w:r>
        <w:rPr>
          <w:color w:val="231F20"/>
        </w:rPr>
        <w:t>our</w:t>
      </w:r>
      <w:r>
        <w:rPr>
          <w:color w:val="231F20"/>
          <w:spacing w:val="-12"/>
        </w:rPr>
        <w:t> </w:t>
      </w:r>
      <w:r>
        <w:rPr>
          <w:color w:val="231F20"/>
        </w:rPr>
        <w:t>view,</w:t>
      </w:r>
      <w:r>
        <w:rPr>
          <w:color w:val="231F20"/>
          <w:spacing w:val="-12"/>
        </w:rPr>
        <w:t> </w:t>
      </w:r>
      <w:r>
        <w:rPr>
          <w:color w:val="231F20"/>
        </w:rPr>
        <w:t>point</w:t>
      </w:r>
      <w:r>
        <w:rPr>
          <w:color w:val="231F20"/>
          <w:spacing w:val="-11"/>
        </w:rPr>
        <w:t> </w:t>
      </w:r>
      <w:r>
        <w:rPr>
          <w:color w:val="231F20"/>
        </w:rPr>
        <w:t>to</w:t>
      </w:r>
      <w:r>
        <w:rPr>
          <w:color w:val="231F20"/>
          <w:spacing w:val="-12"/>
        </w:rPr>
        <w:t> </w:t>
      </w:r>
      <w:r>
        <w:rPr>
          <w:color w:val="231F20"/>
        </w:rPr>
        <w:t>a</w:t>
      </w:r>
      <w:r>
        <w:rPr>
          <w:color w:val="231F20"/>
          <w:spacing w:val="-11"/>
        </w:rPr>
        <w:t> </w:t>
      </w:r>
      <w:r>
        <w:rPr>
          <w:color w:val="231F20"/>
        </w:rPr>
        <w:t>rangebound</w:t>
      </w:r>
      <w:r>
        <w:rPr>
          <w:color w:val="231F20"/>
          <w:spacing w:val="-12"/>
        </w:rPr>
        <w:t> </w:t>
      </w:r>
      <w:r>
        <w:rPr>
          <w:color w:val="231F20"/>
        </w:rPr>
        <w:t>year</w:t>
      </w:r>
      <w:r>
        <w:rPr>
          <w:color w:val="231F20"/>
          <w:spacing w:val="-12"/>
        </w:rPr>
        <w:t> </w:t>
      </w:r>
      <w:r>
        <w:rPr>
          <w:color w:val="231F20"/>
        </w:rPr>
        <w:t>for </w:t>
      </w:r>
      <w:r>
        <w:rPr>
          <w:color w:val="231F20"/>
          <w:spacing w:val="1"/>
          <w:w w:val="99"/>
        </w:rPr>
        <w:t>g</w:t>
      </w:r>
      <w:r>
        <w:rPr>
          <w:color w:val="231F20"/>
          <w:spacing w:val="1"/>
          <w:w w:val="83"/>
        </w:rPr>
        <w:t>l</w:t>
      </w:r>
      <w:r>
        <w:rPr>
          <w:color w:val="231F20"/>
          <w:spacing w:val="1"/>
          <w:w w:val="99"/>
        </w:rPr>
        <w:t>o</w:t>
      </w:r>
      <w:r>
        <w:rPr>
          <w:color w:val="231F20"/>
          <w:spacing w:val="1"/>
          <w:w w:val="103"/>
        </w:rPr>
        <w:t>b</w:t>
      </w:r>
      <w:r>
        <w:rPr>
          <w:color w:val="231F20"/>
          <w:spacing w:val="2"/>
          <w:w w:val="93"/>
        </w:rPr>
        <w:t>a</w:t>
      </w:r>
      <w:r>
        <w:rPr>
          <w:color w:val="231F20"/>
          <w:w w:val="83"/>
        </w:rPr>
        <w:t>l</w:t>
      </w:r>
      <w:r>
        <w:rPr>
          <w:color w:val="231F20"/>
        </w:rPr>
        <w:t> </w:t>
      </w:r>
      <w:r>
        <w:rPr>
          <w:color w:val="231F20"/>
          <w:w w:val="94"/>
        </w:rPr>
        <w:t>r</w:t>
      </w:r>
      <w:r>
        <w:rPr>
          <w:color w:val="231F20"/>
          <w:w w:val="97"/>
        </w:rPr>
        <w:t>a</w:t>
      </w:r>
      <w:r>
        <w:rPr>
          <w:color w:val="231F20"/>
          <w:spacing w:val="-3"/>
          <w:w w:val="97"/>
        </w:rPr>
        <w:t>t</w:t>
      </w:r>
      <w:r>
        <w:rPr>
          <w:color w:val="231F20"/>
          <w:spacing w:val="2"/>
          <w:w w:val="93"/>
        </w:rPr>
        <w:t>e</w:t>
      </w:r>
      <w:r>
        <w:rPr>
          <w:color w:val="231F20"/>
          <w:spacing w:val="-1"/>
          <w:w w:val="96"/>
        </w:rPr>
        <w:t>s</w:t>
      </w:r>
      <w:r>
        <w:rPr>
          <w:color w:val="231F20"/>
          <w:w w:val="100"/>
        </w:rPr>
        <w:t>.</w:t>
      </w:r>
      <w:r>
        <w:rPr>
          <w:color w:val="231F20"/>
        </w:rPr>
        <w:t> </w:t>
      </w:r>
      <w:r>
        <w:rPr>
          <w:color w:val="231F20"/>
          <w:spacing w:val="3"/>
          <w:w w:val="91"/>
        </w:rPr>
        <w:t>T</w:t>
      </w:r>
      <w:r>
        <w:rPr>
          <w:color w:val="231F20"/>
          <w:spacing w:val="1"/>
          <w:w w:val="96"/>
        </w:rPr>
        <w:t>h</w:t>
      </w:r>
      <w:r>
        <w:rPr>
          <w:color w:val="231F20"/>
          <w:w w:val="93"/>
        </w:rPr>
        <w:t>e</w:t>
      </w:r>
      <w:r>
        <w:rPr>
          <w:color w:val="231F20"/>
        </w:rPr>
        <w:t> </w:t>
      </w:r>
      <w:r>
        <w:rPr>
          <w:color w:val="231F20"/>
          <w:spacing w:val="-10"/>
          <w:w w:val="99"/>
        </w:rPr>
        <w:t>1</w:t>
      </w:r>
      <w:r>
        <w:rPr>
          <w:color w:val="231F20"/>
          <w:spacing w:val="4"/>
          <w:w w:val="99"/>
        </w:rPr>
        <w:t>0</w:t>
      </w:r>
      <w:r>
        <w:rPr>
          <w:color w:val="231F20"/>
          <w:spacing w:val="-4"/>
          <w:w w:val="49"/>
        </w:rPr>
        <w:t>‑</w:t>
      </w:r>
      <w:r>
        <w:rPr>
          <w:color w:val="231F20"/>
          <w:spacing w:val="-1"/>
          <w:w w:val="92"/>
        </w:rPr>
        <w:t>y</w:t>
      </w:r>
      <w:r>
        <w:rPr>
          <w:color w:val="231F20"/>
          <w:spacing w:val="2"/>
          <w:w w:val="93"/>
        </w:rPr>
        <w:t>ea</w:t>
      </w:r>
      <w:r>
        <w:rPr>
          <w:color w:val="231F20"/>
          <w:w w:val="94"/>
        </w:rPr>
        <w:t>r</w:t>
      </w:r>
      <w:r>
        <w:rPr>
          <w:color w:val="231F20"/>
        </w:rPr>
        <w:t> </w:t>
      </w:r>
      <w:r>
        <w:rPr>
          <w:color w:val="231F20"/>
          <w:w w:val="94"/>
        </w:rPr>
        <w:t>U</w:t>
      </w:r>
      <w:r>
        <w:rPr>
          <w:color w:val="231F20"/>
          <w:w w:val="94"/>
        </w:rPr>
        <w:t>S</w:t>
      </w:r>
      <w:r>
        <w:rPr>
          <w:color w:val="231F20"/>
        </w:rPr>
        <w:t> </w:t>
      </w:r>
      <w:r>
        <w:rPr>
          <w:color w:val="231F20"/>
          <w:spacing w:val="-15"/>
          <w:w w:val="91"/>
        </w:rPr>
        <w:t>T</w:t>
      </w:r>
      <w:r>
        <w:rPr>
          <w:color w:val="231F20"/>
          <w:spacing w:val="-1"/>
          <w:w w:val="94"/>
        </w:rPr>
        <w:t>r</w:t>
      </w:r>
      <w:r>
        <w:rPr>
          <w:color w:val="231F20"/>
          <w:spacing w:val="2"/>
          <w:w w:val="93"/>
        </w:rPr>
        <w:t>e</w:t>
      </w:r>
      <w:r>
        <w:rPr>
          <w:color w:val="231F20"/>
          <w:spacing w:val="1"/>
          <w:w w:val="93"/>
        </w:rPr>
        <w:t>a</w:t>
      </w:r>
      <w:r>
        <w:rPr>
          <w:color w:val="231F20"/>
          <w:spacing w:val="1"/>
          <w:w w:val="96"/>
        </w:rPr>
        <w:t>s</w:t>
      </w:r>
      <w:r>
        <w:rPr>
          <w:color w:val="231F20"/>
          <w:spacing w:val="1"/>
          <w:w w:val="96"/>
        </w:rPr>
        <w:t>u</w:t>
      </w:r>
      <w:r>
        <w:rPr>
          <w:color w:val="231F20"/>
          <w:spacing w:val="7"/>
          <w:w w:val="94"/>
        </w:rPr>
        <w:t>r</w:t>
      </w:r>
      <w:r>
        <w:rPr>
          <w:color w:val="231F20"/>
          <w:w w:val="92"/>
        </w:rPr>
        <w:t>y</w:t>
      </w:r>
      <w:r>
        <w:rPr>
          <w:color w:val="231F20"/>
        </w:rPr>
        <w:t> </w:t>
      </w:r>
      <w:r>
        <w:rPr>
          <w:color w:val="231F20"/>
          <w:spacing w:val="1"/>
          <w:w w:val="83"/>
        </w:rPr>
        <w:t>i</w:t>
      </w:r>
      <w:r>
        <w:rPr>
          <w:color w:val="231F20"/>
          <w:w w:val="96"/>
        </w:rPr>
        <w:t>s</w:t>
      </w:r>
      <w:r>
        <w:rPr>
          <w:color w:val="231F20"/>
        </w:rPr>
        <w:t> </w:t>
      </w:r>
      <w:r>
        <w:rPr>
          <w:color w:val="231F20"/>
          <w:spacing w:val="1"/>
          <w:w w:val="83"/>
        </w:rPr>
        <w:t>li</w:t>
      </w:r>
      <w:r>
        <w:rPr>
          <w:color w:val="231F20"/>
          <w:spacing w:val="-3"/>
        </w:rPr>
        <w:t>k</w:t>
      </w:r>
      <w:r>
        <w:rPr>
          <w:color w:val="231F20"/>
          <w:spacing w:val="2"/>
          <w:w w:val="93"/>
        </w:rPr>
        <w:t>e</w:t>
      </w:r>
      <w:r>
        <w:rPr>
          <w:color w:val="231F20"/>
          <w:spacing w:val="2"/>
          <w:w w:val="83"/>
        </w:rPr>
        <w:t>l</w:t>
      </w:r>
      <w:r>
        <w:rPr>
          <w:color w:val="231F20"/>
          <w:w w:val="92"/>
        </w:rPr>
        <w:t>y</w:t>
      </w:r>
      <w:r>
        <w:rPr>
          <w:color w:val="231F20"/>
        </w:rPr>
        <w:t> </w:t>
      </w:r>
      <w:r>
        <w:rPr>
          <w:color w:val="231F20"/>
          <w:spacing w:val="-4"/>
          <w:w w:val="106"/>
        </w:rPr>
        <w:t>t</w:t>
      </w:r>
      <w:r>
        <w:rPr>
          <w:color w:val="231F20"/>
          <w:w w:val="99"/>
        </w:rPr>
        <w:t>o</w:t>
      </w:r>
      <w:r>
        <w:rPr>
          <w:color w:val="231F20"/>
        </w:rPr>
        <w:t> </w:t>
      </w:r>
      <w:r>
        <w:rPr>
          <w:color w:val="231F20"/>
          <w:spacing w:val="1"/>
          <w:w w:val="96"/>
        </w:rPr>
        <w:t>h</w:t>
      </w:r>
      <w:r>
        <w:rPr>
          <w:color w:val="231F20"/>
          <w:spacing w:val="2"/>
          <w:w w:val="93"/>
        </w:rPr>
        <w:t>e</w:t>
      </w:r>
      <w:r>
        <w:rPr>
          <w:color w:val="231F20"/>
          <w:w w:val="93"/>
        </w:rPr>
        <w:t>a</w:t>
      </w:r>
      <w:r>
        <w:rPr>
          <w:color w:val="231F20"/>
          <w:w w:val="103"/>
        </w:rPr>
        <w:t>d </w:t>
      </w:r>
      <w:r>
        <w:rPr>
          <w:color w:val="231F20"/>
        </w:rPr>
        <w:t>higher in the short term, unless US growth drops off, in which case we could see considerable softening. We expect</w:t>
      </w:r>
      <w:r>
        <w:rPr>
          <w:color w:val="231F20"/>
          <w:spacing w:val="-12"/>
        </w:rPr>
        <w:t> </w:t>
      </w:r>
      <w:r>
        <w:rPr>
          <w:color w:val="231F20"/>
        </w:rPr>
        <w:t>yield</w:t>
      </w:r>
      <w:r>
        <w:rPr>
          <w:color w:val="231F20"/>
          <w:spacing w:val="-12"/>
        </w:rPr>
        <w:t> </w:t>
      </w:r>
      <w:r>
        <w:rPr>
          <w:color w:val="231F20"/>
        </w:rPr>
        <w:t>curve</w:t>
      </w:r>
      <w:r>
        <w:rPr>
          <w:color w:val="231F20"/>
          <w:spacing w:val="-11"/>
        </w:rPr>
        <w:t> </w:t>
      </w:r>
      <w:r>
        <w:rPr>
          <w:color w:val="231F20"/>
        </w:rPr>
        <w:t>flattening</w:t>
      </w:r>
      <w:r>
        <w:rPr>
          <w:color w:val="231F20"/>
          <w:spacing w:val="-12"/>
        </w:rPr>
        <w:t> </w:t>
      </w:r>
      <w:r>
        <w:rPr>
          <w:color w:val="231F20"/>
        </w:rPr>
        <w:t>to</w:t>
      </w:r>
      <w:r>
        <w:rPr>
          <w:color w:val="231F20"/>
          <w:spacing w:val="-11"/>
        </w:rPr>
        <w:t> </w:t>
      </w:r>
      <w:r>
        <w:rPr>
          <w:color w:val="231F20"/>
        </w:rPr>
        <w:t>continue,</w:t>
      </w:r>
      <w:r>
        <w:rPr>
          <w:color w:val="231F20"/>
          <w:spacing w:val="-12"/>
        </w:rPr>
        <w:t> </w:t>
      </w:r>
      <w:r>
        <w:rPr>
          <w:color w:val="231F20"/>
        </w:rPr>
        <w:t>and</w:t>
      </w:r>
      <w:r>
        <w:rPr>
          <w:color w:val="231F20"/>
          <w:spacing w:val="-11"/>
        </w:rPr>
        <w:t> </w:t>
      </w:r>
      <w:r>
        <w:rPr>
          <w:color w:val="231F20"/>
        </w:rPr>
        <w:t>we</w:t>
      </w:r>
      <w:r>
        <w:rPr>
          <w:color w:val="231F20"/>
          <w:spacing w:val="-12"/>
        </w:rPr>
        <w:t> </w:t>
      </w:r>
      <w:r>
        <w:rPr>
          <w:color w:val="231F20"/>
        </w:rPr>
        <w:t>believe an</w:t>
      </w:r>
      <w:r>
        <w:rPr>
          <w:color w:val="231F20"/>
          <w:spacing w:val="-12"/>
        </w:rPr>
        <w:t> </w:t>
      </w:r>
      <w:r>
        <w:rPr>
          <w:color w:val="231F20"/>
        </w:rPr>
        <w:t>inverted</w:t>
      </w:r>
      <w:r>
        <w:rPr>
          <w:color w:val="231F20"/>
          <w:spacing w:val="-11"/>
        </w:rPr>
        <w:t> </w:t>
      </w:r>
      <w:r>
        <w:rPr>
          <w:color w:val="231F20"/>
        </w:rPr>
        <w:t>yield</w:t>
      </w:r>
      <w:r>
        <w:rPr>
          <w:color w:val="231F20"/>
          <w:spacing w:val="-12"/>
        </w:rPr>
        <w:t> </w:t>
      </w:r>
      <w:r>
        <w:rPr>
          <w:color w:val="231F20"/>
        </w:rPr>
        <w:t>curve</w:t>
      </w:r>
      <w:r>
        <w:rPr>
          <w:color w:val="231F20"/>
          <w:spacing w:val="-11"/>
        </w:rPr>
        <w:t> </w:t>
      </w:r>
      <w:r>
        <w:rPr>
          <w:color w:val="231F20"/>
        </w:rPr>
        <w:t>could</w:t>
      </w:r>
      <w:r>
        <w:rPr>
          <w:color w:val="231F20"/>
          <w:spacing w:val="-12"/>
        </w:rPr>
        <w:t> </w:t>
      </w:r>
      <w:r>
        <w:rPr>
          <w:color w:val="231F20"/>
        </w:rPr>
        <w:t>be</w:t>
      </w:r>
      <w:r>
        <w:rPr>
          <w:color w:val="231F20"/>
          <w:spacing w:val="-11"/>
        </w:rPr>
        <w:t> </w:t>
      </w:r>
      <w:r>
        <w:rPr>
          <w:color w:val="231F20"/>
        </w:rPr>
        <w:t>a</w:t>
      </w:r>
      <w:r>
        <w:rPr>
          <w:color w:val="231F20"/>
          <w:spacing w:val="-12"/>
        </w:rPr>
        <w:t> </w:t>
      </w:r>
      <w:r>
        <w:rPr>
          <w:color w:val="231F20"/>
        </w:rPr>
        <w:t>real</w:t>
      </w:r>
      <w:r>
        <w:rPr>
          <w:color w:val="231F20"/>
          <w:spacing w:val="-11"/>
        </w:rPr>
        <w:t> </w:t>
      </w:r>
      <w:r>
        <w:rPr>
          <w:color w:val="231F20"/>
        </w:rPr>
        <w:t>possibility</w:t>
      </w:r>
      <w:r>
        <w:rPr>
          <w:color w:val="231F20"/>
          <w:spacing w:val="-12"/>
        </w:rPr>
        <w:t> </w:t>
      </w:r>
      <w:r>
        <w:rPr>
          <w:color w:val="231F20"/>
        </w:rPr>
        <w:t>in</w:t>
      </w:r>
      <w:r>
        <w:rPr>
          <w:color w:val="231F20"/>
          <w:spacing w:val="-11"/>
        </w:rPr>
        <w:t> </w:t>
      </w:r>
      <w:r>
        <w:rPr>
          <w:color w:val="231F20"/>
          <w:spacing w:val="-5"/>
        </w:rPr>
        <w:t>2019.</w:t>
      </w:r>
    </w:p>
    <w:p>
      <w:pPr>
        <w:pStyle w:val="BodyText"/>
        <w:spacing w:line="264" w:lineRule="auto"/>
        <w:ind w:left="130" w:right="46"/>
        <w:jc w:val="both"/>
      </w:pPr>
      <w:r>
        <w:rPr>
          <w:color w:val="231F20"/>
        </w:rPr>
        <w:t>While</w:t>
      </w:r>
      <w:r>
        <w:rPr>
          <w:color w:val="231F20"/>
          <w:spacing w:val="-17"/>
        </w:rPr>
        <w:t> </w:t>
      </w:r>
      <w:r>
        <w:rPr>
          <w:color w:val="231F20"/>
        </w:rPr>
        <w:t>we</w:t>
      </w:r>
      <w:r>
        <w:rPr>
          <w:color w:val="231F20"/>
          <w:spacing w:val="-16"/>
        </w:rPr>
        <w:t> </w:t>
      </w:r>
      <w:r>
        <w:rPr>
          <w:color w:val="231F20"/>
        </w:rPr>
        <w:t>are</w:t>
      </w:r>
      <w:r>
        <w:rPr>
          <w:color w:val="231F20"/>
          <w:spacing w:val="-16"/>
        </w:rPr>
        <w:t> </w:t>
      </w:r>
      <w:r>
        <w:rPr>
          <w:color w:val="231F20"/>
        </w:rPr>
        <w:t>reasonably</w:t>
      </w:r>
      <w:r>
        <w:rPr>
          <w:color w:val="231F20"/>
          <w:spacing w:val="-16"/>
        </w:rPr>
        <w:t> </w:t>
      </w:r>
      <w:r>
        <w:rPr>
          <w:color w:val="231F20"/>
        </w:rPr>
        <w:t>certain</w:t>
      </w:r>
      <w:r>
        <w:rPr>
          <w:color w:val="231F20"/>
          <w:spacing w:val="-16"/>
        </w:rPr>
        <w:t> </w:t>
      </w:r>
      <w:r>
        <w:rPr>
          <w:color w:val="231F20"/>
        </w:rPr>
        <w:t>that</w:t>
      </w:r>
      <w:r>
        <w:rPr>
          <w:color w:val="231F20"/>
          <w:spacing w:val="-16"/>
        </w:rPr>
        <w:t> </w:t>
      </w:r>
      <w:r>
        <w:rPr>
          <w:color w:val="231F20"/>
        </w:rPr>
        <w:t>the</w:t>
      </w:r>
      <w:r>
        <w:rPr>
          <w:color w:val="231F20"/>
          <w:spacing w:val="-17"/>
        </w:rPr>
        <w:t> </w:t>
      </w:r>
      <w:r>
        <w:rPr>
          <w:color w:val="231F20"/>
        </w:rPr>
        <w:t>Fed</w:t>
      </w:r>
      <w:r>
        <w:rPr>
          <w:color w:val="231F20"/>
          <w:spacing w:val="-16"/>
        </w:rPr>
        <w:t> </w:t>
      </w:r>
      <w:r>
        <w:rPr>
          <w:color w:val="231F20"/>
        </w:rPr>
        <w:t>will</w:t>
      </w:r>
      <w:r>
        <w:rPr>
          <w:color w:val="231F20"/>
          <w:spacing w:val="-16"/>
        </w:rPr>
        <w:t> </w:t>
      </w:r>
      <w:r>
        <w:rPr>
          <w:color w:val="231F20"/>
        </w:rPr>
        <w:t>hike</w:t>
      </w:r>
      <w:r>
        <w:rPr>
          <w:color w:val="231F20"/>
          <w:spacing w:val="-16"/>
        </w:rPr>
        <w:t> </w:t>
      </w:r>
      <w:r>
        <w:rPr>
          <w:color w:val="231F20"/>
        </w:rPr>
        <w:t>rates, we</w:t>
      </w:r>
      <w:r>
        <w:rPr>
          <w:color w:val="231F20"/>
          <w:spacing w:val="-6"/>
        </w:rPr>
        <w:t> </w:t>
      </w:r>
      <w:r>
        <w:rPr>
          <w:color w:val="231F20"/>
        </w:rPr>
        <w:t>don’t</w:t>
      </w:r>
      <w:r>
        <w:rPr>
          <w:color w:val="231F20"/>
          <w:spacing w:val="-5"/>
        </w:rPr>
        <w:t> </w:t>
      </w:r>
      <w:r>
        <w:rPr>
          <w:color w:val="231F20"/>
        </w:rPr>
        <w:t>know</w:t>
      </w:r>
      <w:r>
        <w:rPr>
          <w:color w:val="231F20"/>
          <w:spacing w:val="-6"/>
        </w:rPr>
        <w:t> </w:t>
      </w:r>
      <w:r>
        <w:rPr>
          <w:color w:val="231F20"/>
        </w:rPr>
        <w:t>where</w:t>
      </w:r>
      <w:r>
        <w:rPr>
          <w:color w:val="231F20"/>
          <w:spacing w:val="-5"/>
        </w:rPr>
        <w:t> </w:t>
      </w:r>
      <w:r>
        <w:rPr>
          <w:color w:val="231F20"/>
        </w:rPr>
        <w:t>its</w:t>
      </w:r>
      <w:r>
        <w:rPr>
          <w:color w:val="231F20"/>
          <w:spacing w:val="-6"/>
        </w:rPr>
        <w:t> </w:t>
      </w:r>
      <w:r>
        <w:rPr>
          <w:color w:val="231F20"/>
        </w:rPr>
        <w:t>runway</w:t>
      </w:r>
      <w:r>
        <w:rPr>
          <w:color w:val="231F20"/>
          <w:spacing w:val="-5"/>
        </w:rPr>
        <w:t> </w:t>
      </w:r>
      <w:r>
        <w:rPr>
          <w:color w:val="231F20"/>
        </w:rPr>
        <w:t>stops</w:t>
      </w:r>
      <w:r>
        <w:rPr>
          <w:color w:val="231F20"/>
          <w:spacing w:val="-6"/>
        </w:rPr>
        <w:t> </w:t>
      </w:r>
      <w:r>
        <w:rPr>
          <w:color w:val="231F20"/>
        </w:rPr>
        <w:t>—</w:t>
      </w:r>
      <w:r>
        <w:rPr>
          <w:color w:val="231F20"/>
          <w:spacing w:val="-5"/>
        </w:rPr>
        <w:t> </w:t>
      </w:r>
      <w:r>
        <w:rPr>
          <w:color w:val="231F20"/>
        </w:rPr>
        <w:t>it</w:t>
      </w:r>
      <w:r>
        <w:rPr>
          <w:color w:val="231F20"/>
          <w:spacing w:val="-5"/>
        </w:rPr>
        <w:t> </w:t>
      </w:r>
      <w:r>
        <w:rPr>
          <w:color w:val="231F20"/>
        </w:rPr>
        <w:t>all</w:t>
      </w:r>
      <w:r>
        <w:rPr>
          <w:color w:val="231F20"/>
          <w:spacing w:val="-6"/>
        </w:rPr>
        <w:t> </w:t>
      </w:r>
      <w:r>
        <w:rPr>
          <w:color w:val="231F20"/>
        </w:rPr>
        <w:t>depends</w:t>
      </w:r>
      <w:r>
        <w:rPr>
          <w:color w:val="231F20"/>
          <w:spacing w:val="-5"/>
        </w:rPr>
        <w:t> </w:t>
      </w:r>
      <w:r>
        <w:rPr>
          <w:color w:val="231F20"/>
        </w:rPr>
        <w:t>on growth</w:t>
      </w:r>
      <w:r>
        <w:rPr>
          <w:color w:val="231F20"/>
          <w:spacing w:val="-10"/>
        </w:rPr>
        <w:t> </w:t>
      </w:r>
      <w:r>
        <w:rPr>
          <w:color w:val="231F20"/>
        </w:rPr>
        <w:t>momentum</w:t>
      </w:r>
      <w:r>
        <w:rPr>
          <w:color w:val="231F20"/>
          <w:spacing w:val="-9"/>
        </w:rPr>
        <w:t> </w:t>
      </w:r>
      <w:r>
        <w:rPr>
          <w:color w:val="231F20"/>
        </w:rPr>
        <w:t>and</w:t>
      </w:r>
      <w:r>
        <w:rPr>
          <w:color w:val="231F20"/>
          <w:spacing w:val="-9"/>
        </w:rPr>
        <w:t> </w:t>
      </w:r>
      <w:r>
        <w:rPr>
          <w:color w:val="231F20"/>
        </w:rPr>
        <w:t>whether</w:t>
      </w:r>
      <w:r>
        <w:rPr>
          <w:color w:val="231F20"/>
          <w:spacing w:val="-9"/>
        </w:rPr>
        <w:t> </w:t>
      </w:r>
      <w:r>
        <w:rPr>
          <w:color w:val="231F20"/>
        </w:rPr>
        <w:t>aftershocks</w:t>
      </w:r>
      <w:r>
        <w:rPr>
          <w:color w:val="231F20"/>
          <w:spacing w:val="-9"/>
        </w:rPr>
        <w:t> </w:t>
      </w:r>
      <w:r>
        <w:rPr>
          <w:color w:val="231F20"/>
        </w:rPr>
        <w:t>materialize.</w:t>
      </w:r>
    </w:p>
    <w:p>
      <w:pPr>
        <w:pStyle w:val="BodyText"/>
        <w:spacing w:line="264" w:lineRule="auto" w:before="167"/>
        <w:ind w:left="130" w:right="230"/>
      </w:pPr>
      <w:r>
        <w:rPr>
          <w:color w:val="231F20"/>
        </w:rPr>
        <w:t>Beyond the US, we expect to see rates tick up slightly, but</w:t>
      </w:r>
      <w:r>
        <w:rPr>
          <w:color w:val="231F20"/>
          <w:spacing w:val="-16"/>
        </w:rPr>
        <w:t> </w:t>
      </w:r>
      <w:r>
        <w:rPr>
          <w:color w:val="231F20"/>
        </w:rPr>
        <w:t>no</w:t>
      </w:r>
      <w:r>
        <w:rPr>
          <w:color w:val="231F20"/>
          <w:spacing w:val="-15"/>
        </w:rPr>
        <w:t> </w:t>
      </w:r>
      <w:r>
        <w:rPr>
          <w:color w:val="231F20"/>
        </w:rPr>
        <w:t>sharp</w:t>
      </w:r>
      <w:r>
        <w:rPr>
          <w:color w:val="231F20"/>
          <w:spacing w:val="-15"/>
        </w:rPr>
        <w:t> </w:t>
      </w:r>
      <w:r>
        <w:rPr>
          <w:color w:val="231F20"/>
        </w:rPr>
        <w:t>moves.</w:t>
      </w:r>
      <w:r>
        <w:rPr>
          <w:color w:val="231F20"/>
          <w:spacing w:val="-15"/>
        </w:rPr>
        <w:t> </w:t>
      </w:r>
      <w:r>
        <w:rPr>
          <w:color w:val="231F20"/>
        </w:rPr>
        <w:t>Globally,</w:t>
      </w:r>
      <w:r>
        <w:rPr>
          <w:color w:val="231F20"/>
          <w:spacing w:val="-15"/>
        </w:rPr>
        <w:t> </w:t>
      </w:r>
      <w:r>
        <w:rPr>
          <w:color w:val="231F20"/>
        </w:rPr>
        <w:t>developed</w:t>
      </w:r>
      <w:r>
        <w:rPr>
          <w:color w:val="231F20"/>
          <w:spacing w:val="-15"/>
        </w:rPr>
        <w:t> </w:t>
      </w:r>
      <w:r>
        <w:rPr>
          <w:color w:val="231F20"/>
        </w:rPr>
        <w:t>economies</w:t>
      </w:r>
      <w:r>
        <w:rPr>
          <w:color w:val="231F20"/>
          <w:spacing w:val="-16"/>
        </w:rPr>
        <w:t> </w:t>
      </w:r>
      <w:r>
        <w:rPr>
          <w:color w:val="231F20"/>
        </w:rPr>
        <w:t>are beginning to align a bit more than last year with regard to</w:t>
      </w:r>
      <w:r>
        <w:rPr>
          <w:color w:val="231F20"/>
          <w:spacing w:val="-12"/>
        </w:rPr>
        <w:t> </w:t>
      </w:r>
      <w:r>
        <w:rPr>
          <w:color w:val="231F20"/>
        </w:rPr>
        <w:t>removing</w:t>
      </w:r>
      <w:r>
        <w:rPr>
          <w:color w:val="231F20"/>
          <w:spacing w:val="-12"/>
        </w:rPr>
        <w:t> </w:t>
      </w:r>
      <w:r>
        <w:rPr>
          <w:color w:val="231F20"/>
        </w:rPr>
        <w:t>liquidity</w:t>
      </w:r>
      <w:r>
        <w:rPr>
          <w:color w:val="231F20"/>
          <w:spacing w:val="-12"/>
        </w:rPr>
        <w:t> </w:t>
      </w:r>
      <w:r>
        <w:rPr>
          <w:color w:val="231F20"/>
        </w:rPr>
        <w:t>and</w:t>
      </w:r>
      <w:r>
        <w:rPr>
          <w:color w:val="231F20"/>
          <w:spacing w:val="-12"/>
        </w:rPr>
        <w:t> </w:t>
      </w:r>
      <w:r>
        <w:rPr>
          <w:color w:val="231F20"/>
        </w:rPr>
        <w:t>looking</w:t>
      </w:r>
      <w:r>
        <w:rPr>
          <w:color w:val="231F20"/>
          <w:spacing w:val="-12"/>
        </w:rPr>
        <w:t> </w:t>
      </w:r>
      <w:r>
        <w:rPr>
          <w:color w:val="231F20"/>
        </w:rPr>
        <w:t>ahead</w:t>
      </w:r>
      <w:r>
        <w:rPr>
          <w:color w:val="231F20"/>
          <w:spacing w:val="-12"/>
        </w:rPr>
        <w:t> </w:t>
      </w:r>
      <w:r>
        <w:rPr>
          <w:color w:val="231F20"/>
        </w:rPr>
        <w:t>to</w:t>
      </w:r>
      <w:r>
        <w:rPr>
          <w:color w:val="231F20"/>
          <w:spacing w:val="-12"/>
        </w:rPr>
        <w:t> </w:t>
      </w:r>
      <w:r>
        <w:rPr>
          <w:color w:val="231F20"/>
        </w:rPr>
        <w:t>rate</w:t>
      </w:r>
      <w:r>
        <w:rPr>
          <w:color w:val="231F20"/>
          <w:spacing w:val="-12"/>
        </w:rPr>
        <w:t> </w:t>
      </w:r>
      <w:r>
        <w:rPr>
          <w:color w:val="231F20"/>
        </w:rPr>
        <w:t>hikes,</w:t>
      </w:r>
      <w:r>
        <w:rPr>
          <w:color w:val="231F20"/>
          <w:spacing w:val="-11"/>
        </w:rPr>
        <w:t> </w:t>
      </w:r>
      <w:r>
        <w:rPr>
          <w:color w:val="231F20"/>
        </w:rPr>
        <w:t>but</w:t>
      </w:r>
    </w:p>
    <w:p>
      <w:pPr>
        <w:pStyle w:val="BodyText"/>
        <w:spacing w:line="264" w:lineRule="auto"/>
        <w:ind w:left="130" w:right="36"/>
      </w:pPr>
      <w:r>
        <w:rPr>
          <w:color w:val="231F20"/>
        </w:rPr>
        <w:t>there’s</w:t>
      </w:r>
      <w:r>
        <w:rPr>
          <w:color w:val="231F20"/>
          <w:spacing w:val="-20"/>
        </w:rPr>
        <w:t> </w:t>
      </w:r>
      <w:r>
        <w:rPr>
          <w:color w:val="231F20"/>
        </w:rPr>
        <w:t>little</w:t>
      </w:r>
      <w:r>
        <w:rPr>
          <w:color w:val="231F20"/>
          <w:spacing w:val="-19"/>
        </w:rPr>
        <w:t> </w:t>
      </w:r>
      <w:r>
        <w:rPr>
          <w:color w:val="231F20"/>
        </w:rPr>
        <w:t>evidence</w:t>
      </w:r>
      <w:r>
        <w:rPr>
          <w:color w:val="231F20"/>
          <w:spacing w:val="-20"/>
        </w:rPr>
        <w:t> </w:t>
      </w:r>
      <w:r>
        <w:rPr>
          <w:color w:val="231F20"/>
        </w:rPr>
        <w:t>to</w:t>
      </w:r>
      <w:r>
        <w:rPr>
          <w:color w:val="231F20"/>
          <w:spacing w:val="-19"/>
        </w:rPr>
        <w:t> </w:t>
      </w:r>
      <w:r>
        <w:rPr>
          <w:color w:val="231F20"/>
          <w:spacing w:val="2"/>
        </w:rPr>
        <w:t>hurry</w:t>
      </w:r>
      <w:r>
        <w:rPr>
          <w:color w:val="231F20"/>
          <w:spacing w:val="-19"/>
        </w:rPr>
        <w:t> </w:t>
      </w:r>
      <w:r>
        <w:rPr>
          <w:color w:val="231F20"/>
        </w:rPr>
        <w:t>the</w:t>
      </w:r>
      <w:r>
        <w:rPr>
          <w:color w:val="231F20"/>
          <w:spacing w:val="-20"/>
        </w:rPr>
        <w:t> </w:t>
      </w:r>
      <w:r>
        <w:rPr>
          <w:color w:val="231F20"/>
        </w:rPr>
        <w:t>process.</w:t>
      </w:r>
      <w:r>
        <w:rPr>
          <w:color w:val="231F20"/>
          <w:spacing w:val="-19"/>
        </w:rPr>
        <w:t> </w:t>
      </w:r>
      <w:r>
        <w:rPr>
          <w:color w:val="231F20"/>
        </w:rPr>
        <w:t>Inflation</w:t>
      </w:r>
      <w:r>
        <w:rPr>
          <w:color w:val="231F20"/>
          <w:spacing w:val="-20"/>
        </w:rPr>
        <w:t> </w:t>
      </w:r>
      <w:r>
        <w:rPr>
          <w:color w:val="231F20"/>
        </w:rPr>
        <w:t>remains benign, and growth is too fragile to warrant big moves, in our view. Credit spreads are near tights, so we see very limited</w:t>
      </w:r>
      <w:r>
        <w:rPr>
          <w:color w:val="231F20"/>
          <w:spacing w:val="-14"/>
        </w:rPr>
        <w:t> </w:t>
      </w:r>
      <w:r>
        <w:rPr>
          <w:color w:val="231F20"/>
        </w:rPr>
        <w:t>upside</w:t>
      </w:r>
      <w:r>
        <w:rPr>
          <w:color w:val="231F20"/>
          <w:spacing w:val="-14"/>
        </w:rPr>
        <w:t> </w:t>
      </w:r>
      <w:r>
        <w:rPr>
          <w:color w:val="231F20"/>
        </w:rPr>
        <w:t>across</w:t>
      </w:r>
      <w:r>
        <w:rPr>
          <w:color w:val="231F20"/>
          <w:spacing w:val="-13"/>
        </w:rPr>
        <w:t> </w:t>
      </w:r>
      <w:r>
        <w:rPr>
          <w:color w:val="231F20"/>
        </w:rPr>
        <w:t>assets,</w:t>
      </w:r>
      <w:r>
        <w:rPr>
          <w:color w:val="231F20"/>
          <w:spacing w:val="-14"/>
        </w:rPr>
        <w:t> </w:t>
      </w:r>
      <w:r>
        <w:rPr>
          <w:color w:val="231F20"/>
        </w:rPr>
        <w:t>with</w:t>
      </w:r>
      <w:r>
        <w:rPr>
          <w:color w:val="231F20"/>
          <w:spacing w:val="-13"/>
        </w:rPr>
        <w:t> </w:t>
      </w:r>
      <w:r>
        <w:rPr>
          <w:color w:val="231F20"/>
        </w:rPr>
        <w:t>emerging</w:t>
      </w:r>
      <w:r>
        <w:rPr>
          <w:color w:val="231F20"/>
          <w:spacing w:val="-14"/>
        </w:rPr>
        <w:t> </w:t>
      </w:r>
      <w:r>
        <w:rPr>
          <w:color w:val="231F20"/>
        </w:rPr>
        <w:t>markets</w:t>
      </w:r>
      <w:r>
        <w:rPr>
          <w:color w:val="231F20"/>
          <w:spacing w:val="-13"/>
        </w:rPr>
        <w:t> </w:t>
      </w:r>
      <w:r>
        <w:rPr>
          <w:color w:val="231F20"/>
        </w:rPr>
        <w:t>as</w:t>
      </w:r>
      <w:r>
        <w:rPr>
          <w:color w:val="231F20"/>
          <w:spacing w:val="-14"/>
        </w:rPr>
        <w:t> </w:t>
      </w:r>
      <w:r>
        <w:rPr>
          <w:color w:val="231F20"/>
        </w:rPr>
        <w:t>the possible</w:t>
      </w:r>
      <w:r>
        <w:rPr>
          <w:color w:val="231F20"/>
          <w:spacing w:val="-1"/>
        </w:rPr>
        <w:t> </w:t>
      </w:r>
      <w:r>
        <w:rPr>
          <w:color w:val="231F20"/>
        </w:rPr>
        <w:t>exception.</w:t>
      </w:r>
    </w:p>
    <w:p>
      <w:pPr>
        <w:pStyle w:val="BodyText"/>
        <w:spacing w:before="5"/>
      </w:pPr>
    </w:p>
    <w:p>
      <w:pPr>
        <w:pStyle w:val="BodyText"/>
        <w:ind w:left="130"/>
      </w:pPr>
      <w:r>
        <w:rPr>
          <w:color w:val="0065A4"/>
          <w:w w:val="105"/>
        </w:rPr>
        <w:t>Valuations as a deciding factor</w:t>
      </w:r>
    </w:p>
    <w:p>
      <w:pPr>
        <w:pStyle w:val="BodyText"/>
        <w:spacing w:line="264" w:lineRule="auto" w:before="50"/>
        <w:ind w:left="130" w:right="43"/>
      </w:pPr>
      <w:r>
        <w:rPr>
          <w:color w:val="231F20"/>
        </w:rPr>
        <w:t>With the US going strong, investors can’t park on the sidelines. But the issues across global markets should keep investors on notice. High valuations across most assets</w:t>
      </w:r>
      <w:r>
        <w:rPr>
          <w:color w:val="231F20"/>
          <w:spacing w:val="-11"/>
        </w:rPr>
        <w:t> </w:t>
      </w:r>
      <w:r>
        <w:rPr>
          <w:color w:val="231F20"/>
        </w:rPr>
        <w:t>imply</w:t>
      </w:r>
      <w:r>
        <w:rPr>
          <w:color w:val="231F20"/>
          <w:spacing w:val="-11"/>
        </w:rPr>
        <w:t> </w:t>
      </w:r>
      <w:r>
        <w:rPr>
          <w:color w:val="231F20"/>
        </w:rPr>
        <w:t>little</w:t>
      </w:r>
      <w:r>
        <w:rPr>
          <w:color w:val="231F20"/>
          <w:spacing w:val="-11"/>
        </w:rPr>
        <w:t> </w:t>
      </w:r>
      <w:r>
        <w:rPr>
          <w:color w:val="231F20"/>
        </w:rPr>
        <w:t>upside</w:t>
      </w:r>
      <w:r>
        <w:rPr>
          <w:color w:val="231F20"/>
          <w:spacing w:val="-11"/>
        </w:rPr>
        <w:t> </w:t>
      </w:r>
      <w:r>
        <w:rPr>
          <w:color w:val="231F20"/>
        </w:rPr>
        <w:t>and</w:t>
      </w:r>
      <w:r>
        <w:rPr>
          <w:color w:val="231F20"/>
          <w:spacing w:val="-11"/>
        </w:rPr>
        <w:t> </w:t>
      </w:r>
      <w:r>
        <w:rPr>
          <w:color w:val="231F20"/>
        </w:rPr>
        <w:t>higher</w:t>
      </w:r>
      <w:r>
        <w:rPr>
          <w:color w:val="231F20"/>
          <w:spacing w:val="-11"/>
        </w:rPr>
        <w:t> </w:t>
      </w:r>
      <w:r>
        <w:rPr>
          <w:color w:val="231F20"/>
        </w:rPr>
        <w:t>downside</w:t>
      </w:r>
      <w:r>
        <w:rPr>
          <w:color w:val="231F20"/>
          <w:spacing w:val="-11"/>
        </w:rPr>
        <w:t> </w:t>
      </w:r>
      <w:r>
        <w:rPr>
          <w:color w:val="231F20"/>
        </w:rPr>
        <w:t>risks.</w:t>
      </w:r>
      <w:r>
        <w:rPr>
          <w:color w:val="231F20"/>
          <w:spacing w:val="-11"/>
        </w:rPr>
        <w:t> </w:t>
      </w:r>
      <w:r>
        <w:rPr>
          <w:color w:val="231F20"/>
        </w:rPr>
        <w:t>In</w:t>
      </w:r>
      <w:r>
        <w:rPr>
          <w:color w:val="231F20"/>
          <w:spacing w:val="-11"/>
        </w:rPr>
        <w:t> </w:t>
      </w:r>
      <w:r>
        <w:rPr>
          <w:color w:val="231F20"/>
        </w:rPr>
        <w:t>our strategies, we are staying invested but choosing our risks carefully. </w:t>
      </w:r>
      <w:r>
        <w:rPr>
          <w:color w:val="231F20"/>
          <w:spacing w:val="-4"/>
        </w:rPr>
        <w:t>We’re </w:t>
      </w:r>
      <w:r>
        <w:rPr>
          <w:color w:val="231F20"/>
        </w:rPr>
        <w:t>positioning for less credit exposure and more duration, in some instances, while moving higher on the</w:t>
      </w:r>
      <w:r>
        <w:rPr>
          <w:color w:val="231F20"/>
          <w:spacing w:val="-18"/>
        </w:rPr>
        <w:t> </w:t>
      </w:r>
      <w:r>
        <w:rPr>
          <w:color w:val="231F20"/>
        </w:rPr>
        <w:t>capital</w:t>
      </w:r>
      <w:r>
        <w:rPr>
          <w:color w:val="231F20"/>
          <w:spacing w:val="-18"/>
        </w:rPr>
        <w:t> </w:t>
      </w:r>
      <w:r>
        <w:rPr>
          <w:color w:val="231F20"/>
        </w:rPr>
        <w:t>structure</w:t>
      </w:r>
      <w:r>
        <w:rPr>
          <w:color w:val="231F20"/>
          <w:spacing w:val="-18"/>
        </w:rPr>
        <w:t> </w:t>
      </w:r>
      <w:r>
        <w:rPr>
          <w:color w:val="231F20"/>
        </w:rPr>
        <w:t>in</w:t>
      </w:r>
      <w:r>
        <w:rPr>
          <w:color w:val="231F20"/>
          <w:spacing w:val="-18"/>
        </w:rPr>
        <w:t> </w:t>
      </w:r>
      <w:r>
        <w:rPr>
          <w:color w:val="231F20"/>
        </w:rPr>
        <w:t>others.</w:t>
      </w:r>
      <w:r>
        <w:rPr>
          <w:color w:val="231F20"/>
          <w:spacing w:val="-18"/>
        </w:rPr>
        <w:t> </w:t>
      </w:r>
      <w:r>
        <w:rPr>
          <w:color w:val="231F20"/>
        </w:rPr>
        <w:t>Essentially,</w:t>
      </w:r>
      <w:r>
        <w:rPr>
          <w:color w:val="231F20"/>
          <w:spacing w:val="-18"/>
        </w:rPr>
        <w:t> </w:t>
      </w:r>
      <w:r>
        <w:rPr>
          <w:color w:val="231F20"/>
        </w:rPr>
        <w:t>we</w:t>
      </w:r>
      <w:r>
        <w:rPr>
          <w:color w:val="231F20"/>
          <w:spacing w:val="-18"/>
        </w:rPr>
        <w:t> </w:t>
      </w:r>
      <w:r>
        <w:rPr>
          <w:color w:val="231F20"/>
        </w:rPr>
        <w:t>are</w:t>
      </w:r>
      <w:r>
        <w:rPr>
          <w:color w:val="231F20"/>
          <w:spacing w:val="-17"/>
        </w:rPr>
        <w:t> </w:t>
      </w:r>
      <w:r>
        <w:rPr>
          <w:color w:val="231F20"/>
        </w:rPr>
        <w:t>expecting </w:t>
      </w:r>
      <w:r>
        <w:rPr>
          <w:color w:val="231F20"/>
          <w:w w:val="93"/>
        </w:rPr>
        <w:t>a</w:t>
      </w:r>
      <w:r>
        <w:rPr>
          <w:color w:val="231F20"/>
        </w:rPr>
        <w:t> </w:t>
      </w:r>
      <w:r>
        <w:rPr>
          <w:color w:val="231F20"/>
          <w:spacing w:val="-1"/>
          <w:w w:val="92"/>
        </w:rPr>
        <w:t>y</w:t>
      </w:r>
      <w:r>
        <w:rPr>
          <w:color w:val="231F20"/>
          <w:spacing w:val="2"/>
          <w:w w:val="93"/>
        </w:rPr>
        <w:t>ea</w:t>
      </w:r>
      <w:r>
        <w:rPr>
          <w:color w:val="231F20"/>
          <w:w w:val="94"/>
        </w:rPr>
        <w:t>r</w:t>
      </w:r>
      <w:r>
        <w:rPr>
          <w:color w:val="231F20"/>
        </w:rPr>
        <w:t> </w:t>
      </w:r>
      <w:r>
        <w:rPr>
          <w:color w:val="231F20"/>
          <w:spacing w:val="2"/>
          <w:w w:val="102"/>
        </w:rPr>
        <w:t>w</w:t>
      </w:r>
      <w:r>
        <w:rPr>
          <w:color w:val="231F20"/>
          <w:spacing w:val="1"/>
          <w:w w:val="83"/>
        </w:rPr>
        <w:t>i</w:t>
      </w:r>
      <w:r>
        <w:rPr>
          <w:color w:val="231F20"/>
          <w:spacing w:val="-1"/>
          <w:w w:val="106"/>
        </w:rPr>
        <w:t>t</w:t>
      </w:r>
      <w:r>
        <w:rPr>
          <w:color w:val="231F20"/>
          <w:w w:val="96"/>
        </w:rPr>
        <w:t>h</w:t>
      </w:r>
      <w:r>
        <w:rPr>
          <w:color w:val="231F20"/>
        </w:rPr>
        <w:t> </w:t>
      </w:r>
      <w:r>
        <w:rPr>
          <w:color w:val="231F20"/>
          <w:spacing w:val="3"/>
          <w:w w:val="93"/>
        </w:rPr>
        <w:t>f</w:t>
      </w:r>
      <w:r>
        <w:rPr>
          <w:color w:val="231F20"/>
          <w:spacing w:val="1"/>
          <w:w w:val="83"/>
        </w:rPr>
        <w:t>li</w:t>
      </w:r>
      <w:r>
        <w:rPr>
          <w:color w:val="231F20"/>
          <w:spacing w:val="1"/>
          <w:w w:val="99"/>
        </w:rPr>
        <w:t>g</w:t>
      </w:r>
      <w:r>
        <w:rPr>
          <w:color w:val="231F20"/>
          <w:w w:val="96"/>
        </w:rPr>
        <w:t>h</w:t>
      </w:r>
      <w:r>
        <w:rPr>
          <w:color w:val="231F20"/>
          <w:spacing w:val="-7"/>
          <w:w w:val="106"/>
        </w:rPr>
        <w:t>t</w:t>
      </w:r>
      <w:r>
        <w:rPr>
          <w:color w:val="231F20"/>
          <w:spacing w:val="-4"/>
          <w:w w:val="49"/>
        </w:rPr>
        <w:t>‑</w:t>
      </w:r>
      <w:r>
        <w:rPr>
          <w:color w:val="231F20"/>
          <w:spacing w:val="-4"/>
          <w:w w:val="106"/>
        </w:rPr>
        <w:t>t</w:t>
      </w:r>
      <w:r>
        <w:rPr>
          <w:color w:val="231F20"/>
          <w:spacing w:val="2"/>
          <w:w w:val="99"/>
        </w:rPr>
        <w:t>o</w:t>
      </w:r>
      <w:r>
        <w:rPr>
          <w:color w:val="231F20"/>
          <w:spacing w:val="1"/>
          <w:w w:val="49"/>
        </w:rPr>
        <w:t>‑</w:t>
      </w:r>
      <w:r>
        <w:rPr>
          <w:color w:val="231F20"/>
          <w:spacing w:val="1"/>
          <w:w w:val="103"/>
        </w:rPr>
        <w:t>q</w:t>
      </w:r>
      <w:r>
        <w:rPr>
          <w:color w:val="231F20"/>
          <w:spacing w:val="1"/>
          <w:w w:val="96"/>
        </w:rPr>
        <w:t>u</w:t>
      </w:r>
      <w:r>
        <w:rPr>
          <w:color w:val="231F20"/>
          <w:spacing w:val="2"/>
          <w:w w:val="93"/>
        </w:rPr>
        <w:t>a</w:t>
      </w:r>
      <w:r>
        <w:rPr>
          <w:color w:val="231F20"/>
          <w:spacing w:val="1"/>
          <w:w w:val="83"/>
        </w:rPr>
        <w:t>li</w:t>
      </w:r>
      <w:r>
        <w:rPr>
          <w:color w:val="231F20"/>
          <w:spacing w:val="4"/>
          <w:w w:val="106"/>
        </w:rPr>
        <w:t>t</w:t>
      </w:r>
      <w:r>
        <w:rPr>
          <w:color w:val="231F20"/>
          <w:w w:val="92"/>
        </w:rPr>
        <w:t>y</w:t>
      </w:r>
      <w:r>
        <w:rPr>
          <w:color w:val="231F20"/>
        </w:rPr>
        <w:t> </w:t>
      </w:r>
      <w:r>
        <w:rPr>
          <w:color w:val="231F20"/>
          <w:spacing w:val="2"/>
          <w:w w:val="93"/>
        </w:rPr>
        <w:t>e</w:t>
      </w:r>
      <w:r>
        <w:rPr>
          <w:color w:val="231F20"/>
          <w:spacing w:val="1"/>
          <w:w w:val="103"/>
        </w:rPr>
        <w:t>p</w:t>
      </w:r>
      <w:r>
        <w:rPr>
          <w:color w:val="231F20"/>
          <w:spacing w:val="1"/>
          <w:w w:val="83"/>
        </w:rPr>
        <w:t>i</w:t>
      </w:r>
      <w:r>
        <w:rPr>
          <w:color w:val="231F20"/>
          <w:spacing w:val="1"/>
          <w:w w:val="96"/>
        </w:rPr>
        <w:t>s</w:t>
      </w:r>
      <w:r>
        <w:rPr>
          <w:color w:val="231F20"/>
          <w:spacing w:val="1"/>
          <w:w w:val="99"/>
        </w:rPr>
        <w:t>o</w:t>
      </w:r>
      <w:r>
        <w:rPr>
          <w:color w:val="231F20"/>
          <w:spacing w:val="1"/>
          <w:w w:val="103"/>
        </w:rPr>
        <w:t>d</w:t>
      </w:r>
      <w:r>
        <w:rPr>
          <w:color w:val="231F20"/>
          <w:spacing w:val="2"/>
          <w:w w:val="93"/>
        </w:rPr>
        <w:t>e</w:t>
      </w:r>
      <w:r>
        <w:rPr>
          <w:color w:val="231F20"/>
          <w:w w:val="96"/>
        </w:rPr>
        <w:t>s</w:t>
      </w:r>
      <w:r>
        <w:rPr>
          <w:color w:val="231F20"/>
        </w:rPr>
        <w:t> </w:t>
      </w:r>
      <w:r>
        <w:rPr>
          <w:color w:val="231F20"/>
          <w:w w:val="93"/>
        </w:rPr>
        <w:t>f</w:t>
      </w:r>
      <w:r>
        <w:rPr>
          <w:color w:val="231F20"/>
          <w:spacing w:val="-2"/>
          <w:w w:val="93"/>
        </w:rPr>
        <w:t>a</w:t>
      </w:r>
      <w:r>
        <w:rPr>
          <w:color w:val="231F20"/>
          <w:spacing w:val="-2"/>
          <w:w w:val="92"/>
        </w:rPr>
        <w:t>v</w:t>
      </w:r>
      <w:r>
        <w:rPr>
          <w:color w:val="231F20"/>
          <w:spacing w:val="1"/>
          <w:w w:val="99"/>
        </w:rPr>
        <w:t>o</w:t>
      </w:r>
      <w:r>
        <w:rPr>
          <w:color w:val="231F20"/>
          <w:spacing w:val="2"/>
          <w:w w:val="94"/>
        </w:rPr>
        <w:t>r</w:t>
      </w:r>
      <w:r>
        <w:rPr>
          <w:color w:val="231F20"/>
          <w:spacing w:val="1"/>
          <w:w w:val="83"/>
        </w:rPr>
        <w:t>i</w:t>
      </w:r>
      <w:r>
        <w:rPr>
          <w:color w:val="231F20"/>
          <w:spacing w:val="1"/>
          <w:w w:val="96"/>
        </w:rPr>
        <w:t>n</w:t>
      </w:r>
      <w:r>
        <w:rPr>
          <w:color w:val="231F20"/>
          <w:w w:val="99"/>
        </w:rPr>
        <w:t>g</w:t>
      </w:r>
      <w:r>
        <w:rPr>
          <w:color w:val="231F20"/>
        </w:rPr>
        <w:t> </w:t>
      </w:r>
      <w:r>
        <w:rPr>
          <w:color w:val="231F20"/>
          <w:spacing w:val="2"/>
          <w:w w:val="94"/>
        </w:rPr>
        <w:t>r</w:t>
      </w:r>
      <w:r>
        <w:rPr>
          <w:color w:val="231F20"/>
          <w:spacing w:val="1"/>
          <w:w w:val="83"/>
        </w:rPr>
        <w:t>i</w:t>
      </w:r>
      <w:r>
        <w:rPr>
          <w:color w:val="231F20"/>
          <w:spacing w:val="1"/>
          <w:w w:val="96"/>
        </w:rPr>
        <w:t>s</w:t>
      </w:r>
      <w:r>
        <w:rPr>
          <w:color w:val="231F20"/>
          <w:spacing w:val="-9"/>
        </w:rPr>
        <w:t>k</w:t>
      </w:r>
      <w:r>
        <w:rPr>
          <w:color w:val="231F20"/>
          <w:spacing w:val="-4"/>
          <w:w w:val="49"/>
        </w:rPr>
        <w:t>‑</w:t>
      </w:r>
      <w:r>
        <w:rPr>
          <w:color w:val="231F20"/>
          <w:spacing w:val="2"/>
          <w:w w:val="93"/>
        </w:rPr>
        <w:t>f</w:t>
      </w:r>
      <w:r>
        <w:rPr>
          <w:color w:val="231F20"/>
          <w:spacing w:val="-1"/>
          <w:w w:val="94"/>
        </w:rPr>
        <w:t>r</w:t>
      </w:r>
      <w:r>
        <w:rPr>
          <w:color w:val="231F20"/>
          <w:spacing w:val="2"/>
          <w:w w:val="93"/>
        </w:rPr>
        <w:t>e</w:t>
      </w:r>
      <w:r>
        <w:rPr>
          <w:color w:val="231F20"/>
          <w:w w:val="93"/>
        </w:rPr>
        <w:t>e </w:t>
      </w:r>
      <w:r>
        <w:rPr>
          <w:color w:val="231F20"/>
        </w:rPr>
        <w:t>assets as investors contend with Fed actions and the potential ripple</w:t>
      </w:r>
      <w:r>
        <w:rPr>
          <w:color w:val="231F20"/>
          <w:spacing w:val="-2"/>
        </w:rPr>
        <w:t> </w:t>
      </w:r>
      <w:r>
        <w:rPr>
          <w:color w:val="231F20"/>
        </w:rPr>
        <w:t>effects.</w:t>
      </w:r>
    </w:p>
    <w:p>
      <w:pPr>
        <w:pStyle w:val="BodyText"/>
        <w:spacing w:before="110"/>
        <w:ind w:left="133"/>
      </w:pPr>
      <w:r>
        <w:rPr/>
        <w:br w:type="column"/>
      </w:r>
      <w:r>
        <w:rPr>
          <w:color w:val="231F20"/>
          <w:w w:val="105"/>
        </w:rPr>
        <w:t>MFI Pulse: Divergence turns to convergence?</w:t>
      </w:r>
    </w:p>
    <w:p>
      <w:pPr>
        <w:spacing w:before="134"/>
        <w:ind w:left="531" w:right="0" w:firstLine="0"/>
        <w:jc w:val="left"/>
        <w:rPr>
          <w:sz w:val="16"/>
        </w:rPr>
      </w:pPr>
      <w:r>
        <w:rPr/>
        <w:pict>
          <v:group style="position:absolute;margin-left:337.950104pt;margin-top:16.478901pt;width:214.95pt;height:107.1pt;mso-position-horizontal-relative:page;mso-position-vertical-relative:paragraph;z-index:3448" coordorigin="6759,330" coordsize="4299,2142">
            <v:shape style="position:absolute;left:0;top:11138;width:3153;height:2102" coordorigin="0,11138" coordsize="3153,2102" path="m6769,1669l6844,1794m6844,1794l6919,1458m6919,1458l6994,805m6994,805l7069,617m7069,617l7144,488m7144,488l7219,366m7219,366l7294,804m7294,804l7370,1082m7370,1082l7445,1506m7445,1506l7520,1619m7520,1619l7595,1764m7595,1764l7670,2108m7670,2108l7745,1914m7745,1914l7820,1795m7820,1795l7895,1777m7895,1777l7970,1689m7970,1689l8045,1505m8045,1505l8120,1557m8120,1557l8195,1776m8195,1776l8270,1892m8270,1892l8345,1883m8345,1883l8421,2007m8421,2007l8496,2288m8496,2288l8571,2461m8571,2461l8646,2262m8646,2262l8721,1969m8721,1969l8796,1406m8796,1406l8871,1496m8871,1496l8946,1060m8946,1060l9021,787m9021,787l9096,1452m9096,1452l9171,1536m9171,1536l9246,1286m9246,1286l9321,697m9321,697l9396,513m9396,513l9472,359m9472,359l9547,469m9547,469l9622,704m9622,704l9697,1145m9697,1145l9772,1791m9772,1791l9847,1922m9847,1922l9922,1121e" filled="false" stroked="true" strokeweight="1pt" strokecolor="#0065a4">
              <v:path arrowok="t"/>
              <v:stroke dashstyle="solid"/>
            </v:shape>
            <v:shape style="position:absolute;left:9911;top:438;width:696;height:779" type="#_x0000_t75" stroked="false">
              <v:imagedata r:id="rId50" o:title=""/>
            </v:shape>
            <v:shape style="position:absolute;left:3828;top:11226;width:451;height:521" coordorigin="3829,11227" coordsize="451,521" path="m10598,448l10673,968m10673,968l10748,717m10748,717l10823,726m10823,726l10898,920m10898,920l10973,929m10973,929l11048,668e" filled="false" stroked="true" strokeweight="1pt" strokecolor="#0065a4">
              <v:path arrowok="t"/>
              <v:stroke dashstyle="solid"/>
            </v:shape>
            <v:shape style="position:absolute;left:0;top:12125;width:1202;height:1471" coordorigin="0,12126" coordsize="1202,1471" path="m6769,1303l6844,1093m6844,1093l6919,1144m6919,1144l6994,981m6994,981l7069,1266m7069,1266l7144,1324m7144,1324l7219,1408m7219,1408l7294,1726m7294,1726l7370,2102m7370,2102l7445,2151m7445,2151l7520,2452m7520,2452l7595,2163m7595,2163l7670,2397m7670,2397l7745,1946m7745,1946l7820,1717m7820,1717l7895,1729m7895,1729l7970,1070e" filled="false" stroked="true" strokeweight="1pt" strokecolor="#5ec0ed">
              <v:path arrowok="t"/>
              <v:stroke dashstyle="solid"/>
            </v:shape>
            <v:shape style="position:absolute;left:7960;top:732;width:621;height:348" type="#_x0000_t75" stroked="false">
              <v:imagedata r:id="rId51" o:title=""/>
            </v:shape>
            <v:shape style="position:absolute;left:1801;top:11483;width:2478;height:1863" coordorigin="1802,11484" coordsize="2478,1863" path="m8571,954l8646,1408m8646,1408l8721,1472m8721,1472l8796,1817m8796,1817l8871,1986m8871,1986l8946,1964m8946,1964l9021,2031m9021,2031l9096,1460m9096,1460l9171,1662m9171,1662l9246,1417m9246,1417l9321,1353m9321,1353l9396,1065m9396,1065l9472,1115m9472,1115l9547,761m9547,761l9622,920m9622,920l9697,677m9697,677l9772,837m9772,837l9847,625m9847,625l9922,573m9922,573l9997,553m9997,553l10072,358m10072,358l10147,340m10147,340l10222,369m10222,369l10297,359m10297,359l10372,792m10372,792l10447,792m10447,792l10522,1141m10522,1141l10598,1812m10598,1812l10673,2202m10673,2202l10748,2108m10748,2108l10823,1960m10823,1960l10898,1792m10898,1792l10973,1738m10973,1738l11048,1880e" filled="false" stroked="true" strokeweight="1pt" strokecolor="#5ec0ed">
              <v:path arrowok="t"/>
              <v:stroke dashstyle="solid"/>
            </v:shape>
            <w10:wrap type="none"/>
          </v:group>
        </w:pict>
      </w:r>
      <w:r>
        <w:rPr/>
        <w:pict>
          <v:shape style="position:absolute;margin-left:338.193207pt;margin-top:14.5093pt;width:214.75pt;height:121.95pt;mso-position-horizontal-relative:page;mso-position-vertical-relative:paragraph;z-index:3544" type="#_x0000_t202" filled="false" stroked="false">
            <v:textbox inset="0,0,0,0">
              <w:txbxContent>
                <w:tbl>
                  <w:tblPr>
                    <w:tblW w:w="0" w:type="auto"/>
                    <w:jc w:val="left"/>
                    <w:tblInd w:w="5" w:type="dxa"/>
                    <w:tblBorders>
                      <w:top w:val="single" w:sz="4" w:space="0" w:color="BCBEC0"/>
                      <w:left w:val="single" w:sz="4" w:space="0" w:color="BCBEC0"/>
                      <w:bottom w:val="single" w:sz="4" w:space="0" w:color="BCBEC0"/>
                      <w:right w:val="single" w:sz="4" w:space="0" w:color="BCBEC0"/>
                      <w:insideH w:val="single" w:sz="4" w:space="0" w:color="BCBEC0"/>
                      <w:insideV w:val="single" w:sz="4" w:space="0" w:color="BCBEC0"/>
                    </w:tblBorders>
                    <w:tblLayout w:type="fixed"/>
                    <w:tblCellMar>
                      <w:top w:w="0" w:type="dxa"/>
                      <w:left w:w="0" w:type="dxa"/>
                      <w:bottom w:w="0" w:type="dxa"/>
                      <w:right w:w="0" w:type="dxa"/>
                    </w:tblCellMar>
                    <w:tblLook w:val="01E0"/>
                  </w:tblPr>
                  <w:tblGrid>
                    <w:gridCol w:w="976"/>
                    <w:gridCol w:w="976"/>
                    <w:gridCol w:w="976"/>
                    <w:gridCol w:w="976"/>
                    <w:gridCol w:w="375"/>
                  </w:tblGrid>
                  <w:tr>
                    <w:trPr>
                      <w:trHeight w:val="336" w:hRule="atLeast"/>
                    </w:trPr>
                    <w:tc>
                      <w:tcPr>
                        <w:tcW w:w="976" w:type="dxa"/>
                      </w:tcPr>
                      <w:p>
                        <w:pPr>
                          <w:pStyle w:val="TableParagraph"/>
                          <w:rPr>
                            <w:rFonts w:ascii="Times New Roman"/>
                            <w:sz w:val="18"/>
                          </w:rPr>
                        </w:pPr>
                      </w:p>
                    </w:tc>
                    <w:tc>
                      <w:tcPr>
                        <w:tcW w:w="976" w:type="dxa"/>
                      </w:tcPr>
                      <w:p>
                        <w:pPr>
                          <w:pStyle w:val="TableParagraph"/>
                          <w:rPr>
                            <w:rFonts w:ascii="Times New Roman"/>
                            <w:sz w:val="18"/>
                          </w:rPr>
                        </w:pPr>
                      </w:p>
                    </w:tc>
                    <w:tc>
                      <w:tcPr>
                        <w:tcW w:w="976" w:type="dxa"/>
                      </w:tcPr>
                      <w:p>
                        <w:pPr>
                          <w:pStyle w:val="TableParagraph"/>
                          <w:rPr>
                            <w:rFonts w:ascii="Times New Roman"/>
                            <w:sz w:val="18"/>
                          </w:rPr>
                        </w:pPr>
                      </w:p>
                    </w:tc>
                    <w:tc>
                      <w:tcPr>
                        <w:tcW w:w="976" w:type="dxa"/>
                      </w:tcPr>
                      <w:p>
                        <w:pPr>
                          <w:pStyle w:val="TableParagraph"/>
                          <w:rPr>
                            <w:rFonts w:ascii="Times New Roman"/>
                            <w:sz w:val="18"/>
                          </w:rPr>
                        </w:pPr>
                      </w:p>
                    </w:tc>
                    <w:tc>
                      <w:tcPr>
                        <w:tcW w:w="375" w:type="dxa"/>
                      </w:tcPr>
                      <w:p>
                        <w:pPr>
                          <w:pStyle w:val="TableParagraph"/>
                          <w:rPr>
                            <w:rFonts w:ascii="Times New Roman"/>
                            <w:sz w:val="18"/>
                          </w:rPr>
                        </w:pPr>
                      </w:p>
                    </w:tc>
                  </w:tr>
                  <w:tr>
                    <w:trPr>
                      <w:trHeight w:val="336" w:hRule="atLeast"/>
                    </w:trPr>
                    <w:tc>
                      <w:tcPr>
                        <w:tcW w:w="976" w:type="dxa"/>
                      </w:tcPr>
                      <w:p>
                        <w:pPr>
                          <w:pStyle w:val="TableParagraph"/>
                          <w:rPr>
                            <w:rFonts w:ascii="Times New Roman"/>
                            <w:sz w:val="18"/>
                          </w:rPr>
                        </w:pPr>
                      </w:p>
                    </w:tc>
                    <w:tc>
                      <w:tcPr>
                        <w:tcW w:w="976" w:type="dxa"/>
                      </w:tcPr>
                      <w:p>
                        <w:pPr>
                          <w:pStyle w:val="TableParagraph"/>
                          <w:rPr>
                            <w:rFonts w:ascii="Times New Roman"/>
                            <w:sz w:val="18"/>
                          </w:rPr>
                        </w:pPr>
                      </w:p>
                    </w:tc>
                    <w:tc>
                      <w:tcPr>
                        <w:tcW w:w="976" w:type="dxa"/>
                      </w:tcPr>
                      <w:p>
                        <w:pPr>
                          <w:pStyle w:val="TableParagraph"/>
                          <w:rPr>
                            <w:rFonts w:ascii="Times New Roman"/>
                            <w:sz w:val="18"/>
                          </w:rPr>
                        </w:pPr>
                      </w:p>
                    </w:tc>
                    <w:tc>
                      <w:tcPr>
                        <w:tcW w:w="976" w:type="dxa"/>
                      </w:tcPr>
                      <w:p>
                        <w:pPr>
                          <w:pStyle w:val="TableParagraph"/>
                          <w:rPr>
                            <w:rFonts w:ascii="Times New Roman"/>
                            <w:sz w:val="18"/>
                          </w:rPr>
                        </w:pPr>
                      </w:p>
                    </w:tc>
                    <w:tc>
                      <w:tcPr>
                        <w:tcW w:w="375" w:type="dxa"/>
                      </w:tcPr>
                      <w:p>
                        <w:pPr>
                          <w:pStyle w:val="TableParagraph"/>
                          <w:rPr>
                            <w:rFonts w:ascii="Times New Roman"/>
                            <w:sz w:val="18"/>
                          </w:rPr>
                        </w:pPr>
                      </w:p>
                    </w:tc>
                  </w:tr>
                  <w:tr>
                    <w:trPr>
                      <w:trHeight w:val="336" w:hRule="atLeast"/>
                    </w:trPr>
                    <w:tc>
                      <w:tcPr>
                        <w:tcW w:w="976" w:type="dxa"/>
                      </w:tcPr>
                      <w:p>
                        <w:pPr>
                          <w:pStyle w:val="TableParagraph"/>
                          <w:rPr>
                            <w:rFonts w:ascii="Times New Roman"/>
                            <w:sz w:val="18"/>
                          </w:rPr>
                        </w:pPr>
                      </w:p>
                    </w:tc>
                    <w:tc>
                      <w:tcPr>
                        <w:tcW w:w="976" w:type="dxa"/>
                      </w:tcPr>
                      <w:p>
                        <w:pPr>
                          <w:pStyle w:val="TableParagraph"/>
                          <w:rPr>
                            <w:rFonts w:ascii="Times New Roman"/>
                            <w:sz w:val="18"/>
                          </w:rPr>
                        </w:pPr>
                      </w:p>
                    </w:tc>
                    <w:tc>
                      <w:tcPr>
                        <w:tcW w:w="976" w:type="dxa"/>
                      </w:tcPr>
                      <w:p>
                        <w:pPr>
                          <w:pStyle w:val="TableParagraph"/>
                          <w:rPr>
                            <w:rFonts w:ascii="Times New Roman"/>
                            <w:sz w:val="18"/>
                          </w:rPr>
                        </w:pPr>
                      </w:p>
                    </w:tc>
                    <w:tc>
                      <w:tcPr>
                        <w:tcW w:w="976" w:type="dxa"/>
                      </w:tcPr>
                      <w:p>
                        <w:pPr>
                          <w:pStyle w:val="TableParagraph"/>
                          <w:rPr>
                            <w:rFonts w:ascii="Times New Roman"/>
                            <w:sz w:val="18"/>
                          </w:rPr>
                        </w:pPr>
                      </w:p>
                    </w:tc>
                    <w:tc>
                      <w:tcPr>
                        <w:tcW w:w="375" w:type="dxa"/>
                      </w:tcPr>
                      <w:p>
                        <w:pPr>
                          <w:pStyle w:val="TableParagraph"/>
                          <w:rPr>
                            <w:rFonts w:ascii="Times New Roman"/>
                            <w:sz w:val="18"/>
                          </w:rPr>
                        </w:pPr>
                      </w:p>
                    </w:tc>
                  </w:tr>
                  <w:tr>
                    <w:trPr>
                      <w:trHeight w:val="336" w:hRule="atLeast"/>
                    </w:trPr>
                    <w:tc>
                      <w:tcPr>
                        <w:tcW w:w="976" w:type="dxa"/>
                      </w:tcPr>
                      <w:p>
                        <w:pPr>
                          <w:pStyle w:val="TableParagraph"/>
                          <w:rPr>
                            <w:rFonts w:ascii="Times New Roman"/>
                            <w:sz w:val="18"/>
                          </w:rPr>
                        </w:pPr>
                      </w:p>
                    </w:tc>
                    <w:tc>
                      <w:tcPr>
                        <w:tcW w:w="976" w:type="dxa"/>
                      </w:tcPr>
                      <w:p>
                        <w:pPr>
                          <w:pStyle w:val="TableParagraph"/>
                          <w:rPr>
                            <w:rFonts w:ascii="Times New Roman"/>
                            <w:sz w:val="18"/>
                          </w:rPr>
                        </w:pPr>
                      </w:p>
                    </w:tc>
                    <w:tc>
                      <w:tcPr>
                        <w:tcW w:w="976" w:type="dxa"/>
                      </w:tcPr>
                      <w:p>
                        <w:pPr>
                          <w:pStyle w:val="TableParagraph"/>
                          <w:rPr>
                            <w:rFonts w:ascii="Times New Roman"/>
                            <w:sz w:val="18"/>
                          </w:rPr>
                        </w:pPr>
                      </w:p>
                    </w:tc>
                    <w:tc>
                      <w:tcPr>
                        <w:tcW w:w="976" w:type="dxa"/>
                      </w:tcPr>
                      <w:p>
                        <w:pPr>
                          <w:pStyle w:val="TableParagraph"/>
                          <w:rPr>
                            <w:rFonts w:ascii="Times New Roman"/>
                            <w:sz w:val="18"/>
                          </w:rPr>
                        </w:pPr>
                      </w:p>
                    </w:tc>
                    <w:tc>
                      <w:tcPr>
                        <w:tcW w:w="375" w:type="dxa"/>
                      </w:tcPr>
                      <w:p>
                        <w:pPr>
                          <w:pStyle w:val="TableParagraph"/>
                          <w:rPr>
                            <w:rFonts w:ascii="Times New Roman"/>
                            <w:sz w:val="18"/>
                          </w:rPr>
                        </w:pPr>
                      </w:p>
                    </w:tc>
                  </w:tr>
                  <w:tr>
                    <w:trPr>
                      <w:trHeight w:val="336" w:hRule="atLeast"/>
                    </w:trPr>
                    <w:tc>
                      <w:tcPr>
                        <w:tcW w:w="976" w:type="dxa"/>
                      </w:tcPr>
                      <w:p>
                        <w:pPr>
                          <w:pStyle w:val="TableParagraph"/>
                          <w:rPr>
                            <w:rFonts w:ascii="Times New Roman"/>
                            <w:sz w:val="18"/>
                          </w:rPr>
                        </w:pPr>
                      </w:p>
                    </w:tc>
                    <w:tc>
                      <w:tcPr>
                        <w:tcW w:w="976" w:type="dxa"/>
                      </w:tcPr>
                      <w:p>
                        <w:pPr>
                          <w:pStyle w:val="TableParagraph"/>
                          <w:rPr>
                            <w:rFonts w:ascii="Times New Roman"/>
                            <w:sz w:val="18"/>
                          </w:rPr>
                        </w:pPr>
                      </w:p>
                    </w:tc>
                    <w:tc>
                      <w:tcPr>
                        <w:tcW w:w="976" w:type="dxa"/>
                      </w:tcPr>
                      <w:p>
                        <w:pPr>
                          <w:pStyle w:val="TableParagraph"/>
                          <w:rPr>
                            <w:rFonts w:ascii="Times New Roman"/>
                            <w:sz w:val="18"/>
                          </w:rPr>
                        </w:pPr>
                      </w:p>
                    </w:tc>
                    <w:tc>
                      <w:tcPr>
                        <w:tcW w:w="976" w:type="dxa"/>
                      </w:tcPr>
                      <w:p>
                        <w:pPr>
                          <w:pStyle w:val="TableParagraph"/>
                          <w:rPr>
                            <w:rFonts w:ascii="Times New Roman"/>
                            <w:sz w:val="18"/>
                          </w:rPr>
                        </w:pPr>
                      </w:p>
                    </w:tc>
                    <w:tc>
                      <w:tcPr>
                        <w:tcW w:w="375" w:type="dxa"/>
                      </w:tcPr>
                      <w:p>
                        <w:pPr>
                          <w:pStyle w:val="TableParagraph"/>
                          <w:rPr>
                            <w:rFonts w:ascii="Times New Roman"/>
                            <w:sz w:val="18"/>
                          </w:rPr>
                        </w:pPr>
                      </w:p>
                    </w:tc>
                  </w:tr>
                  <w:tr>
                    <w:trPr>
                      <w:trHeight w:val="336" w:hRule="atLeast"/>
                    </w:trPr>
                    <w:tc>
                      <w:tcPr>
                        <w:tcW w:w="976" w:type="dxa"/>
                      </w:tcPr>
                      <w:p>
                        <w:pPr>
                          <w:pStyle w:val="TableParagraph"/>
                          <w:rPr>
                            <w:rFonts w:ascii="Times New Roman"/>
                            <w:sz w:val="18"/>
                          </w:rPr>
                        </w:pPr>
                      </w:p>
                    </w:tc>
                    <w:tc>
                      <w:tcPr>
                        <w:tcW w:w="976" w:type="dxa"/>
                      </w:tcPr>
                      <w:p>
                        <w:pPr>
                          <w:pStyle w:val="TableParagraph"/>
                          <w:rPr>
                            <w:rFonts w:ascii="Times New Roman"/>
                            <w:sz w:val="18"/>
                          </w:rPr>
                        </w:pPr>
                      </w:p>
                    </w:tc>
                    <w:tc>
                      <w:tcPr>
                        <w:tcW w:w="976" w:type="dxa"/>
                      </w:tcPr>
                      <w:p>
                        <w:pPr>
                          <w:pStyle w:val="TableParagraph"/>
                          <w:rPr>
                            <w:rFonts w:ascii="Times New Roman"/>
                            <w:sz w:val="18"/>
                          </w:rPr>
                        </w:pPr>
                      </w:p>
                    </w:tc>
                    <w:tc>
                      <w:tcPr>
                        <w:tcW w:w="976" w:type="dxa"/>
                      </w:tcPr>
                      <w:p>
                        <w:pPr>
                          <w:pStyle w:val="TableParagraph"/>
                          <w:rPr>
                            <w:rFonts w:ascii="Times New Roman"/>
                            <w:sz w:val="18"/>
                          </w:rPr>
                        </w:pPr>
                      </w:p>
                    </w:tc>
                    <w:tc>
                      <w:tcPr>
                        <w:tcW w:w="375" w:type="dxa"/>
                      </w:tcPr>
                      <w:p>
                        <w:pPr>
                          <w:pStyle w:val="TableParagraph"/>
                          <w:rPr>
                            <w:rFonts w:ascii="Times New Roman"/>
                            <w:sz w:val="18"/>
                          </w:rPr>
                        </w:pPr>
                      </w:p>
                    </w:tc>
                  </w:tr>
                  <w:tr>
                    <w:trPr>
                      <w:trHeight w:val="337" w:hRule="atLeast"/>
                    </w:trPr>
                    <w:tc>
                      <w:tcPr>
                        <w:tcW w:w="976" w:type="dxa"/>
                      </w:tcPr>
                      <w:p>
                        <w:pPr>
                          <w:pStyle w:val="TableParagraph"/>
                          <w:rPr>
                            <w:rFonts w:ascii="Times New Roman"/>
                            <w:sz w:val="18"/>
                          </w:rPr>
                        </w:pPr>
                      </w:p>
                    </w:tc>
                    <w:tc>
                      <w:tcPr>
                        <w:tcW w:w="976" w:type="dxa"/>
                      </w:tcPr>
                      <w:p>
                        <w:pPr>
                          <w:pStyle w:val="TableParagraph"/>
                          <w:rPr>
                            <w:rFonts w:ascii="Times New Roman"/>
                            <w:sz w:val="18"/>
                          </w:rPr>
                        </w:pPr>
                      </w:p>
                    </w:tc>
                    <w:tc>
                      <w:tcPr>
                        <w:tcW w:w="976" w:type="dxa"/>
                      </w:tcPr>
                      <w:p>
                        <w:pPr>
                          <w:pStyle w:val="TableParagraph"/>
                          <w:rPr>
                            <w:rFonts w:ascii="Times New Roman"/>
                            <w:sz w:val="18"/>
                          </w:rPr>
                        </w:pPr>
                      </w:p>
                    </w:tc>
                    <w:tc>
                      <w:tcPr>
                        <w:tcW w:w="976" w:type="dxa"/>
                      </w:tcPr>
                      <w:p>
                        <w:pPr>
                          <w:pStyle w:val="TableParagraph"/>
                          <w:rPr>
                            <w:rFonts w:ascii="Times New Roman"/>
                            <w:sz w:val="18"/>
                          </w:rPr>
                        </w:pPr>
                      </w:p>
                    </w:tc>
                    <w:tc>
                      <w:tcPr>
                        <w:tcW w:w="375" w:type="dxa"/>
                      </w:tcPr>
                      <w:p>
                        <w:pPr>
                          <w:pStyle w:val="TableParagraph"/>
                          <w:rPr>
                            <w:rFonts w:ascii="Times New Roman"/>
                            <w:sz w:val="18"/>
                          </w:rPr>
                        </w:pPr>
                      </w:p>
                    </w:tc>
                  </w:tr>
                </w:tbl>
                <w:p>
                  <w:pPr>
                    <w:pStyle w:val="BodyText"/>
                  </w:pPr>
                </w:p>
              </w:txbxContent>
            </v:textbox>
            <w10:wrap type="none"/>
          </v:shape>
        </w:pict>
      </w:r>
      <w:r>
        <w:rPr>
          <w:color w:val="939598"/>
          <w:w w:val="95"/>
          <w:sz w:val="16"/>
        </w:rPr>
        <w:t>80</w:t>
      </w:r>
    </w:p>
    <w:p>
      <w:pPr>
        <w:pStyle w:val="BodyText"/>
        <w:spacing w:before="5"/>
        <w:rPr>
          <w:sz w:val="14"/>
        </w:rPr>
      </w:pPr>
    </w:p>
    <w:p>
      <w:pPr>
        <w:spacing w:before="0"/>
        <w:ind w:left="531" w:right="0" w:firstLine="0"/>
        <w:jc w:val="left"/>
        <w:rPr>
          <w:sz w:val="16"/>
        </w:rPr>
      </w:pPr>
      <w:r>
        <w:rPr>
          <w:color w:val="939598"/>
          <w:w w:val="95"/>
          <w:sz w:val="16"/>
        </w:rPr>
        <w:t>60</w:t>
      </w:r>
    </w:p>
    <w:p>
      <w:pPr>
        <w:pStyle w:val="BodyText"/>
        <w:spacing w:before="5"/>
        <w:rPr>
          <w:sz w:val="14"/>
        </w:rPr>
      </w:pPr>
    </w:p>
    <w:p>
      <w:pPr>
        <w:spacing w:before="0"/>
        <w:ind w:left="531" w:right="0" w:firstLine="0"/>
        <w:jc w:val="left"/>
        <w:rPr>
          <w:sz w:val="16"/>
        </w:rPr>
      </w:pPr>
      <w:r>
        <w:rPr>
          <w:color w:val="939598"/>
          <w:w w:val="95"/>
          <w:sz w:val="16"/>
        </w:rPr>
        <w:t>40</w:t>
      </w:r>
    </w:p>
    <w:p>
      <w:pPr>
        <w:pStyle w:val="BodyText"/>
        <w:spacing w:before="4"/>
        <w:rPr>
          <w:sz w:val="14"/>
        </w:rPr>
      </w:pPr>
    </w:p>
    <w:p>
      <w:pPr>
        <w:spacing w:before="1"/>
        <w:ind w:left="531" w:right="0" w:firstLine="0"/>
        <w:jc w:val="left"/>
        <w:rPr>
          <w:sz w:val="16"/>
        </w:rPr>
      </w:pPr>
      <w:r>
        <w:rPr/>
        <w:pict>
          <v:shape style="position:absolute;margin-left:306.090607pt;margin-top:-1.268091pt;width:11.2pt;height:35.450pt;mso-position-horizontal-relative:page;mso-position-vertical-relative:paragraph;z-index:3520" type="#_x0000_t202" filled="false" stroked="false">
            <v:textbox inset="0,0,0,0" style="layout-flow:vertical;mso-layout-flow-alt:bottom-to-top">
              <w:txbxContent>
                <w:p>
                  <w:pPr>
                    <w:spacing w:before="19"/>
                    <w:ind w:left="20" w:right="0" w:firstLine="0"/>
                    <w:jc w:val="left"/>
                    <w:rPr>
                      <w:sz w:val="16"/>
                    </w:rPr>
                  </w:pPr>
                  <w:r>
                    <w:rPr>
                      <w:color w:val="939598"/>
                      <w:w w:val="85"/>
                      <w:sz w:val="16"/>
                    </w:rPr>
                    <w:t>Index</w:t>
                  </w:r>
                  <w:r>
                    <w:rPr>
                      <w:color w:val="939598"/>
                      <w:spacing w:val="-18"/>
                      <w:w w:val="85"/>
                      <w:sz w:val="16"/>
                    </w:rPr>
                    <w:t> </w:t>
                  </w:r>
                  <w:r>
                    <w:rPr>
                      <w:color w:val="939598"/>
                      <w:w w:val="85"/>
                      <w:sz w:val="16"/>
                    </w:rPr>
                    <w:t>value</w:t>
                  </w:r>
                </w:p>
              </w:txbxContent>
            </v:textbox>
            <w10:wrap type="none"/>
          </v:shape>
        </w:pict>
      </w:r>
      <w:r>
        <w:rPr>
          <w:color w:val="939598"/>
          <w:w w:val="95"/>
          <w:sz w:val="16"/>
        </w:rPr>
        <w:t>20</w:t>
      </w:r>
    </w:p>
    <w:p>
      <w:pPr>
        <w:pStyle w:val="BodyText"/>
        <w:spacing w:before="4"/>
        <w:rPr>
          <w:sz w:val="14"/>
        </w:rPr>
      </w:pPr>
    </w:p>
    <w:p>
      <w:pPr>
        <w:spacing w:before="0"/>
        <w:ind w:left="0" w:right="4563" w:firstLine="0"/>
        <w:jc w:val="center"/>
        <w:rPr>
          <w:sz w:val="16"/>
        </w:rPr>
      </w:pPr>
      <w:r>
        <w:rPr>
          <w:color w:val="939598"/>
          <w:w w:val="86"/>
          <w:sz w:val="16"/>
        </w:rPr>
        <w:t>0</w:t>
      </w:r>
    </w:p>
    <w:p>
      <w:pPr>
        <w:pStyle w:val="BodyText"/>
        <w:spacing w:before="5"/>
        <w:rPr>
          <w:sz w:val="14"/>
        </w:rPr>
      </w:pPr>
    </w:p>
    <w:p>
      <w:pPr>
        <w:spacing w:before="0"/>
        <w:ind w:left="475" w:right="0" w:firstLine="0"/>
        <w:jc w:val="left"/>
        <w:rPr>
          <w:sz w:val="16"/>
        </w:rPr>
      </w:pPr>
      <w:r>
        <w:rPr>
          <w:color w:val="939598"/>
          <w:sz w:val="16"/>
        </w:rPr>
        <w:t>-20</w:t>
      </w:r>
    </w:p>
    <w:p>
      <w:pPr>
        <w:pStyle w:val="BodyText"/>
        <w:spacing w:before="5"/>
        <w:rPr>
          <w:sz w:val="14"/>
        </w:rPr>
      </w:pPr>
    </w:p>
    <w:p>
      <w:pPr>
        <w:spacing w:before="0"/>
        <w:ind w:left="475" w:right="0" w:firstLine="0"/>
        <w:jc w:val="left"/>
        <w:rPr>
          <w:sz w:val="16"/>
        </w:rPr>
      </w:pPr>
      <w:r>
        <w:rPr>
          <w:color w:val="939598"/>
          <w:sz w:val="16"/>
        </w:rPr>
        <w:t>-40</w:t>
      </w:r>
    </w:p>
    <w:p>
      <w:pPr>
        <w:pStyle w:val="BodyText"/>
        <w:spacing w:before="5"/>
        <w:rPr>
          <w:sz w:val="14"/>
        </w:rPr>
      </w:pPr>
    </w:p>
    <w:p>
      <w:pPr>
        <w:spacing w:before="0"/>
        <w:ind w:left="475" w:right="0" w:firstLine="0"/>
        <w:jc w:val="left"/>
        <w:rPr>
          <w:sz w:val="16"/>
        </w:rPr>
      </w:pPr>
      <w:r>
        <w:rPr>
          <w:color w:val="939598"/>
          <w:sz w:val="16"/>
        </w:rPr>
        <w:t>-60</w:t>
      </w:r>
    </w:p>
    <w:p>
      <w:pPr>
        <w:tabs>
          <w:tab w:pos="1520" w:val="left" w:leader="none"/>
          <w:tab w:pos="2488" w:val="left" w:leader="none"/>
          <w:tab w:pos="3470" w:val="left" w:leader="none"/>
          <w:tab w:pos="4449" w:val="left" w:leader="none"/>
        </w:tabs>
        <w:spacing w:before="9"/>
        <w:ind w:left="531" w:right="0" w:firstLine="0"/>
        <w:jc w:val="left"/>
        <w:rPr>
          <w:sz w:val="16"/>
        </w:rPr>
      </w:pPr>
      <w:r>
        <w:rPr>
          <w:color w:val="939598"/>
          <w:w w:val="95"/>
          <w:sz w:val="16"/>
        </w:rPr>
        <w:t>2014</w:t>
        <w:tab/>
        <w:t>2015</w:t>
        <w:tab/>
        <w:t>2016</w:t>
        <w:tab/>
        <w:t>2017</w:t>
        <w:tab/>
        <w:t>2018</w:t>
      </w:r>
    </w:p>
    <w:p>
      <w:pPr>
        <w:spacing w:before="76"/>
        <w:ind w:left="536" w:right="0" w:firstLine="0"/>
        <w:jc w:val="left"/>
        <w:rPr>
          <w:sz w:val="16"/>
        </w:rPr>
      </w:pPr>
      <w:r>
        <w:rPr/>
        <w:drawing>
          <wp:inline distT="0" distB="0" distL="0" distR="0">
            <wp:extent cx="84505" cy="84505"/>
            <wp:effectExtent l="0" t="0" r="0" b="0"/>
            <wp:docPr id="73" name="image43.png" descr=""/>
            <wp:cNvGraphicFramePr>
              <a:graphicFrameLocks noChangeAspect="1"/>
            </wp:cNvGraphicFramePr>
            <a:graphic>
              <a:graphicData uri="http://schemas.openxmlformats.org/drawingml/2006/picture">
                <pic:pic>
                  <pic:nvPicPr>
                    <pic:cNvPr id="74" name="image43.png"/>
                    <pic:cNvPicPr/>
                  </pic:nvPicPr>
                  <pic:blipFill>
                    <a:blip r:embed="rId47" cstate="print"/>
                    <a:stretch>
                      <a:fillRect/>
                    </a:stretch>
                  </pic:blipFill>
                  <pic:spPr>
                    <a:xfrm>
                      <a:off x="0" y="0"/>
                      <a:ext cx="84505" cy="84505"/>
                    </a:xfrm>
                    <a:prstGeom prst="rect">
                      <a:avLst/>
                    </a:prstGeom>
                  </pic:spPr>
                </pic:pic>
              </a:graphicData>
            </a:graphic>
          </wp:inline>
        </w:drawing>
      </w:r>
      <w:r>
        <w:rPr/>
      </w:r>
      <w:r>
        <w:rPr>
          <w:rFonts w:ascii="Times New Roman"/>
          <w:spacing w:val="-12"/>
          <w:sz w:val="20"/>
        </w:rPr>
        <w:t> </w:t>
      </w:r>
      <w:r>
        <w:rPr>
          <w:color w:val="939598"/>
          <w:w w:val="70"/>
          <w:sz w:val="16"/>
        </w:rPr>
        <w:t>USD      </w:t>
      </w:r>
      <w:r>
        <w:rPr>
          <w:color w:val="939598"/>
          <w:spacing w:val="20"/>
          <w:sz w:val="16"/>
        </w:rPr>
        <w:drawing>
          <wp:inline distT="0" distB="0" distL="0" distR="0">
            <wp:extent cx="84505" cy="84505"/>
            <wp:effectExtent l="0" t="0" r="0" b="0"/>
            <wp:docPr id="75" name="image48.png" descr=""/>
            <wp:cNvGraphicFramePr>
              <a:graphicFrameLocks noChangeAspect="1"/>
            </wp:cNvGraphicFramePr>
            <a:graphic>
              <a:graphicData uri="http://schemas.openxmlformats.org/drawingml/2006/picture">
                <pic:pic>
                  <pic:nvPicPr>
                    <pic:cNvPr id="76" name="image48.png"/>
                    <pic:cNvPicPr/>
                  </pic:nvPicPr>
                  <pic:blipFill>
                    <a:blip r:embed="rId52" cstate="print"/>
                    <a:stretch>
                      <a:fillRect/>
                    </a:stretch>
                  </pic:blipFill>
                  <pic:spPr>
                    <a:xfrm>
                      <a:off x="0" y="0"/>
                      <a:ext cx="84505" cy="84505"/>
                    </a:xfrm>
                    <a:prstGeom prst="rect">
                      <a:avLst/>
                    </a:prstGeom>
                  </pic:spPr>
                </pic:pic>
              </a:graphicData>
            </a:graphic>
          </wp:inline>
        </w:drawing>
      </w:r>
      <w:r>
        <w:rPr>
          <w:color w:val="939598"/>
          <w:spacing w:val="20"/>
          <w:sz w:val="16"/>
        </w:rPr>
      </w:r>
      <w:r>
        <w:rPr>
          <w:rFonts w:ascii="Times New Roman"/>
          <w:color w:val="939598"/>
          <w:spacing w:val="-22"/>
          <w:sz w:val="16"/>
        </w:rPr>
        <w:t> </w:t>
      </w:r>
      <w:r>
        <w:rPr>
          <w:color w:val="939598"/>
          <w:w w:val="85"/>
          <w:sz w:val="16"/>
        </w:rPr>
        <w:t>EUR</w:t>
      </w:r>
      <w:r>
        <w:rPr>
          <w:color w:val="939598"/>
          <w:spacing w:val="-19"/>
          <w:w w:val="85"/>
          <w:sz w:val="16"/>
        </w:rPr>
        <w:t> </w:t>
      </w:r>
      <w:r>
        <w:rPr>
          <w:color w:val="939598"/>
          <w:w w:val="85"/>
          <w:sz w:val="16"/>
        </w:rPr>
        <w:t>Pulse</w:t>
      </w:r>
    </w:p>
    <w:p>
      <w:pPr>
        <w:spacing w:line="235" w:lineRule="auto" w:before="155"/>
        <w:ind w:left="133" w:right="1606" w:firstLine="0"/>
        <w:jc w:val="left"/>
        <w:rPr>
          <w:sz w:val="16"/>
        </w:rPr>
      </w:pPr>
      <w:r>
        <w:rPr>
          <w:color w:val="231F20"/>
          <w:w w:val="80"/>
          <w:sz w:val="16"/>
        </w:rPr>
        <w:t>Source: Macquarie Fixed Income, Bloomberg for MFI Macro Pulse Index </w:t>
      </w:r>
      <w:r>
        <w:rPr>
          <w:color w:val="231F20"/>
          <w:w w:val="90"/>
          <w:sz w:val="16"/>
        </w:rPr>
        <w:t>as of Oct. 31, 2018.</w:t>
      </w:r>
    </w:p>
    <w:p>
      <w:pPr>
        <w:pStyle w:val="BodyText"/>
        <w:rPr>
          <w:sz w:val="18"/>
        </w:rPr>
      </w:pPr>
    </w:p>
    <w:p>
      <w:pPr>
        <w:pStyle w:val="BodyText"/>
      </w:pPr>
    </w:p>
    <w:p>
      <w:pPr>
        <w:pStyle w:val="BodyText"/>
        <w:ind w:left="130"/>
      </w:pPr>
      <w:r>
        <w:rPr>
          <w:color w:val="231F20"/>
          <w:w w:val="105"/>
        </w:rPr>
        <w:t>Citigroup</w:t>
      </w:r>
      <w:r>
        <w:rPr>
          <w:color w:val="231F20"/>
          <w:w w:val="105"/>
          <w:position w:val="6"/>
          <w:sz w:val="13"/>
        </w:rPr>
        <w:t>® </w:t>
      </w:r>
      <w:r>
        <w:rPr>
          <w:color w:val="231F20"/>
          <w:w w:val="105"/>
        </w:rPr>
        <w:t>Economic Surprise Indices cross over</w:t>
      </w:r>
    </w:p>
    <w:p>
      <w:pPr>
        <w:pStyle w:val="BodyText"/>
        <w:spacing w:before="4"/>
        <w:rPr>
          <w:sz w:val="17"/>
        </w:rPr>
      </w:pPr>
    </w:p>
    <w:p>
      <w:pPr>
        <w:spacing w:before="0"/>
        <w:ind w:left="335" w:right="5111" w:firstLine="0"/>
        <w:jc w:val="center"/>
        <w:rPr>
          <w:sz w:val="16"/>
        </w:rPr>
      </w:pPr>
      <w:r>
        <w:rPr/>
        <w:drawing>
          <wp:anchor distT="0" distB="0" distL="0" distR="0" allowOverlap="1" layoutInCell="1" locked="0" behindDoc="0" simplePos="0" relativeHeight="3472">
            <wp:simplePos x="0" y="0"/>
            <wp:positionH relativeFrom="page">
              <wp:posOffset>4292333</wp:posOffset>
            </wp:positionH>
            <wp:positionV relativeFrom="paragraph">
              <wp:posOffset>77868</wp:posOffset>
            </wp:positionV>
            <wp:extent cx="2727011" cy="1548599"/>
            <wp:effectExtent l="0" t="0" r="0" b="0"/>
            <wp:wrapNone/>
            <wp:docPr id="77" name="image49.png" descr=""/>
            <wp:cNvGraphicFramePr>
              <a:graphicFrameLocks noChangeAspect="1"/>
            </wp:cNvGraphicFramePr>
            <a:graphic>
              <a:graphicData uri="http://schemas.openxmlformats.org/drawingml/2006/picture">
                <pic:pic>
                  <pic:nvPicPr>
                    <pic:cNvPr id="78" name="image49.png"/>
                    <pic:cNvPicPr/>
                  </pic:nvPicPr>
                  <pic:blipFill>
                    <a:blip r:embed="rId53" cstate="print"/>
                    <a:stretch>
                      <a:fillRect/>
                    </a:stretch>
                  </pic:blipFill>
                  <pic:spPr>
                    <a:xfrm>
                      <a:off x="0" y="0"/>
                      <a:ext cx="2727011" cy="1548599"/>
                    </a:xfrm>
                    <a:prstGeom prst="rect">
                      <a:avLst/>
                    </a:prstGeom>
                  </pic:spPr>
                </pic:pic>
              </a:graphicData>
            </a:graphic>
          </wp:anchor>
        </w:drawing>
      </w:r>
      <w:r>
        <w:rPr>
          <w:color w:val="939598"/>
          <w:w w:val="95"/>
          <w:sz w:val="16"/>
        </w:rPr>
        <w:t>120</w:t>
      </w:r>
    </w:p>
    <w:p>
      <w:pPr>
        <w:pStyle w:val="BodyText"/>
      </w:pPr>
    </w:p>
    <w:p>
      <w:pPr>
        <w:spacing w:before="0"/>
        <w:ind w:left="501" w:right="0" w:firstLine="0"/>
        <w:jc w:val="left"/>
        <w:rPr>
          <w:sz w:val="16"/>
        </w:rPr>
      </w:pPr>
      <w:r>
        <w:rPr>
          <w:color w:val="939598"/>
          <w:w w:val="95"/>
          <w:sz w:val="16"/>
        </w:rPr>
        <w:t>80</w:t>
      </w:r>
    </w:p>
    <w:p>
      <w:pPr>
        <w:pStyle w:val="BodyText"/>
        <w:spacing w:before="11"/>
        <w:rPr>
          <w:sz w:val="18"/>
        </w:rPr>
      </w:pPr>
    </w:p>
    <w:p>
      <w:pPr>
        <w:spacing w:before="0"/>
        <w:ind w:left="501" w:right="0" w:firstLine="0"/>
        <w:jc w:val="left"/>
        <w:rPr>
          <w:sz w:val="16"/>
        </w:rPr>
      </w:pPr>
      <w:r>
        <w:rPr/>
        <w:pict>
          <v:shape style="position:absolute;margin-left:306.261810pt;margin-top:8.656304pt;width:11.2pt;height:35.450pt;mso-position-horizontal-relative:page;mso-position-vertical-relative:paragraph;z-index:3496" type="#_x0000_t202" filled="false" stroked="false">
            <v:textbox inset="0,0,0,0" style="layout-flow:vertical;mso-layout-flow-alt:bottom-to-top">
              <w:txbxContent>
                <w:p>
                  <w:pPr>
                    <w:spacing w:before="19"/>
                    <w:ind w:left="20" w:right="0" w:firstLine="0"/>
                    <w:jc w:val="left"/>
                    <w:rPr>
                      <w:sz w:val="16"/>
                    </w:rPr>
                  </w:pPr>
                  <w:r>
                    <w:rPr>
                      <w:color w:val="939598"/>
                      <w:w w:val="85"/>
                      <w:sz w:val="16"/>
                    </w:rPr>
                    <w:t>Index</w:t>
                  </w:r>
                  <w:r>
                    <w:rPr>
                      <w:color w:val="939598"/>
                      <w:spacing w:val="-18"/>
                      <w:w w:val="85"/>
                      <w:sz w:val="16"/>
                    </w:rPr>
                    <w:t> </w:t>
                  </w:r>
                  <w:r>
                    <w:rPr>
                      <w:color w:val="939598"/>
                      <w:w w:val="85"/>
                      <w:sz w:val="16"/>
                    </w:rPr>
                    <w:t>value</w:t>
                  </w:r>
                </w:p>
              </w:txbxContent>
            </v:textbox>
            <w10:wrap type="none"/>
          </v:shape>
        </w:pict>
      </w:r>
      <w:r>
        <w:rPr>
          <w:color w:val="939598"/>
          <w:w w:val="95"/>
          <w:sz w:val="16"/>
        </w:rPr>
        <w:t>40</w:t>
      </w:r>
    </w:p>
    <w:p>
      <w:pPr>
        <w:pStyle w:val="BodyText"/>
        <w:spacing w:before="10"/>
        <w:rPr>
          <w:sz w:val="18"/>
        </w:rPr>
      </w:pPr>
    </w:p>
    <w:p>
      <w:pPr>
        <w:spacing w:before="1"/>
        <w:ind w:left="0" w:right="4623" w:firstLine="0"/>
        <w:jc w:val="center"/>
        <w:rPr>
          <w:sz w:val="16"/>
        </w:rPr>
      </w:pPr>
      <w:r>
        <w:rPr>
          <w:color w:val="939598"/>
          <w:w w:val="86"/>
          <w:sz w:val="16"/>
        </w:rPr>
        <w:t>0</w:t>
      </w:r>
    </w:p>
    <w:p>
      <w:pPr>
        <w:pStyle w:val="BodyText"/>
        <w:spacing w:before="10"/>
        <w:rPr>
          <w:sz w:val="18"/>
        </w:rPr>
      </w:pPr>
    </w:p>
    <w:p>
      <w:pPr>
        <w:spacing w:before="1"/>
        <w:ind w:left="445" w:right="0" w:firstLine="0"/>
        <w:jc w:val="left"/>
        <w:rPr>
          <w:sz w:val="16"/>
        </w:rPr>
      </w:pPr>
      <w:r>
        <w:rPr>
          <w:color w:val="939598"/>
          <w:sz w:val="16"/>
        </w:rPr>
        <w:t>-40</w:t>
      </w:r>
    </w:p>
    <w:p>
      <w:pPr>
        <w:pStyle w:val="BodyText"/>
        <w:spacing w:before="10"/>
        <w:rPr>
          <w:sz w:val="18"/>
        </w:rPr>
      </w:pPr>
    </w:p>
    <w:p>
      <w:pPr>
        <w:spacing w:before="1"/>
        <w:ind w:left="445" w:right="0" w:firstLine="0"/>
        <w:jc w:val="left"/>
        <w:rPr>
          <w:sz w:val="16"/>
        </w:rPr>
      </w:pPr>
      <w:r>
        <w:rPr>
          <w:color w:val="939598"/>
          <w:sz w:val="16"/>
        </w:rPr>
        <w:t>-80</w:t>
      </w:r>
    </w:p>
    <w:p>
      <w:pPr>
        <w:pStyle w:val="BodyText"/>
        <w:spacing w:before="10"/>
        <w:rPr>
          <w:sz w:val="18"/>
        </w:rPr>
      </w:pPr>
    </w:p>
    <w:p>
      <w:pPr>
        <w:spacing w:before="1"/>
        <w:ind w:left="335" w:right="5168" w:firstLine="0"/>
        <w:jc w:val="center"/>
        <w:rPr>
          <w:sz w:val="16"/>
        </w:rPr>
      </w:pPr>
      <w:r>
        <w:rPr>
          <w:color w:val="939598"/>
          <w:sz w:val="16"/>
        </w:rPr>
        <w:t>-120</w:t>
      </w:r>
    </w:p>
    <w:p>
      <w:pPr>
        <w:tabs>
          <w:tab w:pos="1272" w:val="left" w:leader="none"/>
          <w:tab w:pos="2061" w:val="left" w:leader="none"/>
          <w:tab w:pos="2819" w:val="left" w:leader="none"/>
          <w:tab w:pos="3579" w:val="left" w:leader="none"/>
          <w:tab w:pos="4356" w:val="left" w:leader="none"/>
        </w:tabs>
        <w:spacing w:before="15"/>
        <w:ind w:left="492" w:right="0" w:firstLine="0"/>
        <w:jc w:val="left"/>
        <w:rPr>
          <w:sz w:val="16"/>
        </w:rPr>
      </w:pPr>
      <w:r>
        <w:rPr>
          <w:color w:val="939598"/>
          <w:sz w:val="16"/>
        </w:rPr>
        <w:t>1/2017</w:t>
        <w:tab/>
        <w:t>5/2017</w:t>
        <w:tab/>
        <w:t>9/2017</w:t>
        <w:tab/>
        <w:t>1/2018</w:t>
        <w:tab/>
        <w:t>5/2018</w:t>
        <w:tab/>
        <w:t>9/2018</w:t>
      </w:r>
    </w:p>
    <w:p>
      <w:pPr>
        <w:spacing w:before="70"/>
        <w:ind w:left="335" w:right="3155" w:firstLine="0"/>
        <w:jc w:val="center"/>
        <w:rPr>
          <w:sz w:val="16"/>
        </w:rPr>
      </w:pPr>
      <w:r>
        <w:rPr/>
        <w:drawing>
          <wp:inline distT="0" distB="0" distL="0" distR="0">
            <wp:extent cx="84505" cy="84505"/>
            <wp:effectExtent l="0" t="0" r="0" b="0"/>
            <wp:docPr id="79" name="image50.png" descr=""/>
            <wp:cNvGraphicFramePr>
              <a:graphicFrameLocks noChangeAspect="1"/>
            </wp:cNvGraphicFramePr>
            <a:graphic>
              <a:graphicData uri="http://schemas.openxmlformats.org/drawingml/2006/picture">
                <pic:pic>
                  <pic:nvPicPr>
                    <pic:cNvPr id="80" name="image50.png"/>
                    <pic:cNvPicPr/>
                  </pic:nvPicPr>
                  <pic:blipFill>
                    <a:blip r:embed="rId54" cstate="print"/>
                    <a:stretch>
                      <a:fillRect/>
                    </a:stretch>
                  </pic:blipFill>
                  <pic:spPr>
                    <a:xfrm>
                      <a:off x="0" y="0"/>
                      <a:ext cx="84505" cy="84505"/>
                    </a:xfrm>
                    <a:prstGeom prst="rect">
                      <a:avLst/>
                    </a:prstGeom>
                  </pic:spPr>
                </pic:pic>
              </a:graphicData>
            </a:graphic>
          </wp:inline>
        </w:drawing>
      </w:r>
      <w:r>
        <w:rPr/>
      </w:r>
      <w:r>
        <w:rPr>
          <w:rFonts w:ascii="Times New Roman"/>
          <w:spacing w:val="-12"/>
          <w:sz w:val="20"/>
        </w:rPr>
        <w:t> </w:t>
      </w:r>
      <w:r>
        <w:rPr>
          <w:color w:val="939598"/>
          <w:w w:val="70"/>
          <w:sz w:val="16"/>
        </w:rPr>
        <w:t>US     </w:t>
      </w:r>
      <w:r>
        <w:rPr>
          <w:color w:val="939598"/>
          <w:spacing w:val="20"/>
          <w:sz w:val="16"/>
        </w:rPr>
        <w:drawing>
          <wp:inline distT="0" distB="0" distL="0" distR="0">
            <wp:extent cx="84505" cy="84505"/>
            <wp:effectExtent l="0" t="0" r="0" b="0"/>
            <wp:docPr id="81" name="image51.png" descr=""/>
            <wp:cNvGraphicFramePr>
              <a:graphicFrameLocks noChangeAspect="1"/>
            </wp:cNvGraphicFramePr>
            <a:graphic>
              <a:graphicData uri="http://schemas.openxmlformats.org/drawingml/2006/picture">
                <pic:pic>
                  <pic:nvPicPr>
                    <pic:cNvPr id="82" name="image51.png"/>
                    <pic:cNvPicPr/>
                  </pic:nvPicPr>
                  <pic:blipFill>
                    <a:blip r:embed="rId55" cstate="print"/>
                    <a:stretch>
                      <a:fillRect/>
                    </a:stretch>
                  </pic:blipFill>
                  <pic:spPr>
                    <a:xfrm>
                      <a:off x="0" y="0"/>
                      <a:ext cx="84505" cy="84505"/>
                    </a:xfrm>
                    <a:prstGeom prst="rect">
                      <a:avLst/>
                    </a:prstGeom>
                  </pic:spPr>
                </pic:pic>
              </a:graphicData>
            </a:graphic>
          </wp:inline>
        </w:drawing>
      </w:r>
      <w:r>
        <w:rPr>
          <w:color w:val="939598"/>
          <w:spacing w:val="20"/>
          <w:sz w:val="16"/>
        </w:rPr>
      </w:r>
      <w:r>
        <w:rPr>
          <w:rFonts w:ascii="Times New Roman"/>
          <w:color w:val="939598"/>
          <w:spacing w:val="-22"/>
          <w:sz w:val="16"/>
        </w:rPr>
        <w:t> </w:t>
      </w:r>
      <w:r>
        <w:rPr>
          <w:color w:val="939598"/>
          <w:w w:val="90"/>
          <w:sz w:val="16"/>
        </w:rPr>
        <w:t>European</w:t>
      </w:r>
      <w:r>
        <w:rPr>
          <w:color w:val="939598"/>
          <w:spacing w:val="-3"/>
          <w:w w:val="90"/>
          <w:sz w:val="16"/>
        </w:rPr>
        <w:t> </w:t>
      </w:r>
      <w:r>
        <w:rPr>
          <w:color w:val="939598"/>
          <w:w w:val="90"/>
          <w:sz w:val="16"/>
        </w:rPr>
        <w:t>Union</w:t>
      </w:r>
    </w:p>
    <w:p>
      <w:pPr>
        <w:pStyle w:val="BodyText"/>
        <w:spacing w:before="7"/>
        <w:rPr>
          <w:sz w:val="15"/>
        </w:rPr>
      </w:pPr>
    </w:p>
    <w:p>
      <w:pPr>
        <w:spacing w:before="0"/>
        <w:ind w:left="130" w:right="0" w:firstLine="0"/>
        <w:jc w:val="left"/>
        <w:rPr>
          <w:sz w:val="16"/>
        </w:rPr>
      </w:pPr>
      <w:r>
        <w:rPr>
          <w:color w:val="231F20"/>
          <w:w w:val="90"/>
          <w:sz w:val="16"/>
        </w:rPr>
        <w:t>Source: Citigroup, Bloomberg as of Oct. 31, 2018.</w:t>
      </w:r>
    </w:p>
    <w:p>
      <w:pPr>
        <w:spacing w:after="0"/>
        <w:jc w:val="left"/>
        <w:rPr>
          <w:sz w:val="16"/>
        </w:rPr>
        <w:sectPr>
          <w:type w:val="continuous"/>
          <w:pgSz w:w="11910" w:h="16840"/>
          <w:pgMar w:top="660" w:bottom="0" w:left="720" w:right="0"/>
          <w:cols w:num="2" w:equalWidth="0">
            <w:col w:w="5046" w:space="280"/>
            <w:col w:w="586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3"/>
        </w:rPr>
      </w:pPr>
    </w:p>
    <w:p>
      <w:pPr>
        <w:spacing w:before="105"/>
        <w:ind w:left="0" w:right="848" w:firstLine="0"/>
        <w:jc w:val="right"/>
        <w:rPr>
          <w:sz w:val="16"/>
        </w:rPr>
      </w:pPr>
      <w:r>
        <w:rPr>
          <w:color w:val="231F20"/>
          <w:w w:val="95"/>
          <w:sz w:val="16"/>
        </w:rPr>
        <w:t>29</w:t>
      </w:r>
    </w:p>
    <w:p>
      <w:pPr>
        <w:spacing w:after="0"/>
        <w:jc w:val="right"/>
        <w:rPr>
          <w:sz w:val="16"/>
        </w:rPr>
        <w:sectPr>
          <w:type w:val="continuous"/>
          <w:pgSz w:w="11910" w:h="16840"/>
          <w:pgMar w:top="660" w:bottom="0" w:left="720" w:right="0"/>
        </w:sectPr>
      </w:pPr>
    </w:p>
    <w:p>
      <w:pPr>
        <w:pStyle w:val="BodyText"/>
        <w:spacing w:before="73"/>
        <w:ind w:left="102"/>
      </w:pPr>
      <w:r>
        <w:rPr/>
        <w:pict>
          <v:line style="position:absolute;mso-position-horizontal-relative:page;mso-position-vertical-relative:paragraph;z-index:3568" from="154.629898pt,9.191308pt" to="552.755898pt,9.191308pt" stroked="true" strokeweight="1pt" strokecolor="#0065a4">
            <v:stroke dashstyle="solid"/>
            <w10:wrap type="none"/>
          </v:line>
        </w:pict>
      </w:r>
      <w:r>
        <w:rPr>
          <w:color w:val="0065A4"/>
        </w:rPr>
        <w:t>GLOBAL CREDIT VIEWS</w:t>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
        <w:rPr>
          <w:sz w:val="29"/>
        </w:rPr>
      </w:pPr>
    </w:p>
    <w:p>
      <w:pPr>
        <w:pStyle w:val="Heading1"/>
        <w:spacing w:before="1"/>
      </w:pPr>
      <w:r>
        <w:rPr>
          <w:color w:val="0065A4"/>
          <w:spacing w:val="-6"/>
        </w:rPr>
        <w:t>Operating </w:t>
      </w:r>
      <w:r>
        <w:rPr>
          <w:color w:val="0065A4"/>
          <w:spacing w:val="-4"/>
        </w:rPr>
        <w:t>in </w:t>
      </w:r>
      <w:r>
        <w:rPr>
          <w:color w:val="0065A4"/>
          <w:spacing w:val="-9"/>
        </w:rPr>
        <w:t>safe</w:t>
      </w:r>
      <w:r>
        <w:rPr>
          <w:color w:val="0065A4"/>
          <w:spacing w:val="-71"/>
        </w:rPr>
        <w:t> </w:t>
      </w:r>
      <w:r>
        <w:rPr>
          <w:color w:val="0065A4"/>
          <w:spacing w:val="-4"/>
        </w:rPr>
        <w:t>mode</w:t>
      </w:r>
    </w:p>
    <w:p>
      <w:pPr>
        <w:pStyle w:val="BodyText"/>
        <w:rPr>
          <w:sz w:val="20"/>
        </w:rPr>
      </w:pPr>
    </w:p>
    <w:p>
      <w:pPr>
        <w:pStyle w:val="BodyText"/>
        <w:rPr>
          <w:sz w:val="20"/>
        </w:rPr>
      </w:pPr>
    </w:p>
    <w:p>
      <w:pPr>
        <w:pStyle w:val="BodyText"/>
        <w:spacing w:before="1"/>
        <w:rPr>
          <w:sz w:val="22"/>
        </w:rPr>
      </w:pPr>
    </w:p>
    <w:p>
      <w:pPr>
        <w:spacing w:after="0"/>
        <w:rPr>
          <w:sz w:val="22"/>
        </w:rPr>
        <w:sectPr>
          <w:pgSz w:w="11910" w:h="16840"/>
          <w:pgMar w:top="1000" w:bottom="0" w:left="720" w:right="0"/>
        </w:sectPr>
      </w:pPr>
    </w:p>
    <w:p>
      <w:pPr>
        <w:spacing w:before="111"/>
        <w:ind w:left="130" w:right="0" w:firstLine="0"/>
        <w:jc w:val="left"/>
        <w:rPr>
          <w:sz w:val="17"/>
        </w:rPr>
      </w:pPr>
      <w:r>
        <w:rPr>
          <w:color w:val="231F20"/>
          <w:w w:val="105"/>
          <w:sz w:val="17"/>
        </w:rPr>
        <w:t>Wayne Anglace</w:t>
      </w:r>
    </w:p>
    <w:p>
      <w:pPr>
        <w:spacing w:before="34"/>
        <w:ind w:left="130" w:right="0" w:firstLine="0"/>
        <w:jc w:val="left"/>
        <w:rPr>
          <w:sz w:val="17"/>
        </w:rPr>
      </w:pPr>
      <w:r>
        <w:rPr>
          <w:color w:val="58595B"/>
          <w:sz w:val="17"/>
        </w:rPr>
        <w:t>Portfolio Manager | Philadelphia</w:t>
      </w:r>
    </w:p>
    <w:p>
      <w:pPr>
        <w:spacing w:before="120"/>
        <w:ind w:left="130" w:right="0" w:firstLine="0"/>
        <w:jc w:val="left"/>
        <w:rPr>
          <w:sz w:val="17"/>
        </w:rPr>
      </w:pPr>
      <w:r>
        <w:rPr>
          <w:color w:val="231F20"/>
          <w:w w:val="105"/>
          <w:sz w:val="17"/>
        </w:rPr>
        <w:t>Adrian David</w:t>
      </w:r>
    </w:p>
    <w:p>
      <w:pPr>
        <w:spacing w:before="34"/>
        <w:ind w:left="130" w:right="0" w:firstLine="0"/>
        <w:jc w:val="left"/>
        <w:rPr>
          <w:sz w:val="17"/>
        </w:rPr>
      </w:pPr>
      <w:r>
        <w:rPr>
          <w:color w:val="58595B"/>
          <w:sz w:val="17"/>
        </w:rPr>
        <w:t>Credit Research | Sydney</w:t>
      </w:r>
    </w:p>
    <w:p>
      <w:pPr>
        <w:spacing w:before="120"/>
        <w:ind w:left="130" w:right="0" w:firstLine="0"/>
        <w:jc w:val="left"/>
        <w:rPr>
          <w:sz w:val="17"/>
        </w:rPr>
      </w:pPr>
      <w:r>
        <w:rPr>
          <w:color w:val="231F20"/>
          <w:w w:val="105"/>
          <w:sz w:val="17"/>
        </w:rPr>
        <w:t>Craig Dembek</w:t>
      </w:r>
    </w:p>
    <w:p>
      <w:pPr>
        <w:spacing w:before="34"/>
        <w:ind w:left="130" w:right="0" w:firstLine="0"/>
        <w:jc w:val="left"/>
        <w:rPr>
          <w:sz w:val="17"/>
        </w:rPr>
      </w:pPr>
      <w:r>
        <w:rPr>
          <w:color w:val="58595B"/>
          <w:sz w:val="17"/>
        </w:rPr>
        <w:t>Global Head of Credit Research | Philadelphia</w:t>
      </w:r>
    </w:p>
    <w:p>
      <w:pPr>
        <w:spacing w:before="120"/>
        <w:ind w:left="130" w:right="0" w:firstLine="0"/>
        <w:jc w:val="left"/>
        <w:rPr>
          <w:sz w:val="17"/>
        </w:rPr>
      </w:pPr>
      <w:r>
        <w:rPr>
          <w:color w:val="231F20"/>
          <w:w w:val="105"/>
          <w:sz w:val="17"/>
        </w:rPr>
        <w:t>Michael Wildstein</w:t>
      </w:r>
    </w:p>
    <w:p>
      <w:pPr>
        <w:spacing w:before="34"/>
        <w:ind w:left="130" w:right="0" w:firstLine="0"/>
        <w:jc w:val="left"/>
        <w:rPr>
          <w:sz w:val="17"/>
        </w:rPr>
      </w:pPr>
      <w:r>
        <w:rPr>
          <w:color w:val="58595B"/>
          <w:sz w:val="17"/>
        </w:rPr>
        <w:t>Head of Credit and Insurance Asset Management | Philadelphia</w:t>
      </w:r>
    </w:p>
    <w:p>
      <w:pPr>
        <w:pStyle w:val="BodyText"/>
        <w:spacing w:before="10"/>
        <w:rPr>
          <w:sz w:val="26"/>
        </w:rPr>
      </w:pPr>
    </w:p>
    <w:p>
      <w:pPr>
        <w:pStyle w:val="BodyText"/>
        <w:spacing w:line="264" w:lineRule="auto" w:before="1"/>
        <w:ind w:left="130" w:right="34"/>
      </w:pPr>
      <w:r>
        <w:rPr>
          <w:color w:val="231F20"/>
        </w:rPr>
        <w:t>Global credit investors are faced with some mental gymnastics</w:t>
      </w:r>
      <w:r>
        <w:rPr>
          <w:color w:val="231F20"/>
          <w:spacing w:val="-15"/>
        </w:rPr>
        <w:t> </w:t>
      </w:r>
      <w:r>
        <w:rPr>
          <w:color w:val="231F20"/>
        </w:rPr>
        <w:t>in</w:t>
      </w:r>
      <w:r>
        <w:rPr>
          <w:color w:val="231F20"/>
          <w:spacing w:val="-15"/>
        </w:rPr>
        <w:t> </w:t>
      </w:r>
      <w:r>
        <w:rPr>
          <w:color w:val="231F20"/>
        </w:rPr>
        <w:t>the</w:t>
      </w:r>
      <w:r>
        <w:rPr>
          <w:color w:val="231F20"/>
          <w:spacing w:val="-14"/>
        </w:rPr>
        <w:t> </w:t>
      </w:r>
      <w:r>
        <w:rPr>
          <w:color w:val="231F20"/>
        </w:rPr>
        <w:t>year</w:t>
      </w:r>
      <w:r>
        <w:rPr>
          <w:color w:val="231F20"/>
          <w:spacing w:val="-15"/>
        </w:rPr>
        <w:t> </w:t>
      </w:r>
      <w:r>
        <w:rPr>
          <w:color w:val="231F20"/>
        </w:rPr>
        <w:t>ahead:</w:t>
      </w:r>
      <w:r>
        <w:rPr>
          <w:color w:val="231F20"/>
          <w:spacing w:val="-15"/>
        </w:rPr>
        <w:t> </w:t>
      </w:r>
      <w:r>
        <w:rPr>
          <w:color w:val="231F20"/>
        </w:rPr>
        <w:t>Company</w:t>
      </w:r>
      <w:r>
        <w:rPr>
          <w:color w:val="231F20"/>
          <w:spacing w:val="-14"/>
        </w:rPr>
        <w:t> </w:t>
      </w:r>
      <w:r>
        <w:rPr>
          <w:color w:val="231F20"/>
        </w:rPr>
        <w:t>fundamentals</w:t>
      </w:r>
      <w:r>
        <w:rPr>
          <w:color w:val="231F20"/>
          <w:spacing w:val="-15"/>
        </w:rPr>
        <w:t> </w:t>
      </w:r>
      <w:r>
        <w:rPr>
          <w:color w:val="231F20"/>
        </w:rPr>
        <w:t>are strong, but we may face growing signs of recession. The stresses of </w:t>
      </w:r>
      <w:r>
        <w:rPr>
          <w:color w:val="231F20"/>
          <w:spacing w:val="-5"/>
        </w:rPr>
        <w:t>2018, </w:t>
      </w:r>
      <w:r>
        <w:rPr>
          <w:color w:val="231F20"/>
        </w:rPr>
        <w:t>especially ripple effects from the trade war</w:t>
      </w:r>
      <w:r>
        <w:rPr>
          <w:color w:val="231F20"/>
          <w:spacing w:val="-11"/>
        </w:rPr>
        <w:t> </w:t>
      </w:r>
      <w:r>
        <w:rPr>
          <w:color w:val="231F20"/>
        </w:rPr>
        <w:t>under</w:t>
      </w:r>
      <w:r>
        <w:rPr>
          <w:color w:val="231F20"/>
          <w:spacing w:val="-10"/>
        </w:rPr>
        <w:t> </w:t>
      </w:r>
      <w:r>
        <w:rPr>
          <w:color w:val="231F20"/>
        </w:rPr>
        <w:t>way</w:t>
      </w:r>
      <w:r>
        <w:rPr>
          <w:color w:val="231F20"/>
          <w:spacing w:val="-10"/>
        </w:rPr>
        <w:t> </w:t>
      </w:r>
      <w:r>
        <w:rPr>
          <w:color w:val="231F20"/>
        </w:rPr>
        <w:t>between</w:t>
      </w:r>
      <w:r>
        <w:rPr>
          <w:color w:val="231F20"/>
          <w:spacing w:val="-10"/>
        </w:rPr>
        <w:t> </w:t>
      </w:r>
      <w:r>
        <w:rPr>
          <w:color w:val="231F20"/>
        </w:rPr>
        <w:t>the</w:t>
      </w:r>
      <w:r>
        <w:rPr>
          <w:color w:val="231F20"/>
          <w:spacing w:val="-10"/>
        </w:rPr>
        <w:t> </w:t>
      </w:r>
      <w:r>
        <w:rPr>
          <w:color w:val="231F20"/>
        </w:rPr>
        <w:t>US</w:t>
      </w:r>
      <w:r>
        <w:rPr>
          <w:color w:val="231F20"/>
          <w:spacing w:val="-11"/>
        </w:rPr>
        <w:t> </w:t>
      </w:r>
      <w:r>
        <w:rPr>
          <w:color w:val="231F20"/>
        </w:rPr>
        <w:t>and</w:t>
      </w:r>
      <w:r>
        <w:rPr>
          <w:color w:val="231F20"/>
          <w:spacing w:val="-10"/>
        </w:rPr>
        <w:t> </w:t>
      </w:r>
      <w:r>
        <w:rPr>
          <w:color w:val="231F20"/>
        </w:rPr>
        <w:t>China,</w:t>
      </w:r>
      <w:r>
        <w:rPr>
          <w:color w:val="231F20"/>
          <w:spacing w:val="-10"/>
        </w:rPr>
        <w:t> </w:t>
      </w:r>
      <w:r>
        <w:rPr>
          <w:color w:val="231F20"/>
        </w:rPr>
        <w:t>could</w:t>
      </w:r>
      <w:r>
        <w:rPr>
          <w:color w:val="231F20"/>
          <w:spacing w:val="-10"/>
        </w:rPr>
        <w:t> </w:t>
      </w:r>
      <w:r>
        <w:rPr>
          <w:color w:val="231F20"/>
          <w:spacing w:val="2"/>
        </w:rPr>
        <w:t>carry</w:t>
      </w:r>
      <w:r>
        <w:rPr>
          <w:color w:val="231F20"/>
          <w:spacing w:val="-10"/>
        </w:rPr>
        <w:t> </w:t>
      </w:r>
      <w:r>
        <w:rPr>
          <w:color w:val="231F20"/>
        </w:rPr>
        <w:t>into </w:t>
      </w:r>
      <w:r>
        <w:rPr>
          <w:color w:val="231F20"/>
          <w:spacing w:val="-5"/>
        </w:rPr>
        <w:t>2019 </w:t>
      </w:r>
      <w:r>
        <w:rPr>
          <w:color w:val="231F20"/>
        </w:rPr>
        <w:t>and contribute to the end of the credit cycle at some point off in the distance. </w:t>
      </w:r>
      <w:r>
        <w:rPr>
          <w:color w:val="231F20"/>
          <w:spacing w:val="-5"/>
        </w:rPr>
        <w:t>Or, </w:t>
      </w:r>
      <w:r>
        <w:rPr>
          <w:color w:val="231F20"/>
        </w:rPr>
        <w:t>the good news at companies could</w:t>
      </w:r>
      <w:r>
        <w:rPr>
          <w:color w:val="231F20"/>
          <w:spacing w:val="-15"/>
        </w:rPr>
        <w:t> </w:t>
      </w:r>
      <w:r>
        <w:rPr>
          <w:color w:val="231F20"/>
        </w:rPr>
        <w:t>continue,</w:t>
      </w:r>
      <w:r>
        <w:rPr>
          <w:color w:val="231F20"/>
          <w:spacing w:val="-14"/>
        </w:rPr>
        <w:t> </w:t>
      </w:r>
      <w:r>
        <w:rPr>
          <w:color w:val="231F20"/>
        </w:rPr>
        <w:t>driving</w:t>
      </w:r>
      <w:r>
        <w:rPr>
          <w:color w:val="231F20"/>
          <w:spacing w:val="-15"/>
        </w:rPr>
        <w:t> </w:t>
      </w:r>
      <w:r>
        <w:rPr>
          <w:color w:val="231F20"/>
        </w:rPr>
        <w:t>credit</w:t>
      </w:r>
      <w:r>
        <w:rPr>
          <w:color w:val="231F20"/>
          <w:spacing w:val="-14"/>
        </w:rPr>
        <w:t> </w:t>
      </w:r>
      <w:r>
        <w:rPr>
          <w:color w:val="231F20"/>
        </w:rPr>
        <w:t>spreads</w:t>
      </w:r>
      <w:r>
        <w:rPr>
          <w:color w:val="231F20"/>
          <w:spacing w:val="-14"/>
        </w:rPr>
        <w:t> </w:t>
      </w:r>
      <w:r>
        <w:rPr>
          <w:color w:val="231F20"/>
        </w:rPr>
        <w:t>even</w:t>
      </w:r>
      <w:r>
        <w:rPr>
          <w:color w:val="231F20"/>
          <w:spacing w:val="-15"/>
        </w:rPr>
        <w:t> </w:t>
      </w:r>
      <w:r>
        <w:rPr>
          <w:color w:val="231F20"/>
        </w:rPr>
        <w:t>tighter.</w:t>
      </w:r>
      <w:r>
        <w:rPr>
          <w:color w:val="231F20"/>
          <w:spacing w:val="-14"/>
        </w:rPr>
        <w:t> </w:t>
      </w:r>
      <w:r>
        <w:rPr>
          <w:color w:val="231F20"/>
        </w:rPr>
        <w:t>Against </w:t>
      </w:r>
      <w:r>
        <w:rPr>
          <w:color w:val="231F20"/>
          <w:spacing w:val="-1"/>
          <w:w w:val="106"/>
        </w:rPr>
        <w:t>t</w:t>
      </w:r>
      <w:r>
        <w:rPr>
          <w:color w:val="231F20"/>
          <w:spacing w:val="1"/>
          <w:w w:val="96"/>
        </w:rPr>
        <w:t>h</w:t>
      </w:r>
      <w:r>
        <w:rPr>
          <w:color w:val="231F20"/>
          <w:spacing w:val="1"/>
          <w:w w:val="83"/>
        </w:rPr>
        <w:t>i</w:t>
      </w:r>
      <w:r>
        <w:rPr>
          <w:color w:val="231F20"/>
          <w:w w:val="96"/>
        </w:rPr>
        <w:t>s</w:t>
      </w:r>
      <w:r>
        <w:rPr>
          <w:color w:val="231F20"/>
        </w:rPr>
        <w:t> </w:t>
      </w:r>
      <w:r>
        <w:rPr>
          <w:color w:val="231F20"/>
          <w:w w:val="103"/>
        </w:rPr>
        <w:t>b</w:t>
      </w:r>
      <w:r>
        <w:rPr>
          <w:color w:val="231F20"/>
          <w:w w:val="93"/>
        </w:rPr>
        <w:t>a</w:t>
      </w:r>
      <w:r>
        <w:rPr>
          <w:color w:val="231F20"/>
          <w:spacing w:val="1"/>
          <w:w w:val="103"/>
        </w:rPr>
        <w:t>c</w:t>
      </w:r>
      <w:r>
        <w:rPr>
          <w:color w:val="231F20"/>
          <w:spacing w:val="-3"/>
        </w:rPr>
        <w:t>k</w:t>
      </w:r>
      <w:r>
        <w:rPr>
          <w:color w:val="231F20"/>
          <w:spacing w:val="1"/>
          <w:w w:val="103"/>
        </w:rPr>
        <w:t>d</w:t>
      </w:r>
      <w:r>
        <w:rPr>
          <w:color w:val="231F20"/>
          <w:spacing w:val="-1"/>
          <w:w w:val="94"/>
        </w:rPr>
        <w:t>r</w:t>
      </w:r>
      <w:r>
        <w:rPr>
          <w:color w:val="231F20"/>
          <w:spacing w:val="1"/>
          <w:w w:val="99"/>
        </w:rPr>
        <w:t>o</w:t>
      </w:r>
      <w:r>
        <w:rPr>
          <w:color w:val="231F20"/>
          <w:spacing w:val="-7"/>
          <w:w w:val="103"/>
        </w:rPr>
        <w:t>p</w:t>
      </w:r>
      <w:r>
        <w:rPr>
          <w:color w:val="231F20"/>
          <w:w w:val="100"/>
        </w:rPr>
        <w:t>,</w:t>
      </w:r>
      <w:r>
        <w:rPr>
          <w:color w:val="231F20"/>
        </w:rPr>
        <w:t> </w:t>
      </w:r>
      <w:r>
        <w:rPr>
          <w:color w:val="231F20"/>
          <w:spacing w:val="-1"/>
          <w:w w:val="102"/>
        </w:rPr>
        <w:t>w</w:t>
      </w:r>
      <w:r>
        <w:rPr>
          <w:color w:val="231F20"/>
          <w:w w:val="93"/>
        </w:rPr>
        <w:t>e</w:t>
      </w:r>
      <w:r>
        <w:rPr>
          <w:color w:val="231F20"/>
        </w:rPr>
        <w:t> </w:t>
      </w:r>
      <w:r>
        <w:rPr>
          <w:color w:val="231F20"/>
          <w:spacing w:val="2"/>
          <w:w w:val="93"/>
        </w:rPr>
        <w:t>a</w:t>
      </w:r>
      <w:r>
        <w:rPr>
          <w:color w:val="231F20"/>
          <w:w w:val="96"/>
        </w:rPr>
        <w:t>n</w:t>
      </w:r>
      <w:r>
        <w:rPr>
          <w:color w:val="231F20"/>
          <w:spacing w:val="-1"/>
          <w:w w:val="106"/>
        </w:rPr>
        <w:t>t</w:t>
      </w:r>
      <w:r>
        <w:rPr>
          <w:color w:val="231F20"/>
          <w:spacing w:val="1"/>
          <w:w w:val="83"/>
        </w:rPr>
        <w:t>i</w:t>
      </w:r>
      <w:r>
        <w:rPr>
          <w:color w:val="231F20"/>
          <w:spacing w:val="1"/>
          <w:w w:val="103"/>
        </w:rPr>
        <w:t>c</w:t>
      </w:r>
      <w:r>
        <w:rPr>
          <w:color w:val="231F20"/>
          <w:spacing w:val="1"/>
          <w:w w:val="83"/>
        </w:rPr>
        <w:t>i</w:t>
      </w:r>
      <w:r>
        <w:rPr>
          <w:color w:val="231F20"/>
          <w:spacing w:val="1"/>
          <w:w w:val="103"/>
        </w:rPr>
        <w:t>p</w:t>
      </w:r>
      <w:r>
        <w:rPr>
          <w:color w:val="231F20"/>
          <w:w w:val="97"/>
        </w:rPr>
        <w:t>a</w:t>
      </w:r>
      <w:r>
        <w:rPr>
          <w:color w:val="231F20"/>
          <w:spacing w:val="-3"/>
          <w:w w:val="97"/>
        </w:rPr>
        <w:t>t</w:t>
      </w:r>
      <w:r>
        <w:rPr>
          <w:color w:val="231F20"/>
          <w:w w:val="93"/>
        </w:rPr>
        <w:t>e</w:t>
      </w:r>
      <w:r>
        <w:rPr>
          <w:color w:val="231F20"/>
        </w:rPr>
        <w:t> </w:t>
      </w:r>
      <w:r>
        <w:rPr>
          <w:color w:val="231F20"/>
          <w:w w:val="93"/>
        </w:rPr>
        <w:t>a</w:t>
      </w:r>
      <w:r>
        <w:rPr>
          <w:color w:val="231F20"/>
        </w:rPr>
        <w:t> </w:t>
      </w:r>
      <w:r>
        <w:rPr>
          <w:color w:val="231F20"/>
          <w:spacing w:val="2"/>
          <w:w w:val="103"/>
        </w:rPr>
        <w:t>c</w:t>
      </w:r>
      <w:r>
        <w:rPr>
          <w:color w:val="231F20"/>
          <w:spacing w:val="1"/>
          <w:w w:val="99"/>
        </w:rPr>
        <w:t>o</w:t>
      </w:r>
      <w:r>
        <w:rPr>
          <w:color w:val="231F20"/>
          <w:spacing w:val="1"/>
          <w:w w:val="96"/>
        </w:rPr>
        <w:t>u</w:t>
      </w:r>
      <w:r>
        <w:rPr>
          <w:color w:val="231F20"/>
          <w:spacing w:val="1"/>
          <w:w w:val="103"/>
        </w:rPr>
        <w:t>p</w:t>
      </w:r>
      <w:r>
        <w:rPr>
          <w:color w:val="231F20"/>
          <w:spacing w:val="1"/>
          <w:w w:val="99"/>
        </w:rPr>
        <w:t>o</w:t>
      </w:r>
      <w:r>
        <w:rPr>
          <w:color w:val="231F20"/>
          <w:w w:val="96"/>
        </w:rPr>
        <w:t>n</w:t>
      </w:r>
      <w:r>
        <w:rPr>
          <w:color w:val="231F20"/>
          <w:w w:val="49"/>
        </w:rPr>
        <w:t>‑</w:t>
      </w:r>
      <w:r>
        <w:rPr>
          <w:color w:val="231F20"/>
          <w:spacing w:val="1"/>
          <w:w w:val="83"/>
        </w:rPr>
        <w:t>li</w:t>
      </w:r>
      <w:r>
        <w:rPr>
          <w:color w:val="231F20"/>
          <w:spacing w:val="-3"/>
        </w:rPr>
        <w:t>k</w:t>
      </w:r>
      <w:r>
        <w:rPr>
          <w:color w:val="231F20"/>
          <w:w w:val="93"/>
        </w:rPr>
        <w:t>e</w:t>
      </w:r>
      <w:r>
        <w:rPr>
          <w:color w:val="231F20"/>
        </w:rPr>
        <w:t> </w:t>
      </w:r>
      <w:r>
        <w:rPr>
          <w:color w:val="231F20"/>
          <w:spacing w:val="-1"/>
          <w:w w:val="94"/>
        </w:rPr>
        <w:t>r</w:t>
      </w:r>
      <w:r>
        <w:rPr>
          <w:color w:val="231F20"/>
          <w:w w:val="93"/>
        </w:rPr>
        <w:t>e</w:t>
      </w:r>
      <w:r>
        <w:rPr>
          <w:color w:val="231F20"/>
          <w:spacing w:val="-1"/>
          <w:w w:val="106"/>
        </w:rPr>
        <w:t>t</w:t>
      </w:r>
      <w:r>
        <w:rPr>
          <w:color w:val="231F20"/>
          <w:spacing w:val="1"/>
          <w:w w:val="96"/>
        </w:rPr>
        <w:t>u</w:t>
      </w:r>
      <w:r>
        <w:rPr>
          <w:color w:val="231F20"/>
          <w:spacing w:val="2"/>
          <w:w w:val="94"/>
        </w:rPr>
        <w:t>r</w:t>
      </w:r>
      <w:r>
        <w:rPr>
          <w:color w:val="231F20"/>
          <w:w w:val="96"/>
        </w:rPr>
        <w:t>n</w:t>
      </w:r>
      <w:r>
        <w:rPr>
          <w:color w:val="231F20"/>
        </w:rPr>
        <w:t> </w:t>
      </w:r>
      <w:r>
        <w:rPr>
          <w:color w:val="231F20"/>
          <w:spacing w:val="-1"/>
          <w:w w:val="93"/>
        </w:rPr>
        <w:t>f</w:t>
      </w:r>
      <w:r>
        <w:rPr>
          <w:color w:val="231F20"/>
          <w:spacing w:val="1"/>
          <w:w w:val="99"/>
        </w:rPr>
        <w:t>o</w:t>
      </w:r>
      <w:r>
        <w:rPr>
          <w:color w:val="231F20"/>
          <w:w w:val="94"/>
        </w:rPr>
        <w:t>r</w:t>
      </w:r>
      <w:r>
        <w:rPr>
          <w:color w:val="231F20"/>
        </w:rPr>
        <w:t> </w:t>
      </w:r>
      <w:r>
        <w:rPr>
          <w:color w:val="231F20"/>
          <w:spacing w:val="-2"/>
          <w:w w:val="99"/>
        </w:rPr>
        <w:t>2</w:t>
      </w:r>
      <w:r>
        <w:rPr>
          <w:color w:val="231F20"/>
          <w:spacing w:val="-6"/>
          <w:w w:val="99"/>
        </w:rPr>
        <w:t>0</w:t>
      </w:r>
      <w:r>
        <w:rPr>
          <w:color w:val="231F20"/>
          <w:spacing w:val="-11"/>
          <w:w w:val="99"/>
        </w:rPr>
        <w:t>1</w:t>
      </w:r>
      <w:r>
        <w:rPr>
          <w:color w:val="231F20"/>
          <w:w w:val="99"/>
        </w:rPr>
        <w:t>9 </w:t>
      </w:r>
      <w:r>
        <w:rPr>
          <w:color w:val="231F20"/>
        </w:rPr>
        <w:t>in</w:t>
      </w:r>
      <w:r>
        <w:rPr>
          <w:color w:val="231F20"/>
          <w:spacing w:val="-13"/>
        </w:rPr>
        <w:t> </w:t>
      </w:r>
      <w:r>
        <w:rPr>
          <w:color w:val="231F20"/>
        </w:rPr>
        <w:t>both</w:t>
      </w:r>
      <w:r>
        <w:rPr>
          <w:color w:val="231F20"/>
          <w:spacing w:val="-13"/>
        </w:rPr>
        <w:t> </w:t>
      </w:r>
      <w:r>
        <w:rPr>
          <w:color w:val="231F20"/>
        </w:rPr>
        <w:t>scenarios,</w:t>
      </w:r>
      <w:r>
        <w:rPr>
          <w:color w:val="231F20"/>
          <w:spacing w:val="-13"/>
        </w:rPr>
        <w:t> </w:t>
      </w:r>
      <w:r>
        <w:rPr>
          <w:color w:val="231F20"/>
        </w:rPr>
        <w:t>because</w:t>
      </w:r>
      <w:r>
        <w:rPr>
          <w:color w:val="231F20"/>
          <w:spacing w:val="-12"/>
        </w:rPr>
        <w:t> </w:t>
      </w:r>
      <w:r>
        <w:rPr>
          <w:color w:val="231F20"/>
        </w:rPr>
        <w:t>rates</w:t>
      </w:r>
      <w:r>
        <w:rPr>
          <w:color w:val="231F20"/>
          <w:spacing w:val="-13"/>
        </w:rPr>
        <w:t> </w:t>
      </w:r>
      <w:r>
        <w:rPr>
          <w:color w:val="231F20"/>
        </w:rPr>
        <w:t>and</w:t>
      </w:r>
      <w:r>
        <w:rPr>
          <w:color w:val="231F20"/>
          <w:spacing w:val="-13"/>
        </w:rPr>
        <w:t> </w:t>
      </w:r>
      <w:r>
        <w:rPr>
          <w:color w:val="231F20"/>
        </w:rPr>
        <w:t>spreads</w:t>
      </w:r>
      <w:r>
        <w:rPr>
          <w:color w:val="231F20"/>
          <w:spacing w:val="-12"/>
        </w:rPr>
        <w:t> </w:t>
      </w:r>
      <w:r>
        <w:rPr>
          <w:color w:val="231F20"/>
        </w:rPr>
        <w:t>are</w:t>
      </w:r>
      <w:r>
        <w:rPr>
          <w:color w:val="231F20"/>
          <w:spacing w:val="-13"/>
        </w:rPr>
        <w:t> </w:t>
      </w:r>
      <w:r>
        <w:rPr>
          <w:color w:val="231F20"/>
        </w:rPr>
        <w:t>in</w:t>
      </w:r>
      <w:r>
        <w:rPr>
          <w:color w:val="231F20"/>
          <w:spacing w:val="-13"/>
        </w:rPr>
        <w:t> </w:t>
      </w:r>
      <w:r>
        <w:rPr>
          <w:color w:val="231F20"/>
        </w:rPr>
        <w:t>a</w:t>
      </w:r>
      <w:r>
        <w:rPr>
          <w:color w:val="231F20"/>
          <w:spacing w:val="-12"/>
        </w:rPr>
        <w:t> </w:t>
      </w:r>
      <w:r>
        <w:rPr>
          <w:color w:val="231F20"/>
        </w:rPr>
        <w:t>zone </w:t>
      </w:r>
      <w:r>
        <w:rPr>
          <w:color w:val="231F20"/>
          <w:spacing w:val="2"/>
          <w:w w:val="102"/>
        </w:rPr>
        <w:t>w</w:t>
      </w:r>
      <w:r>
        <w:rPr>
          <w:color w:val="231F20"/>
          <w:spacing w:val="1"/>
          <w:w w:val="96"/>
        </w:rPr>
        <w:t>h</w:t>
      </w:r>
      <w:r>
        <w:rPr>
          <w:color w:val="231F20"/>
          <w:spacing w:val="2"/>
          <w:w w:val="93"/>
        </w:rPr>
        <w:t>e</w:t>
      </w:r>
      <w:r>
        <w:rPr>
          <w:color w:val="231F20"/>
          <w:spacing w:val="-1"/>
          <w:w w:val="94"/>
        </w:rPr>
        <w:t>r</w:t>
      </w:r>
      <w:r>
        <w:rPr>
          <w:color w:val="231F20"/>
          <w:w w:val="93"/>
        </w:rPr>
        <w:t>e</w:t>
      </w:r>
      <w:r>
        <w:rPr>
          <w:color w:val="231F20"/>
        </w:rPr>
        <w:t> </w:t>
      </w:r>
      <w:r>
        <w:rPr>
          <w:color w:val="231F20"/>
          <w:spacing w:val="-1"/>
          <w:w w:val="106"/>
        </w:rPr>
        <w:t>t</w:t>
      </w:r>
      <w:r>
        <w:rPr>
          <w:color w:val="231F20"/>
          <w:spacing w:val="1"/>
          <w:w w:val="96"/>
        </w:rPr>
        <w:t>h</w:t>
      </w:r>
      <w:r>
        <w:rPr>
          <w:color w:val="231F20"/>
          <w:spacing w:val="-1"/>
          <w:w w:val="93"/>
        </w:rPr>
        <w:t>e</w:t>
      </w:r>
      <w:r>
        <w:rPr>
          <w:color w:val="231F20"/>
          <w:w w:val="92"/>
        </w:rPr>
        <w:t>y</w:t>
      </w:r>
      <w:r>
        <w:rPr>
          <w:color w:val="231F20"/>
        </w:rPr>
        <w:t> </w:t>
      </w:r>
      <w:r>
        <w:rPr>
          <w:color w:val="231F20"/>
          <w:spacing w:val="2"/>
          <w:w w:val="103"/>
        </w:rPr>
        <w:t>c</w:t>
      </w:r>
      <w:r>
        <w:rPr>
          <w:color w:val="231F20"/>
          <w:spacing w:val="1"/>
          <w:w w:val="99"/>
        </w:rPr>
        <w:t>o</w:t>
      </w:r>
      <w:r>
        <w:rPr>
          <w:color w:val="231F20"/>
          <w:spacing w:val="1"/>
          <w:w w:val="96"/>
        </w:rPr>
        <w:t>u</w:t>
      </w:r>
      <w:r>
        <w:rPr>
          <w:color w:val="231F20"/>
          <w:spacing w:val="1"/>
          <w:w w:val="83"/>
        </w:rPr>
        <w:t>l</w:t>
      </w:r>
      <w:r>
        <w:rPr>
          <w:color w:val="231F20"/>
          <w:w w:val="103"/>
        </w:rPr>
        <w:t>d</w:t>
      </w:r>
      <w:r>
        <w:rPr>
          <w:color w:val="231F20"/>
        </w:rPr>
        <w:t> </w:t>
      </w:r>
      <w:r>
        <w:rPr>
          <w:color w:val="231F20"/>
          <w:spacing w:val="-1"/>
          <w:w w:val="99"/>
        </w:rPr>
        <w:t>o</w:t>
      </w:r>
      <w:r>
        <w:rPr>
          <w:color w:val="231F20"/>
          <w:spacing w:val="7"/>
          <w:w w:val="93"/>
        </w:rPr>
        <w:t>f</w:t>
      </w:r>
      <w:r>
        <w:rPr>
          <w:color w:val="231F20"/>
          <w:spacing w:val="2"/>
          <w:w w:val="93"/>
        </w:rPr>
        <w:t>f</w:t>
      </w:r>
      <w:r>
        <w:rPr>
          <w:color w:val="231F20"/>
          <w:spacing w:val="1"/>
          <w:w w:val="96"/>
        </w:rPr>
        <w:t>s</w:t>
      </w:r>
      <w:r>
        <w:rPr>
          <w:color w:val="231F20"/>
          <w:w w:val="93"/>
        </w:rPr>
        <w:t>e</w:t>
      </w:r>
      <w:r>
        <w:rPr>
          <w:color w:val="231F20"/>
          <w:spacing w:val="-4"/>
          <w:w w:val="106"/>
        </w:rPr>
        <w:t>t</w:t>
      </w:r>
      <w:r>
        <w:rPr>
          <w:color w:val="231F20"/>
          <w:w w:val="100"/>
        </w:rPr>
        <w:t>.</w:t>
      </w:r>
      <w:r>
        <w:rPr>
          <w:color w:val="231F20"/>
        </w:rPr>
        <w:t> </w:t>
      </w:r>
      <w:r>
        <w:rPr>
          <w:color w:val="231F20"/>
          <w:spacing w:val="3"/>
          <w:w w:val="91"/>
        </w:rPr>
        <w:t>T</w:t>
      </w:r>
      <w:r>
        <w:rPr>
          <w:color w:val="231F20"/>
          <w:spacing w:val="1"/>
          <w:w w:val="96"/>
        </w:rPr>
        <w:t>h</w:t>
      </w:r>
      <w:r>
        <w:rPr>
          <w:color w:val="231F20"/>
          <w:w w:val="93"/>
        </w:rPr>
        <w:t>e</w:t>
      </w:r>
      <w:r>
        <w:rPr>
          <w:color w:val="231F20"/>
        </w:rPr>
        <w:t> </w:t>
      </w:r>
      <w:r>
        <w:rPr>
          <w:color w:val="231F20"/>
          <w:spacing w:val="1"/>
          <w:w w:val="83"/>
        </w:rPr>
        <w:t>l</w:t>
      </w:r>
      <w:r>
        <w:rPr>
          <w:color w:val="231F20"/>
          <w:spacing w:val="-1"/>
          <w:w w:val="99"/>
        </w:rPr>
        <w:t>o</w:t>
      </w:r>
      <w:r>
        <w:rPr>
          <w:color w:val="231F20"/>
          <w:spacing w:val="-2"/>
          <w:w w:val="102"/>
        </w:rPr>
        <w:t>w</w:t>
      </w:r>
      <w:r>
        <w:rPr>
          <w:color w:val="231F20"/>
          <w:spacing w:val="-3"/>
          <w:w w:val="49"/>
        </w:rPr>
        <w:t>‑</w:t>
      </w:r>
      <w:r>
        <w:rPr>
          <w:color w:val="231F20"/>
          <w:spacing w:val="2"/>
          <w:w w:val="92"/>
        </w:rPr>
        <w:t>v</w:t>
      </w:r>
      <w:r>
        <w:rPr>
          <w:color w:val="231F20"/>
          <w:spacing w:val="1"/>
          <w:w w:val="83"/>
        </w:rPr>
        <w:t>i</w:t>
      </w:r>
      <w:r>
        <w:rPr>
          <w:color w:val="231F20"/>
          <w:spacing w:val="1"/>
          <w:w w:val="96"/>
        </w:rPr>
        <w:t>s</w:t>
      </w:r>
      <w:r>
        <w:rPr>
          <w:color w:val="231F20"/>
          <w:spacing w:val="1"/>
          <w:w w:val="83"/>
        </w:rPr>
        <w:t>i</w:t>
      </w:r>
      <w:r>
        <w:rPr>
          <w:color w:val="231F20"/>
          <w:spacing w:val="1"/>
          <w:w w:val="103"/>
        </w:rPr>
        <w:t>b</w:t>
      </w:r>
      <w:r>
        <w:rPr>
          <w:color w:val="231F20"/>
          <w:spacing w:val="1"/>
          <w:w w:val="83"/>
        </w:rPr>
        <w:t>ili</w:t>
      </w:r>
      <w:r>
        <w:rPr>
          <w:color w:val="231F20"/>
          <w:spacing w:val="4"/>
          <w:w w:val="106"/>
        </w:rPr>
        <w:t>t</w:t>
      </w:r>
      <w:r>
        <w:rPr>
          <w:color w:val="231F20"/>
          <w:w w:val="92"/>
        </w:rPr>
        <w:t>y</w:t>
      </w:r>
      <w:r>
        <w:rPr>
          <w:color w:val="231F20"/>
        </w:rPr>
        <w:t> </w:t>
      </w:r>
      <w:r>
        <w:rPr>
          <w:color w:val="231F20"/>
          <w:spacing w:val="2"/>
          <w:w w:val="93"/>
        </w:rPr>
        <w:t>e</w:t>
      </w:r>
      <w:r>
        <w:rPr>
          <w:color w:val="231F20"/>
          <w:spacing w:val="-1"/>
          <w:w w:val="96"/>
        </w:rPr>
        <w:t>n</w:t>
      </w:r>
      <w:r>
        <w:rPr>
          <w:color w:val="231F20"/>
          <w:spacing w:val="2"/>
          <w:w w:val="92"/>
        </w:rPr>
        <w:t>v</w:t>
      </w:r>
      <w:r>
        <w:rPr>
          <w:color w:val="231F20"/>
          <w:spacing w:val="1"/>
          <w:w w:val="83"/>
        </w:rPr>
        <w:t>i</w:t>
      </w:r>
      <w:r>
        <w:rPr>
          <w:color w:val="231F20"/>
          <w:spacing w:val="-1"/>
          <w:w w:val="94"/>
        </w:rPr>
        <w:t>r</w:t>
      </w:r>
      <w:r>
        <w:rPr>
          <w:color w:val="231F20"/>
          <w:spacing w:val="1"/>
          <w:w w:val="99"/>
        </w:rPr>
        <w:t>o</w:t>
      </w:r>
      <w:r>
        <w:rPr>
          <w:color w:val="231F20"/>
          <w:spacing w:val="1"/>
          <w:w w:val="96"/>
        </w:rPr>
        <w:t>n</w:t>
      </w:r>
      <w:r>
        <w:rPr>
          <w:color w:val="231F20"/>
          <w:spacing w:val="1"/>
          <w:w w:val="99"/>
        </w:rPr>
        <w:t>m</w:t>
      </w:r>
      <w:r>
        <w:rPr>
          <w:color w:val="231F20"/>
          <w:spacing w:val="2"/>
          <w:w w:val="93"/>
        </w:rPr>
        <w:t>e</w:t>
      </w:r>
      <w:r>
        <w:rPr>
          <w:color w:val="231F20"/>
          <w:w w:val="96"/>
        </w:rPr>
        <w:t>n</w:t>
      </w:r>
      <w:r>
        <w:rPr>
          <w:color w:val="231F20"/>
          <w:w w:val="106"/>
        </w:rPr>
        <w:t>t </w:t>
      </w:r>
      <w:r>
        <w:rPr>
          <w:color w:val="231F20"/>
        </w:rPr>
        <w:t>prevails, and in that context, our strategy is to pick credits carefully,</w:t>
      </w:r>
      <w:r>
        <w:rPr>
          <w:color w:val="231F20"/>
          <w:spacing w:val="-8"/>
        </w:rPr>
        <w:t> </w:t>
      </w:r>
      <w:r>
        <w:rPr>
          <w:color w:val="231F20"/>
        </w:rPr>
        <w:t>avoid</w:t>
      </w:r>
      <w:r>
        <w:rPr>
          <w:color w:val="231F20"/>
          <w:spacing w:val="-8"/>
        </w:rPr>
        <w:t> </w:t>
      </w:r>
      <w:r>
        <w:rPr>
          <w:color w:val="231F20"/>
        </w:rPr>
        <w:t>blowups,</w:t>
      </w:r>
      <w:r>
        <w:rPr>
          <w:color w:val="231F20"/>
          <w:spacing w:val="-8"/>
        </w:rPr>
        <w:t> </w:t>
      </w:r>
      <w:r>
        <w:rPr>
          <w:color w:val="231F20"/>
        </w:rPr>
        <w:t>and</w:t>
      </w:r>
      <w:r>
        <w:rPr>
          <w:color w:val="231F20"/>
          <w:spacing w:val="-8"/>
        </w:rPr>
        <w:t> </w:t>
      </w:r>
      <w:r>
        <w:rPr>
          <w:color w:val="231F20"/>
        </w:rPr>
        <w:t>pay</w:t>
      </w:r>
      <w:r>
        <w:rPr>
          <w:color w:val="231F20"/>
          <w:spacing w:val="-8"/>
        </w:rPr>
        <w:t> </w:t>
      </w:r>
      <w:r>
        <w:rPr>
          <w:color w:val="231F20"/>
        </w:rPr>
        <w:t>attention</w:t>
      </w:r>
      <w:r>
        <w:rPr>
          <w:color w:val="231F20"/>
          <w:spacing w:val="-8"/>
        </w:rPr>
        <w:t> </w:t>
      </w:r>
      <w:r>
        <w:rPr>
          <w:color w:val="231F20"/>
        </w:rPr>
        <w:t>to</w:t>
      </w:r>
      <w:r>
        <w:rPr>
          <w:color w:val="231F20"/>
          <w:spacing w:val="-8"/>
        </w:rPr>
        <w:t> </w:t>
      </w:r>
      <w:r>
        <w:rPr>
          <w:color w:val="231F20"/>
        </w:rPr>
        <w:t>liquidity.</w:t>
      </w:r>
    </w:p>
    <w:p>
      <w:pPr>
        <w:pStyle w:val="BodyText"/>
        <w:spacing w:line="264" w:lineRule="auto" w:before="165"/>
        <w:ind w:left="130" w:right="62"/>
      </w:pPr>
      <w:r>
        <w:rPr>
          <w:color w:val="0065A4"/>
        </w:rPr>
        <w:t>The good. </w:t>
      </w:r>
      <w:r>
        <w:rPr>
          <w:color w:val="231F20"/>
        </w:rPr>
        <w:t>Coming off a year where earnings per share (EPS) growth at US firms was north of 20% (source: Bloomberg, Macquarie), it may seem nonsensical to be thinking about safe mode. The fallout from US strength and trade wars did create distress in some emerging markets, but all told, that was contained. Consumer and business confidence are incredibly high in the US, and earnings are growing faster than absolute debt levels, driving leverage slightly downward (not typical in a late stage</w:t>
      </w:r>
      <w:r>
        <w:rPr>
          <w:color w:val="231F20"/>
          <w:spacing w:val="-21"/>
        </w:rPr>
        <w:t> </w:t>
      </w:r>
      <w:r>
        <w:rPr>
          <w:color w:val="231F20"/>
        </w:rPr>
        <w:t>of</w:t>
      </w:r>
      <w:r>
        <w:rPr>
          <w:color w:val="231F20"/>
          <w:spacing w:val="-20"/>
        </w:rPr>
        <w:t> </w:t>
      </w:r>
      <w:r>
        <w:rPr>
          <w:color w:val="231F20"/>
        </w:rPr>
        <w:t>the</w:t>
      </w:r>
      <w:r>
        <w:rPr>
          <w:color w:val="231F20"/>
          <w:spacing w:val="-20"/>
        </w:rPr>
        <w:t> </w:t>
      </w:r>
      <w:r>
        <w:rPr>
          <w:color w:val="231F20"/>
        </w:rPr>
        <w:t>cycle).</w:t>
      </w:r>
      <w:r>
        <w:rPr>
          <w:color w:val="231F20"/>
          <w:spacing w:val="-20"/>
        </w:rPr>
        <w:t> </w:t>
      </w:r>
      <w:r>
        <w:rPr>
          <w:color w:val="231F20"/>
        </w:rPr>
        <w:t>Capital</w:t>
      </w:r>
      <w:r>
        <w:rPr>
          <w:color w:val="231F20"/>
          <w:spacing w:val="-21"/>
        </w:rPr>
        <w:t> </w:t>
      </w:r>
      <w:r>
        <w:rPr>
          <w:color w:val="231F20"/>
        </w:rPr>
        <w:t>expenditures</w:t>
      </w:r>
      <w:r>
        <w:rPr>
          <w:color w:val="231F20"/>
          <w:spacing w:val="-20"/>
        </w:rPr>
        <w:t> </w:t>
      </w:r>
      <w:r>
        <w:rPr>
          <w:color w:val="231F20"/>
        </w:rPr>
        <w:t>are</w:t>
      </w:r>
      <w:r>
        <w:rPr>
          <w:color w:val="231F20"/>
          <w:spacing w:val="-20"/>
        </w:rPr>
        <w:t> </w:t>
      </w:r>
      <w:r>
        <w:rPr>
          <w:color w:val="231F20"/>
        </w:rPr>
        <w:t>finally</w:t>
      </w:r>
      <w:r>
        <w:rPr>
          <w:color w:val="231F20"/>
          <w:spacing w:val="-20"/>
        </w:rPr>
        <w:t> </w:t>
      </w:r>
      <w:r>
        <w:rPr>
          <w:color w:val="231F20"/>
        </w:rPr>
        <w:t>showing</w:t>
      </w:r>
    </w:p>
    <w:p>
      <w:pPr>
        <w:pStyle w:val="BodyText"/>
        <w:spacing w:line="264" w:lineRule="auto" w:before="106"/>
        <w:ind w:left="130" w:right="1222"/>
      </w:pPr>
      <w:r>
        <w:rPr/>
        <w:br w:type="column"/>
      </w:r>
      <w:r>
        <w:rPr>
          <w:color w:val="231F20"/>
        </w:rPr>
        <w:t>signs of life and could support upside in 2019. What’s there to worry about?</w:t>
      </w:r>
    </w:p>
    <w:p>
      <w:pPr>
        <w:pStyle w:val="BodyText"/>
        <w:spacing w:line="264" w:lineRule="auto" w:before="169"/>
        <w:ind w:left="130" w:right="843"/>
      </w:pPr>
      <w:r>
        <w:rPr>
          <w:color w:val="0065A4"/>
        </w:rPr>
        <w:t>The bad. </w:t>
      </w:r>
      <w:r>
        <w:rPr>
          <w:color w:val="231F20"/>
        </w:rPr>
        <w:t>We can’t ignore the flattening yield curve, which tells</w:t>
      </w:r>
      <w:r>
        <w:rPr>
          <w:color w:val="231F20"/>
          <w:spacing w:val="-21"/>
        </w:rPr>
        <w:t> </w:t>
      </w:r>
      <w:r>
        <w:rPr>
          <w:color w:val="231F20"/>
        </w:rPr>
        <w:t>a</w:t>
      </w:r>
      <w:r>
        <w:rPr>
          <w:color w:val="231F20"/>
          <w:spacing w:val="-21"/>
        </w:rPr>
        <w:t> </w:t>
      </w:r>
      <w:r>
        <w:rPr>
          <w:color w:val="231F20"/>
        </w:rPr>
        <w:t>different</w:t>
      </w:r>
      <w:r>
        <w:rPr>
          <w:color w:val="231F20"/>
          <w:spacing w:val="-20"/>
        </w:rPr>
        <w:t> </w:t>
      </w:r>
      <w:r>
        <w:rPr>
          <w:color w:val="231F20"/>
        </w:rPr>
        <w:t>story:</w:t>
      </w:r>
      <w:r>
        <w:rPr>
          <w:color w:val="231F20"/>
          <w:spacing w:val="-21"/>
        </w:rPr>
        <w:t> </w:t>
      </w:r>
      <w:r>
        <w:rPr>
          <w:color w:val="231F20"/>
        </w:rPr>
        <w:t>one</w:t>
      </w:r>
      <w:r>
        <w:rPr>
          <w:color w:val="231F20"/>
          <w:spacing w:val="-20"/>
        </w:rPr>
        <w:t> </w:t>
      </w:r>
      <w:r>
        <w:rPr>
          <w:color w:val="231F20"/>
        </w:rPr>
        <w:t>where</w:t>
      </w:r>
      <w:r>
        <w:rPr>
          <w:color w:val="231F20"/>
          <w:spacing w:val="-21"/>
        </w:rPr>
        <w:t> </w:t>
      </w:r>
      <w:r>
        <w:rPr>
          <w:color w:val="231F20"/>
        </w:rPr>
        <w:t>Federal</w:t>
      </w:r>
      <w:r>
        <w:rPr>
          <w:color w:val="231F20"/>
          <w:spacing w:val="-20"/>
        </w:rPr>
        <w:t> </w:t>
      </w:r>
      <w:r>
        <w:rPr>
          <w:color w:val="231F20"/>
        </w:rPr>
        <w:t>Reserve</w:t>
      </w:r>
      <w:r>
        <w:rPr>
          <w:color w:val="231F20"/>
          <w:spacing w:val="-21"/>
        </w:rPr>
        <w:t> </w:t>
      </w:r>
      <w:r>
        <w:rPr>
          <w:color w:val="231F20"/>
        </w:rPr>
        <w:t>tightening in the US and incremental withdrawal of liquidity around the</w:t>
      </w:r>
      <w:r>
        <w:rPr>
          <w:color w:val="231F20"/>
          <w:spacing w:val="-5"/>
        </w:rPr>
        <w:t> </w:t>
      </w:r>
      <w:r>
        <w:rPr>
          <w:color w:val="231F20"/>
        </w:rPr>
        <w:t>world</w:t>
      </w:r>
      <w:r>
        <w:rPr>
          <w:color w:val="231F20"/>
          <w:spacing w:val="-4"/>
        </w:rPr>
        <w:t> </w:t>
      </w:r>
      <w:r>
        <w:rPr>
          <w:color w:val="231F20"/>
        </w:rPr>
        <w:t>may</w:t>
      </w:r>
      <w:r>
        <w:rPr>
          <w:color w:val="231F20"/>
          <w:spacing w:val="-4"/>
        </w:rPr>
        <w:t> </w:t>
      </w:r>
      <w:r>
        <w:rPr>
          <w:color w:val="231F20"/>
        </w:rPr>
        <w:t>portend</w:t>
      </w:r>
      <w:r>
        <w:rPr>
          <w:color w:val="231F20"/>
          <w:spacing w:val="-4"/>
        </w:rPr>
        <w:t> </w:t>
      </w:r>
      <w:r>
        <w:rPr>
          <w:color w:val="231F20"/>
        </w:rPr>
        <w:t>the</w:t>
      </w:r>
      <w:r>
        <w:rPr>
          <w:color w:val="231F20"/>
          <w:spacing w:val="-4"/>
        </w:rPr>
        <w:t> </w:t>
      </w:r>
      <w:r>
        <w:rPr>
          <w:color w:val="231F20"/>
        </w:rPr>
        <w:t>end</w:t>
      </w:r>
      <w:r>
        <w:rPr>
          <w:color w:val="231F20"/>
          <w:spacing w:val="-4"/>
        </w:rPr>
        <w:t> </w:t>
      </w:r>
      <w:r>
        <w:rPr>
          <w:color w:val="231F20"/>
        </w:rPr>
        <w:t>of</w:t>
      </w:r>
      <w:r>
        <w:rPr>
          <w:color w:val="231F20"/>
          <w:spacing w:val="-4"/>
        </w:rPr>
        <w:t> </w:t>
      </w:r>
      <w:r>
        <w:rPr>
          <w:color w:val="231F20"/>
        </w:rPr>
        <w:t>this</w:t>
      </w:r>
      <w:r>
        <w:rPr>
          <w:color w:val="231F20"/>
          <w:spacing w:val="-4"/>
        </w:rPr>
        <w:t> </w:t>
      </w:r>
      <w:r>
        <w:rPr>
          <w:color w:val="231F20"/>
        </w:rPr>
        <w:t>cycle,</w:t>
      </w:r>
      <w:r>
        <w:rPr>
          <w:color w:val="231F20"/>
          <w:spacing w:val="-4"/>
        </w:rPr>
        <w:t> </w:t>
      </w:r>
      <w:r>
        <w:rPr>
          <w:color w:val="231F20"/>
        </w:rPr>
        <w:t>one</w:t>
      </w:r>
      <w:r>
        <w:rPr>
          <w:color w:val="231F20"/>
          <w:spacing w:val="-4"/>
        </w:rPr>
        <w:t> </w:t>
      </w:r>
      <w:r>
        <w:rPr>
          <w:color w:val="231F20"/>
        </w:rPr>
        <w:t>way</w:t>
      </w:r>
    </w:p>
    <w:p>
      <w:pPr>
        <w:pStyle w:val="BodyText"/>
        <w:spacing w:line="264" w:lineRule="auto"/>
        <w:ind w:left="130" w:right="1000" w:hanging="1"/>
      </w:pPr>
      <w:r>
        <w:rPr>
          <w:color w:val="231F20"/>
        </w:rPr>
        <w:t>or another. Credit investors must reckon with a number </w:t>
      </w:r>
      <w:r>
        <w:rPr>
          <w:color w:val="231F20"/>
          <w:spacing w:val="-1"/>
          <w:w w:val="99"/>
        </w:rPr>
        <w:t>o</w:t>
      </w:r>
      <w:r>
        <w:rPr>
          <w:color w:val="231F20"/>
          <w:w w:val="93"/>
        </w:rPr>
        <w:t>f</w:t>
      </w:r>
      <w:r>
        <w:rPr>
          <w:color w:val="231F20"/>
        </w:rPr>
        <w:t> </w:t>
      </w:r>
      <w:r>
        <w:rPr>
          <w:color w:val="231F20"/>
          <w:spacing w:val="-1"/>
          <w:w w:val="106"/>
        </w:rPr>
        <w:t>t</w:t>
      </w:r>
      <w:r>
        <w:rPr>
          <w:color w:val="231F20"/>
          <w:spacing w:val="1"/>
          <w:w w:val="96"/>
        </w:rPr>
        <w:t>h</w:t>
      </w:r>
      <w:r>
        <w:rPr>
          <w:color w:val="231F20"/>
          <w:spacing w:val="-1"/>
          <w:w w:val="94"/>
        </w:rPr>
        <w:t>r</w:t>
      </w:r>
      <w:r>
        <w:rPr>
          <w:color w:val="231F20"/>
          <w:spacing w:val="2"/>
          <w:w w:val="93"/>
        </w:rPr>
        <w:t>e</w:t>
      </w:r>
      <w:r>
        <w:rPr>
          <w:color w:val="231F20"/>
          <w:w w:val="97"/>
        </w:rPr>
        <w:t>a</w:t>
      </w:r>
      <w:r>
        <w:rPr>
          <w:color w:val="231F20"/>
          <w:spacing w:val="-1"/>
          <w:w w:val="97"/>
        </w:rPr>
        <w:t>t</w:t>
      </w:r>
      <w:r>
        <w:rPr>
          <w:color w:val="231F20"/>
          <w:spacing w:val="-1"/>
          <w:w w:val="96"/>
        </w:rPr>
        <w:t>s</w:t>
      </w:r>
      <w:r>
        <w:rPr>
          <w:color w:val="231F20"/>
          <w:w w:val="100"/>
        </w:rPr>
        <w:t>.</w:t>
      </w:r>
      <w:r>
        <w:rPr>
          <w:color w:val="231F20"/>
        </w:rPr>
        <w:t> </w:t>
      </w:r>
      <w:r>
        <w:rPr>
          <w:color w:val="231F20"/>
          <w:spacing w:val="3"/>
          <w:w w:val="91"/>
        </w:rPr>
        <w:t>T</w:t>
      </w:r>
      <w:r>
        <w:rPr>
          <w:color w:val="231F20"/>
          <w:spacing w:val="1"/>
          <w:w w:val="96"/>
        </w:rPr>
        <w:t>h</w:t>
      </w:r>
      <w:r>
        <w:rPr>
          <w:color w:val="231F20"/>
          <w:w w:val="93"/>
        </w:rPr>
        <w:t>e</w:t>
      </w:r>
      <w:r>
        <w:rPr>
          <w:color w:val="231F20"/>
        </w:rPr>
        <w:t> </w:t>
      </w:r>
      <w:r>
        <w:rPr>
          <w:color w:val="231F20"/>
          <w:spacing w:val="-1"/>
          <w:w w:val="106"/>
        </w:rPr>
        <w:t>t</w:t>
      </w:r>
      <w:r>
        <w:rPr>
          <w:color w:val="231F20"/>
          <w:w w:val="94"/>
        </w:rPr>
        <w:t>r</w:t>
      </w:r>
      <w:r>
        <w:rPr>
          <w:color w:val="231F20"/>
          <w:w w:val="93"/>
        </w:rPr>
        <w:t>a</w:t>
      </w:r>
      <w:r>
        <w:rPr>
          <w:color w:val="231F20"/>
          <w:spacing w:val="1"/>
          <w:w w:val="103"/>
        </w:rPr>
        <w:t>d</w:t>
      </w:r>
      <w:r>
        <w:rPr>
          <w:color w:val="231F20"/>
          <w:spacing w:val="2"/>
          <w:w w:val="93"/>
        </w:rPr>
        <w:t>e</w:t>
      </w:r>
      <w:r>
        <w:rPr>
          <w:color w:val="231F20"/>
          <w:spacing w:val="-3"/>
          <w:w w:val="49"/>
        </w:rPr>
        <w:t>‑</w:t>
      </w:r>
      <w:r>
        <w:rPr>
          <w:color w:val="231F20"/>
          <w:spacing w:val="-1"/>
          <w:w w:val="102"/>
        </w:rPr>
        <w:t>w</w:t>
      </w:r>
      <w:r>
        <w:rPr>
          <w:color w:val="231F20"/>
          <w:spacing w:val="2"/>
          <w:w w:val="93"/>
        </w:rPr>
        <w:t>a</w:t>
      </w:r>
      <w:r>
        <w:rPr>
          <w:color w:val="231F20"/>
          <w:w w:val="94"/>
        </w:rPr>
        <w:t>r</w:t>
      </w:r>
      <w:r>
        <w:rPr>
          <w:color w:val="231F20"/>
        </w:rPr>
        <w:t> </w:t>
      </w:r>
      <w:r>
        <w:rPr>
          <w:color w:val="231F20"/>
          <w:w w:val="96"/>
        </w:rPr>
        <w:t>s</w:t>
      </w:r>
      <w:r>
        <w:rPr>
          <w:color w:val="231F20"/>
          <w:spacing w:val="-1"/>
          <w:w w:val="106"/>
        </w:rPr>
        <w:t>t</w:t>
      </w:r>
      <w:r>
        <w:rPr>
          <w:color w:val="231F20"/>
          <w:spacing w:val="-1"/>
          <w:w w:val="94"/>
        </w:rPr>
        <w:t>r</w:t>
      </w:r>
      <w:r>
        <w:rPr>
          <w:color w:val="231F20"/>
          <w:spacing w:val="2"/>
          <w:w w:val="93"/>
        </w:rPr>
        <w:t>e</w:t>
      </w:r>
      <w:r>
        <w:rPr>
          <w:color w:val="231F20"/>
          <w:spacing w:val="2"/>
          <w:w w:val="96"/>
        </w:rPr>
        <w:t>s</w:t>
      </w:r>
      <w:r>
        <w:rPr>
          <w:color w:val="231F20"/>
          <w:spacing w:val="1"/>
          <w:w w:val="96"/>
        </w:rPr>
        <w:t>s</w:t>
      </w:r>
      <w:r>
        <w:rPr>
          <w:color w:val="231F20"/>
          <w:spacing w:val="2"/>
          <w:w w:val="93"/>
        </w:rPr>
        <w:t>e</w:t>
      </w:r>
      <w:r>
        <w:rPr>
          <w:color w:val="231F20"/>
          <w:w w:val="96"/>
        </w:rPr>
        <w:t>s</w:t>
      </w:r>
      <w:r>
        <w:rPr>
          <w:color w:val="231F20"/>
        </w:rPr>
        <w:t> </w:t>
      </w:r>
      <w:r>
        <w:rPr>
          <w:color w:val="231F20"/>
          <w:spacing w:val="1"/>
          <w:w w:val="103"/>
        </w:rPr>
        <w:t>b</w:t>
      </w:r>
      <w:r>
        <w:rPr>
          <w:color w:val="231F20"/>
          <w:w w:val="93"/>
        </w:rPr>
        <w:t>e</w:t>
      </w:r>
      <w:r>
        <w:rPr>
          <w:color w:val="231F20"/>
          <w:spacing w:val="4"/>
          <w:w w:val="106"/>
        </w:rPr>
        <w:t>t</w:t>
      </w:r>
      <w:r>
        <w:rPr>
          <w:color w:val="231F20"/>
          <w:spacing w:val="-1"/>
          <w:w w:val="102"/>
        </w:rPr>
        <w:t>w</w:t>
      </w:r>
      <w:r>
        <w:rPr>
          <w:color w:val="231F20"/>
          <w:spacing w:val="2"/>
          <w:w w:val="93"/>
        </w:rPr>
        <w:t>ee</w:t>
      </w:r>
      <w:r>
        <w:rPr>
          <w:color w:val="231F20"/>
          <w:w w:val="96"/>
        </w:rPr>
        <w:t>n</w:t>
      </w:r>
      <w:r>
        <w:rPr>
          <w:color w:val="231F20"/>
        </w:rPr>
        <w:t> </w:t>
      </w:r>
      <w:r>
        <w:rPr>
          <w:color w:val="231F20"/>
          <w:spacing w:val="-1"/>
          <w:w w:val="106"/>
        </w:rPr>
        <w:t>t</w:t>
      </w:r>
      <w:r>
        <w:rPr>
          <w:color w:val="231F20"/>
          <w:spacing w:val="1"/>
          <w:w w:val="96"/>
        </w:rPr>
        <w:t>h</w:t>
      </w:r>
      <w:r>
        <w:rPr>
          <w:color w:val="231F20"/>
          <w:w w:val="93"/>
        </w:rPr>
        <w:t>e</w:t>
      </w:r>
      <w:r>
        <w:rPr>
          <w:color w:val="231F20"/>
        </w:rPr>
        <w:t> </w:t>
      </w:r>
      <w:r>
        <w:rPr>
          <w:color w:val="231F20"/>
          <w:w w:val="94"/>
        </w:rPr>
        <w:t>U</w:t>
      </w:r>
      <w:r>
        <w:rPr>
          <w:color w:val="231F20"/>
          <w:w w:val="94"/>
        </w:rPr>
        <w:t>S</w:t>
      </w:r>
      <w:r>
        <w:rPr>
          <w:color w:val="231F20"/>
        </w:rPr>
        <w:t> </w:t>
      </w:r>
      <w:r>
        <w:rPr>
          <w:color w:val="231F20"/>
          <w:spacing w:val="2"/>
          <w:w w:val="93"/>
        </w:rPr>
        <w:t>a</w:t>
      </w:r>
      <w:r>
        <w:rPr>
          <w:color w:val="231F20"/>
          <w:spacing w:val="1"/>
          <w:w w:val="96"/>
        </w:rPr>
        <w:t>n</w:t>
      </w:r>
      <w:r>
        <w:rPr>
          <w:color w:val="231F20"/>
          <w:w w:val="103"/>
        </w:rPr>
        <w:t>d </w:t>
      </w:r>
      <w:r>
        <w:rPr>
          <w:color w:val="231F20"/>
        </w:rPr>
        <w:t>China</w:t>
      </w:r>
      <w:r>
        <w:rPr>
          <w:color w:val="231F20"/>
          <w:spacing w:val="-15"/>
        </w:rPr>
        <w:t> </w:t>
      </w:r>
      <w:r>
        <w:rPr>
          <w:color w:val="231F20"/>
        </w:rPr>
        <w:t>are</w:t>
      </w:r>
      <w:r>
        <w:rPr>
          <w:color w:val="231F20"/>
          <w:spacing w:val="-14"/>
        </w:rPr>
        <w:t> </w:t>
      </w:r>
      <w:r>
        <w:rPr>
          <w:color w:val="231F20"/>
        </w:rPr>
        <w:t>likely</w:t>
      </w:r>
      <w:r>
        <w:rPr>
          <w:color w:val="231F20"/>
          <w:spacing w:val="-14"/>
        </w:rPr>
        <w:t> </w:t>
      </w:r>
      <w:r>
        <w:rPr>
          <w:color w:val="231F20"/>
        </w:rPr>
        <w:t>to</w:t>
      </w:r>
      <w:r>
        <w:rPr>
          <w:color w:val="231F20"/>
          <w:spacing w:val="-14"/>
        </w:rPr>
        <w:t> </w:t>
      </w:r>
      <w:r>
        <w:rPr>
          <w:color w:val="231F20"/>
        </w:rPr>
        <w:t>continue,</w:t>
      </w:r>
      <w:r>
        <w:rPr>
          <w:color w:val="231F20"/>
          <w:spacing w:val="-14"/>
        </w:rPr>
        <w:t> </w:t>
      </w:r>
      <w:r>
        <w:rPr>
          <w:color w:val="231F20"/>
        </w:rPr>
        <w:t>posing</w:t>
      </w:r>
      <w:r>
        <w:rPr>
          <w:color w:val="231F20"/>
          <w:spacing w:val="-14"/>
        </w:rPr>
        <w:t> </w:t>
      </w:r>
      <w:r>
        <w:rPr>
          <w:color w:val="231F20"/>
        </w:rPr>
        <w:t>a</w:t>
      </w:r>
      <w:r>
        <w:rPr>
          <w:color w:val="231F20"/>
          <w:spacing w:val="-14"/>
        </w:rPr>
        <w:t> </w:t>
      </w:r>
      <w:r>
        <w:rPr>
          <w:color w:val="231F20"/>
        </w:rPr>
        <w:t>greater</w:t>
      </w:r>
      <w:r>
        <w:rPr>
          <w:color w:val="231F20"/>
          <w:spacing w:val="-14"/>
        </w:rPr>
        <w:t> </w:t>
      </w:r>
      <w:r>
        <w:rPr>
          <w:color w:val="231F20"/>
        </w:rPr>
        <w:t>headwind</w:t>
      </w:r>
      <w:r>
        <w:rPr>
          <w:color w:val="231F20"/>
          <w:spacing w:val="-14"/>
        </w:rPr>
        <w:t> </w:t>
      </w:r>
      <w:r>
        <w:rPr>
          <w:color w:val="231F20"/>
        </w:rPr>
        <w:t>to</w:t>
      </w:r>
    </w:p>
    <w:p>
      <w:pPr>
        <w:pStyle w:val="BodyText"/>
        <w:spacing w:line="264" w:lineRule="auto"/>
        <w:ind w:left="130" w:right="801"/>
      </w:pPr>
      <w:r>
        <w:rPr>
          <w:color w:val="231F20"/>
        </w:rPr>
        <w:t>global</w:t>
      </w:r>
      <w:r>
        <w:rPr>
          <w:color w:val="231F20"/>
          <w:spacing w:val="-14"/>
        </w:rPr>
        <w:t> </w:t>
      </w:r>
      <w:r>
        <w:rPr>
          <w:color w:val="231F20"/>
        </w:rPr>
        <w:t>trade</w:t>
      </w:r>
      <w:r>
        <w:rPr>
          <w:color w:val="231F20"/>
          <w:spacing w:val="-13"/>
        </w:rPr>
        <w:t> </w:t>
      </w:r>
      <w:r>
        <w:rPr>
          <w:color w:val="231F20"/>
        </w:rPr>
        <w:t>volumes</w:t>
      </w:r>
      <w:r>
        <w:rPr>
          <w:color w:val="231F20"/>
          <w:spacing w:val="-13"/>
        </w:rPr>
        <w:t> </w:t>
      </w:r>
      <w:r>
        <w:rPr>
          <w:color w:val="231F20"/>
        </w:rPr>
        <w:t>and</w:t>
      </w:r>
      <w:r>
        <w:rPr>
          <w:color w:val="231F20"/>
          <w:spacing w:val="-13"/>
        </w:rPr>
        <w:t> </w:t>
      </w:r>
      <w:r>
        <w:rPr>
          <w:color w:val="231F20"/>
        </w:rPr>
        <w:t>rippling</w:t>
      </w:r>
      <w:r>
        <w:rPr>
          <w:color w:val="231F20"/>
          <w:spacing w:val="-13"/>
        </w:rPr>
        <w:t> </w:t>
      </w:r>
      <w:r>
        <w:rPr>
          <w:color w:val="231F20"/>
        </w:rPr>
        <w:t>further</w:t>
      </w:r>
      <w:r>
        <w:rPr>
          <w:color w:val="231F20"/>
          <w:spacing w:val="-14"/>
        </w:rPr>
        <w:t> </w:t>
      </w:r>
      <w:r>
        <w:rPr>
          <w:color w:val="231F20"/>
        </w:rPr>
        <w:t>into</w:t>
      </w:r>
      <w:r>
        <w:rPr>
          <w:color w:val="231F20"/>
          <w:spacing w:val="-13"/>
        </w:rPr>
        <w:t> </w:t>
      </w:r>
      <w:r>
        <w:rPr>
          <w:color w:val="231F20"/>
        </w:rPr>
        <w:t>the</w:t>
      </w:r>
      <w:r>
        <w:rPr>
          <w:color w:val="231F20"/>
          <w:spacing w:val="-13"/>
        </w:rPr>
        <w:t> </w:t>
      </w:r>
      <w:r>
        <w:rPr>
          <w:color w:val="231F20"/>
        </w:rPr>
        <w:t>emerging markets</w:t>
      </w:r>
      <w:r>
        <w:rPr>
          <w:color w:val="231F20"/>
          <w:spacing w:val="-8"/>
        </w:rPr>
        <w:t> </w:t>
      </w:r>
      <w:r>
        <w:rPr>
          <w:color w:val="231F20"/>
        </w:rPr>
        <w:t>world</w:t>
      </w:r>
      <w:r>
        <w:rPr>
          <w:color w:val="231F20"/>
          <w:spacing w:val="-8"/>
        </w:rPr>
        <w:t> </w:t>
      </w:r>
      <w:r>
        <w:rPr>
          <w:color w:val="231F20"/>
        </w:rPr>
        <w:t>via</w:t>
      </w:r>
      <w:r>
        <w:rPr>
          <w:color w:val="231F20"/>
          <w:spacing w:val="-8"/>
        </w:rPr>
        <w:t> </w:t>
      </w:r>
      <w:r>
        <w:rPr>
          <w:color w:val="231F20"/>
        </w:rPr>
        <w:t>the</w:t>
      </w:r>
      <w:r>
        <w:rPr>
          <w:color w:val="231F20"/>
          <w:spacing w:val="-7"/>
        </w:rPr>
        <w:t> </w:t>
      </w:r>
      <w:r>
        <w:rPr>
          <w:color w:val="231F20"/>
        </w:rPr>
        <w:t>supply</w:t>
      </w:r>
      <w:r>
        <w:rPr>
          <w:color w:val="231F20"/>
          <w:spacing w:val="-8"/>
        </w:rPr>
        <w:t> </w:t>
      </w:r>
      <w:r>
        <w:rPr>
          <w:color w:val="231F20"/>
        </w:rPr>
        <w:t>chain</w:t>
      </w:r>
      <w:r>
        <w:rPr>
          <w:color w:val="231F20"/>
          <w:spacing w:val="-8"/>
        </w:rPr>
        <w:t> </w:t>
      </w:r>
      <w:r>
        <w:rPr>
          <w:color w:val="231F20"/>
        </w:rPr>
        <w:t>and</w:t>
      </w:r>
      <w:r>
        <w:rPr>
          <w:color w:val="231F20"/>
          <w:spacing w:val="-7"/>
        </w:rPr>
        <w:t> </w:t>
      </w:r>
      <w:r>
        <w:rPr>
          <w:color w:val="231F20"/>
        </w:rPr>
        <w:t>commodity</w:t>
      </w:r>
      <w:r>
        <w:rPr>
          <w:color w:val="231F20"/>
          <w:spacing w:val="-8"/>
        </w:rPr>
        <w:t> </w:t>
      </w:r>
      <w:r>
        <w:rPr>
          <w:color w:val="231F20"/>
        </w:rPr>
        <w:t>prices. When coupled with global monetary plans to withdraw liquidity</w:t>
      </w:r>
      <w:r>
        <w:rPr>
          <w:color w:val="231F20"/>
          <w:spacing w:val="-10"/>
        </w:rPr>
        <w:t> </w:t>
      </w:r>
      <w:r>
        <w:rPr>
          <w:color w:val="231F20"/>
        </w:rPr>
        <w:t>in</w:t>
      </w:r>
      <w:r>
        <w:rPr>
          <w:color w:val="231F20"/>
          <w:spacing w:val="-9"/>
        </w:rPr>
        <w:t> </w:t>
      </w:r>
      <w:r>
        <w:rPr>
          <w:color w:val="231F20"/>
        </w:rPr>
        <w:t>the</w:t>
      </w:r>
      <w:r>
        <w:rPr>
          <w:color w:val="231F20"/>
          <w:spacing w:val="-9"/>
        </w:rPr>
        <w:t> </w:t>
      </w:r>
      <w:r>
        <w:rPr>
          <w:color w:val="231F20"/>
        </w:rPr>
        <w:t>year</w:t>
      </w:r>
      <w:r>
        <w:rPr>
          <w:color w:val="231F20"/>
          <w:spacing w:val="-10"/>
        </w:rPr>
        <w:t> </w:t>
      </w:r>
      <w:r>
        <w:rPr>
          <w:color w:val="231F20"/>
        </w:rPr>
        <w:t>ahead,</w:t>
      </w:r>
      <w:r>
        <w:rPr>
          <w:color w:val="231F20"/>
          <w:spacing w:val="-9"/>
        </w:rPr>
        <w:t> </w:t>
      </w:r>
      <w:r>
        <w:rPr>
          <w:color w:val="231F20"/>
        </w:rPr>
        <w:t>these</w:t>
      </w:r>
      <w:r>
        <w:rPr>
          <w:color w:val="231F20"/>
          <w:spacing w:val="-9"/>
        </w:rPr>
        <w:t> </w:t>
      </w:r>
      <w:r>
        <w:rPr>
          <w:color w:val="231F20"/>
        </w:rPr>
        <w:t>risks</w:t>
      </w:r>
      <w:r>
        <w:rPr>
          <w:color w:val="231F20"/>
          <w:spacing w:val="-10"/>
        </w:rPr>
        <w:t> </w:t>
      </w:r>
      <w:r>
        <w:rPr>
          <w:color w:val="231F20"/>
        </w:rPr>
        <w:t>might</w:t>
      </w:r>
      <w:r>
        <w:rPr>
          <w:color w:val="231F20"/>
          <w:spacing w:val="-9"/>
        </w:rPr>
        <w:t> </w:t>
      </w:r>
      <w:r>
        <w:rPr>
          <w:color w:val="231F20"/>
        </w:rPr>
        <w:t>start</w:t>
      </w:r>
      <w:r>
        <w:rPr>
          <w:color w:val="231F20"/>
          <w:spacing w:val="-9"/>
        </w:rPr>
        <w:t> </w:t>
      </w:r>
      <w:r>
        <w:rPr>
          <w:color w:val="231F20"/>
        </w:rPr>
        <w:t>to</w:t>
      </w:r>
      <w:r>
        <w:rPr>
          <w:color w:val="231F20"/>
          <w:spacing w:val="-10"/>
        </w:rPr>
        <w:t> </w:t>
      </w:r>
      <w:r>
        <w:rPr>
          <w:color w:val="231F20"/>
        </w:rPr>
        <w:t>affect the broader price of risk in</w:t>
      </w:r>
      <w:r>
        <w:rPr>
          <w:color w:val="231F20"/>
          <w:spacing w:val="-10"/>
        </w:rPr>
        <w:t> </w:t>
      </w:r>
      <w:r>
        <w:rPr>
          <w:color w:val="231F20"/>
        </w:rPr>
        <w:t>markets.</w:t>
      </w:r>
    </w:p>
    <w:p>
      <w:pPr>
        <w:pStyle w:val="BodyText"/>
        <w:spacing w:line="264" w:lineRule="auto" w:before="166"/>
        <w:ind w:left="130" w:right="843"/>
      </w:pPr>
      <w:r>
        <w:rPr>
          <w:color w:val="0065A4"/>
        </w:rPr>
        <w:t>The possibility of ugly. </w:t>
      </w:r>
      <w:r>
        <w:rPr>
          <w:color w:val="231F20"/>
        </w:rPr>
        <w:t>Pockets of stress from tighter financing conditions are evident, including pressure on homebuilders</w:t>
      </w:r>
      <w:r>
        <w:rPr>
          <w:color w:val="231F20"/>
          <w:spacing w:val="-13"/>
        </w:rPr>
        <w:t> </w:t>
      </w:r>
      <w:r>
        <w:rPr>
          <w:color w:val="231F20"/>
        </w:rPr>
        <w:t>and</w:t>
      </w:r>
      <w:r>
        <w:rPr>
          <w:color w:val="231F20"/>
          <w:spacing w:val="-12"/>
        </w:rPr>
        <w:t> </w:t>
      </w:r>
      <w:r>
        <w:rPr>
          <w:color w:val="231F20"/>
        </w:rPr>
        <w:t>materials</w:t>
      </w:r>
      <w:r>
        <w:rPr>
          <w:color w:val="231F20"/>
          <w:spacing w:val="-13"/>
        </w:rPr>
        <w:t> </w:t>
      </w:r>
      <w:r>
        <w:rPr>
          <w:color w:val="231F20"/>
        </w:rPr>
        <w:t>in</w:t>
      </w:r>
      <w:r>
        <w:rPr>
          <w:color w:val="231F20"/>
          <w:spacing w:val="-12"/>
        </w:rPr>
        <w:t> </w:t>
      </w:r>
      <w:r>
        <w:rPr>
          <w:color w:val="231F20"/>
        </w:rPr>
        <w:t>the</w:t>
      </w:r>
      <w:r>
        <w:rPr>
          <w:color w:val="231F20"/>
          <w:spacing w:val="-13"/>
        </w:rPr>
        <w:t> </w:t>
      </w:r>
      <w:r>
        <w:rPr>
          <w:color w:val="231F20"/>
        </w:rPr>
        <w:t>face</w:t>
      </w:r>
      <w:r>
        <w:rPr>
          <w:color w:val="231F20"/>
          <w:spacing w:val="-12"/>
        </w:rPr>
        <w:t> </w:t>
      </w:r>
      <w:r>
        <w:rPr>
          <w:color w:val="231F20"/>
        </w:rPr>
        <w:t>of</w:t>
      </w:r>
      <w:r>
        <w:rPr>
          <w:color w:val="231F20"/>
          <w:spacing w:val="-13"/>
        </w:rPr>
        <w:t> </w:t>
      </w:r>
      <w:r>
        <w:rPr>
          <w:color w:val="231F20"/>
        </w:rPr>
        <w:t>higher</w:t>
      </w:r>
      <w:r>
        <w:rPr>
          <w:color w:val="231F20"/>
          <w:spacing w:val="-12"/>
        </w:rPr>
        <w:t> </w:t>
      </w:r>
      <w:r>
        <w:rPr>
          <w:color w:val="231F20"/>
        </w:rPr>
        <w:t>mortgage costs. Meanwhile, leverage at companies is still high compared</w:t>
      </w:r>
      <w:r>
        <w:rPr>
          <w:color w:val="231F20"/>
          <w:spacing w:val="-12"/>
        </w:rPr>
        <w:t> </w:t>
      </w:r>
      <w:r>
        <w:rPr>
          <w:color w:val="231F20"/>
        </w:rPr>
        <w:t>to</w:t>
      </w:r>
      <w:r>
        <w:rPr>
          <w:color w:val="231F20"/>
          <w:spacing w:val="-11"/>
        </w:rPr>
        <w:t> </w:t>
      </w:r>
      <w:r>
        <w:rPr>
          <w:color w:val="231F20"/>
        </w:rPr>
        <w:t>historical</w:t>
      </w:r>
      <w:r>
        <w:rPr>
          <w:color w:val="231F20"/>
          <w:spacing w:val="-11"/>
        </w:rPr>
        <w:t> </w:t>
      </w:r>
      <w:r>
        <w:rPr>
          <w:color w:val="231F20"/>
        </w:rPr>
        <w:t>trends.</w:t>
      </w:r>
      <w:r>
        <w:rPr>
          <w:color w:val="231F20"/>
          <w:spacing w:val="-12"/>
        </w:rPr>
        <w:t> </w:t>
      </w:r>
      <w:r>
        <w:rPr>
          <w:color w:val="231F20"/>
        </w:rPr>
        <w:t>The</w:t>
      </w:r>
      <w:r>
        <w:rPr>
          <w:color w:val="231F20"/>
          <w:spacing w:val="-11"/>
        </w:rPr>
        <w:t> </w:t>
      </w:r>
      <w:r>
        <w:rPr>
          <w:color w:val="231F20"/>
        </w:rPr>
        <w:t>biggest</w:t>
      </w:r>
      <w:r>
        <w:rPr>
          <w:color w:val="231F20"/>
          <w:spacing w:val="-11"/>
        </w:rPr>
        <w:t> </w:t>
      </w:r>
      <w:r>
        <w:rPr>
          <w:color w:val="231F20"/>
        </w:rPr>
        <w:t>risk,</w:t>
      </w:r>
      <w:r>
        <w:rPr>
          <w:color w:val="231F20"/>
          <w:spacing w:val="-12"/>
        </w:rPr>
        <w:t> </w:t>
      </w:r>
      <w:r>
        <w:rPr>
          <w:color w:val="231F20"/>
        </w:rPr>
        <w:t>in</w:t>
      </w:r>
      <w:r>
        <w:rPr>
          <w:color w:val="231F20"/>
          <w:spacing w:val="-11"/>
        </w:rPr>
        <w:t> </w:t>
      </w:r>
      <w:r>
        <w:rPr>
          <w:color w:val="231F20"/>
        </w:rPr>
        <w:t>our</w:t>
      </w:r>
      <w:r>
        <w:rPr>
          <w:color w:val="231F20"/>
          <w:spacing w:val="-11"/>
        </w:rPr>
        <w:t> </w:t>
      </w:r>
      <w:r>
        <w:rPr>
          <w:color w:val="231F20"/>
        </w:rPr>
        <w:t>view, </w:t>
      </w:r>
      <w:r>
        <w:rPr>
          <w:color w:val="231F20"/>
          <w:spacing w:val="1"/>
          <w:w w:val="83"/>
        </w:rPr>
        <w:t>i</w:t>
      </w:r>
      <w:r>
        <w:rPr>
          <w:color w:val="231F20"/>
          <w:w w:val="96"/>
        </w:rPr>
        <w:t>s</w:t>
      </w:r>
      <w:r>
        <w:rPr>
          <w:color w:val="231F20"/>
        </w:rPr>
        <w:t> </w:t>
      </w:r>
      <w:r>
        <w:rPr>
          <w:color w:val="231F20"/>
          <w:spacing w:val="2"/>
          <w:w w:val="93"/>
        </w:rPr>
        <w:t>a</w:t>
      </w:r>
      <w:r>
        <w:rPr>
          <w:color w:val="231F20"/>
          <w:w w:val="96"/>
        </w:rPr>
        <w:t>n</w:t>
      </w:r>
      <w:r>
        <w:rPr>
          <w:color w:val="231F20"/>
        </w:rPr>
        <w:t> </w:t>
      </w:r>
      <w:r>
        <w:rPr>
          <w:color w:val="231F20"/>
          <w:spacing w:val="1"/>
          <w:w w:val="99"/>
        </w:rPr>
        <w:t>o</w:t>
      </w:r>
      <w:r>
        <w:rPr>
          <w:color w:val="231F20"/>
          <w:spacing w:val="1"/>
          <w:w w:val="83"/>
        </w:rPr>
        <w:t>l</w:t>
      </w:r>
      <w:r>
        <w:rPr>
          <w:color w:val="231F20"/>
          <w:w w:val="103"/>
        </w:rPr>
        <w:t>d</w:t>
      </w:r>
      <w:r>
        <w:rPr>
          <w:color w:val="231F20"/>
          <w:spacing w:val="-4"/>
          <w:w w:val="49"/>
        </w:rPr>
        <w:t>‑</w:t>
      </w:r>
      <w:r>
        <w:rPr>
          <w:color w:val="231F20"/>
          <w:w w:val="93"/>
        </w:rPr>
        <w:t>f</w:t>
      </w:r>
      <w:r>
        <w:rPr>
          <w:color w:val="231F20"/>
          <w:spacing w:val="1"/>
          <w:w w:val="93"/>
        </w:rPr>
        <w:t>a</w:t>
      </w:r>
      <w:r>
        <w:rPr>
          <w:color w:val="231F20"/>
          <w:spacing w:val="1"/>
          <w:w w:val="96"/>
        </w:rPr>
        <w:t>s</w:t>
      </w:r>
      <w:r>
        <w:rPr>
          <w:color w:val="231F20"/>
          <w:spacing w:val="1"/>
          <w:w w:val="96"/>
        </w:rPr>
        <w:t>h</w:t>
      </w:r>
      <w:r>
        <w:rPr>
          <w:color w:val="231F20"/>
          <w:spacing w:val="1"/>
          <w:w w:val="83"/>
        </w:rPr>
        <w:t>i</w:t>
      </w:r>
      <w:r>
        <w:rPr>
          <w:color w:val="231F20"/>
          <w:spacing w:val="1"/>
          <w:w w:val="99"/>
        </w:rPr>
        <w:t>o</w:t>
      </w:r>
      <w:r>
        <w:rPr>
          <w:color w:val="231F20"/>
          <w:spacing w:val="1"/>
          <w:w w:val="96"/>
        </w:rPr>
        <w:t>n</w:t>
      </w:r>
      <w:r>
        <w:rPr>
          <w:color w:val="231F20"/>
          <w:spacing w:val="2"/>
          <w:w w:val="93"/>
        </w:rPr>
        <w:t>e</w:t>
      </w:r>
      <w:r>
        <w:rPr>
          <w:color w:val="231F20"/>
          <w:w w:val="103"/>
        </w:rPr>
        <w:t>d</w:t>
      </w:r>
      <w:r>
        <w:rPr>
          <w:color w:val="231F20"/>
        </w:rPr>
        <w:t> </w:t>
      </w:r>
      <w:r>
        <w:rPr>
          <w:color w:val="231F20"/>
          <w:spacing w:val="-1"/>
          <w:w w:val="94"/>
        </w:rPr>
        <w:t>r</w:t>
      </w:r>
      <w:r>
        <w:rPr>
          <w:color w:val="231F20"/>
          <w:spacing w:val="2"/>
          <w:w w:val="93"/>
        </w:rPr>
        <w:t>e</w:t>
      </w:r>
      <w:r>
        <w:rPr>
          <w:color w:val="231F20"/>
          <w:spacing w:val="2"/>
          <w:w w:val="103"/>
        </w:rPr>
        <w:t>c</w:t>
      </w:r>
      <w:r>
        <w:rPr>
          <w:color w:val="231F20"/>
          <w:spacing w:val="2"/>
          <w:w w:val="93"/>
        </w:rPr>
        <w:t>e</w:t>
      </w:r>
      <w:r>
        <w:rPr>
          <w:color w:val="231F20"/>
          <w:spacing w:val="2"/>
          <w:w w:val="96"/>
        </w:rPr>
        <w:t>s</w:t>
      </w:r>
      <w:r>
        <w:rPr>
          <w:color w:val="231F20"/>
          <w:spacing w:val="1"/>
          <w:w w:val="96"/>
        </w:rPr>
        <w:t>s</w:t>
      </w:r>
      <w:r>
        <w:rPr>
          <w:color w:val="231F20"/>
          <w:spacing w:val="1"/>
          <w:w w:val="83"/>
        </w:rPr>
        <w:t>i</w:t>
      </w:r>
      <w:r>
        <w:rPr>
          <w:color w:val="231F20"/>
          <w:spacing w:val="1"/>
          <w:w w:val="99"/>
        </w:rPr>
        <w:t>o</w:t>
      </w:r>
      <w:r>
        <w:rPr>
          <w:color w:val="231F20"/>
          <w:spacing w:val="-3"/>
          <w:w w:val="96"/>
        </w:rPr>
        <w:t>n</w:t>
      </w:r>
      <w:r>
        <w:rPr>
          <w:color w:val="231F20"/>
          <w:w w:val="100"/>
        </w:rPr>
        <w:t>,</w:t>
      </w:r>
      <w:r>
        <w:rPr>
          <w:color w:val="231F20"/>
        </w:rPr>
        <w:t> </w:t>
      </w:r>
      <w:r>
        <w:rPr>
          <w:color w:val="231F20"/>
          <w:spacing w:val="2"/>
          <w:w w:val="103"/>
        </w:rPr>
        <w:t>c</w:t>
      </w:r>
      <w:r>
        <w:rPr>
          <w:color w:val="231F20"/>
          <w:spacing w:val="1"/>
          <w:w w:val="99"/>
        </w:rPr>
        <w:t>o</w:t>
      </w:r>
      <w:r>
        <w:rPr>
          <w:color w:val="231F20"/>
          <w:spacing w:val="1"/>
          <w:w w:val="96"/>
        </w:rPr>
        <w:t>u</w:t>
      </w:r>
      <w:r>
        <w:rPr>
          <w:color w:val="231F20"/>
          <w:spacing w:val="7"/>
          <w:w w:val="94"/>
        </w:rPr>
        <w:t>r</w:t>
      </w:r>
      <w:r>
        <w:rPr>
          <w:color w:val="231F20"/>
          <w:spacing w:val="-3"/>
          <w:w w:val="106"/>
        </w:rPr>
        <w:t>t</w:t>
      </w:r>
      <w:r>
        <w:rPr>
          <w:color w:val="231F20"/>
          <w:spacing w:val="2"/>
          <w:w w:val="93"/>
        </w:rPr>
        <w:t>e</w:t>
      </w:r>
      <w:r>
        <w:rPr>
          <w:color w:val="231F20"/>
          <w:spacing w:val="-1"/>
          <w:w w:val="96"/>
        </w:rPr>
        <w:t>s</w:t>
      </w:r>
      <w:r>
        <w:rPr>
          <w:color w:val="231F20"/>
          <w:w w:val="92"/>
        </w:rPr>
        <w:t>y</w:t>
      </w:r>
      <w:r>
        <w:rPr>
          <w:color w:val="231F20"/>
        </w:rPr>
        <w:t> </w:t>
      </w:r>
      <w:r>
        <w:rPr>
          <w:color w:val="231F20"/>
          <w:spacing w:val="-1"/>
          <w:w w:val="99"/>
        </w:rPr>
        <w:t>o</w:t>
      </w:r>
      <w:r>
        <w:rPr>
          <w:color w:val="231F20"/>
          <w:w w:val="93"/>
        </w:rPr>
        <w:t>f</w:t>
      </w:r>
      <w:r>
        <w:rPr>
          <w:color w:val="231F20"/>
        </w:rPr>
        <w:t> </w:t>
      </w:r>
      <w:r>
        <w:rPr>
          <w:color w:val="231F20"/>
          <w:spacing w:val="1"/>
        </w:rPr>
        <w:t>m</w:t>
      </w:r>
      <w:r>
        <w:rPr>
          <w:color w:val="231F20"/>
          <w:spacing w:val="1"/>
          <w:w w:val="99"/>
        </w:rPr>
        <w:t>o</w:t>
      </w:r>
      <w:r>
        <w:rPr>
          <w:color w:val="231F20"/>
          <w:spacing w:val="1"/>
          <w:w w:val="96"/>
        </w:rPr>
        <w:t>n</w:t>
      </w:r>
      <w:r>
        <w:rPr>
          <w:color w:val="231F20"/>
          <w:w w:val="93"/>
        </w:rPr>
        <w:t>e</w:t>
      </w:r>
      <w:r>
        <w:rPr>
          <w:color w:val="231F20"/>
          <w:spacing w:val="1"/>
          <w:w w:val="106"/>
        </w:rPr>
        <w:t>t</w:t>
      </w:r>
      <w:r>
        <w:rPr>
          <w:color w:val="231F20"/>
          <w:spacing w:val="2"/>
          <w:w w:val="93"/>
        </w:rPr>
        <w:t>a</w:t>
      </w:r>
      <w:r>
        <w:rPr>
          <w:color w:val="231F20"/>
          <w:spacing w:val="7"/>
          <w:w w:val="94"/>
        </w:rPr>
        <w:t>r</w:t>
      </w:r>
      <w:r>
        <w:rPr>
          <w:color w:val="231F20"/>
          <w:w w:val="92"/>
        </w:rPr>
        <w:t>y</w:t>
      </w:r>
      <w:r>
        <w:rPr>
          <w:color w:val="231F20"/>
        </w:rPr>
        <w:t> </w:t>
      </w:r>
      <w:r>
        <w:rPr>
          <w:color w:val="231F20"/>
          <w:spacing w:val="1"/>
          <w:w w:val="103"/>
        </w:rPr>
        <w:t>p</w:t>
      </w:r>
      <w:r>
        <w:rPr>
          <w:color w:val="231F20"/>
          <w:spacing w:val="1"/>
          <w:w w:val="99"/>
        </w:rPr>
        <w:t>o</w:t>
      </w:r>
      <w:r>
        <w:rPr>
          <w:color w:val="231F20"/>
          <w:spacing w:val="1"/>
          <w:w w:val="83"/>
        </w:rPr>
        <w:t>li</w:t>
      </w:r>
      <w:r>
        <w:rPr>
          <w:color w:val="231F20"/>
          <w:w w:val="103"/>
        </w:rPr>
        <w:t>c</w:t>
      </w:r>
      <w:r>
        <w:rPr>
          <w:color w:val="231F20"/>
          <w:spacing w:val="-12"/>
          <w:w w:val="92"/>
        </w:rPr>
        <w:t>y</w:t>
      </w:r>
      <w:r>
        <w:rPr>
          <w:color w:val="231F20"/>
          <w:w w:val="100"/>
        </w:rPr>
        <w:t>. </w:t>
      </w:r>
      <w:r>
        <w:rPr>
          <w:color w:val="231F20"/>
        </w:rPr>
        <w:t>If</w:t>
      </w:r>
      <w:r>
        <w:rPr>
          <w:color w:val="231F20"/>
          <w:spacing w:val="-12"/>
        </w:rPr>
        <w:t> </w:t>
      </w:r>
      <w:r>
        <w:rPr>
          <w:color w:val="231F20"/>
        </w:rPr>
        <w:t>US</w:t>
      </w:r>
      <w:r>
        <w:rPr>
          <w:color w:val="231F20"/>
          <w:spacing w:val="-12"/>
        </w:rPr>
        <w:t> </w:t>
      </w:r>
      <w:r>
        <w:rPr>
          <w:color w:val="231F20"/>
        </w:rPr>
        <w:t>financial</w:t>
      </w:r>
      <w:r>
        <w:rPr>
          <w:color w:val="231F20"/>
          <w:spacing w:val="-12"/>
        </w:rPr>
        <w:t> </w:t>
      </w:r>
      <w:r>
        <w:rPr>
          <w:color w:val="231F20"/>
        </w:rPr>
        <w:t>conditions</w:t>
      </w:r>
      <w:r>
        <w:rPr>
          <w:color w:val="231F20"/>
          <w:spacing w:val="-12"/>
        </w:rPr>
        <w:t> </w:t>
      </w:r>
      <w:r>
        <w:rPr>
          <w:color w:val="231F20"/>
        </w:rPr>
        <w:t>tighten</w:t>
      </w:r>
      <w:r>
        <w:rPr>
          <w:color w:val="231F20"/>
          <w:spacing w:val="-11"/>
        </w:rPr>
        <w:t> </w:t>
      </w:r>
      <w:r>
        <w:rPr>
          <w:color w:val="231F20"/>
        </w:rPr>
        <w:t>too</w:t>
      </w:r>
      <w:r>
        <w:rPr>
          <w:color w:val="231F20"/>
          <w:spacing w:val="-12"/>
        </w:rPr>
        <w:t> </w:t>
      </w:r>
      <w:r>
        <w:rPr>
          <w:color w:val="231F20"/>
        </w:rPr>
        <w:t>much,</w:t>
      </w:r>
      <w:r>
        <w:rPr>
          <w:color w:val="231F20"/>
          <w:spacing w:val="-12"/>
        </w:rPr>
        <w:t> </w:t>
      </w:r>
      <w:r>
        <w:rPr>
          <w:color w:val="231F20"/>
        </w:rPr>
        <w:t>either</w:t>
      </w:r>
      <w:r>
        <w:rPr>
          <w:color w:val="231F20"/>
          <w:spacing w:val="-12"/>
        </w:rPr>
        <w:t> </w:t>
      </w:r>
      <w:r>
        <w:rPr>
          <w:color w:val="231F20"/>
        </w:rPr>
        <w:t>because of</w:t>
      </w:r>
      <w:r>
        <w:rPr>
          <w:color w:val="231F20"/>
          <w:spacing w:val="-11"/>
        </w:rPr>
        <w:t> </w:t>
      </w:r>
      <w:r>
        <w:rPr>
          <w:color w:val="231F20"/>
        </w:rPr>
        <w:t>a</w:t>
      </w:r>
      <w:r>
        <w:rPr>
          <w:color w:val="231F20"/>
          <w:spacing w:val="-11"/>
        </w:rPr>
        <w:t> </w:t>
      </w:r>
      <w:r>
        <w:rPr>
          <w:color w:val="231F20"/>
        </w:rPr>
        <w:t>Fed</w:t>
      </w:r>
      <w:r>
        <w:rPr>
          <w:color w:val="231F20"/>
          <w:spacing w:val="-11"/>
        </w:rPr>
        <w:t> </w:t>
      </w:r>
      <w:r>
        <w:rPr>
          <w:color w:val="231F20"/>
        </w:rPr>
        <w:t>misstep</w:t>
      </w:r>
      <w:r>
        <w:rPr>
          <w:color w:val="231F20"/>
          <w:spacing w:val="-10"/>
        </w:rPr>
        <w:t> </w:t>
      </w:r>
      <w:r>
        <w:rPr>
          <w:color w:val="231F20"/>
        </w:rPr>
        <w:t>or</w:t>
      </w:r>
      <w:r>
        <w:rPr>
          <w:color w:val="231F20"/>
          <w:spacing w:val="-11"/>
        </w:rPr>
        <w:t> </w:t>
      </w:r>
      <w:r>
        <w:rPr>
          <w:color w:val="231F20"/>
        </w:rPr>
        <w:t>because</w:t>
      </w:r>
      <w:r>
        <w:rPr>
          <w:color w:val="231F20"/>
          <w:spacing w:val="-11"/>
        </w:rPr>
        <w:t> </w:t>
      </w:r>
      <w:r>
        <w:rPr>
          <w:color w:val="231F20"/>
        </w:rPr>
        <w:t>of</w:t>
      </w:r>
      <w:r>
        <w:rPr>
          <w:color w:val="231F20"/>
          <w:spacing w:val="-11"/>
        </w:rPr>
        <w:t> </w:t>
      </w:r>
      <w:r>
        <w:rPr>
          <w:color w:val="231F20"/>
        </w:rPr>
        <w:t>unwanted</w:t>
      </w:r>
      <w:r>
        <w:rPr>
          <w:color w:val="231F20"/>
          <w:spacing w:val="-10"/>
        </w:rPr>
        <w:t> </w:t>
      </w:r>
      <w:r>
        <w:rPr>
          <w:color w:val="231F20"/>
        </w:rPr>
        <w:t>inflation,</w:t>
      </w:r>
      <w:r>
        <w:rPr>
          <w:color w:val="231F20"/>
          <w:spacing w:val="-11"/>
        </w:rPr>
        <w:t> </w:t>
      </w:r>
      <w:r>
        <w:rPr>
          <w:color w:val="231F20"/>
        </w:rPr>
        <w:t>we</w:t>
      </w:r>
      <w:r>
        <w:rPr>
          <w:color w:val="231F20"/>
          <w:spacing w:val="-11"/>
        </w:rPr>
        <w:t> </w:t>
      </w:r>
      <w:r>
        <w:rPr>
          <w:color w:val="231F20"/>
        </w:rPr>
        <w:t>see volatility ahead. With tight valuations, there is little upside and more</w:t>
      </w:r>
      <w:r>
        <w:rPr>
          <w:color w:val="231F20"/>
          <w:spacing w:val="-1"/>
        </w:rPr>
        <w:t> </w:t>
      </w:r>
      <w:r>
        <w:rPr>
          <w:color w:val="231F20"/>
        </w:rPr>
        <w:t>downside.</w:t>
      </w:r>
    </w:p>
    <w:p>
      <w:pPr>
        <w:pStyle w:val="BodyText"/>
        <w:spacing w:line="264" w:lineRule="auto" w:before="167"/>
        <w:ind w:left="130" w:right="1042"/>
      </w:pPr>
      <w:r>
        <w:rPr>
          <w:color w:val="231F20"/>
        </w:rPr>
        <w:t>Investment grade investors have to hold two conflicting realities in their minds: Things are great, and </w:t>
      </w:r>
      <w:r>
        <w:rPr>
          <w:color w:val="231F20"/>
          <w:spacing w:val="-3"/>
        </w:rPr>
        <w:t>it’s </w:t>
      </w:r>
      <w:r>
        <w:rPr>
          <w:color w:val="231F20"/>
        </w:rPr>
        <w:t>time to be on notice. </w:t>
      </w:r>
      <w:r>
        <w:rPr>
          <w:color w:val="231F20"/>
          <w:spacing w:val="-4"/>
        </w:rPr>
        <w:t>We’re </w:t>
      </w:r>
      <w:r>
        <w:rPr>
          <w:color w:val="231F20"/>
        </w:rPr>
        <w:t>resolving this quandary by staying invested</w:t>
      </w:r>
      <w:r>
        <w:rPr>
          <w:color w:val="231F20"/>
          <w:spacing w:val="-20"/>
        </w:rPr>
        <w:t> </w:t>
      </w:r>
      <w:r>
        <w:rPr>
          <w:color w:val="231F20"/>
        </w:rPr>
        <w:t>but</w:t>
      </w:r>
      <w:r>
        <w:rPr>
          <w:color w:val="231F20"/>
          <w:spacing w:val="-19"/>
        </w:rPr>
        <w:t> </w:t>
      </w:r>
      <w:r>
        <w:rPr>
          <w:color w:val="231F20"/>
        </w:rPr>
        <w:t>moving</w:t>
      </w:r>
      <w:r>
        <w:rPr>
          <w:color w:val="231F20"/>
          <w:spacing w:val="-20"/>
        </w:rPr>
        <w:t> </w:t>
      </w:r>
      <w:r>
        <w:rPr>
          <w:color w:val="231F20"/>
        </w:rPr>
        <w:t>incrementally</w:t>
      </w:r>
      <w:r>
        <w:rPr>
          <w:color w:val="231F20"/>
          <w:spacing w:val="-19"/>
        </w:rPr>
        <w:t> </w:t>
      </w:r>
      <w:r>
        <w:rPr>
          <w:color w:val="231F20"/>
        </w:rPr>
        <w:t>more</w:t>
      </w:r>
      <w:r>
        <w:rPr>
          <w:color w:val="231F20"/>
          <w:spacing w:val="-20"/>
        </w:rPr>
        <w:t> </w:t>
      </w:r>
      <w:r>
        <w:rPr>
          <w:color w:val="231F20"/>
        </w:rPr>
        <w:t>defensive.</w:t>
      </w:r>
      <w:r>
        <w:rPr>
          <w:color w:val="231F20"/>
          <w:spacing w:val="-19"/>
        </w:rPr>
        <w:t> </w:t>
      </w:r>
      <w:r>
        <w:rPr>
          <w:color w:val="231F20"/>
        </w:rPr>
        <w:t>In</w:t>
      </w:r>
      <w:r>
        <w:rPr>
          <w:color w:val="231F20"/>
          <w:spacing w:val="-20"/>
        </w:rPr>
        <w:t> </w:t>
      </w:r>
      <w:r>
        <w:rPr>
          <w:color w:val="231F20"/>
        </w:rPr>
        <w:t>our strategies, </w:t>
      </w:r>
      <w:r>
        <w:rPr>
          <w:color w:val="231F20"/>
          <w:spacing w:val="-4"/>
        </w:rPr>
        <w:t>we’re </w:t>
      </w:r>
      <w:r>
        <w:rPr>
          <w:color w:val="231F20"/>
        </w:rPr>
        <w:t>being vigilant about credit decisions, positioning</w:t>
      </w:r>
      <w:r>
        <w:rPr>
          <w:color w:val="231F20"/>
          <w:spacing w:val="-12"/>
        </w:rPr>
        <w:t> </w:t>
      </w:r>
      <w:r>
        <w:rPr>
          <w:color w:val="231F20"/>
        </w:rPr>
        <w:t>toward</w:t>
      </w:r>
      <w:r>
        <w:rPr>
          <w:color w:val="231F20"/>
          <w:spacing w:val="-11"/>
        </w:rPr>
        <w:t> </w:t>
      </w:r>
      <w:r>
        <w:rPr>
          <w:color w:val="231F20"/>
        </w:rPr>
        <w:t>neutral</w:t>
      </w:r>
      <w:r>
        <w:rPr>
          <w:color w:val="231F20"/>
          <w:spacing w:val="-12"/>
        </w:rPr>
        <w:t> </w:t>
      </w:r>
      <w:r>
        <w:rPr>
          <w:color w:val="231F20"/>
        </w:rPr>
        <w:t>on</w:t>
      </w:r>
      <w:r>
        <w:rPr>
          <w:color w:val="231F20"/>
          <w:spacing w:val="-11"/>
        </w:rPr>
        <w:t> </w:t>
      </w:r>
      <w:r>
        <w:rPr>
          <w:color w:val="231F20"/>
        </w:rPr>
        <w:t>duration,</w:t>
      </w:r>
      <w:r>
        <w:rPr>
          <w:color w:val="231F20"/>
          <w:spacing w:val="-12"/>
        </w:rPr>
        <w:t> </w:t>
      </w:r>
      <w:r>
        <w:rPr>
          <w:color w:val="231F20"/>
        </w:rPr>
        <w:t>and</w:t>
      </w:r>
      <w:r>
        <w:rPr>
          <w:color w:val="231F20"/>
          <w:spacing w:val="-11"/>
        </w:rPr>
        <w:t> </w:t>
      </w:r>
      <w:r>
        <w:rPr>
          <w:color w:val="231F20"/>
        </w:rPr>
        <w:t>paying</w:t>
      </w:r>
      <w:r>
        <w:rPr>
          <w:color w:val="231F20"/>
          <w:spacing w:val="-12"/>
        </w:rPr>
        <w:t> </w:t>
      </w:r>
      <w:r>
        <w:rPr>
          <w:color w:val="231F20"/>
        </w:rPr>
        <w:t>close attention to</w:t>
      </w:r>
      <w:r>
        <w:rPr>
          <w:color w:val="231F20"/>
          <w:spacing w:val="-2"/>
        </w:rPr>
        <w:t> </w:t>
      </w:r>
      <w:r>
        <w:rPr>
          <w:color w:val="231F20"/>
        </w:rPr>
        <w:t>liquidity.</w:t>
      </w:r>
    </w:p>
    <w:p>
      <w:pPr>
        <w:spacing w:after="0" w:line="264" w:lineRule="auto"/>
        <w:sectPr>
          <w:type w:val="continuous"/>
          <w:pgSz w:w="11910" w:h="16840"/>
          <w:pgMar w:top="660" w:bottom="0" w:left="720" w:right="0"/>
          <w:cols w:num="2" w:equalWidth="0">
            <w:col w:w="5046" w:space="283"/>
            <w:col w:w="5861"/>
          </w:cols>
        </w:sectPr>
      </w:pPr>
    </w:p>
    <w:p>
      <w:pPr>
        <w:pStyle w:val="BodyText"/>
        <w:spacing w:before="4"/>
        <w:rPr>
          <w:sz w:val="24"/>
        </w:rPr>
      </w:pPr>
    </w:p>
    <w:p>
      <w:pPr>
        <w:pStyle w:val="BodyText"/>
        <w:spacing w:before="103"/>
        <w:ind w:left="130"/>
      </w:pPr>
      <w:r>
        <w:rPr>
          <w:color w:val="231F20"/>
          <w:w w:val="105"/>
        </w:rPr>
        <w:t>Earnings, free cash flow growing faster than absolute debt levels</w:t>
      </w:r>
    </w:p>
    <w:p>
      <w:pPr>
        <w:pStyle w:val="BodyText"/>
        <w:tabs>
          <w:tab w:pos="3683" w:val="left" w:leader="none"/>
          <w:tab w:pos="7235" w:val="left" w:leader="none"/>
        </w:tabs>
        <w:spacing w:before="131"/>
        <w:ind w:left="130"/>
      </w:pPr>
      <w:r>
        <w:rPr/>
        <w:pict>
          <v:group style="position:absolute;margin-left:247.373703pt;margin-top:37.632095pt;width:127.75pt;height:65.3500pt;mso-position-horizontal-relative:page;mso-position-vertical-relative:paragraph;z-index:3592" coordorigin="4947,753" coordsize="2555,1307">
            <v:line style="position:absolute" from="4947,877" to="4985,877" stroked="true" strokeweight=".5pt" strokecolor="#bcbec0">
              <v:stroke dashstyle="solid"/>
            </v:line>
            <v:shape style="position:absolute;left:4961;top:762;width:2532;height:1115" coordorigin="4961,763" coordsize="2532,1115" path="m4961,1847l5001,1857,5021,1857,5061,1867,5102,1877,5122,1857,5162,1817,5182,1807,5222,1786,5242,1786,5282,1786,5323,1776,5343,1786,5383,1786,5403,1766,5443,1716,5463,1706,5503,1706,5523,1706,5564,1686,5604,1686,5624,1636,5664,1626,5684,1636,5724,1596,5744,1556,5785,1525,5825,1505,5845,1505,5885,1505,5905,1505,5945,1485,5965,1475,6006,1465,6046,1445,6066,1435,6106,1445,6126,1445,6166,1435,6186,1405,6227,1365,6267,1315,6287,1315,6327,1325,6347,1365,6387,1435,6407,1445,6448,1395,6468,1285,6508,1204,6548,1154,6568,1154,6608,1164,6628,1164,6669,1134,6689,1094,6729,1064,6769,1074,6789,1094,6829,1114,6849,1124,6889,1134,6910,1114,6950,1074,6990,1024,7010,1004,7050,983,7070,983,7110,994,7131,1004,7171,983,7191,983,7231,953,7271,943,7291,933,7331,883,7352,883,7392,843,7412,813,7452,803,7492,763e" filled="false" stroked="true" strokeweight="1pt" strokecolor="#0065a4">
              <v:path arrowok="t"/>
              <v:stroke dashstyle="solid"/>
            </v:shape>
            <v:shape style="position:absolute;left:5824;top:1552;width:1668;height:173" coordorigin="5825,1553" coordsize="1668,173" path="m5825,1687l5845,1667,5885,1687,5905,1696,5945,1677,5965,1677,6006,1658,6046,1639,6066,1639,6106,1639,6126,1629,6166,1620,6186,1600,6227,1620,6267,1639,6287,1677,6327,1677,6347,1696,6387,1725,6407,1696,6448,1725,6468,1629,6508,1610,6548,1553,6568,1562,6608,1610,6628,1620,6668,1667,6689,1648,6729,1667,6769,1677,6789,1687,6829,1725,6849,1696,6889,1706,6910,1706,6950,1667,6990,1706,7010,1696,7050,1715,7070,1706,7110,1658,7131,1667,7171,1639,7191,1639,7231,1648,7271,1677,7291,1687,7331,1696,7351,1648,7392,1610,7412,1572,7452,1610,7492,1610e" filled="false" stroked="true" strokeweight="1pt" strokecolor="#00a3e4">
              <v:path arrowok="t"/>
              <v:stroke dashstyle="solid"/>
            </v:shape>
            <v:shape style="position:absolute;left:5945;top:1957;width:1547;height:92" coordorigin="5945,1958" coordsize="1547,92" path="m5945,2012l5945,2012,6126,2012,6166,2003,6327,2003,6347,1994,6387,1994,6407,2012,6448,2012,6468,2022,6508,2022,6548,1994,6568,2003,6608,1994,6628,1994,6668,1994,6689,1985,6729,2003,6769,2003,6789,2031,6829,2031,6849,2049,6889,2049,6910,2040,6950,2040,6990,2003,7010,2003,7050,1985,7070,1985,7110,1976,7131,1976,7171,1985,7191,1976,7231,1985,7271,1985,7291,1985,7331,1985,7351,1967,7392,1967,7412,1958,7452,1958,7492,1958e" filled="false" stroked="true" strokeweight="1pt" strokecolor="#65bd60">
              <v:path arrowok="t"/>
              <v:stroke dashstyle="solid"/>
            </v:shape>
            <w10:wrap type="none"/>
          </v:group>
        </w:pict>
      </w:r>
      <w:r>
        <w:rPr/>
        <w:pict>
          <v:shape style="position:absolute;margin-left:247.123703pt;margin-top:28.451496pt;width:128.25pt;height:88.75pt;mso-position-horizontal-relative:page;mso-position-vertical-relative:paragraph;z-index:4264" type="#_x0000_t202" filled="false" stroked="false">
            <v:textbox inset="0,0,0,0">
              <w:txbxContent>
                <w:tbl>
                  <w:tblPr>
                    <w:tblW w:w="0" w:type="auto"/>
                    <w:jc w:val="left"/>
                    <w:tblInd w:w="5" w:type="dxa"/>
                    <w:tblBorders>
                      <w:top w:val="single" w:sz="4" w:space="0" w:color="BCBEC0"/>
                      <w:left w:val="single" w:sz="4" w:space="0" w:color="BCBEC0"/>
                      <w:bottom w:val="single" w:sz="4" w:space="0" w:color="BCBEC0"/>
                      <w:right w:val="single" w:sz="4" w:space="0" w:color="BCBEC0"/>
                      <w:insideH w:val="single" w:sz="4" w:space="0" w:color="BCBEC0"/>
                      <w:insideV w:val="single" w:sz="4" w:space="0" w:color="BCBEC0"/>
                    </w:tblBorders>
                    <w:tblLayout w:type="fixed"/>
                    <w:tblCellMar>
                      <w:top w:w="0" w:type="dxa"/>
                      <w:left w:w="0" w:type="dxa"/>
                      <w:bottom w:w="0" w:type="dxa"/>
                      <w:right w:w="0" w:type="dxa"/>
                    </w:tblCellMar>
                    <w:tblLook w:val="01E0"/>
                  </w:tblPr>
                  <w:tblGrid>
                    <w:gridCol w:w="370"/>
                    <w:gridCol w:w="388"/>
                    <w:gridCol w:w="138"/>
                    <w:gridCol w:w="234"/>
                    <w:gridCol w:w="390"/>
                    <w:gridCol w:w="389"/>
                    <w:gridCol w:w="391"/>
                    <w:gridCol w:w="257"/>
                  </w:tblGrid>
                  <w:tr>
                    <w:trPr>
                      <w:trHeight w:val="168" w:hRule="atLeast"/>
                    </w:trPr>
                    <w:tc>
                      <w:tcPr>
                        <w:tcW w:w="370" w:type="dxa"/>
                        <w:tcBorders>
                          <w:bottom w:val="nil"/>
                        </w:tcBorders>
                      </w:tcPr>
                      <w:p>
                        <w:pPr>
                          <w:pStyle w:val="TableParagraph"/>
                          <w:rPr>
                            <w:rFonts w:ascii="Times New Roman"/>
                            <w:sz w:val="10"/>
                          </w:rPr>
                        </w:pPr>
                      </w:p>
                    </w:tc>
                    <w:tc>
                      <w:tcPr>
                        <w:tcW w:w="388" w:type="dxa"/>
                        <w:tcBorders>
                          <w:bottom w:val="nil"/>
                        </w:tcBorders>
                      </w:tcPr>
                      <w:p>
                        <w:pPr>
                          <w:pStyle w:val="TableParagraph"/>
                          <w:rPr>
                            <w:rFonts w:ascii="Times New Roman"/>
                            <w:sz w:val="10"/>
                          </w:rPr>
                        </w:pPr>
                      </w:p>
                    </w:tc>
                    <w:tc>
                      <w:tcPr>
                        <w:tcW w:w="372" w:type="dxa"/>
                        <w:gridSpan w:val="2"/>
                        <w:tcBorders>
                          <w:bottom w:val="nil"/>
                        </w:tcBorders>
                      </w:tcPr>
                      <w:p>
                        <w:pPr>
                          <w:pStyle w:val="TableParagraph"/>
                          <w:rPr>
                            <w:rFonts w:ascii="Times New Roman"/>
                            <w:sz w:val="10"/>
                          </w:rPr>
                        </w:pPr>
                      </w:p>
                    </w:tc>
                    <w:tc>
                      <w:tcPr>
                        <w:tcW w:w="390" w:type="dxa"/>
                        <w:vMerge w:val="restart"/>
                      </w:tcPr>
                      <w:p>
                        <w:pPr>
                          <w:pStyle w:val="TableParagraph"/>
                          <w:rPr>
                            <w:rFonts w:ascii="Times New Roman"/>
                            <w:sz w:val="18"/>
                          </w:rPr>
                        </w:pPr>
                      </w:p>
                    </w:tc>
                    <w:tc>
                      <w:tcPr>
                        <w:tcW w:w="389" w:type="dxa"/>
                        <w:vMerge w:val="restart"/>
                      </w:tcPr>
                      <w:p>
                        <w:pPr>
                          <w:pStyle w:val="TableParagraph"/>
                          <w:rPr>
                            <w:rFonts w:ascii="Times New Roman"/>
                            <w:sz w:val="18"/>
                          </w:rPr>
                        </w:pPr>
                      </w:p>
                    </w:tc>
                    <w:tc>
                      <w:tcPr>
                        <w:tcW w:w="391" w:type="dxa"/>
                        <w:vMerge w:val="restart"/>
                      </w:tcPr>
                      <w:p>
                        <w:pPr>
                          <w:pStyle w:val="TableParagraph"/>
                          <w:rPr>
                            <w:rFonts w:ascii="Times New Roman"/>
                            <w:sz w:val="18"/>
                          </w:rPr>
                        </w:pPr>
                      </w:p>
                    </w:tc>
                    <w:tc>
                      <w:tcPr>
                        <w:tcW w:w="257" w:type="dxa"/>
                        <w:vMerge w:val="restart"/>
                      </w:tcPr>
                      <w:p>
                        <w:pPr>
                          <w:pStyle w:val="TableParagraph"/>
                          <w:rPr>
                            <w:rFonts w:ascii="Times New Roman"/>
                            <w:sz w:val="18"/>
                          </w:rPr>
                        </w:pPr>
                      </w:p>
                    </w:tc>
                  </w:tr>
                  <w:tr>
                    <w:trPr>
                      <w:trHeight w:val="151" w:hRule="atLeast"/>
                    </w:trPr>
                    <w:tc>
                      <w:tcPr>
                        <w:tcW w:w="896" w:type="dxa"/>
                        <w:gridSpan w:val="3"/>
                        <w:tcBorders>
                          <w:top w:val="nil"/>
                          <w:bottom w:val="nil"/>
                          <w:right w:val="nil"/>
                        </w:tcBorders>
                        <w:shd w:val="clear" w:color="auto" w:fill="939598"/>
                      </w:tcPr>
                      <w:p>
                        <w:pPr>
                          <w:pStyle w:val="TableParagraph"/>
                          <w:spacing w:line="130" w:lineRule="exact" w:before="1"/>
                          <w:ind w:left="111"/>
                          <w:rPr>
                            <w:sz w:val="16"/>
                          </w:rPr>
                        </w:pPr>
                        <w:r>
                          <w:rPr>
                            <w:color w:val="FFFFFF"/>
                            <w:w w:val="90"/>
                            <w:sz w:val="16"/>
                          </w:rPr>
                          <w:t>$US trillions</w:t>
                        </w:r>
                      </w:p>
                    </w:tc>
                    <w:tc>
                      <w:tcPr>
                        <w:tcW w:w="234" w:type="dxa"/>
                        <w:tcBorders>
                          <w:top w:val="nil"/>
                          <w:left w:val="nil"/>
                        </w:tcBorders>
                      </w:tcPr>
                      <w:p>
                        <w:pPr>
                          <w:pStyle w:val="TableParagraph"/>
                          <w:rPr>
                            <w:rFonts w:ascii="Times New Roman"/>
                            <w:sz w:val="8"/>
                          </w:rPr>
                        </w:pPr>
                      </w:p>
                    </w:tc>
                    <w:tc>
                      <w:tcPr>
                        <w:tcW w:w="390" w:type="dxa"/>
                        <w:vMerge/>
                        <w:tcBorders>
                          <w:top w:val="nil"/>
                        </w:tcBorders>
                      </w:tcPr>
                      <w:p>
                        <w:pPr>
                          <w:rPr>
                            <w:sz w:val="2"/>
                            <w:szCs w:val="2"/>
                          </w:rPr>
                        </w:pPr>
                      </w:p>
                    </w:tc>
                    <w:tc>
                      <w:tcPr>
                        <w:tcW w:w="389" w:type="dxa"/>
                        <w:vMerge/>
                        <w:tcBorders>
                          <w:top w:val="nil"/>
                        </w:tcBorders>
                      </w:tcPr>
                      <w:p>
                        <w:pPr>
                          <w:rPr>
                            <w:sz w:val="2"/>
                            <w:szCs w:val="2"/>
                          </w:rPr>
                        </w:pPr>
                      </w:p>
                    </w:tc>
                    <w:tc>
                      <w:tcPr>
                        <w:tcW w:w="391" w:type="dxa"/>
                        <w:vMerge/>
                        <w:tcBorders>
                          <w:top w:val="nil"/>
                        </w:tcBorders>
                      </w:tcPr>
                      <w:p>
                        <w:pPr>
                          <w:rPr>
                            <w:sz w:val="2"/>
                            <w:szCs w:val="2"/>
                          </w:rPr>
                        </w:pPr>
                      </w:p>
                    </w:tc>
                    <w:tc>
                      <w:tcPr>
                        <w:tcW w:w="257" w:type="dxa"/>
                        <w:vMerge/>
                        <w:tcBorders>
                          <w:top w:val="nil"/>
                        </w:tcBorders>
                      </w:tcPr>
                      <w:p>
                        <w:pPr>
                          <w:rPr>
                            <w:sz w:val="2"/>
                            <w:szCs w:val="2"/>
                          </w:rPr>
                        </w:pPr>
                      </w:p>
                    </w:tc>
                  </w:tr>
                  <w:tr>
                    <w:trPr>
                      <w:trHeight w:val="245" w:hRule="atLeast"/>
                    </w:trPr>
                    <w:tc>
                      <w:tcPr>
                        <w:tcW w:w="370" w:type="dxa"/>
                        <w:tcBorders>
                          <w:top w:val="nil"/>
                        </w:tcBorders>
                      </w:tcPr>
                      <w:p>
                        <w:pPr>
                          <w:pStyle w:val="TableParagraph"/>
                          <w:rPr>
                            <w:rFonts w:ascii="Times New Roman"/>
                            <w:sz w:val="16"/>
                          </w:rPr>
                        </w:pPr>
                      </w:p>
                    </w:tc>
                    <w:tc>
                      <w:tcPr>
                        <w:tcW w:w="388" w:type="dxa"/>
                        <w:tcBorders>
                          <w:top w:val="nil"/>
                        </w:tcBorders>
                      </w:tcPr>
                      <w:p>
                        <w:pPr>
                          <w:pStyle w:val="TableParagraph"/>
                          <w:rPr>
                            <w:rFonts w:ascii="Times New Roman"/>
                            <w:sz w:val="16"/>
                          </w:rPr>
                        </w:pPr>
                      </w:p>
                    </w:tc>
                    <w:tc>
                      <w:tcPr>
                        <w:tcW w:w="372" w:type="dxa"/>
                        <w:gridSpan w:val="2"/>
                      </w:tcPr>
                      <w:p>
                        <w:pPr>
                          <w:pStyle w:val="TableParagraph"/>
                          <w:rPr>
                            <w:rFonts w:ascii="Times New Roman"/>
                            <w:sz w:val="16"/>
                          </w:rPr>
                        </w:pPr>
                      </w:p>
                    </w:tc>
                    <w:tc>
                      <w:tcPr>
                        <w:tcW w:w="390" w:type="dxa"/>
                      </w:tcPr>
                      <w:p>
                        <w:pPr>
                          <w:pStyle w:val="TableParagraph"/>
                          <w:rPr>
                            <w:rFonts w:ascii="Times New Roman"/>
                            <w:sz w:val="16"/>
                          </w:rPr>
                        </w:pPr>
                      </w:p>
                    </w:tc>
                    <w:tc>
                      <w:tcPr>
                        <w:tcW w:w="389" w:type="dxa"/>
                      </w:tcPr>
                      <w:p>
                        <w:pPr>
                          <w:pStyle w:val="TableParagraph"/>
                          <w:rPr>
                            <w:rFonts w:ascii="Times New Roman"/>
                            <w:sz w:val="16"/>
                          </w:rPr>
                        </w:pPr>
                      </w:p>
                    </w:tc>
                    <w:tc>
                      <w:tcPr>
                        <w:tcW w:w="391" w:type="dxa"/>
                      </w:tcPr>
                      <w:p>
                        <w:pPr>
                          <w:pStyle w:val="TableParagraph"/>
                          <w:rPr>
                            <w:rFonts w:ascii="Times New Roman"/>
                            <w:sz w:val="16"/>
                          </w:rPr>
                        </w:pPr>
                      </w:p>
                    </w:tc>
                    <w:tc>
                      <w:tcPr>
                        <w:tcW w:w="257" w:type="dxa"/>
                      </w:tcPr>
                      <w:p>
                        <w:pPr>
                          <w:pStyle w:val="TableParagraph"/>
                          <w:rPr>
                            <w:rFonts w:ascii="Times New Roman"/>
                            <w:sz w:val="16"/>
                          </w:rPr>
                        </w:pPr>
                      </w:p>
                    </w:tc>
                  </w:tr>
                  <w:tr>
                    <w:trPr>
                      <w:trHeight w:val="282" w:hRule="atLeast"/>
                    </w:trPr>
                    <w:tc>
                      <w:tcPr>
                        <w:tcW w:w="370" w:type="dxa"/>
                      </w:tcPr>
                      <w:p>
                        <w:pPr>
                          <w:pStyle w:val="TableParagraph"/>
                          <w:rPr>
                            <w:rFonts w:ascii="Times New Roman"/>
                            <w:sz w:val="18"/>
                          </w:rPr>
                        </w:pPr>
                      </w:p>
                    </w:tc>
                    <w:tc>
                      <w:tcPr>
                        <w:tcW w:w="388" w:type="dxa"/>
                      </w:tcPr>
                      <w:p>
                        <w:pPr>
                          <w:pStyle w:val="TableParagraph"/>
                          <w:rPr>
                            <w:rFonts w:ascii="Times New Roman"/>
                            <w:sz w:val="18"/>
                          </w:rPr>
                        </w:pPr>
                      </w:p>
                    </w:tc>
                    <w:tc>
                      <w:tcPr>
                        <w:tcW w:w="372" w:type="dxa"/>
                        <w:gridSpan w:val="2"/>
                      </w:tcPr>
                      <w:p>
                        <w:pPr>
                          <w:pStyle w:val="TableParagraph"/>
                          <w:rPr>
                            <w:rFonts w:ascii="Times New Roman"/>
                            <w:sz w:val="18"/>
                          </w:rPr>
                        </w:pPr>
                      </w:p>
                    </w:tc>
                    <w:tc>
                      <w:tcPr>
                        <w:tcW w:w="390" w:type="dxa"/>
                      </w:tcPr>
                      <w:p>
                        <w:pPr>
                          <w:pStyle w:val="TableParagraph"/>
                          <w:rPr>
                            <w:rFonts w:ascii="Times New Roman"/>
                            <w:sz w:val="18"/>
                          </w:rPr>
                        </w:pPr>
                      </w:p>
                    </w:tc>
                    <w:tc>
                      <w:tcPr>
                        <w:tcW w:w="389" w:type="dxa"/>
                      </w:tcPr>
                      <w:p>
                        <w:pPr>
                          <w:pStyle w:val="TableParagraph"/>
                          <w:rPr>
                            <w:rFonts w:ascii="Times New Roman"/>
                            <w:sz w:val="18"/>
                          </w:rPr>
                        </w:pPr>
                      </w:p>
                    </w:tc>
                    <w:tc>
                      <w:tcPr>
                        <w:tcW w:w="391" w:type="dxa"/>
                      </w:tcPr>
                      <w:p>
                        <w:pPr>
                          <w:pStyle w:val="TableParagraph"/>
                          <w:rPr>
                            <w:rFonts w:ascii="Times New Roman"/>
                            <w:sz w:val="18"/>
                          </w:rPr>
                        </w:pPr>
                      </w:p>
                    </w:tc>
                    <w:tc>
                      <w:tcPr>
                        <w:tcW w:w="257" w:type="dxa"/>
                      </w:tcPr>
                      <w:p>
                        <w:pPr>
                          <w:pStyle w:val="TableParagraph"/>
                          <w:rPr>
                            <w:rFonts w:ascii="Times New Roman"/>
                            <w:sz w:val="18"/>
                          </w:rPr>
                        </w:pPr>
                      </w:p>
                    </w:tc>
                  </w:tr>
                  <w:tr>
                    <w:trPr>
                      <w:trHeight w:val="282" w:hRule="atLeast"/>
                    </w:trPr>
                    <w:tc>
                      <w:tcPr>
                        <w:tcW w:w="370" w:type="dxa"/>
                      </w:tcPr>
                      <w:p>
                        <w:pPr>
                          <w:pStyle w:val="TableParagraph"/>
                          <w:rPr>
                            <w:rFonts w:ascii="Times New Roman"/>
                            <w:sz w:val="18"/>
                          </w:rPr>
                        </w:pPr>
                      </w:p>
                    </w:tc>
                    <w:tc>
                      <w:tcPr>
                        <w:tcW w:w="388" w:type="dxa"/>
                      </w:tcPr>
                      <w:p>
                        <w:pPr>
                          <w:pStyle w:val="TableParagraph"/>
                          <w:rPr>
                            <w:rFonts w:ascii="Times New Roman"/>
                            <w:sz w:val="18"/>
                          </w:rPr>
                        </w:pPr>
                      </w:p>
                    </w:tc>
                    <w:tc>
                      <w:tcPr>
                        <w:tcW w:w="372" w:type="dxa"/>
                        <w:gridSpan w:val="2"/>
                      </w:tcPr>
                      <w:p>
                        <w:pPr>
                          <w:pStyle w:val="TableParagraph"/>
                          <w:rPr>
                            <w:rFonts w:ascii="Times New Roman"/>
                            <w:sz w:val="18"/>
                          </w:rPr>
                        </w:pPr>
                      </w:p>
                    </w:tc>
                    <w:tc>
                      <w:tcPr>
                        <w:tcW w:w="390" w:type="dxa"/>
                      </w:tcPr>
                      <w:p>
                        <w:pPr>
                          <w:pStyle w:val="TableParagraph"/>
                          <w:rPr>
                            <w:rFonts w:ascii="Times New Roman"/>
                            <w:sz w:val="18"/>
                          </w:rPr>
                        </w:pPr>
                      </w:p>
                    </w:tc>
                    <w:tc>
                      <w:tcPr>
                        <w:tcW w:w="389" w:type="dxa"/>
                      </w:tcPr>
                      <w:p>
                        <w:pPr>
                          <w:pStyle w:val="TableParagraph"/>
                          <w:rPr>
                            <w:rFonts w:ascii="Times New Roman"/>
                            <w:sz w:val="18"/>
                          </w:rPr>
                        </w:pPr>
                      </w:p>
                    </w:tc>
                    <w:tc>
                      <w:tcPr>
                        <w:tcW w:w="391" w:type="dxa"/>
                      </w:tcPr>
                      <w:p>
                        <w:pPr>
                          <w:pStyle w:val="TableParagraph"/>
                          <w:rPr>
                            <w:rFonts w:ascii="Times New Roman"/>
                            <w:sz w:val="18"/>
                          </w:rPr>
                        </w:pPr>
                      </w:p>
                    </w:tc>
                    <w:tc>
                      <w:tcPr>
                        <w:tcW w:w="257" w:type="dxa"/>
                      </w:tcPr>
                      <w:p>
                        <w:pPr>
                          <w:pStyle w:val="TableParagraph"/>
                          <w:rPr>
                            <w:rFonts w:ascii="Times New Roman"/>
                            <w:sz w:val="18"/>
                          </w:rPr>
                        </w:pPr>
                      </w:p>
                    </w:tc>
                  </w:tr>
                  <w:tr>
                    <w:trPr>
                      <w:trHeight w:val="283" w:hRule="atLeast"/>
                    </w:trPr>
                    <w:tc>
                      <w:tcPr>
                        <w:tcW w:w="370" w:type="dxa"/>
                        <w:tcBorders>
                          <w:bottom w:val="single" w:sz="6" w:space="0" w:color="BCBEC0"/>
                        </w:tcBorders>
                      </w:tcPr>
                      <w:p>
                        <w:pPr>
                          <w:pStyle w:val="TableParagraph"/>
                          <w:rPr>
                            <w:rFonts w:ascii="Times New Roman"/>
                            <w:sz w:val="18"/>
                          </w:rPr>
                        </w:pPr>
                      </w:p>
                    </w:tc>
                    <w:tc>
                      <w:tcPr>
                        <w:tcW w:w="388" w:type="dxa"/>
                        <w:tcBorders>
                          <w:bottom w:val="single" w:sz="6" w:space="0" w:color="BCBEC0"/>
                        </w:tcBorders>
                      </w:tcPr>
                      <w:p>
                        <w:pPr>
                          <w:pStyle w:val="TableParagraph"/>
                          <w:rPr>
                            <w:rFonts w:ascii="Times New Roman"/>
                            <w:sz w:val="18"/>
                          </w:rPr>
                        </w:pPr>
                      </w:p>
                    </w:tc>
                    <w:tc>
                      <w:tcPr>
                        <w:tcW w:w="372" w:type="dxa"/>
                        <w:gridSpan w:val="2"/>
                        <w:tcBorders>
                          <w:bottom w:val="single" w:sz="6" w:space="0" w:color="BCBEC0"/>
                        </w:tcBorders>
                      </w:tcPr>
                      <w:p>
                        <w:pPr>
                          <w:pStyle w:val="TableParagraph"/>
                          <w:rPr>
                            <w:rFonts w:ascii="Times New Roman"/>
                            <w:sz w:val="18"/>
                          </w:rPr>
                        </w:pPr>
                      </w:p>
                    </w:tc>
                    <w:tc>
                      <w:tcPr>
                        <w:tcW w:w="390" w:type="dxa"/>
                        <w:tcBorders>
                          <w:bottom w:val="single" w:sz="6" w:space="0" w:color="BCBEC0"/>
                        </w:tcBorders>
                      </w:tcPr>
                      <w:p>
                        <w:pPr>
                          <w:pStyle w:val="TableParagraph"/>
                          <w:rPr>
                            <w:rFonts w:ascii="Times New Roman"/>
                            <w:sz w:val="18"/>
                          </w:rPr>
                        </w:pPr>
                      </w:p>
                    </w:tc>
                    <w:tc>
                      <w:tcPr>
                        <w:tcW w:w="389" w:type="dxa"/>
                        <w:tcBorders>
                          <w:bottom w:val="single" w:sz="6" w:space="0" w:color="BCBEC0"/>
                        </w:tcBorders>
                      </w:tcPr>
                      <w:p>
                        <w:pPr>
                          <w:pStyle w:val="TableParagraph"/>
                          <w:rPr>
                            <w:rFonts w:ascii="Times New Roman"/>
                            <w:sz w:val="18"/>
                          </w:rPr>
                        </w:pPr>
                      </w:p>
                    </w:tc>
                    <w:tc>
                      <w:tcPr>
                        <w:tcW w:w="391" w:type="dxa"/>
                        <w:tcBorders>
                          <w:bottom w:val="single" w:sz="6" w:space="0" w:color="BCBEC0"/>
                        </w:tcBorders>
                      </w:tcPr>
                      <w:p>
                        <w:pPr>
                          <w:pStyle w:val="TableParagraph"/>
                          <w:rPr>
                            <w:rFonts w:ascii="Times New Roman"/>
                            <w:sz w:val="18"/>
                          </w:rPr>
                        </w:pPr>
                      </w:p>
                    </w:tc>
                    <w:tc>
                      <w:tcPr>
                        <w:tcW w:w="257" w:type="dxa"/>
                        <w:tcBorders>
                          <w:bottom w:val="single" w:sz="6" w:space="0" w:color="BCBEC0"/>
                        </w:tcBorders>
                      </w:tcPr>
                      <w:p>
                        <w:pPr>
                          <w:pStyle w:val="TableParagraph"/>
                          <w:rPr>
                            <w:rFonts w:ascii="Times New Roman"/>
                            <w:sz w:val="18"/>
                          </w:rPr>
                        </w:pPr>
                      </w:p>
                    </w:tc>
                  </w:tr>
                  <w:tr>
                    <w:trPr>
                      <w:trHeight w:val="276" w:hRule="atLeast"/>
                    </w:trPr>
                    <w:tc>
                      <w:tcPr>
                        <w:tcW w:w="370" w:type="dxa"/>
                        <w:tcBorders>
                          <w:top w:val="single" w:sz="6" w:space="0" w:color="BCBEC0"/>
                        </w:tcBorders>
                      </w:tcPr>
                      <w:p>
                        <w:pPr>
                          <w:pStyle w:val="TableParagraph"/>
                          <w:rPr>
                            <w:rFonts w:ascii="Times New Roman"/>
                            <w:sz w:val="18"/>
                          </w:rPr>
                        </w:pPr>
                      </w:p>
                    </w:tc>
                    <w:tc>
                      <w:tcPr>
                        <w:tcW w:w="388" w:type="dxa"/>
                        <w:tcBorders>
                          <w:top w:val="single" w:sz="6" w:space="0" w:color="BCBEC0"/>
                        </w:tcBorders>
                      </w:tcPr>
                      <w:p>
                        <w:pPr>
                          <w:pStyle w:val="TableParagraph"/>
                          <w:rPr>
                            <w:rFonts w:ascii="Times New Roman"/>
                            <w:sz w:val="18"/>
                          </w:rPr>
                        </w:pPr>
                      </w:p>
                    </w:tc>
                    <w:tc>
                      <w:tcPr>
                        <w:tcW w:w="372" w:type="dxa"/>
                        <w:gridSpan w:val="2"/>
                        <w:tcBorders>
                          <w:top w:val="single" w:sz="6" w:space="0" w:color="BCBEC0"/>
                        </w:tcBorders>
                      </w:tcPr>
                      <w:p>
                        <w:pPr>
                          <w:pStyle w:val="TableParagraph"/>
                          <w:rPr>
                            <w:rFonts w:ascii="Times New Roman"/>
                            <w:sz w:val="18"/>
                          </w:rPr>
                        </w:pPr>
                      </w:p>
                    </w:tc>
                    <w:tc>
                      <w:tcPr>
                        <w:tcW w:w="390" w:type="dxa"/>
                        <w:tcBorders>
                          <w:top w:val="single" w:sz="6" w:space="0" w:color="BCBEC0"/>
                        </w:tcBorders>
                      </w:tcPr>
                      <w:p>
                        <w:pPr>
                          <w:pStyle w:val="TableParagraph"/>
                          <w:rPr>
                            <w:rFonts w:ascii="Times New Roman"/>
                            <w:sz w:val="18"/>
                          </w:rPr>
                        </w:pPr>
                      </w:p>
                    </w:tc>
                    <w:tc>
                      <w:tcPr>
                        <w:tcW w:w="389" w:type="dxa"/>
                        <w:tcBorders>
                          <w:top w:val="single" w:sz="6" w:space="0" w:color="BCBEC0"/>
                        </w:tcBorders>
                      </w:tcPr>
                      <w:p>
                        <w:pPr>
                          <w:pStyle w:val="TableParagraph"/>
                          <w:rPr>
                            <w:rFonts w:ascii="Times New Roman"/>
                            <w:sz w:val="18"/>
                          </w:rPr>
                        </w:pPr>
                      </w:p>
                    </w:tc>
                    <w:tc>
                      <w:tcPr>
                        <w:tcW w:w="391" w:type="dxa"/>
                        <w:tcBorders>
                          <w:top w:val="single" w:sz="6" w:space="0" w:color="BCBEC0"/>
                        </w:tcBorders>
                      </w:tcPr>
                      <w:p>
                        <w:pPr>
                          <w:pStyle w:val="TableParagraph"/>
                          <w:rPr>
                            <w:rFonts w:ascii="Times New Roman"/>
                            <w:sz w:val="18"/>
                          </w:rPr>
                        </w:pPr>
                      </w:p>
                    </w:tc>
                    <w:tc>
                      <w:tcPr>
                        <w:tcW w:w="257" w:type="dxa"/>
                        <w:tcBorders>
                          <w:top w:val="single" w:sz="6" w:space="0" w:color="BCBEC0"/>
                        </w:tcBorders>
                      </w:tcPr>
                      <w:p>
                        <w:pPr>
                          <w:pStyle w:val="TableParagraph"/>
                          <w:rPr>
                            <w:rFonts w:ascii="Times New Roman"/>
                            <w:sz w:val="18"/>
                          </w:rPr>
                        </w:pPr>
                      </w:p>
                    </w:tc>
                  </w:tr>
                </w:tbl>
                <w:p>
                  <w:pPr>
                    <w:pStyle w:val="BodyText"/>
                  </w:pPr>
                </w:p>
              </w:txbxContent>
            </v:textbox>
            <w10:wrap type="none"/>
          </v:shape>
        </w:pict>
      </w:r>
      <w:r>
        <w:rPr>
          <w:color w:val="58595B"/>
        </w:rPr>
        <w:t>Earnings</w:t>
      </w:r>
      <w:r>
        <w:rPr>
          <w:color w:val="58595B"/>
          <w:spacing w:val="-10"/>
        </w:rPr>
        <w:t> </w:t>
      </w:r>
      <w:r>
        <w:rPr>
          <w:color w:val="58595B"/>
        </w:rPr>
        <w:t>growth</w:t>
        <w:tab/>
        <w:t>Free cash</w:t>
      </w:r>
      <w:r>
        <w:rPr>
          <w:color w:val="58595B"/>
          <w:spacing w:val="-29"/>
        </w:rPr>
        <w:t> </w:t>
      </w:r>
      <w:r>
        <w:rPr>
          <w:color w:val="58595B"/>
        </w:rPr>
        <w:t>flow</w:t>
      </w:r>
      <w:r>
        <w:rPr>
          <w:color w:val="58595B"/>
          <w:spacing w:val="-14"/>
        </w:rPr>
        <w:t> </w:t>
      </w:r>
      <w:r>
        <w:rPr>
          <w:color w:val="58595B"/>
        </w:rPr>
        <w:t>generation</w:t>
        <w:tab/>
        <w:t>Sales</w:t>
      </w:r>
      <w:r>
        <w:rPr>
          <w:color w:val="58595B"/>
          <w:spacing w:val="-1"/>
        </w:rPr>
        <w:t> </w:t>
      </w:r>
      <w:r>
        <w:rPr>
          <w:color w:val="58595B"/>
        </w:rPr>
        <w:t>growth</w:t>
      </w:r>
    </w:p>
    <w:p>
      <w:pPr>
        <w:spacing w:after="0"/>
        <w:sectPr>
          <w:type w:val="continuous"/>
          <w:pgSz w:w="11910" w:h="16840"/>
          <w:pgMar w:top="660" w:bottom="0" w:left="720" w:right="0"/>
        </w:sectPr>
      </w:pPr>
    </w:p>
    <w:p>
      <w:pPr>
        <w:spacing w:before="78"/>
        <w:ind w:left="0" w:right="38" w:firstLine="0"/>
        <w:jc w:val="right"/>
        <w:rPr>
          <w:sz w:val="16"/>
        </w:rPr>
      </w:pPr>
      <w:r>
        <w:rPr/>
        <w:pict>
          <v:shape style="position:absolute;margin-left:39.7756pt;margin-top:6.959108pt;width:11.2pt;height:106.25pt;mso-position-horizontal-relative:page;mso-position-vertical-relative:paragraph;z-index:3664" type="#_x0000_t202" filled="false" stroked="false">
            <v:textbox inset="0,0,0,0" style="layout-flow:vertical;mso-layout-flow-alt:bottom-to-top">
              <w:txbxContent>
                <w:p>
                  <w:pPr>
                    <w:spacing w:before="19"/>
                    <w:ind w:left="20" w:right="0" w:firstLine="0"/>
                    <w:jc w:val="left"/>
                    <w:rPr>
                      <w:sz w:val="16"/>
                    </w:rPr>
                  </w:pPr>
                  <w:r>
                    <w:rPr>
                      <w:color w:val="939598"/>
                      <w:w w:val="85"/>
                      <w:sz w:val="16"/>
                    </w:rPr>
                    <w:t>Ex</w:t>
                  </w:r>
                  <w:r>
                    <w:rPr>
                      <w:color w:val="939598"/>
                      <w:spacing w:val="-7"/>
                      <w:w w:val="85"/>
                      <w:sz w:val="16"/>
                    </w:rPr>
                    <w:t> </w:t>
                  </w:r>
                  <w:r>
                    <w:rPr>
                      <w:color w:val="939598"/>
                      <w:w w:val="85"/>
                      <w:sz w:val="16"/>
                    </w:rPr>
                    <w:t>financials,</w:t>
                  </w:r>
                  <w:r>
                    <w:rPr>
                      <w:color w:val="939598"/>
                      <w:spacing w:val="-12"/>
                      <w:w w:val="85"/>
                      <w:sz w:val="16"/>
                    </w:rPr>
                    <w:t> </w:t>
                  </w:r>
                  <w:r>
                    <w:rPr>
                      <w:color w:val="939598"/>
                      <w:w w:val="85"/>
                      <w:sz w:val="16"/>
                    </w:rPr>
                    <w:t>rolling</w:t>
                  </w:r>
                  <w:r>
                    <w:rPr>
                      <w:color w:val="939598"/>
                      <w:spacing w:val="-7"/>
                      <w:w w:val="85"/>
                      <w:sz w:val="16"/>
                    </w:rPr>
                    <w:t> </w:t>
                  </w:r>
                  <w:r>
                    <w:rPr>
                      <w:color w:val="939598"/>
                      <w:w w:val="85"/>
                      <w:sz w:val="16"/>
                    </w:rPr>
                    <w:t>12</w:t>
                  </w:r>
                  <w:r>
                    <w:rPr>
                      <w:color w:val="939598"/>
                      <w:spacing w:val="-7"/>
                      <w:w w:val="85"/>
                      <w:sz w:val="16"/>
                    </w:rPr>
                    <w:t> </w:t>
                  </w:r>
                  <w:r>
                    <w:rPr>
                      <w:color w:val="939598"/>
                      <w:w w:val="85"/>
                      <w:sz w:val="16"/>
                    </w:rPr>
                    <w:t>months</w:t>
                  </w:r>
                  <w:r>
                    <w:rPr>
                      <w:color w:val="939598"/>
                      <w:spacing w:val="-7"/>
                      <w:w w:val="85"/>
                      <w:sz w:val="16"/>
                    </w:rPr>
                    <w:t> </w:t>
                  </w:r>
                  <w:r>
                    <w:rPr>
                      <w:color w:val="939598"/>
                      <w:w w:val="85"/>
                      <w:sz w:val="16"/>
                    </w:rPr>
                    <w:t>(%)</w:t>
                  </w:r>
                </w:p>
              </w:txbxContent>
            </v:textbox>
            <w10:wrap type="none"/>
          </v:shape>
        </w:pict>
      </w:r>
      <w:r>
        <w:rPr/>
        <w:pict>
          <v:shape style="position:absolute;margin-left:69.518997pt;margin-top:10.790713pt;width:128.1pt;height:88.95pt;mso-position-horizontal-relative:page;mso-position-vertical-relative:paragraph;z-index:4240" type="#_x0000_t202" filled="false" stroked="false">
            <v:textbox inset="0,0,0,0">
              <w:txbxContent>
                <w:tbl>
                  <w:tblPr>
                    <w:tblW w:w="0" w:type="auto"/>
                    <w:jc w:val="left"/>
                    <w:tblInd w:w="5" w:type="dxa"/>
                    <w:tblBorders>
                      <w:top w:val="single" w:sz="4" w:space="0" w:color="BCBEC0"/>
                      <w:left w:val="single" w:sz="4" w:space="0" w:color="BCBEC0"/>
                      <w:bottom w:val="single" w:sz="4" w:space="0" w:color="BCBEC0"/>
                      <w:right w:val="single" w:sz="4" w:space="0" w:color="BCBEC0"/>
                      <w:insideH w:val="single" w:sz="4" w:space="0" w:color="BCBEC0"/>
                      <w:insideV w:val="single" w:sz="4" w:space="0" w:color="BCBEC0"/>
                    </w:tblBorders>
                    <w:tblLayout w:type="fixed"/>
                    <w:tblCellMar>
                      <w:top w:w="0" w:type="dxa"/>
                      <w:left w:w="0" w:type="dxa"/>
                      <w:bottom w:w="0" w:type="dxa"/>
                      <w:right w:w="0" w:type="dxa"/>
                    </w:tblCellMar>
                    <w:tblLook w:val="01E0"/>
                  </w:tblPr>
                  <w:tblGrid>
                    <w:gridCol w:w="390"/>
                    <w:gridCol w:w="387"/>
                    <w:gridCol w:w="390"/>
                    <w:gridCol w:w="385"/>
                    <w:gridCol w:w="408"/>
                    <w:gridCol w:w="386"/>
                    <w:gridCol w:w="204"/>
                  </w:tblGrid>
                  <w:tr>
                    <w:trPr>
                      <w:trHeight w:val="242" w:hRule="atLeast"/>
                    </w:trPr>
                    <w:tc>
                      <w:tcPr>
                        <w:tcW w:w="390" w:type="dxa"/>
                      </w:tcPr>
                      <w:p>
                        <w:pPr>
                          <w:pStyle w:val="TableParagraph"/>
                          <w:rPr>
                            <w:rFonts w:ascii="Times New Roman"/>
                            <w:sz w:val="16"/>
                          </w:rPr>
                        </w:pPr>
                      </w:p>
                    </w:tc>
                    <w:tc>
                      <w:tcPr>
                        <w:tcW w:w="387" w:type="dxa"/>
                      </w:tcPr>
                      <w:p>
                        <w:pPr>
                          <w:pStyle w:val="TableParagraph"/>
                          <w:rPr>
                            <w:rFonts w:ascii="Times New Roman"/>
                            <w:sz w:val="16"/>
                          </w:rPr>
                        </w:pPr>
                      </w:p>
                    </w:tc>
                    <w:tc>
                      <w:tcPr>
                        <w:tcW w:w="390" w:type="dxa"/>
                      </w:tcPr>
                      <w:p>
                        <w:pPr>
                          <w:pStyle w:val="TableParagraph"/>
                          <w:rPr>
                            <w:rFonts w:ascii="Times New Roman"/>
                            <w:sz w:val="16"/>
                          </w:rPr>
                        </w:pPr>
                      </w:p>
                    </w:tc>
                    <w:tc>
                      <w:tcPr>
                        <w:tcW w:w="385" w:type="dxa"/>
                      </w:tcPr>
                      <w:p>
                        <w:pPr>
                          <w:pStyle w:val="TableParagraph"/>
                          <w:rPr>
                            <w:rFonts w:ascii="Times New Roman"/>
                            <w:sz w:val="16"/>
                          </w:rPr>
                        </w:pPr>
                      </w:p>
                    </w:tc>
                    <w:tc>
                      <w:tcPr>
                        <w:tcW w:w="408" w:type="dxa"/>
                      </w:tcPr>
                      <w:p>
                        <w:pPr>
                          <w:pStyle w:val="TableParagraph"/>
                          <w:rPr>
                            <w:rFonts w:ascii="Times New Roman"/>
                            <w:sz w:val="16"/>
                          </w:rPr>
                        </w:pPr>
                      </w:p>
                    </w:tc>
                    <w:tc>
                      <w:tcPr>
                        <w:tcW w:w="386" w:type="dxa"/>
                      </w:tcPr>
                      <w:p>
                        <w:pPr>
                          <w:pStyle w:val="TableParagraph"/>
                          <w:rPr>
                            <w:rFonts w:ascii="Times New Roman"/>
                            <w:sz w:val="16"/>
                          </w:rPr>
                        </w:pPr>
                      </w:p>
                    </w:tc>
                    <w:tc>
                      <w:tcPr>
                        <w:tcW w:w="204" w:type="dxa"/>
                      </w:tcPr>
                      <w:p>
                        <w:pPr>
                          <w:pStyle w:val="TableParagraph"/>
                          <w:rPr>
                            <w:rFonts w:ascii="Times New Roman"/>
                            <w:sz w:val="16"/>
                          </w:rPr>
                        </w:pPr>
                      </w:p>
                    </w:tc>
                  </w:tr>
                  <w:tr>
                    <w:trPr>
                      <w:trHeight w:val="242" w:hRule="atLeast"/>
                    </w:trPr>
                    <w:tc>
                      <w:tcPr>
                        <w:tcW w:w="390" w:type="dxa"/>
                      </w:tcPr>
                      <w:p>
                        <w:pPr>
                          <w:pStyle w:val="TableParagraph"/>
                          <w:rPr>
                            <w:rFonts w:ascii="Times New Roman"/>
                            <w:sz w:val="16"/>
                          </w:rPr>
                        </w:pPr>
                      </w:p>
                    </w:tc>
                    <w:tc>
                      <w:tcPr>
                        <w:tcW w:w="387" w:type="dxa"/>
                      </w:tcPr>
                      <w:p>
                        <w:pPr>
                          <w:pStyle w:val="TableParagraph"/>
                          <w:rPr>
                            <w:rFonts w:ascii="Times New Roman"/>
                            <w:sz w:val="16"/>
                          </w:rPr>
                        </w:pPr>
                      </w:p>
                    </w:tc>
                    <w:tc>
                      <w:tcPr>
                        <w:tcW w:w="390" w:type="dxa"/>
                      </w:tcPr>
                      <w:p>
                        <w:pPr>
                          <w:pStyle w:val="TableParagraph"/>
                          <w:rPr>
                            <w:rFonts w:ascii="Times New Roman"/>
                            <w:sz w:val="16"/>
                          </w:rPr>
                        </w:pPr>
                      </w:p>
                    </w:tc>
                    <w:tc>
                      <w:tcPr>
                        <w:tcW w:w="385" w:type="dxa"/>
                      </w:tcPr>
                      <w:p>
                        <w:pPr>
                          <w:pStyle w:val="TableParagraph"/>
                          <w:rPr>
                            <w:rFonts w:ascii="Times New Roman"/>
                            <w:sz w:val="16"/>
                          </w:rPr>
                        </w:pPr>
                      </w:p>
                    </w:tc>
                    <w:tc>
                      <w:tcPr>
                        <w:tcW w:w="408" w:type="dxa"/>
                      </w:tcPr>
                      <w:p>
                        <w:pPr>
                          <w:pStyle w:val="TableParagraph"/>
                          <w:rPr>
                            <w:rFonts w:ascii="Times New Roman"/>
                            <w:sz w:val="16"/>
                          </w:rPr>
                        </w:pPr>
                      </w:p>
                    </w:tc>
                    <w:tc>
                      <w:tcPr>
                        <w:tcW w:w="386" w:type="dxa"/>
                      </w:tcPr>
                      <w:p>
                        <w:pPr>
                          <w:pStyle w:val="TableParagraph"/>
                          <w:rPr>
                            <w:rFonts w:ascii="Times New Roman"/>
                            <w:sz w:val="16"/>
                          </w:rPr>
                        </w:pPr>
                      </w:p>
                    </w:tc>
                    <w:tc>
                      <w:tcPr>
                        <w:tcW w:w="204" w:type="dxa"/>
                      </w:tcPr>
                      <w:p>
                        <w:pPr>
                          <w:pStyle w:val="TableParagraph"/>
                          <w:rPr>
                            <w:rFonts w:ascii="Times New Roman"/>
                            <w:sz w:val="16"/>
                          </w:rPr>
                        </w:pPr>
                      </w:p>
                    </w:tc>
                  </w:tr>
                  <w:tr>
                    <w:trPr>
                      <w:trHeight w:val="242" w:hRule="atLeast"/>
                    </w:trPr>
                    <w:tc>
                      <w:tcPr>
                        <w:tcW w:w="390" w:type="dxa"/>
                      </w:tcPr>
                      <w:p>
                        <w:pPr>
                          <w:pStyle w:val="TableParagraph"/>
                          <w:rPr>
                            <w:rFonts w:ascii="Times New Roman"/>
                            <w:sz w:val="16"/>
                          </w:rPr>
                        </w:pPr>
                      </w:p>
                    </w:tc>
                    <w:tc>
                      <w:tcPr>
                        <w:tcW w:w="387" w:type="dxa"/>
                      </w:tcPr>
                      <w:p>
                        <w:pPr>
                          <w:pStyle w:val="TableParagraph"/>
                          <w:rPr>
                            <w:rFonts w:ascii="Times New Roman"/>
                            <w:sz w:val="16"/>
                          </w:rPr>
                        </w:pPr>
                      </w:p>
                    </w:tc>
                    <w:tc>
                      <w:tcPr>
                        <w:tcW w:w="390" w:type="dxa"/>
                      </w:tcPr>
                      <w:p>
                        <w:pPr>
                          <w:pStyle w:val="TableParagraph"/>
                          <w:rPr>
                            <w:rFonts w:ascii="Times New Roman"/>
                            <w:sz w:val="16"/>
                          </w:rPr>
                        </w:pPr>
                      </w:p>
                    </w:tc>
                    <w:tc>
                      <w:tcPr>
                        <w:tcW w:w="385" w:type="dxa"/>
                      </w:tcPr>
                      <w:p>
                        <w:pPr>
                          <w:pStyle w:val="TableParagraph"/>
                          <w:rPr>
                            <w:rFonts w:ascii="Times New Roman"/>
                            <w:sz w:val="16"/>
                          </w:rPr>
                        </w:pPr>
                      </w:p>
                    </w:tc>
                    <w:tc>
                      <w:tcPr>
                        <w:tcW w:w="408" w:type="dxa"/>
                      </w:tcPr>
                      <w:p>
                        <w:pPr>
                          <w:pStyle w:val="TableParagraph"/>
                          <w:rPr>
                            <w:rFonts w:ascii="Times New Roman"/>
                            <w:sz w:val="16"/>
                          </w:rPr>
                        </w:pPr>
                      </w:p>
                    </w:tc>
                    <w:tc>
                      <w:tcPr>
                        <w:tcW w:w="386" w:type="dxa"/>
                      </w:tcPr>
                      <w:p>
                        <w:pPr>
                          <w:pStyle w:val="TableParagraph"/>
                          <w:rPr>
                            <w:rFonts w:ascii="Times New Roman"/>
                            <w:sz w:val="16"/>
                          </w:rPr>
                        </w:pPr>
                      </w:p>
                    </w:tc>
                    <w:tc>
                      <w:tcPr>
                        <w:tcW w:w="204" w:type="dxa"/>
                      </w:tcPr>
                      <w:p>
                        <w:pPr>
                          <w:pStyle w:val="TableParagraph"/>
                          <w:rPr>
                            <w:rFonts w:ascii="Times New Roman"/>
                            <w:sz w:val="16"/>
                          </w:rPr>
                        </w:pPr>
                      </w:p>
                    </w:tc>
                  </w:tr>
                  <w:tr>
                    <w:trPr>
                      <w:trHeight w:val="245" w:hRule="atLeast"/>
                    </w:trPr>
                    <w:tc>
                      <w:tcPr>
                        <w:tcW w:w="390" w:type="dxa"/>
                        <w:tcBorders>
                          <w:bottom w:val="single" w:sz="6" w:space="0" w:color="BCBEC0"/>
                        </w:tcBorders>
                      </w:tcPr>
                      <w:p>
                        <w:pPr>
                          <w:pStyle w:val="TableParagraph"/>
                          <w:rPr>
                            <w:rFonts w:ascii="Times New Roman"/>
                            <w:sz w:val="16"/>
                          </w:rPr>
                        </w:pPr>
                      </w:p>
                    </w:tc>
                    <w:tc>
                      <w:tcPr>
                        <w:tcW w:w="387" w:type="dxa"/>
                        <w:tcBorders>
                          <w:bottom w:val="single" w:sz="6" w:space="0" w:color="BCBEC0"/>
                        </w:tcBorders>
                      </w:tcPr>
                      <w:p>
                        <w:pPr>
                          <w:pStyle w:val="TableParagraph"/>
                          <w:rPr>
                            <w:rFonts w:ascii="Times New Roman"/>
                            <w:sz w:val="16"/>
                          </w:rPr>
                        </w:pPr>
                      </w:p>
                    </w:tc>
                    <w:tc>
                      <w:tcPr>
                        <w:tcW w:w="390" w:type="dxa"/>
                        <w:tcBorders>
                          <w:bottom w:val="single" w:sz="6" w:space="0" w:color="BCBEC0"/>
                        </w:tcBorders>
                      </w:tcPr>
                      <w:p>
                        <w:pPr>
                          <w:pStyle w:val="TableParagraph"/>
                          <w:rPr>
                            <w:rFonts w:ascii="Times New Roman"/>
                            <w:sz w:val="16"/>
                          </w:rPr>
                        </w:pPr>
                      </w:p>
                    </w:tc>
                    <w:tc>
                      <w:tcPr>
                        <w:tcW w:w="385" w:type="dxa"/>
                        <w:tcBorders>
                          <w:bottom w:val="single" w:sz="6" w:space="0" w:color="BCBEC0"/>
                        </w:tcBorders>
                      </w:tcPr>
                      <w:p>
                        <w:pPr>
                          <w:pStyle w:val="TableParagraph"/>
                          <w:rPr>
                            <w:rFonts w:ascii="Times New Roman"/>
                            <w:sz w:val="16"/>
                          </w:rPr>
                        </w:pPr>
                      </w:p>
                    </w:tc>
                    <w:tc>
                      <w:tcPr>
                        <w:tcW w:w="408" w:type="dxa"/>
                        <w:tcBorders>
                          <w:bottom w:val="single" w:sz="6" w:space="0" w:color="BCBEC0"/>
                        </w:tcBorders>
                      </w:tcPr>
                      <w:p>
                        <w:pPr>
                          <w:pStyle w:val="TableParagraph"/>
                          <w:rPr>
                            <w:rFonts w:ascii="Times New Roman"/>
                            <w:sz w:val="16"/>
                          </w:rPr>
                        </w:pPr>
                      </w:p>
                    </w:tc>
                    <w:tc>
                      <w:tcPr>
                        <w:tcW w:w="386" w:type="dxa"/>
                        <w:tcBorders>
                          <w:bottom w:val="single" w:sz="6" w:space="0" w:color="BCBEC0"/>
                        </w:tcBorders>
                      </w:tcPr>
                      <w:p>
                        <w:pPr>
                          <w:pStyle w:val="TableParagraph"/>
                          <w:rPr>
                            <w:rFonts w:ascii="Times New Roman"/>
                            <w:sz w:val="16"/>
                          </w:rPr>
                        </w:pPr>
                      </w:p>
                    </w:tc>
                    <w:tc>
                      <w:tcPr>
                        <w:tcW w:w="204" w:type="dxa"/>
                        <w:tcBorders>
                          <w:bottom w:val="single" w:sz="6" w:space="0" w:color="BCBEC0"/>
                        </w:tcBorders>
                      </w:tcPr>
                      <w:p>
                        <w:pPr>
                          <w:pStyle w:val="TableParagraph"/>
                          <w:rPr>
                            <w:rFonts w:ascii="Times New Roman"/>
                            <w:sz w:val="16"/>
                          </w:rPr>
                        </w:pPr>
                      </w:p>
                    </w:tc>
                  </w:tr>
                  <w:tr>
                    <w:trPr>
                      <w:trHeight w:val="235" w:hRule="atLeast"/>
                    </w:trPr>
                    <w:tc>
                      <w:tcPr>
                        <w:tcW w:w="390" w:type="dxa"/>
                        <w:tcBorders>
                          <w:top w:val="single" w:sz="6" w:space="0" w:color="BCBEC0"/>
                        </w:tcBorders>
                      </w:tcPr>
                      <w:p>
                        <w:pPr>
                          <w:pStyle w:val="TableParagraph"/>
                          <w:rPr>
                            <w:rFonts w:ascii="Times New Roman"/>
                            <w:sz w:val="16"/>
                          </w:rPr>
                        </w:pPr>
                      </w:p>
                    </w:tc>
                    <w:tc>
                      <w:tcPr>
                        <w:tcW w:w="387" w:type="dxa"/>
                        <w:tcBorders>
                          <w:top w:val="single" w:sz="6" w:space="0" w:color="BCBEC0"/>
                        </w:tcBorders>
                      </w:tcPr>
                      <w:p>
                        <w:pPr>
                          <w:pStyle w:val="TableParagraph"/>
                          <w:rPr>
                            <w:rFonts w:ascii="Times New Roman"/>
                            <w:sz w:val="16"/>
                          </w:rPr>
                        </w:pPr>
                      </w:p>
                    </w:tc>
                    <w:tc>
                      <w:tcPr>
                        <w:tcW w:w="390" w:type="dxa"/>
                        <w:tcBorders>
                          <w:top w:val="single" w:sz="6" w:space="0" w:color="BCBEC0"/>
                        </w:tcBorders>
                      </w:tcPr>
                      <w:p>
                        <w:pPr>
                          <w:pStyle w:val="TableParagraph"/>
                          <w:rPr>
                            <w:rFonts w:ascii="Times New Roman"/>
                            <w:sz w:val="16"/>
                          </w:rPr>
                        </w:pPr>
                      </w:p>
                    </w:tc>
                    <w:tc>
                      <w:tcPr>
                        <w:tcW w:w="385" w:type="dxa"/>
                        <w:tcBorders>
                          <w:top w:val="single" w:sz="6" w:space="0" w:color="BCBEC0"/>
                        </w:tcBorders>
                      </w:tcPr>
                      <w:p>
                        <w:pPr>
                          <w:pStyle w:val="TableParagraph"/>
                          <w:rPr>
                            <w:rFonts w:ascii="Times New Roman"/>
                            <w:sz w:val="16"/>
                          </w:rPr>
                        </w:pPr>
                      </w:p>
                    </w:tc>
                    <w:tc>
                      <w:tcPr>
                        <w:tcW w:w="408" w:type="dxa"/>
                        <w:tcBorders>
                          <w:top w:val="single" w:sz="6" w:space="0" w:color="BCBEC0"/>
                        </w:tcBorders>
                      </w:tcPr>
                      <w:p>
                        <w:pPr>
                          <w:pStyle w:val="TableParagraph"/>
                          <w:rPr>
                            <w:rFonts w:ascii="Times New Roman"/>
                            <w:sz w:val="16"/>
                          </w:rPr>
                        </w:pPr>
                      </w:p>
                    </w:tc>
                    <w:tc>
                      <w:tcPr>
                        <w:tcW w:w="386" w:type="dxa"/>
                        <w:tcBorders>
                          <w:top w:val="single" w:sz="6" w:space="0" w:color="BCBEC0"/>
                        </w:tcBorders>
                      </w:tcPr>
                      <w:p>
                        <w:pPr>
                          <w:pStyle w:val="TableParagraph"/>
                          <w:rPr>
                            <w:rFonts w:ascii="Times New Roman"/>
                            <w:sz w:val="16"/>
                          </w:rPr>
                        </w:pPr>
                      </w:p>
                    </w:tc>
                    <w:tc>
                      <w:tcPr>
                        <w:tcW w:w="204" w:type="dxa"/>
                        <w:tcBorders>
                          <w:top w:val="single" w:sz="6" w:space="0" w:color="BCBEC0"/>
                        </w:tcBorders>
                      </w:tcPr>
                      <w:p>
                        <w:pPr>
                          <w:pStyle w:val="TableParagraph"/>
                          <w:rPr>
                            <w:rFonts w:ascii="Times New Roman"/>
                            <w:sz w:val="16"/>
                          </w:rPr>
                        </w:pPr>
                      </w:p>
                    </w:tc>
                  </w:tr>
                  <w:tr>
                    <w:trPr>
                      <w:trHeight w:val="242" w:hRule="atLeast"/>
                    </w:trPr>
                    <w:tc>
                      <w:tcPr>
                        <w:tcW w:w="390" w:type="dxa"/>
                      </w:tcPr>
                      <w:p>
                        <w:pPr>
                          <w:pStyle w:val="TableParagraph"/>
                          <w:rPr>
                            <w:rFonts w:ascii="Times New Roman"/>
                            <w:sz w:val="16"/>
                          </w:rPr>
                        </w:pPr>
                      </w:p>
                    </w:tc>
                    <w:tc>
                      <w:tcPr>
                        <w:tcW w:w="387" w:type="dxa"/>
                      </w:tcPr>
                      <w:p>
                        <w:pPr>
                          <w:pStyle w:val="TableParagraph"/>
                          <w:rPr>
                            <w:rFonts w:ascii="Times New Roman"/>
                            <w:sz w:val="16"/>
                          </w:rPr>
                        </w:pPr>
                      </w:p>
                    </w:tc>
                    <w:tc>
                      <w:tcPr>
                        <w:tcW w:w="390" w:type="dxa"/>
                      </w:tcPr>
                      <w:p>
                        <w:pPr>
                          <w:pStyle w:val="TableParagraph"/>
                          <w:rPr>
                            <w:rFonts w:ascii="Times New Roman"/>
                            <w:sz w:val="16"/>
                          </w:rPr>
                        </w:pPr>
                      </w:p>
                    </w:tc>
                    <w:tc>
                      <w:tcPr>
                        <w:tcW w:w="385" w:type="dxa"/>
                      </w:tcPr>
                      <w:p>
                        <w:pPr>
                          <w:pStyle w:val="TableParagraph"/>
                          <w:rPr>
                            <w:rFonts w:ascii="Times New Roman"/>
                            <w:sz w:val="16"/>
                          </w:rPr>
                        </w:pPr>
                      </w:p>
                    </w:tc>
                    <w:tc>
                      <w:tcPr>
                        <w:tcW w:w="408" w:type="dxa"/>
                      </w:tcPr>
                      <w:p>
                        <w:pPr>
                          <w:pStyle w:val="TableParagraph"/>
                          <w:rPr>
                            <w:rFonts w:ascii="Times New Roman"/>
                            <w:sz w:val="16"/>
                          </w:rPr>
                        </w:pPr>
                      </w:p>
                    </w:tc>
                    <w:tc>
                      <w:tcPr>
                        <w:tcW w:w="386" w:type="dxa"/>
                      </w:tcPr>
                      <w:p>
                        <w:pPr>
                          <w:pStyle w:val="TableParagraph"/>
                          <w:rPr>
                            <w:rFonts w:ascii="Times New Roman"/>
                            <w:sz w:val="16"/>
                          </w:rPr>
                        </w:pPr>
                      </w:p>
                    </w:tc>
                    <w:tc>
                      <w:tcPr>
                        <w:tcW w:w="204" w:type="dxa"/>
                      </w:tcPr>
                      <w:p>
                        <w:pPr>
                          <w:pStyle w:val="TableParagraph"/>
                          <w:rPr>
                            <w:rFonts w:ascii="Times New Roman"/>
                            <w:sz w:val="16"/>
                          </w:rPr>
                        </w:pPr>
                      </w:p>
                    </w:tc>
                  </w:tr>
                  <w:tr>
                    <w:trPr>
                      <w:trHeight w:val="242" w:hRule="atLeast"/>
                    </w:trPr>
                    <w:tc>
                      <w:tcPr>
                        <w:tcW w:w="390" w:type="dxa"/>
                      </w:tcPr>
                      <w:p>
                        <w:pPr>
                          <w:pStyle w:val="TableParagraph"/>
                          <w:rPr>
                            <w:rFonts w:ascii="Times New Roman"/>
                            <w:sz w:val="16"/>
                          </w:rPr>
                        </w:pPr>
                      </w:p>
                    </w:tc>
                    <w:tc>
                      <w:tcPr>
                        <w:tcW w:w="387" w:type="dxa"/>
                      </w:tcPr>
                      <w:p>
                        <w:pPr>
                          <w:pStyle w:val="TableParagraph"/>
                          <w:rPr>
                            <w:rFonts w:ascii="Times New Roman"/>
                            <w:sz w:val="16"/>
                          </w:rPr>
                        </w:pPr>
                      </w:p>
                    </w:tc>
                    <w:tc>
                      <w:tcPr>
                        <w:tcW w:w="390" w:type="dxa"/>
                      </w:tcPr>
                      <w:p>
                        <w:pPr>
                          <w:pStyle w:val="TableParagraph"/>
                          <w:rPr>
                            <w:rFonts w:ascii="Times New Roman"/>
                            <w:sz w:val="16"/>
                          </w:rPr>
                        </w:pPr>
                      </w:p>
                    </w:tc>
                    <w:tc>
                      <w:tcPr>
                        <w:tcW w:w="385" w:type="dxa"/>
                      </w:tcPr>
                      <w:p>
                        <w:pPr>
                          <w:pStyle w:val="TableParagraph"/>
                          <w:rPr>
                            <w:rFonts w:ascii="Times New Roman"/>
                            <w:sz w:val="16"/>
                          </w:rPr>
                        </w:pPr>
                      </w:p>
                    </w:tc>
                    <w:tc>
                      <w:tcPr>
                        <w:tcW w:w="408" w:type="dxa"/>
                      </w:tcPr>
                      <w:p>
                        <w:pPr>
                          <w:pStyle w:val="TableParagraph"/>
                          <w:rPr>
                            <w:rFonts w:ascii="Times New Roman"/>
                            <w:sz w:val="16"/>
                          </w:rPr>
                        </w:pPr>
                      </w:p>
                    </w:tc>
                    <w:tc>
                      <w:tcPr>
                        <w:tcW w:w="386" w:type="dxa"/>
                      </w:tcPr>
                      <w:p>
                        <w:pPr>
                          <w:pStyle w:val="TableParagraph"/>
                          <w:rPr>
                            <w:rFonts w:ascii="Times New Roman"/>
                            <w:sz w:val="16"/>
                          </w:rPr>
                        </w:pPr>
                      </w:p>
                    </w:tc>
                    <w:tc>
                      <w:tcPr>
                        <w:tcW w:w="204" w:type="dxa"/>
                      </w:tcPr>
                      <w:p>
                        <w:pPr>
                          <w:pStyle w:val="TableParagraph"/>
                          <w:rPr>
                            <w:rFonts w:ascii="Times New Roman"/>
                            <w:sz w:val="16"/>
                          </w:rPr>
                        </w:pPr>
                      </w:p>
                    </w:tc>
                  </w:tr>
                </w:tbl>
                <w:p>
                  <w:pPr>
                    <w:pStyle w:val="BodyText"/>
                  </w:pPr>
                </w:p>
              </w:txbxContent>
            </v:textbox>
            <w10:wrap type="none"/>
          </v:shape>
        </w:pict>
      </w:r>
      <w:r>
        <w:rPr>
          <w:color w:val="939598"/>
          <w:w w:val="85"/>
          <w:sz w:val="16"/>
        </w:rPr>
        <w:t>80</w:t>
      </w:r>
    </w:p>
    <w:p>
      <w:pPr>
        <w:spacing w:before="69"/>
        <w:ind w:left="0" w:right="38" w:firstLine="0"/>
        <w:jc w:val="right"/>
        <w:rPr>
          <w:sz w:val="16"/>
        </w:rPr>
      </w:pPr>
      <w:r>
        <w:rPr/>
        <w:pict>
          <v:group style="position:absolute;margin-left:69.663399pt;margin-top:8.417901pt;width:127.55pt;height:67.55pt;mso-position-horizontal-relative:page;mso-position-vertical-relative:paragraph;z-index:3616" coordorigin="1393,168" coordsize="2551,1351">
            <v:shape style="position:absolute;left:2282;top:664;width:1652;height:623" coordorigin="2283,664" coordsize="1652,623" path="m2283,795l2318,734,2335,764,2371,795,2406,815,2441,865,2476,885,2511,895,2546,915,2564,875,2599,875,2634,875,2669,795,2704,975,2739,1025,2775,1166,2792,1286,2827,1146,2862,1035,2898,785,2933,694,2968,684,2985,754,3020,835,3056,764,3091,865,3126,895,3161,945,3196,1005,3214,1045,3249,1035,3284,1025,3319,1035,3354,1005,3389,1005,3424,995,3442,945,3477,955,3512,905,3547,945,3583,1025,3618,1086,3635,1156,3670,1156,3705,1086,3741,835,3776,734,3811,664,3846,694,3864,825,3899,875,3934,925e" filled="false" stroked="true" strokeweight="1pt" strokecolor="#00a3e4">
              <v:path arrowok="t"/>
              <v:stroke dashstyle="solid"/>
            </v:shape>
            <v:shape style="position:absolute;left:2282;top:178;width:1652;height:1331" coordorigin="2283,178" coordsize="1652,1331" path="m2283,632l2318,471,2335,461,2371,551,2406,551,2441,763,2476,803,2511,773,2546,813,2564,763,2599,773,2634,763,2669,531,2704,239,2739,178,2775,894,2792,1106,2827,1499,2862,1509,2898,944,2933,985,2968,541,2985,531,3020,864,3056,632,3091,854,3126,854,3161,1055,3196,1146,3214,1166,3249,1156,3284,975,3319,975,3354,753,3389,783,3424,834,3442,763,3477,975,3512,884,3547,1025,3583,1015,3618,1186,3635,1257,3670,1196,3705,1267,3741,733,3776,723,3811,461,3846,461,3864,773,3899,733,3934,844e" filled="false" stroked="true" strokeweight="1pt" strokecolor="#65bd60">
              <v:path arrowok="t"/>
              <v:stroke dashstyle="solid"/>
            </v:shape>
            <v:shape style="position:absolute;left:1403;top:573;width:2531;height:703" coordorigin="1403,573" coordsize="2531,703" path="m1403,884l1438,854,1474,794,1491,754,1526,704,1561,674,1597,694,1632,684,1667,774,1684,824,1720,884,1755,975,1790,1005,1825,1045,1860,1045,1895,1005,1913,935,1948,854,1983,824,2018,794,2053,814,2089,834,2124,794,2141,794,2176,774,2212,764,2247,784,2282,784,2317,774,2335,784,2370,774,2405,784,2440,844,2475,854,2510,864,2546,864,2563,814,2598,804,2633,804,2669,804,2704,935,2739,1085,2774,1186,2792,1276,2827,1135,2862,925,2897,734,2932,573,2967,623,2985,714,3020,744,3055,774,3090,804,3125,844,3161,925,3196,975,3213,1015,3248,1025,3284,975,3319,925,3354,854,3389,834,3424,834,3442,854,3477,915,3512,965,3547,1025,3582,1065,3618,1085,3635,1055,3670,1015,3705,955,3741,874,3776,834,3811,814,3846,814,3864,844,3899,864,3934,864e" filled="false" stroked="true" strokeweight="1.0pt" strokecolor="#0065a4">
              <v:path arrowok="t"/>
              <v:stroke dashstyle="solid"/>
            </v:shape>
            <w10:wrap type="none"/>
          </v:group>
        </w:pict>
      </w:r>
      <w:r>
        <w:rPr>
          <w:color w:val="939598"/>
          <w:w w:val="85"/>
          <w:sz w:val="16"/>
        </w:rPr>
        <w:t>60</w:t>
      </w:r>
    </w:p>
    <w:p>
      <w:pPr>
        <w:spacing w:before="68"/>
        <w:ind w:left="0" w:right="38" w:firstLine="0"/>
        <w:jc w:val="right"/>
        <w:rPr>
          <w:sz w:val="16"/>
        </w:rPr>
      </w:pPr>
      <w:r>
        <w:rPr>
          <w:color w:val="939598"/>
          <w:w w:val="85"/>
          <w:sz w:val="16"/>
        </w:rPr>
        <w:t>40</w:t>
      </w:r>
    </w:p>
    <w:p>
      <w:pPr>
        <w:spacing w:before="68"/>
        <w:ind w:left="0" w:right="38" w:firstLine="0"/>
        <w:jc w:val="right"/>
        <w:rPr>
          <w:sz w:val="16"/>
        </w:rPr>
      </w:pPr>
      <w:r>
        <w:rPr>
          <w:color w:val="939598"/>
          <w:w w:val="85"/>
          <w:sz w:val="16"/>
        </w:rPr>
        <w:t>20</w:t>
      </w:r>
    </w:p>
    <w:p>
      <w:pPr>
        <w:spacing w:before="69"/>
        <w:ind w:left="0" w:right="38" w:firstLine="0"/>
        <w:jc w:val="right"/>
        <w:rPr>
          <w:sz w:val="16"/>
        </w:rPr>
      </w:pPr>
      <w:r>
        <w:rPr>
          <w:color w:val="939598"/>
          <w:w w:val="86"/>
          <w:sz w:val="16"/>
        </w:rPr>
        <w:t>0</w:t>
      </w:r>
    </w:p>
    <w:p>
      <w:pPr>
        <w:spacing w:before="68"/>
        <w:ind w:left="0" w:right="38" w:firstLine="0"/>
        <w:jc w:val="right"/>
        <w:rPr>
          <w:sz w:val="16"/>
        </w:rPr>
      </w:pPr>
      <w:r>
        <w:rPr>
          <w:color w:val="939598"/>
          <w:spacing w:val="-1"/>
          <w:w w:val="90"/>
          <w:sz w:val="16"/>
        </w:rPr>
        <w:t>-20</w:t>
      </w:r>
    </w:p>
    <w:p>
      <w:pPr>
        <w:spacing w:before="68"/>
        <w:ind w:left="0" w:right="38" w:firstLine="0"/>
        <w:jc w:val="right"/>
        <w:rPr>
          <w:sz w:val="16"/>
        </w:rPr>
      </w:pPr>
      <w:r>
        <w:rPr>
          <w:color w:val="939598"/>
          <w:spacing w:val="-1"/>
          <w:w w:val="90"/>
          <w:sz w:val="16"/>
        </w:rPr>
        <w:t>-40</w:t>
      </w:r>
    </w:p>
    <w:p>
      <w:pPr>
        <w:spacing w:before="69"/>
        <w:ind w:left="0" w:right="38" w:firstLine="0"/>
        <w:jc w:val="right"/>
        <w:rPr>
          <w:sz w:val="16"/>
        </w:rPr>
      </w:pPr>
      <w:r>
        <w:rPr/>
        <w:pict>
          <v:shape style="position:absolute;margin-left:58.056831pt;margin-top:15.911372pt;width:15.55pt;height:8pt;mso-position-horizontal-relative:page;mso-position-vertical-relative:paragraph;z-index:3736;rotation:321" type="#_x0000_t136" fillcolor="#939598" stroked="f">
            <o:extrusion v:ext="view" autorotationcenter="t"/>
            <v:textpath style="font-family:&amp;quot;Arial&amp;quot;;font-size:8pt;v-text-kern:t;mso-text-shadow:auto" string="1998"/>
            <w10:wrap type="none"/>
          </v:shape>
        </w:pict>
      </w:r>
      <w:r>
        <w:rPr>
          <w:color w:val="939598"/>
          <w:spacing w:val="-1"/>
          <w:w w:val="90"/>
          <w:sz w:val="16"/>
        </w:rPr>
        <w:t>-60</w:t>
      </w:r>
    </w:p>
    <w:p>
      <w:pPr>
        <w:spacing w:before="78"/>
        <w:ind w:left="0" w:right="38" w:firstLine="0"/>
        <w:jc w:val="right"/>
        <w:rPr>
          <w:sz w:val="16"/>
        </w:rPr>
      </w:pPr>
      <w:r>
        <w:rPr/>
        <w:br w:type="column"/>
      </w:r>
      <w:r>
        <w:rPr>
          <w:color w:val="939598"/>
          <w:w w:val="85"/>
          <w:sz w:val="16"/>
        </w:rPr>
        <w:t>1.0</w:t>
      </w:r>
    </w:p>
    <w:p>
      <w:pPr>
        <w:spacing w:before="111"/>
        <w:ind w:left="0" w:right="38" w:firstLine="0"/>
        <w:jc w:val="right"/>
        <w:rPr>
          <w:sz w:val="16"/>
        </w:rPr>
      </w:pPr>
      <w:r>
        <w:rPr/>
        <w:pict>
          <v:shape style="position:absolute;margin-left:217.647598pt;margin-top:-4.998893pt;width:11.2pt;height:104pt;mso-position-horizontal-relative:page;mso-position-vertical-relative:paragraph;z-index:3688" type="#_x0000_t202" filled="false" stroked="false">
            <v:textbox inset="0,0,0,0" style="layout-flow:vertical;mso-layout-flow-alt:bottom-to-top">
              <w:txbxContent>
                <w:p>
                  <w:pPr>
                    <w:spacing w:before="19"/>
                    <w:ind w:left="20" w:right="0" w:firstLine="0"/>
                    <w:jc w:val="left"/>
                    <w:rPr>
                      <w:sz w:val="16"/>
                    </w:rPr>
                  </w:pPr>
                  <w:r>
                    <w:rPr>
                      <w:color w:val="939598"/>
                      <w:w w:val="85"/>
                      <w:sz w:val="16"/>
                    </w:rPr>
                    <w:t>Ex</w:t>
                  </w:r>
                  <w:r>
                    <w:rPr>
                      <w:color w:val="939598"/>
                      <w:spacing w:val="-7"/>
                      <w:w w:val="85"/>
                      <w:sz w:val="16"/>
                    </w:rPr>
                    <w:t> </w:t>
                  </w:r>
                  <w:r>
                    <w:rPr>
                      <w:color w:val="939598"/>
                      <w:w w:val="85"/>
                      <w:sz w:val="16"/>
                    </w:rPr>
                    <w:t>financials,</w:t>
                  </w:r>
                  <w:r>
                    <w:rPr>
                      <w:color w:val="939598"/>
                      <w:spacing w:val="-11"/>
                      <w:w w:val="85"/>
                      <w:sz w:val="16"/>
                    </w:rPr>
                    <w:t> </w:t>
                  </w:r>
                  <w:r>
                    <w:rPr>
                      <w:color w:val="939598"/>
                      <w:w w:val="85"/>
                      <w:sz w:val="16"/>
                    </w:rPr>
                    <w:t>rolling</w:t>
                  </w:r>
                  <w:r>
                    <w:rPr>
                      <w:color w:val="939598"/>
                      <w:spacing w:val="-7"/>
                      <w:w w:val="85"/>
                      <w:sz w:val="16"/>
                    </w:rPr>
                    <w:t> </w:t>
                  </w:r>
                  <w:r>
                    <w:rPr>
                      <w:color w:val="939598"/>
                      <w:w w:val="85"/>
                      <w:sz w:val="16"/>
                    </w:rPr>
                    <w:t>12</w:t>
                  </w:r>
                  <w:r>
                    <w:rPr>
                      <w:color w:val="939598"/>
                      <w:spacing w:val="-7"/>
                      <w:w w:val="85"/>
                      <w:sz w:val="16"/>
                    </w:rPr>
                    <w:t> </w:t>
                  </w:r>
                  <w:r>
                    <w:rPr>
                      <w:color w:val="939598"/>
                      <w:w w:val="85"/>
                      <w:sz w:val="16"/>
                    </w:rPr>
                    <w:t>months</w:t>
                  </w:r>
                  <w:r>
                    <w:rPr>
                      <w:color w:val="939598"/>
                      <w:spacing w:val="-7"/>
                      <w:w w:val="85"/>
                      <w:sz w:val="16"/>
                    </w:rPr>
                    <w:t> </w:t>
                  </w:r>
                  <w:r>
                    <w:rPr>
                      <w:color w:val="939598"/>
                      <w:w w:val="85"/>
                      <w:sz w:val="16"/>
                    </w:rPr>
                    <w:t>($)</w:t>
                  </w:r>
                </w:p>
              </w:txbxContent>
            </v:textbox>
            <w10:wrap type="none"/>
          </v:shape>
        </w:pict>
      </w:r>
      <w:r>
        <w:rPr>
          <w:color w:val="939598"/>
          <w:w w:val="85"/>
          <w:sz w:val="16"/>
        </w:rPr>
        <w:t>0.8</w:t>
      </w:r>
    </w:p>
    <w:p>
      <w:pPr>
        <w:spacing w:before="110"/>
        <w:ind w:left="0" w:right="38" w:firstLine="0"/>
        <w:jc w:val="right"/>
        <w:rPr>
          <w:sz w:val="16"/>
        </w:rPr>
      </w:pPr>
      <w:r>
        <w:rPr>
          <w:color w:val="939598"/>
          <w:w w:val="85"/>
          <w:sz w:val="16"/>
        </w:rPr>
        <w:t>0.6</w:t>
      </w:r>
    </w:p>
    <w:p>
      <w:pPr>
        <w:spacing w:before="111"/>
        <w:ind w:left="0" w:right="38" w:firstLine="0"/>
        <w:jc w:val="right"/>
        <w:rPr>
          <w:sz w:val="16"/>
        </w:rPr>
      </w:pPr>
      <w:r>
        <w:rPr>
          <w:color w:val="939598"/>
          <w:w w:val="85"/>
          <w:sz w:val="16"/>
        </w:rPr>
        <w:t>0.4</w:t>
      </w:r>
    </w:p>
    <w:p>
      <w:pPr>
        <w:spacing w:before="110"/>
        <w:ind w:left="0" w:right="38" w:firstLine="0"/>
        <w:jc w:val="right"/>
        <w:rPr>
          <w:sz w:val="16"/>
        </w:rPr>
      </w:pPr>
      <w:r>
        <w:rPr>
          <w:color w:val="939598"/>
          <w:w w:val="85"/>
          <w:sz w:val="16"/>
        </w:rPr>
        <w:t>0.2</w:t>
      </w:r>
    </w:p>
    <w:p>
      <w:pPr>
        <w:spacing w:before="110"/>
        <w:ind w:left="0" w:right="38" w:firstLine="0"/>
        <w:jc w:val="right"/>
        <w:rPr>
          <w:sz w:val="16"/>
        </w:rPr>
      </w:pPr>
      <w:r>
        <w:rPr>
          <w:color w:val="939598"/>
          <w:w w:val="85"/>
          <w:sz w:val="16"/>
        </w:rPr>
        <w:t>0.0</w:t>
      </w:r>
    </w:p>
    <w:p>
      <w:pPr>
        <w:spacing w:before="111"/>
        <w:ind w:left="0" w:right="38" w:firstLine="0"/>
        <w:jc w:val="right"/>
        <w:rPr>
          <w:sz w:val="16"/>
        </w:rPr>
      </w:pPr>
      <w:r>
        <w:rPr/>
        <w:pict>
          <v:shape style="position:absolute;margin-left:77.670235pt;margin-top:18.004488pt;width:15.55pt;height:8pt;mso-position-horizontal-relative:page;mso-position-vertical-relative:paragraph;z-index:3760;rotation:321" type="#_x0000_t136" fillcolor="#939598" stroked="f">
            <o:extrusion v:ext="view" autorotationcenter="t"/>
            <v:textpath style="font-family:&amp;quot;Arial&amp;quot;;font-size:8pt;v-text-kern:t;mso-text-shadow:auto" string="2001"/>
            <w10:wrap type="none"/>
          </v:shape>
        </w:pict>
      </w:r>
      <w:r>
        <w:rPr/>
        <w:pict>
          <v:shape style="position:absolute;margin-left:97.28363pt;margin-top:18.005608pt;width:15.55pt;height:8pt;mso-position-horizontal-relative:page;mso-position-vertical-relative:paragraph;z-index:3784;rotation:321" type="#_x0000_t136" fillcolor="#939598" stroked="f">
            <o:extrusion v:ext="view" autorotationcenter="t"/>
            <v:textpath style="font-family:&amp;quot;Arial&amp;quot;;font-size:8pt;v-text-kern:t;mso-text-shadow:auto" string="2004"/>
            <w10:wrap type="none"/>
          </v:shape>
        </w:pict>
      </w:r>
      <w:r>
        <w:rPr/>
        <w:pict>
          <v:shape style="position:absolute;margin-left:116.897034pt;margin-top:18.006727pt;width:15.55pt;height:8pt;mso-position-horizontal-relative:page;mso-position-vertical-relative:paragraph;z-index:3808;rotation:321" type="#_x0000_t136" fillcolor="#939598" stroked="f">
            <o:extrusion v:ext="view" autorotationcenter="t"/>
            <v:textpath style="font-family:&amp;quot;Arial&amp;quot;;font-size:8pt;v-text-kern:t;mso-text-shadow:auto" string="2007"/>
            <w10:wrap type="none"/>
          </v:shape>
        </w:pict>
      </w:r>
      <w:r>
        <w:rPr/>
        <w:pict>
          <v:shape style="position:absolute;margin-left:136.510437pt;margin-top:18.007847pt;width:15.55pt;height:8pt;mso-position-horizontal-relative:page;mso-position-vertical-relative:paragraph;z-index:3832;rotation:321" type="#_x0000_t136" fillcolor="#939598" stroked="f">
            <o:extrusion v:ext="view" autorotationcenter="t"/>
            <v:textpath style="font-family:&amp;quot;Arial&amp;quot;;font-size:8pt;v-text-kern:t;mso-text-shadow:auto" string="2010"/>
            <w10:wrap type="none"/>
          </v:shape>
        </w:pict>
      </w:r>
      <w:r>
        <w:rPr/>
        <w:pict>
          <v:shape style="position:absolute;margin-left:156.12384pt;margin-top:18.008966pt;width:15.55pt;height:8pt;mso-position-horizontal-relative:page;mso-position-vertical-relative:paragraph;z-index:3856;rotation:321" type="#_x0000_t136" fillcolor="#939598" stroked="f">
            <o:extrusion v:ext="view" autorotationcenter="t"/>
            <v:textpath style="font-family:&amp;quot;Arial&amp;quot;;font-size:8pt;v-text-kern:t;mso-text-shadow:auto" string="2013"/>
            <w10:wrap type="none"/>
          </v:shape>
        </w:pict>
      </w:r>
      <w:r>
        <w:rPr/>
        <w:pict>
          <v:shape style="position:absolute;margin-left:175.737228pt;margin-top:18.010086pt;width:15.55pt;height:8pt;mso-position-horizontal-relative:page;mso-position-vertical-relative:paragraph;z-index:3880;rotation:321" type="#_x0000_t136" fillcolor="#939598" stroked="f">
            <o:extrusion v:ext="view" autorotationcenter="t"/>
            <v:textpath style="font-family:&amp;quot;Arial&amp;quot;;font-size:8pt;v-text-kern:t;mso-text-shadow:auto" string="2016"/>
            <w10:wrap type="none"/>
          </v:shape>
        </w:pict>
      </w:r>
      <w:r>
        <w:rPr/>
        <w:pict>
          <v:shape style="position:absolute;margin-left:235.292831pt;margin-top:18.003372pt;width:15.55pt;height:8pt;mso-position-horizontal-relative:page;mso-position-vertical-relative:paragraph;z-index:3904;rotation:321" type="#_x0000_t136" fillcolor="#939598" stroked="f">
            <o:extrusion v:ext="view" autorotationcenter="t"/>
            <v:textpath style="font-family:&amp;quot;Arial&amp;quot;;font-size:8pt;v-text-kern:t;mso-text-shadow:auto" string="1997"/>
            <w10:wrap type="none"/>
          </v:shape>
        </w:pict>
      </w:r>
      <w:r>
        <w:rPr>
          <w:color w:val="939598"/>
          <w:w w:val="90"/>
          <w:sz w:val="16"/>
        </w:rPr>
        <w:t>-0.2</w:t>
      </w:r>
    </w:p>
    <w:p>
      <w:pPr>
        <w:spacing w:before="78"/>
        <w:ind w:left="475" w:right="0" w:firstLine="0"/>
        <w:jc w:val="left"/>
        <w:rPr>
          <w:sz w:val="16"/>
        </w:rPr>
      </w:pPr>
      <w:r>
        <w:rPr/>
        <w:br w:type="column"/>
      </w:r>
      <w:r>
        <w:rPr>
          <w:color w:val="939598"/>
          <w:w w:val="95"/>
          <w:sz w:val="16"/>
        </w:rPr>
        <w:t>50</w:t>
      </w:r>
    </w:p>
    <w:p>
      <w:pPr>
        <w:spacing w:before="37"/>
        <w:ind w:left="475" w:right="0" w:firstLine="0"/>
        <w:jc w:val="left"/>
        <w:rPr>
          <w:sz w:val="16"/>
        </w:rPr>
      </w:pPr>
      <w:r>
        <w:rPr/>
        <w:pict>
          <v:group style="position:absolute;margin-left:424.751099pt;margin-top:2.840805pt;width:127.75pt;height:70.55pt;mso-position-horizontal-relative:page;mso-position-vertical-relative:paragraph;z-index:3640" coordorigin="8495,57" coordsize="2555,1411">
            <v:shape style="position:absolute;left:8505;top:675;width:2535;height:620" coordorigin="8505,676" coordsize="2535,620" path="m8505,805l8540,825,8575,785,8611,745,8628,765,8663,686,8699,676,8734,676,8769,706,8804,745,8822,805,8857,895,8892,985,8927,1085,8963,1095,8998,1065,9033,995,9051,885,9086,845,9121,835,9156,815,9191,845,9227,825,9262,805,9279,775,9315,765,9350,765,9385,765,9420,785,9455,785,9491,805,9508,845,9543,895,9579,915,9614,915,9649,905,9684,825,9702,785,9737,745,9772,736,9807,855,9843,1005,9878,1175,9913,1295,9931,1235,9966,1105,10001,945,10036,825,10071,825,10107,825,10142,795,10159,775,10195,775,10230,825,10265,915,10300,975,10335,995,10353,1015,10388,1005,10423,985,10459,995,10494,975,10529,955,10564,955,10582,965,10617,1015,10652,1075,10687,1115,10723,1145,10758,1125,10793,1105,10811,1065,10846,1025,10881,985,10916,945,10951,915,10987,885,11004,875,11039,855e" filled="false" stroked="true" strokeweight="1pt" strokecolor="#0065a4">
              <v:path arrowok="t"/>
              <v:stroke dashstyle="solid"/>
            </v:shape>
            <v:shape style="position:absolute;left:9385;top:685;width:1654;height:681" coordorigin="9386,686" coordsize="1654,681" path="m9386,896l9421,756,9456,776,9491,836,9509,856,9544,926,9579,966,9615,936,9650,966,9685,926,9702,896,9738,826,9773,686,9808,786,9843,856,9878,1136,9914,1366,9931,1356,9966,1246,10002,936,10037,836,10072,696,10107,786,10142,896,10160,756,10195,786,10230,786,10265,776,10301,886,10336,986,10353,1006,10388,1086,10424,1116,10459,1126,10494,1116,10529,1096,10564,1026,10582,1006,10617,946,10652,986,10688,1096,10723,1156,10758,1286,10793,1286,10811,1256,10846,1126,10881,1006,10916,946,10951,906,10987,946,11004,986,11039,1026e" filled="false" stroked="true" strokeweight="1pt" strokecolor="#00a3e4">
              <v:path arrowok="t"/>
              <v:stroke dashstyle="solid"/>
            </v:shape>
            <v:shape style="position:absolute;left:9385;top:66;width:1654;height:1391" coordorigin="9386,67" coordsize="1654,1391" path="m9386,661l9421,631,9456,611,9491,601,9509,601,9544,631,9579,671,9615,722,9650,772,9685,742,9702,762,9738,560,9773,319,9808,127,9843,67,9878,802,9914,1024,9931,1437,9966,1457,10002,1034,10037,1074,10072,843,10107,843,10142,893,10160,681,10195,792,10230,782,10265,933,10301,1034,10336,1014,10353,1014,10388,913,10424,913,10459,893,10494,923,10529,1064,10564,1004,10582,1044,10617,963,10652,984,10688,963,10723,1104,10758,1185,10793,1145,10811,1225,10846,1034,10881,1044,10916,943,10951,933,10987,933,11004,883,11039,953e" filled="false" stroked="true" strokeweight="1pt" strokecolor="#65bd60">
              <v:path arrowok="t"/>
              <v:stroke dashstyle="solid"/>
            </v:shape>
            <w10:wrap type="none"/>
          </v:group>
        </w:pict>
      </w:r>
      <w:r>
        <w:rPr/>
        <w:pict>
          <v:shape style="position:absolute;margin-left:395.047607pt;margin-top:-6.13090pt;width:11.2pt;height:106.25pt;mso-position-horizontal-relative:page;mso-position-vertical-relative:paragraph;z-index:3712" type="#_x0000_t202" filled="false" stroked="false">
            <v:textbox inset="0,0,0,0" style="layout-flow:vertical;mso-layout-flow-alt:bottom-to-top">
              <w:txbxContent>
                <w:p>
                  <w:pPr>
                    <w:spacing w:before="19"/>
                    <w:ind w:left="20" w:right="0" w:firstLine="0"/>
                    <w:jc w:val="left"/>
                    <w:rPr>
                      <w:sz w:val="16"/>
                    </w:rPr>
                  </w:pPr>
                  <w:r>
                    <w:rPr>
                      <w:color w:val="939598"/>
                      <w:w w:val="85"/>
                      <w:sz w:val="16"/>
                    </w:rPr>
                    <w:t>Ex</w:t>
                  </w:r>
                  <w:r>
                    <w:rPr>
                      <w:color w:val="939598"/>
                      <w:spacing w:val="-7"/>
                      <w:w w:val="85"/>
                      <w:sz w:val="16"/>
                    </w:rPr>
                    <w:t> </w:t>
                  </w:r>
                  <w:r>
                    <w:rPr>
                      <w:color w:val="939598"/>
                      <w:w w:val="85"/>
                      <w:sz w:val="16"/>
                    </w:rPr>
                    <w:t>financials,</w:t>
                  </w:r>
                  <w:r>
                    <w:rPr>
                      <w:color w:val="939598"/>
                      <w:spacing w:val="-12"/>
                      <w:w w:val="85"/>
                      <w:sz w:val="16"/>
                    </w:rPr>
                    <w:t> </w:t>
                  </w:r>
                  <w:r>
                    <w:rPr>
                      <w:color w:val="939598"/>
                      <w:w w:val="85"/>
                      <w:sz w:val="16"/>
                    </w:rPr>
                    <w:t>rolling</w:t>
                  </w:r>
                  <w:r>
                    <w:rPr>
                      <w:color w:val="939598"/>
                      <w:spacing w:val="-7"/>
                      <w:w w:val="85"/>
                      <w:sz w:val="16"/>
                    </w:rPr>
                    <w:t> </w:t>
                  </w:r>
                  <w:r>
                    <w:rPr>
                      <w:color w:val="939598"/>
                      <w:w w:val="85"/>
                      <w:sz w:val="16"/>
                    </w:rPr>
                    <w:t>12</w:t>
                  </w:r>
                  <w:r>
                    <w:rPr>
                      <w:color w:val="939598"/>
                      <w:spacing w:val="-7"/>
                      <w:w w:val="85"/>
                      <w:sz w:val="16"/>
                    </w:rPr>
                    <w:t> </w:t>
                  </w:r>
                  <w:r>
                    <w:rPr>
                      <w:color w:val="939598"/>
                      <w:w w:val="85"/>
                      <w:sz w:val="16"/>
                    </w:rPr>
                    <w:t>months</w:t>
                  </w:r>
                  <w:r>
                    <w:rPr>
                      <w:color w:val="939598"/>
                      <w:spacing w:val="-7"/>
                      <w:w w:val="85"/>
                      <w:sz w:val="16"/>
                    </w:rPr>
                    <w:t> </w:t>
                  </w:r>
                  <w:r>
                    <w:rPr>
                      <w:color w:val="939598"/>
                      <w:w w:val="85"/>
                      <w:sz w:val="16"/>
                    </w:rPr>
                    <w:t>(%)</w:t>
                  </w:r>
                </w:p>
              </w:txbxContent>
            </v:textbox>
            <w10:wrap type="none"/>
          </v:shape>
        </w:pict>
      </w:r>
      <w:r>
        <w:rPr/>
        <w:pict>
          <v:shape style="position:absolute;margin-left:424.606995pt;margin-top:-2.299295pt;width:128.3pt;height:88.95pt;mso-position-horizontal-relative:page;mso-position-vertical-relative:paragraph;z-index:4288" type="#_x0000_t202" filled="false" stroked="false">
            <v:textbox inset="0,0,0,0">
              <w:txbxContent>
                <w:tbl>
                  <w:tblPr>
                    <w:tblW w:w="0" w:type="auto"/>
                    <w:jc w:val="left"/>
                    <w:tblInd w:w="5" w:type="dxa"/>
                    <w:tblBorders>
                      <w:top w:val="single" w:sz="4" w:space="0" w:color="BCBEC0"/>
                      <w:left w:val="single" w:sz="4" w:space="0" w:color="BCBEC0"/>
                      <w:bottom w:val="single" w:sz="4" w:space="0" w:color="BCBEC0"/>
                      <w:right w:val="single" w:sz="4" w:space="0" w:color="BCBEC0"/>
                      <w:insideH w:val="single" w:sz="4" w:space="0" w:color="BCBEC0"/>
                      <w:insideV w:val="single" w:sz="4" w:space="0" w:color="BCBEC0"/>
                    </w:tblBorders>
                    <w:tblLayout w:type="fixed"/>
                    <w:tblCellMar>
                      <w:top w:w="0" w:type="dxa"/>
                      <w:left w:w="0" w:type="dxa"/>
                      <w:bottom w:w="0" w:type="dxa"/>
                      <w:right w:w="0" w:type="dxa"/>
                    </w:tblCellMar>
                    <w:tblLook w:val="01E0"/>
                  </w:tblPr>
                  <w:tblGrid>
                    <w:gridCol w:w="394"/>
                    <w:gridCol w:w="390"/>
                    <w:gridCol w:w="390"/>
                    <w:gridCol w:w="384"/>
                    <w:gridCol w:w="405"/>
                    <w:gridCol w:w="334"/>
                    <w:gridCol w:w="254"/>
                  </w:tblGrid>
                  <w:tr>
                    <w:trPr>
                      <w:trHeight w:val="212" w:hRule="atLeast"/>
                    </w:trPr>
                    <w:tc>
                      <w:tcPr>
                        <w:tcW w:w="394" w:type="dxa"/>
                      </w:tcPr>
                      <w:p>
                        <w:pPr>
                          <w:pStyle w:val="TableParagraph"/>
                          <w:rPr>
                            <w:rFonts w:ascii="Times New Roman"/>
                            <w:sz w:val="14"/>
                          </w:rPr>
                        </w:pPr>
                      </w:p>
                    </w:tc>
                    <w:tc>
                      <w:tcPr>
                        <w:tcW w:w="390" w:type="dxa"/>
                      </w:tcPr>
                      <w:p>
                        <w:pPr>
                          <w:pStyle w:val="TableParagraph"/>
                          <w:rPr>
                            <w:rFonts w:ascii="Times New Roman"/>
                            <w:sz w:val="14"/>
                          </w:rPr>
                        </w:pPr>
                      </w:p>
                    </w:tc>
                    <w:tc>
                      <w:tcPr>
                        <w:tcW w:w="390" w:type="dxa"/>
                      </w:tcPr>
                      <w:p>
                        <w:pPr>
                          <w:pStyle w:val="TableParagraph"/>
                          <w:rPr>
                            <w:rFonts w:ascii="Times New Roman"/>
                            <w:sz w:val="14"/>
                          </w:rPr>
                        </w:pPr>
                      </w:p>
                    </w:tc>
                    <w:tc>
                      <w:tcPr>
                        <w:tcW w:w="384" w:type="dxa"/>
                      </w:tcPr>
                      <w:p>
                        <w:pPr>
                          <w:pStyle w:val="TableParagraph"/>
                          <w:rPr>
                            <w:rFonts w:ascii="Times New Roman"/>
                            <w:sz w:val="14"/>
                          </w:rPr>
                        </w:pPr>
                      </w:p>
                    </w:tc>
                    <w:tc>
                      <w:tcPr>
                        <w:tcW w:w="405" w:type="dxa"/>
                      </w:tcPr>
                      <w:p>
                        <w:pPr>
                          <w:pStyle w:val="TableParagraph"/>
                          <w:rPr>
                            <w:rFonts w:ascii="Times New Roman"/>
                            <w:sz w:val="14"/>
                          </w:rPr>
                        </w:pPr>
                      </w:p>
                    </w:tc>
                    <w:tc>
                      <w:tcPr>
                        <w:tcW w:w="334" w:type="dxa"/>
                      </w:tcPr>
                      <w:p>
                        <w:pPr>
                          <w:pStyle w:val="TableParagraph"/>
                          <w:rPr>
                            <w:rFonts w:ascii="Times New Roman"/>
                            <w:sz w:val="14"/>
                          </w:rPr>
                        </w:pPr>
                      </w:p>
                    </w:tc>
                    <w:tc>
                      <w:tcPr>
                        <w:tcW w:w="254" w:type="dxa"/>
                      </w:tcPr>
                      <w:p>
                        <w:pPr>
                          <w:pStyle w:val="TableParagraph"/>
                          <w:rPr>
                            <w:rFonts w:ascii="Times New Roman"/>
                            <w:sz w:val="14"/>
                          </w:rPr>
                        </w:pPr>
                      </w:p>
                    </w:tc>
                  </w:tr>
                  <w:tr>
                    <w:trPr>
                      <w:trHeight w:val="212" w:hRule="atLeast"/>
                    </w:trPr>
                    <w:tc>
                      <w:tcPr>
                        <w:tcW w:w="394" w:type="dxa"/>
                      </w:tcPr>
                      <w:p>
                        <w:pPr>
                          <w:pStyle w:val="TableParagraph"/>
                          <w:rPr>
                            <w:rFonts w:ascii="Times New Roman"/>
                            <w:sz w:val="14"/>
                          </w:rPr>
                        </w:pPr>
                      </w:p>
                    </w:tc>
                    <w:tc>
                      <w:tcPr>
                        <w:tcW w:w="390" w:type="dxa"/>
                      </w:tcPr>
                      <w:p>
                        <w:pPr>
                          <w:pStyle w:val="TableParagraph"/>
                          <w:rPr>
                            <w:rFonts w:ascii="Times New Roman"/>
                            <w:sz w:val="14"/>
                          </w:rPr>
                        </w:pPr>
                      </w:p>
                    </w:tc>
                    <w:tc>
                      <w:tcPr>
                        <w:tcW w:w="390" w:type="dxa"/>
                      </w:tcPr>
                      <w:p>
                        <w:pPr>
                          <w:pStyle w:val="TableParagraph"/>
                          <w:rPr>
                            <w:rFonts w:ascii="Times New Roman"/>
                            <w:sz w:val="14"/>
                          </w:rPr>
                        </w:pPr>
                      </w:p>
                    </w:tc>
                    <w:tc>
                      <w:tcPr>
                        <w:tcW w:w="384" w:type="dxa"/>
                      </w:tcPr>
                      <w:p>
                        <w:pPr>
                          <w:pStyle w:val="TableParagraph"/>
                          <w:rPr>
                            <w:rFonts w:ascii="Times New Roman"/>
                            <w:sz w:val="14"/>
                          </w:rPr>
                        </w:pPr>
                      </w:p>
                    </w:tc>
                    <w:tc>
                      <w:tcPr>
                        <w:tcW w:w="405" w:type="dxa"/>
                      </w:tcPr>
                      <w:p>
                        <w:pPr>
                          <w:pStyle w:val="TableParagraph"/>
                          <w:rPr>
                            <w:rFonts w:ascii="Times New Roman"/>
                            <w:sz w:val="14"/>
                          </w:rPr>
                        </w:pPr>
                      </w:p>
                    </w:tc>
                    <w:tc>
                      <w:tcPr>
                        <w:tcW w:w="334" w:type="dxa"/>
                      </w:tcPr>
                      <w:p>
                        <w:pPr>
                          <w:pStyle w:val="TableParagraph"/>
                          <w:rPr>
                            <w:rFonts w:ascii="Times New Roman"/>
                            <w:sz w:val="14"/>
                          </w:rPr>
                        </w:pPr>
                      </w:p>
                    </w:tc>
                    <w:tc>
                      <w:tcPr>
                        <w:tcW w:w="254" w:type="dxa"/>
                      </w:tcPr>
                      <w:p>
                        <w:pPr>
                          <w:pStyle w:val="TableParagraph"/>
                          <w:rPr>
                            <w:rFonts w:ascii="Times New Roman"/>
                            <w:sz w:val="14"/>
                          </w:rPr>
                        </w:pPr>
                      </w:p>
                    </w:tc>
                  </w:tr>
                  <w:tr>
                    <w:trPr>
                      <w:trHeight w:val="212" w:hRule="atLeast"/>
                    </w:trPr>
                    <w:tc>
                      <w:tcPr>
                        <w:tcW w:w="394" w:type="dxa"/>
                      </w:tcPr>
                      <w:p>
                        <w:pPr>
                          <w:pStyle w:val="TableParagraph"/>
                          <w:rPr>
                            <w:rFonts w:ascii="Times New Roman"/>
                            <w:sz w:val="14"/>
                          </w:rPr>
                        </w:pPr>
                      </w:p>
                    </w:tc>
                    <w:tc>
                      <w:tcPr>
                        <w:tcW w:w="390" w:type="dxa"/>
                      </w:tcPr>
                      <w:p>
                        <w:pPr>
                          <w:pStyle w:val="TableParagraph"/>
                          <w:rPr>
                            <w:rFonts w:ascii="Times New Roman"/>
                            <w:sz w:val="14"/>
                          </w:rPr>
                        </w:pPr>
                      </w:p>
                    </w:tc>
                    <w:tc>
                      <w:tcPr>
                        <w:tcW w:w="390" w:type="dxa"/>
                      </w:tcPr>
                      <w:p>
                        <w:pPr>
                          <w:pStyle w:val="TableParagraph"/>
                          <w:rPr>
                            <w:rFonts w:ascii="Times New Roman"/>
                            <w:sz w:val="14"/>
                          </w:rPr>
                        </w:pPr>
                      </w:p>
                    </w:tc>
                    <w:tc>
                      <w:tcPr>
                        <w:tcW w:w="384" w:type="dxa"/>
                      </w:tcPr>
                      <w:p>
                        <w:pPr>
                          <w:pStyle w:val="TableParagraph"/>
                          <w:rPr>
                            <w:rFonts w:ascii="Times New Roman"/>
                            <w:sz w:val="14"/>
                          </w:rPr>
                        </w:pPr>
                      </w:p>
                    </w:tc>
                    <w:tc>
                      <w:tcPr>
                        <w:tcW w:w="405" w:type="dxa"/>
                      </w:tcPr>
                      <w:p>
                        <w:pPr>
                          <w:pStyle w:val="TableParagraph"/>
                          <w:rPr>
                            <w:rFonts w:ascii="Times New Roman"/>
                            <w:sz w:val="14"/>
                          </w:rPr>
                        </w:pPr>
                      </w:p>
                    </w:tc>
                    <w:tc>
                      <w:tcPr>
                        <w:tcW w:w="334" w:type="dxa"/>
                      </w:tcPr>
                      <w:p>
                        <w:pPr>
                          <w:pStyle w:val="TableParagraph"/>
                          <w:rPr>
                            <w:rFonts w:ascii="Times New Roman"/>
                            <w:sz w:val="14"/>
                          </w:rPr>
                        </w:pPr>
                      </w:p>
                    </w:tc>
                    <w:tc>
                      <w:tcPr>
                        <w:tcW w:w="254" w:type="dxa"/>
                      </w:tcPr>
                      <w:p>
                        <w:pPr>
                          <w:pStyle w:val="TableParagraph"/>
                          <w:rPr>
                            <w:rFonts w:ascii="Times New Roman"/>
                            <w:sz w:val="14"/>
                          </w:rPr>
                        </w:pPr>
                      </w:p>
                    </w:tc>
                  </w:tr>
                  <w:tr>
                    <w:trPr>
                      <w:trHeight w:val="212" w:hRule="atLeast"/>
                    </w:trPr>
                    <w:tc>
                      <w:tcPr>
                        <w:tcW w:w="394" w:type="dxa"/>
                      </w:tcPr>
                      <w:p>
                        <w:pPr>
                          <w:pStyle w:val="TableParagraph"/>
                          <w:rPr>
                            <w:rFonts w:ascii="Times New Roman"/>
                            <w:sz w:val="14"/>
                          </w:rPr>
                        </w:pPr>
                      </w:p>
                    </w:tc>
                    <w:tc>
                      <w:tcPr>
                        <w:tcW w:w="390" w:type="dxa"/>
                      </w:tcPr>
                      <w:p>
                        <w:pPr>
                          <w:pStyle w:val="TableParagraph"/>
                          <w:rPr>
                            <w:rFonts w:ascii="Times New Roman"/>
                            <w:sz w:val="14"/>
                          </w:rPr>
                        </w:pPr>
                      </w:p>
                    </w:tc>
                    <w:tc>
                      <w:tcPr>
                        <w:tcW w:w="390" w:type="dxa"/>
                      </w:tcPr>
                      <w:p>
                        <w:pPr>
                          <w:pStyle w:val="TableParagraph"/>
                          <w:rPr>
                            <w:rFonts w:ascii="Times New Roman"/>
                            <w:sz w:val="14"/>
                          </w:rPr>
                        </w:pPr>
                      </w:p>
                    </w:tc>
                    <w:tc>
                      <w:tcPr>
                        <w:tcW w:w="384" w:type="dxa"/>
                      </w:tcPr>
                      <w:p>
                        <w:pPr>
                          <w:pStyle w:val="TableParagraph"/>
                          <w:rPr>
                            <w:rFonts w:ascii="Times New Roman"/>
                            <w:sz w:val="14"/>
                          </w:rPr>
                        </w:pPr>
                      </w:p>
                    </w:tc>
                    <w:tc>
                      <w:tcPr>
                        <w:tcW w:w="405" w:type="dxa"/>
                      </w:tcPr>
                      <w:p>
                        <w:pPr>
                          <w:pStyle w:val="TableParagraph"/>
                          <w:rPr>
                            <w:rFonts w:ascii="Times New Roman"/>
                            <w:sz w:val="14"/>
                          </w:rPr>
                        </w:pPr>
                      </w:p>
                    </w:tc>
                    <w:tc>
                      <w:tcPr>
                        <w:tcW w:w="334" w:type="dxa"/>
                      </w:tcPr>
                      <w:p>
                        <w:pPr>
                          <w:pStyle w:val="TableParagraph"/>
                          <w:rPr>
                            <w:rFonts w:ascii="Times New Roman"/>
                            <w:sz w:val="14"/>
                          </w:rPr>
                        </w:pPr>
                      </w:p>
                    </w:tc>
                    <w:tc>
                      <w:tcPr>
                        <w:tcW w:w="254" w:type="dxa"/>
                      </w:tcPr>
                      <w:p>
                        <w:pPr>
                          <w:pStyle w:val="TableParagraph"/>
                          <w:rPr>
                            <w:rFonts w:ascii="Times New Roman"/>
                            <w:sz w:val="14"/>
                          </w:rPr>
                        </w:pPr>
                      </w:p>
                    </w:tc>
                  </w:tr>
                  <w:tr>
                    <w:trPr>
                      <w:trHeight w:val="205" w:hRule="atLeast"/>
                    </w:trPr>
                    <w:tc>
                      <w:tcPr>
                        <w:tcW w:w="394" w:type="dxa"/>
                        <w:tcBorders>
                          <w:bottom w:val="single" w:sz="6" w:space="0" w:color="BCBEC0"/>
                        </w:tcBorders>
                      </w:tcPr>
                      <w:p>
                        <w:pPr>
                          <w:pStyle w:val="TableParagraph"/>
                          <w:rPr>
                            <w:rFonts w:ascii="Times New Roman"/>
                            <w:sz w:val="14"/>
                          </w:rPr>
                        </w:pPr>
                      </w:p>
                    </w:tc>
                    <w:tc>
                      <w:tcPr>
                        <w:tcW w:w="390" w:type="dxa"/>
                        <w:tcBorders>
                          <w:bottom w:val="single" w:sz="6" w:space="0" w:color="BCBEC0"/>
                        </w:tcBorders>
                      </w:tcPr>
                      <w:p>
                        <w:pPr>
                          <w:pStyle w:val="TableParagraph"/>
                          <w:rPr>
                            <w:rFonts w:ascii="Times New Roman"/>
                            <w:sz w:val="14"/>
                          </w:rPr>
                        </w:pPr>
                      </w:p>
                    </w:tc>
                    <w:tc>
                      <w:tcPr>
                        <w:tcW w:w="390" w:type="dxa"/>
                        <w:tcBorders>
                          <w:bottom w:val="single" w:sz="6" w:space="0" w:color="BCBEC0"/>
                        </w:tcBorders>
                      </w:tcPr>
                      <w:p>
                        <w:pPr>
                          <w:pStyle w:val="TableParagraph"/>
                          <w:rPr>
                            <w:rFonts w:ascii="Times New Roman"/>
                            <w:sz w:val="14"/>
                          </w:rPr>
                        </w:pPr>
                      </w:p>
                    </w:tc>
                    <w:tc>
                      <w:tcPr>
                        <w:tcW w:w="384" w:type="dxa"/>
                        <w:tcBorders>
                          <w:bottom w:val="single" w:sz="6" w:space="0" w:color="BCBEC0"/>
                        </w:tcBorders>
                      </w:tcPr>
                      <w:p>
                        <w:pPr>
                          <w:pStyle w:val="TableParagraph"/>
                          <w:rPr>
                            <w:rFonts w:ascii="Times New Roman"/>
                            <w:sz w:val="14"/>
                          </w:rPr>
                        </w:pPr>
                      </w:p>
                    </w:tc>
                    <w:tc>
                      <w:tcPr>
                        <w:tcW w:w="405" w:type="dxa"/>
                        <w:tcBorders>
                          <w:bottom w:val="single" w:sz="6" w:space="0" w:color="BCBEC0"/>
                        </w:tcBorders>
                      </w:tcPr>
                      <w:p>
                        <w:pPr>
                          <w:pStyle w:val="TableParagraph"/>
                          <w:rPr>
                            <w:rFonts w:ascii="Times New Roman"/>
                            <w:sz w:val="14"/>
                          </w:rPr>
                        </w:pPr>
                      </w:p>
                    </w:tc>
                    <w:tc>
                      <w:tcPr>
                        <w:tcW w:w="334" w:type="dxa"/>
                        <w:tcBorders>
                          <w:bottom w:val="single" w:sz="6" w:space="0" w:color="BCBEC0"/>
                        </w:tcBorders>
                      </w:tcPr>
                      <w:p>
                        <w:pPr>
                          <w:pStyle w:val="TableParagraph"/>
                          <w:rPr>
                            <w:rFonts w:ascii="Times New Roman"/>
                            <w:sz w:val="14"/>
                          </w:rPr>
                        </w:pPr>
                      </w:p>
                    </w:tc>
                    <w:tc>
                      <w:tcPr>
                        <w:tcW w:w="254" w:type="dxa"/>
                        <w:tcBorders>
                          <w:bottom w:val="single" w:sz="6" w:space="0" w:color="BCBEC0"/>
                        </w:tcBorders>
                      </w:tcPr>
                      <w:p>
                        <w:pPr>
                          <w:pStyle w:val="TableParagraph"/>
                          <w:rPr>
                            <w:rFonts w:ascii="Times New Roman"/>
                            <w:sz w:val="14"/>
                          </w:rPr>
                        </w:pPr>
                      </w:p>
                    </w:tc>
                  </w:tr>
                  <w:tr>
                    <w:trPr>
                      <w:trHeight w:val="204" w:hRule="atLeast"/>
                    </w:trPr>
                    <w:tc>
                      <w:tcPr>
                        <w:tcW w:w="394" w:type="dxa"/>
                        <w:tcBorders>
                          <w:top w:val="single" w:sz="6" w:space="0" w:color="BCBEC0"/>
                        </w:tcBorders>
                      </w:tcPr>
                      <w:p>
                        <w:pPr>
                          <w:pStyle w:val="TableParagraph"/>
                          <w:rPr>
                            <w:rFonts w:ascii="Times New Roman"/>
                            <w:sz w:val="14"/>
                          </w:rPr>
                        </w:pPr>
                      </w:p>
                    </w:tc>
                    <w:tc>
                      <w:tcPr>
                        <w:tcW w:w="390" w:type="dxa"/>
                        <w:tcBorders>
                          <w:top w:val="single" w:sz="6" w:space="0" w:color="BCBEC0"/>
                        </w:tcBorders>
                      </w:tcPr>
                      <w:p>
                        <w:pPr>
                          <w:pStyle w:val="TableParagraph"/>
                          <w:rPr>
                            <w:rFonts w:ascii="Times New Roman"/>
                            <w:sz w:val="14"/>
                          </w:rPr>
                        </w:pPr>
                      </w:p>
                    </w:tc>
                    <w:tc>
                      <w:tcPr>
                        <w:tcW w:w="390" w:type="dxa"/>
                        <w:tcBorders>
                          <w:top w:val="single" w:sz="6" w:space="0" w:color="BCBEC0"/>
                        </w:tcBorders>
                      </w:tcPr>
                      <w:p>
                        <w:pPr>
                          <w:pStyle w:val="TableParagraph"/>
                          <w:rPr>
                            <w:rFonts w:ascii="Times New Roman"/>
                            <w:sz w:val="14"/>
                          </w:rPr>
                        </w:pPr>
                      </w:p>
                    </w:tc>
                    <w:tc>
                      <w:tcPr>
                        <w:tcW w:w="384" w:type="dxa"/>
                        <w:tcBorders>
                          <w:top w:val="single" w:sz="6" w:space="0" w:color="BCBEC0"/>
                        </w:tcBorders>
                      </w:tcPr>
                      <w:p>
                        <w:pPr>
                          <w:pStyle w:val="TableParagraph"/>
                          <w:rPr>
                            <w:rFonts w:ascii="Times New Roman"/>
                            <w:sz w:val="14"/>
                          </w:rPr>
                        </w:pPr>
                      </w:p>
                    </w:tc>
                    <w:tc>
                      <w:tcPr>
                        <w:tcW w:w="405" w:type="dxa"/>
                        <w:tcBorders>
                          <w:top w:val="single" w:sz="6" w:space="0" w:color="BCBEC0"/>
                        </w:tcBorders>
                      </w:tcPr>
                      <w:p>
                        <w:pPr>
                          <w:pStyle w:val="TableParagraph"/>
                          <w:rPr>
                            <w:rFonts w:ascii="Times New Roman"/>
                            <w:sz w:val="14"/>
                          </w:rPr>
                        </w:pPr>
                      </w:p>
                    </w:tc>
                    <w:tc>
                      <w:tcPr>
                        <w:tcW w:w="334" w:type="dxa"/>
                        <w:tcBorders>
                          <w:top w:val="single" w:sz="6" w:space="0" w:color="BCBEC0"/>
                        </w:tcBorders>
                      </w:tcPr>
                      <w:p>
                        <w:pPr>
                          <w:pStyle w:val="TableParagraph"/>
                          <w:rPr>
                            <w:rFonts w:ascii="Times New Roman"/>
                            <w:sz w:val="14"/>
                          </w:rPr>
                        </w:pPr>
                      </w:p>
                    </w:tc>
                    <w:tc>
                      <w:tcPr>
                        <w:tcW w:w="254" w:type="dxa"/>
                        <w:tcBorders>
                          <w:top w:val="single" w:sz="6" w:space="0" w:color="BCBEC0"/>
                        </w:tcBorders>
                      </w:tcPr>
                      <w:p>
                        <w:pPr>
                          <w:pStyle w:val="TableParagraph"/>
                          <w:rPr>
                            <w:rFonts w:ascii="Times New Roman"/>
                            <w:sz w:val="14"/>
                          </w:rPr>
                        </w:pPr>
                      </w:p>
                    </w:tc>
                  </w:tr>
                  <w:tr>
                    <w:trPr>
                      <w:trHeight w:val="212" w:hRule="atLeast"/>
                    </w:trPr>
                    <w:tc>
                      <w:tcPr>
                        <w:tcW w:w="394" w:type="dxa"/>
                      </w:tcPr>
                      <w:p>
                        <w:pPr>
                          <w:pStyle w:val="TableParagraph"/>
                          <w:rPr>
                            <w:rFonts w:ascii="Times New Roman"/>
                            <w:sz w:val="14"/>
                          </w:rPr>
                        </w:pPr>
                      </w:p>
                    </w:tc>
                    <w:tc>
                      <w:tcPr>
                        <w:tcW w:w="390" w:type="dxa"/>
                      </w:tcPr>
                      <w:p>
                        <w:pPr>
                          <w:pStyle w:val="TableParagraph"/>
                          <w:rPr>
                            <w:rFonts w:ascii="Times New Roman"/>
                            <w:sz w:val="14"/>
                          </w:rPr>
                        </w:pPr>
                      </w:p>
                    </w:tc>
                    <w:tc>
                      <w:tcPr>
                        <w:tcW w:w="390" w:type="dxa"/>
                      </w:tcPr>
                      <w:p>
                        <w:pPr>
                          <w:pStyle w:val="TableParagraph"/>
                          <w:rPr>
                            <w:rFonts w:ascii="Times New Roman"/>
                            <w:sz w:val="14"/>
                          </w:rPr>
                        </w:pPr>
                      </w:p>
                    </w:tc>
                    <w:tc>
                      <w:tcPr>
                        <w:tcW w:w="384" w:type="dxa"/>
                      </w:tcPr>
                      <w:p>
                        <w:pPr>
                          <w:pStyle w:val="TableParagraph"/>
                          <w:rPr>
                            <w:rFonts w:ascii="Times New Roman"/>
                            <w:sz w:val="14"/>
                          </w:rPr>
                        </w:pPr>
                      </w:p>
                    </w:tc>
                    <w:tc>
                      <w:tcPr>
                        <w:tcW w:w="405" w:type="dxa"/>
                      </w:tcPr>
                      <w:p>
                        <w:pPr>
                          <w:pStyle w:val="TableParagraph"/>
                          <w:rPr>
                            <w:rFonts w:ascii="Times New Roman"/>
                            <w:sz w:val="14"/>
                          </w:rPr>
                        </w:pPr>
                      </w:p>
                    </w:tc>
                    <w:tc>
                      <w:tcPr>
                        <w:tcW w:w="334" w:type="dxa"/>
                      </w:tcPr>
                      <w:p>
                        <w:pPr>
                          <w:pStyle w:val="TableParagraph"/>
                          <w:rPr>
                            <w:rFonts w:ascii="Times New Roman"/>
                            <w:sz w:val="14"/>
                          </w:rPr>
                        </w:pPr>
                      </w:p>
                    </w:tc>
                    <w:tc>
                      <w:tcPr>
                        <w:tcW w:w="254" w:type="dxa"/>
                      </w:tcPr>
                      <w:p>
                        <w:pPr>
                          <w:pStyle w:val="TableParagraph"/>
                          <w:rPr>
                            <w:rFonts w:ascii="Times New Roman"/>
                            <w:sz w:val="14"/>
                          </w:rPr>
                        </w:pPr>
                      </w:p>
                    </w:tc>
                  </w:tr>
                  <w:tr>
                    <w:trPr>
                      <w:trHeight w:val="212" w:hRule="atLeast"/>
                    </w:trPr>
                    <w:tc>
                      <w:tcPr>
                        <w:tcW w:w="394" w:type="dxa"/>
                      </w:tcPr>
                      <w:p>
                        <w:pPr>
                          <w:pStyle w:val="TableParagraph"/>
                          <w:rPr>
                            <w:rFonts w:ascii="Times New Roman"/>
                            <w:sz w:val="14"/>
                          </w:rPr>
                        </w:pPr>
                      </w:p>
                    </w:tc>
                    <w:tc>
                      <w:tcPr>
                        <w:tcW w:w="390" w:type="dxa"/>
                      </w:tcPr>
                      <w:p>
                        <w:pPr>
                          <w:pStyle w:val="TableParagraph"/>
                          <w:rPr>
                            <w:rFonts w:ascii="Times New Roman"/>
                            <w:sz w:val="14"/>
                          </w:rPr>
                        </w:pPr>
                      </w:p>
                    </w:tc>
                    <w:tc>
                      <w:tcPr>
                        <w:tcW w:w="390" w:type="dxa"/>
                      </w:tcPr>
                      <w:p>
                        <w:pPr>
                          <w:pStyle w:val="TableParagraph"/>
                          <w:rPr>
                            <w:rFonts w:ascii="Times New Roman"/>
                            <w:sz w:val="14"/>
                          </w:rPr>
                        </w:pPr>
                      </w:p>
                    </w:tc>
                    <w:tc>
                      <w:tcPr>
                        <w:tcW w:w="384" w:type="dxa"/>
                      </w:tcPr>
                      <w:p>
                        <w:pPr>
                          <w:pStyle w:val="TableParagraph"/>
                          <w:rPr>
                            <w:rFonts w:ascii="Times New Roman"/>
                            <w:sz w:val="14"/>
                          </w:rPr>
                        </w:pPr>
                      </w:p>
                    </w:tc>
                    <w:tc>
                      <w:tcPr>
                        <w:tcW w:w="405" w:type="dxa"/>
                      </w:tcPr>
                      <w:p>
                        <w:pPr>
                          <w:pStyle w:val="TableParagraph"/>
                          <w:rPr>
                            <w:rFonts w:ascii="Times New Roman"/>
                            <w:sz w:val="14"/>
                          </w:rPr>
                        </w:pPr>
                      </w:p>
                    </w:tc>
                    <w:tc>
                      <w:tcPr>
                        <w:tcW w:w="334" w:type="dxa"/>
                      </w:tcPr>
                      <w:p>
                        <w:pPr>
                          <w:pStyle w:val="TableParagraph"/>
                          <w:rPr>
                            <w:rFonts w:ascii="Times New Roman"/>
                            <w:sz w:val="14"/>
                          </w:rPr>
                        </w:pPr>
                      </w:p>
                    </w:tc>
                    <w:tc>
                      <w:tcPr>
                        <w:tcW w:w="254" w:type="dxa"/>
                      </w:tcPr>
                      <w:p>
                        <w:pPr>
                          <w:pStyle w:val="TableParagraph"/>
                          <w:rPr>
                            <w:rFonts w:ascii="Times New Roman"/>
                            <w:sz w:val="14"/>
                          </w:rPr>
                        </w:pPr>
                      </w:p>
                    </w:tc>
                  </w:tr>
                </w:tbl>
                <w:p>
                  <w:pPr>
                    <w:pStyle w:val="BodyText"/>
                  </w:pPr>
                </w:p>
              </w:txbxContent>
            </v:textbox>
            <w10:wrap type="none"/>
          </v:shape>
        </w:pict>
      </w:r>
      <w:r>
        <w:rPr>
          <w:color w:val="939598"/>
          <w:w w:val="95"/>
          <w:sz w:val="16"/>
        </w:rPr>
        <w:t>40</w:t>
      </w:r>
    </w:p>
    <w:p>
      <w:pPr>
        <w:spacing w:before="37"/>
        <w:ind w:left="475" w:right="0" w:firstLine="0"/>
        <w:jc w:val="left"/>
        <w:rPr>
          <w:sz w:val="16"/>
        </w:rPr>
      </w:pPr>
      <w:r>
        <w:rPr>
          <w:color w:val="939598"/>
          <w:w w:val="95"/>
          <w:sz w:val="16"/>
        </w:rPr>
        <w:t>30</w:t>
      </w:r>
    </w:p>
    <w:p>
      <w:pPr>
        <w:spacing w:before="37"/>
        <w:ind w:left="475" w:right="0" w:firstLine="0"/>
        <w:jc w:val="left"/>
        <w:rPr>
          <w:sz w:val="16"/>
        </w:rPr>
      </w:pPr>
      <w:r>
        <w:rPr>
          <w:color w:val="939598"/>
          <w:w w:val="95"/>
          <w:sz w:val="16"/>
        </w:rPr>
        <w:t>20</w:t>
      </w:r>
    </w:p>
    <w:p>
      <w:pPr>
        <w:spacing w:before="37"/>
        <w:ind w:left="475" w:right="0" w:firstLine="0"/>
        <w:jc w:val="left"/>
        <w:rPr>
          <w:sz w:val="16"/>
        </w:rPr>
      </w:pPr>
      <w:r>
        <w:rPr>
          <w:color w:val="939598"/>
          <w:w w:val="95"/>
          <w:sz w:val="16"/>
        </w:rPr>
        <w:t>10</w:t>
      </w:r>
    </w:p>
    <w:p>
      <w:pPr>
        <w:spacing w:before="36"/>
        <w:ind w:left="0" w:right="2904" w:firstLine="0"/>
        <w:jc w:val="center"/>
        <w:rPr>
          <w:sz w:val="16"/>
        </w:rPr>
      </w:pPr>
      <w:r>
        <w:rPr>
          <w:color w:val="939598"/>
          <w:w w:val="86"/>
          <w:sz w:val="16"/>
        </w:rPr>
        <w:t>0</w:t>
      </w:r>
    </w:p>
    <w:p>
      <w:pPr>
        <w:spacing w:before="37"/>
        <w:ind w:left="391" w:right="3428" w:firstLine="0"/>
        <w:jc w:val="center"/>
        <w:rPr>
          <w:sz w:val="16"/>
        </w:rPr>
      </w:pPr>
      <w:r>
        <w:rPr>
          <w:color w:val="939598"/>
          <w:sz w:val="16"/>
        </w:rPr>
        <w:t>-10</w:t>
      </w:r>
    </w:p>
    <w:p>
      <w:pPr>
        <w:spacing w:before="37"/>
        <w:ind w:left="391" w:right="3428" w:firstLine="0"/>
        <w:jc w:val="center"/>
        <w:rPr>
          <w:sz w:val="16"/>
        </w:rPr>
      </w:pPr>
      <w:r>
        <w:rPr>
          <w:color w:val="939598"/>
          <w:sz w:val="16"/>
        </w:rPr>
        <w:t>-20</w:t>
      </w:r>
    </w:p>
    <w:p>
      <w:pPr>
        <w:spacing w:before="37"/>
        <w:ind w:left="391" w:right="3428" w:firstLine="0"/>
        <w:jc w:val="center"/>
        <w:rPr>
          <w:sz w:val="16"/>
        </w:rPr>
      </w:pPr>
      <w:r>
        <w:rPr/>
        <w:pict>
          <v:shape style="position:absolute;margin-left:254.417648pt;margin-top:14.307172pt;width:15.55pt;height:8pt;mso-position-horizontal-relative:page;mso-position-vertical-relative:paragraph;z-index:3928;rotation:321" type="#_x0000_t136" fillcolor="#939598" stroked="f">
            <o:extrusion v:ext="view" autorotationcenter="t"/>
            <v:textpath style="font-family:&amp;quot;Arial&amp;quot;;font-size:8pt;v-text-kern:t;mso-text-shadow:auto" string="2000"/>
            <w10:wrap type="none"/>
          </v:shape>
        </w:pict>
      </w:r>
      <w:r>
        <w:rPr/>
        <w:pict>
          <v:shape style="position:absolute;margin-left:273.54248pt;margin-top:14.310972pt;width:15.55pt;height:8pt;mso-position-horizontal-relative:page;mso-position-vertical-relative:paragraph;z-index:3952;rotation:321" type="#_x0000_t136" fillcolor="#939598" stroked="f">
            <o:extrusion v:ext="view" autorotationcenter="t"/>
            <v:textpath style="font-family:&amp;quot;Arial&amp;quot;;font-size:8pt;v-text-kern:t;mso-text-shadow:auto" string="2003"/>
            <w10:wrap type="none"/>
          </v:shape>
        </w:pict>
      </w:r>
      <w:r>
        <w:rPr/>
        <w:pict>
          <v:shape style="position:absolute;margin-left:292.667267pt;margin-top:14.314772pt;width:15.55pt;height:8pt;mso-position-horizontal-relative:page;mso-position-vertical-relative:paragraph;z-index:3976;rotation:321" type="#_x0000_t136" fillcolor="#939598" stroked="f">
            <o:extrusion v:ext="view" autorotationcenter="t"/>
            <v:textpath style="font-family:&amp;quot;Arial&amp;quot;;font-size:8pt;v-text-kern:t;mso-text-shadow:auto" string="2006"/>
            <w10:wrap type="none"/>
          </v:shape>
        </w:pict>
      </w:r>
      <w:r>
        <w:rPr/>
        <w:pict>
          <v:shape style="position:absolute;margin-left:311.792084pt;margin-top:14.318572pt;width:15.55pt;height:8pt;mso-position-horizontal-relative:page;mso-position-vertical-relative:paragraph;z-index:4000;rotation:321" type="#_x0000_t136" fillcolor="#939598" stroked="f">
            <o:extrusion v:ext="view" autorotationcenter="t"/>
            <v:textpath style="font-family:&amp;quot;Arial&amp;quot;;font-size:8pt;v-text-kern:t;mso-text-shadow:auto" string="2009"/>
            <w10:wrap type="none"/>
          </v:shape>
        </w:pict>
      </w:r>
      <w:r>
        <w:rPr/>
        <w:pict>
          <v:shape style="position:absolute;margin-left:330.916901pt;margin-top:14.322371pt;width:15.55pt;height:8pt;mso-position-horizontal-relative:page;mso-position-vertical-relative:paragraph;z-index:4024;rotation:321" type="#_x0000_t136" fillcolor="#939598" stroked="f">
            <o:extrusion v:ext="view" autorotationcenter="t"/>
            <v:textpath style="font-family:&amp;quot;Arial&amp;quot;;font-size:8pt;v-text-kern:t;mso-text-shadow:auto" string="2012"/>
            <w10:wrap type="none"/>
          </v:shape>
        </w:pict>
      </w:r>
      <w:r>
        <w:rPr/>
        <w:pict>
          <v:shape style="position:absolute;margin-left:350.041718pt;margin-top:14.326172pt;width:15.55pt;height:8pt;mso-position-horizontal-relative:page;mso-position-vertical-relative:paragraph;z-index:4048;rotation:321" type="#_x0000_t136" fillcolor="#939598" stroked="f">
            <o:extrusion v:ext="view" autorotationcenter="t"/>
            <v:textpath style="font-family:&amp;quot;Arial&amp;quot;;font-size:8pt;v-text-kern:t;mso-text-shadow:auto" string="2015"/>
            <w10:wrap type="none"/>
          </v:shape>
        </w:pict>
      </w:r>
      <w:r>
        <w:rPr/>
        <w:pict>
          <v:shape style="position:absolute;margin-left:412.723541pt;margin-top:14.30674pt;width:15.55pt;height:8pt;mso-position-horizontal-relative:page;mso-position-vertical-relative:paragraph;z-index:4072;rotation:321" type="#_x0000_t136" fillcolor="#939598" stroked="f">
            <o:extrusion v:ext="view" autorotationcenter="t"/>
            <v:textpath style="font-family:&amp;quot;Arial&amp;quot;;font-size:8pt;v-text-kern:t;mso-text-shadow:auto" string="1998"/>
            <w10:wrap type="none"/>
          </v:shape>
        </w:pict>
      </w:r>
      <w:r>
        <w:rPr/>
        <w:pict>
          <v:shape style="position:absolute;margin-left:432.104431pt;margin-top:14.30455pt;width:15.55pt;height:8pt;mso-position-horizontal-relative:page;mso-position-vertical-relative:paragraph;z-index:4096;rotation:321" type="#_x0000_t136" fillcolor="#939598" stroked="f">
            <o:extrusion v:ext="view" autorotationcenter="t"/>
            <v:textpath style="font-family:&amp;quot;Arial&amp;quot;;font-size:8pt;v-text-kern:t;mso-text-shadow:auto" string="2001"/>
            <w10:wrap type="none"/>
          </v:shape>
        </w:pict>
      </w:r>
      <w:r>
        <w:rPr/>
        <w:pict>
          <v:shape style="position:absolute;margin-left:451.479156pt;margin-top:14.307504pt;width:15.55pt;height:8pt;mso-position-horizontal-relative:page;mso-position-vertical-relative:paragraph;z-index:4120;rotation:321" type="#_x0000_t136" fillcolor="#939598" stroked="f">
            <o:extrusion v:ext="view" autorotationcenter="t"/>
            <v:textpath style="font-family:&amp;quot;Arial&amp;quot;;font-size:8pt;v-text-kern:t;mso-text-shadow:auto" string="2004"/>
            <w10:wrap type="none"/>
          </v:shape>
        </w:pict>
      </w:r>
      <w:r>
        <w:rPr/>
        <w:pict>
          <v:shape style="position:absolute;margin-left:470.853912pt;margin-top:14.310456pt;width:15.55pt;height:8pt;mso-position-horizontal-relative:page;mso-position-vertical-relative:paragraph;z-index:4144;rotation:321" type="#_x0000_t136" fillcolor="#939598" stroked="f">
            <o:extrusion v:ext="view" autorotationcenter="t"/>
            <v:textpath style="font-family:&amp;quot;Arial&amp;quot;;font-size:8pt;v-text-kern:t;mso-text-shadow:auto" string="2007"/>
            <w10:wrap type="none"/>
          </v:shape>
        </w:pict>
      </w:r>
      <w:r>
        <w:rPr/>
        <w:pict>
          <v:shape style="position:absolute;margin-left:490.234772pt;margin-top:14.308267pt;width:15.55pt;height:8pt;mso-position-horizontal-relative:page;mso-position-vertical-relative:paragraph;z-index:4168;rotation:321" type="#_x0000_t136" fillcolor="#939598" stroked="f">
            <o:extrusion v:ext="view" autorotationcenter="t"/>
            <v:textpath style="font-family:&amp;quot;Arial&amp;quot;;font-size:8pt;v-text-kern:t;mso-text-shadow:auto" string="2010"/>
            <w10:wrap type="none"/>
          </v:shape>
        </w:pict>
      </w:r>
      <w:r>
        <w:rPr/>
        <w:pict>
          <v:shape style="position:absolute;margin-left:509.609528pt;margin-top:14.311219pt;width:15.55pt;height:8pt;mso-position-horizontal-relative:page;mso-position-vertical-relative:paragraph;z-index:4192;rotation:321" type="#_x0000_t136" fillcolor="#939598" stroked="f">
            <o:extrusion v:ext="view" autorotationcenter="t"/>
            <v:textpath style="font-family:&amp;quot;Arial&amp;quot;;font-size:8pt;v-text-kern:t;mso-text-shadow:auto" string="2013"/>
            <w10:wrap type="none"/>
          </v:shape>
        </w:pict>
      </w:r>
      <w:r>
        <w:rPr/>
        <w:pict>
          <v:shape style="position:absolute;margin-left:528.990417pt;margin-top:14.30903pt;width:15.55pt;height:8pt;mso-position-horizontal-relative:page;mso-position-vertical-relative:paragraph;z-index:4216;rotation:321" type="#_x0000_t136" fillcolor="#939598" stroked="f">
            <o:extrusion v:ext="view" autorotationcenter="t"/>
            <v:textpath style="font-family:&amp;quot;Arial&amp;quot;;font-size:8pt;v-text-kern:t;mso-text-shadow:auto" string="2016"/>
            <w10:wrap type="none"/>
          </v:shape>
        </w:pict>
      </w:r>
      <w:r>
        <w:rPr>
          <w:color w:val="939598"/>
          <w:sz w:val="16"/>
        </w:rPr>
        <w:t>-30</w:t>
      </w:r>
    </w:p>
    <w:p>
      <w:pPr>
        <w:spacing w:after="0"/>
        <w:jc w:val="center"/>
        <w:rPr>
          <w:sz w:val="16"/>
        </w:rPr>
        <w:sectPr>
          <w:type w:val="continuous"/>
          <w:pgSz w:w="11910" w:h="16840"/>
          <w:pgMar w:top="660" w:bottom="0" w:left="720" w:right="0"/>
          <w:cols w:num="3" w:equalWidth="0">
            <w:col w:w="669" w:space="2816"/>
            <w:col w:w="708" w:space="2906"/>
            <w:col w:w="4091"/>
          </w:cols>
        </w:sectPr>
      </w:pPr>
    </w:p>
    <w:p>
      <w:pPr>
        <w:pStyle w:val="BodyText"/>
        <w:spacing w:before="10"/>
        <w:rPr>
          <w:sz w:val="23"/>
        </w:rPr>
      </w:pPr>
    </w:p>
    <w:p>
      <w:pPr>
        <w:spacing w:before="99"/>
        <w:ind w:left="130" w:right="0" w:firstLine="0"/>
        <w:jc w:val="left"/>
        <w:rPr>
          <w:sz w:val="16"/>
        </w:rPr>
      </w:pPr>
      <w:r>
        <w:rPr/>
        <w:drawing>
          <wp:inline distT="0" distB="0" distL="0" distR="0">
            <wp:extent cx="84505" cy="84505"/>
            <wp:effectExtent l="0" t="0" r="0" b="0"/>
            <wp:docPr id="83" name="image52.png" descr=""/>
            <wp:cNvGraphicFramePr>
              <a:graphicFrameLocks noChangeAspect="1"/>
            </wp:cNvGraphicFramePr>
            <a:graphic>
              <a:graphicData uri="http://schemas.openxmlformats.org/drawingml/2006/picture">
                <pic:pic>
                  <pic:nvPicPr>
                    <pic:cNvPr id="84" name="image52.png"/>
                    <pic:cNvPicPr/>
                  </pic:nvPicPr>
                  <pic:blipFill>
                    <a:blip r:embed="rId56" cstate="print"/>
                    <a:stretch>
                      <a:fillRect/>
                    </a:stretch>
                  </pic:blipFill>
                  <pic:spPr>
                    <a:xfrm>
                      <a:off x="0" y="0"/>
                      <a:ext cx="84505" cy="84505"/>
                    </a:xfrm>
                    <a:prstGeom prst="rect">
                      <a:avLst/>
                    </a:prstGeom>
                  </pic:spPr>
                </pic:pic>
              </a:graphicData>
            </a:graphic>
          </wp:inline>
        </w:drawing>
      </w:r>
      <w:r>
        <w:rPr/>
      </w:r>
      <w:r>
        <w:rPr>
          <w:rFonts w:ascii="Times New Roman"/>
          <w:spacing w:val="-12"/>
          <w:sz w:val="20"/>
        </w:rPr>
        <w:t> </w:t>
      </w:r>
      <w:r>
        <w:rPr>
          <w:color w:val="939598"/>
          <w:w w:val="70"/>
          <w:sz w:val="16"/>
        </w:rPr>
        <w:t>US     </w:t>
      </w:r>
      <w:r>
        <w:rPr>
          <w:color w:val="939598"/>
          <w:spacing w:val="20"/>
          <w:sz w:val="16"/>
        </w:rPr>
        <w:drawing>
          <wp:inline distT="0" distB="0" distL="0" distR="0">
            <wp:extent cx="84505" cy="84505"/>
            <wp:effectExtent l="0" t="0" r="0" b="0"/>
            <wp:docPr id="85" name="image53.png" descr=""/>
            <wp:cNvGraphicFramePr>
              <a:graphicFrameLocks noChangeAspect="1"/>
            </wp:cNvGraphicFramePr>
            <a:graphic>
              <a:graphicData uri="http://schemas.openxmlformats.org/drawingml/2006/picture">
                <pic:pic>
                  <pic:nvPicPr>
                    <pic:cNvPr id="86" name="image53.png"/>
                    <pic:cNvPicPr/>
                  </pic:nvPicPr>
                  <pic:blipFill>
                    <a:blip r:embed="rId57" cstate="print"/>
                    <a:stretch>
                      <a:fillRect/>
                    </a:stretch>
                  </pic:blipFill>
                  <pic:spPr>
                    <a:xfrm>
                      <a:off x="0" y="0"/>
                      <a:ext cx="84505" cy="84505"/>
                    </a:xfrm>
                    <a:prstGeom prst="rect">
                      <a:avLst/>
                    </a:prstGeom>
                  </pic:spPr>
                </pic:pic>
              </a:graphicData>
            </a:graphic>
          </wp:inline>
        </w:drawing>
      </w:r>
      <w:r>
        <w:rPr>
          <w:color w:val="939598"/>
          <w:spacing w:val="20"/>
          <w:sz w:val="16"/>
        </w:rPr>
      </w:r>
      <w:r>
        <w:rPr>
          <w:rFonts w:ascii="Times New Roman"/>
          <w:color w:val="939598"/>
          <w:spacing w:val="-22"/>
          <w:sz w:val="16"/>
        </w:rPr>
        <w:t> </w:t>
      </w:r>
      <w:r>
        <w:rPr>
          <w:color w:val="939598"/>
          <w:w w:val="75"/>
          <w:sz w:val="16"/>
        </w:rPr>
        <w:t>Europe    </w:t>
      </w:r>
      <w:r>
        <w:rPr>
          <w:color w:val="939598"/>
          <w:spacing w:val="16"/>
          <w:w w:val="75"/>
          <w:sz w:val="16"/>
        </w:rPr>
        <w:t> </w:t>
      </w:r>
      <w:r>
        <w:rPr>
          <w:color w:val="939598"/>
          <w:spacing w:val="20"/>
          <w:sz w:val="16"/>
        </w:rPr>
        <w:drawing>
          <wp:inline distT="0" distB="0" distL="0" distR="0">
            <wp:extent cx="84505" cy="84505"/>
            <wp:effectExtent l="0" t="0" r="0" b="0"/>
            <wp:docPr id="87" name="image54.png" descr=""/>
            <wp:cNvGraphicFramePr>
              <a:graphicFrameLocks noChangeAspect="1"/>
            </wp:cNvGraphicFramePr>
            <a:graphic>
              <a:graphicData uri="http://schemas.openxmlformats.org/drawingml/2006/picture">
                <pic:pic>
                  <pic:nvPicPr>
                    <pic:cNvPr id="88" name="image54.png"/>
                    <pic:cNvPicPr/>
                  </pic:nvPicPr>
                  <pic:blipFill>
                    <a:blip r:embed="rId58" cstate="print"/>
                    <a:stretch>
                      <a:fillRect/>
                    </a:stretch>
                  </pic:blipFill>
                  <pic:spPr>
                    <a:xfrm>
                      <a:off x="0" y="0"/>
                      <a:ext cx="84505" cy="84505"/>
                    </a:xfrm>
                    <a:prstGeom prst="rect">
                      <a:avLst/>
                    </a:prstGeom>
                  </pic:spPr>
                </pic:pic>
              </a:graphicData>
            </a:graphic>
          </wp:inline>
        </w:drawing>
      </w:r>
      <w:r>
        <w:rPr>
          <w:color w:val="939598"/>
          <w:spacing w:val="20"/>
          <w:sz w:val="16"/>
        </w:rPr>
      </w:r>
      <w:r>
        <w:rPr>
          <w:rFonts w:ascii="Times New Roman"/>
          <w:color w:val="939598"/>
          <w:spacing w:val="-28"/>
          <w:sz w:val="16"/>
        </w:rPr>
        <w:t> </w:t>
      </w:r>
      <w:r>
        <w:rPr>
          <w:color w:val="939598"/>
          <w:w w:val="90"/>
          <w:sz w:val="16"/>
        </w:rPr>
        <w:t>Australia</w:t>
      </w:r>
    </w:p>
    <w:p>
      <w:pPr>
        <w:spacing w:before="137"/>
        <w:ind w:left="130" w:right="0" w:firstLine="0"/>
        <w:jc w:val="left"/>
        <w:rPr>
          <w:sz w:val="16"/>
        </w:rPr>
      </w:pPr>
      <w:r>
        <w:rPr>
          <w:color w:val="231F20"/>
          <w:w w:val="90"/>
          <w:sz w:val="16"/>
        </w:rPr>
        <w:t>Source: Bloomberg, Macquarie.</w:t>
      </w:r>
    </w:p>
    <w:p>
      <w:pPr>
        <w:pStyle w:val="BodyText"/>
        <w:spacing w:before="1"/>
        <w:rPr>
          <w:sz w:val="17"/>
        </w:rPr>
      </w:pPr>
    </w:p>
    <w:p>
      <w:pPr>
        <w:spacing w:before="105"/>
        <w:ind w:left="130" w:right="0" w:firstLine="0"/>
        <w:jc w:val="left"/>
        <w:rPr>
          <w:sz w:val="16"/>
        </w:rPr>
      </w:pPr>
      <w:r>
        <w:rPr>
          <w:color w:val="231F20"/>
          <w:sz w:val="16"/>
        </w:rPr>
        <w:t>30</w:t>
      </w:r>
    </w:p>
    <w:p>
      <w:pPr>
        <w:spacing w:after="0"/>
        <w:jc w:val="left"/>
        <w:rPr>
          <w:sz w:val="16"/>
        </w:rPr>
        <w:sectPr>
          <w:type w:val="continuous"/>
          <w:pgSz w:w="11910" w:h="16840"/>
          <w:pgMar w:top="660" w:bottom="0" w:left="720" w:right="0"/>
        </w:sectPr>
      </w:pPr>
    </w:p>
    <w:p>
      <w:pPr>
        <w:pStyle w:val="BodyText"/>
        <w:spacing w:before="73"/>
        <w:ind w:left="130"/>
      </w:pPr>
      <w:r>
        <w:rPr/>
        <w:pict>
          <v:line style="position:absolute;mso-position-horizontal-relative:page;mso-position-vertical-relative:paragraph;z-index:4312" from="144.963699pt,9.17019pt" to="552.755699pt,9.17019pt" stroked="true" strokeweight="1pt" strokecolor="#0065a4">
            <v:stroke dashstyle="solid"/>
            <w10:wrap type="none"/>
          </v:line>
        </w:pict>
      </w:r>
      <w:r>
        <w:rPr>
          <w:color w:val="0065A4"/>
        </w:rPr>
        <w:t>US HIGH YIELD DEBT</w:t>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
        <w:rPr>
          <w:sz w:val="29"/>
        </w:rPr>
      </w:pPr>
    </w:p>
    <w:p>
      <w:pPr>
        <w:pStyle w:val="Heading1"/>
        <w:spacing w:before="1"/>
      </w:pPr>
      <w:r>
        <w:rPr>
          <w:color w:val="0065A4"/>
          <w:spacing w:val="-6"/>
        </w:rPr>
        <w:t>Moderation </w:t>
      </w:r>
      <w:r>
        <w:rPr>
          <w:color w:val="0065A4"/>
          <w:spacing w:val="-4"/>
        </w:rPr>
        <w:t>in </w:t>
      </w:r>
      <w:r>
        <w:rPr>
          <w:color w:val="0065A4"/>
          <w:spacing w:val="-5"/>
        </w:rPr>
        <w:t>all</w:t>
      </w:r>
      <w:r>
        <w:rPr>
          <w:color w:val="0065A4"/>
          <w:spacing w:val="-75"/>
        </w:rPr>
        <w:t> </w:t>
      </w:r>
      <w:r>
        <w:rPr>
          <w:color w:val="0065A4"/>
          <w:spacing w:val="-6"/>
        </w:rPr>
        <w:t>things</w:t>
      </w:r>
    </w:p>
    <w:p>
      <w:pPr>
        <w:pStyle w:val="BodyText"/>
        <w:rPr>
          <w:sz w:val="20"/>
        </w:rPr>
      </w:pPr>
    </w:p>
    <w:p>
      <w:pPr>
        <w:pStyle w:val="BodyText"/>
        <w:rPr>
          <w:sz w:val="20"/>
        </w:rPr>
      </w:pPr>
    </w:p>
    <w:p>
      <w:pPr>
        <w:pStyle w:val="BodyText"/>
        <w:spacing w:before="4"/>
        <w:rPr>
          <w:sz w:val="22"/>
        </w:rPr>
      </w:pPr>
    </w:p>
    <w:p>
      <w:pPr>
        <w:spacing w:after="0"/>
        <w:rPr>
          <w:sz w:val="22"/>
        </w:rPr>
        <w:sectPr>
          <w:pgSz w:w="11910" w:h="16840"/>
          <w:pgMar w:top="1000" w:bottom="0" w:left="720" w:right="0"/>
        </w:sectPr>
      </w:pPr>
    </w:p>
    <w:p>
      <w:pPr>
        <w:spacing w:before="108"/>
        <w:ind w:left="130" w:right="0" w:firstLine="0"/>
        <w:jc w:val="left"/>
        <w:rPr>
          <w:sz w:val="17"/>
        </w:rPr>
      </w:pPr>
      <w:r>
        <w:rPr>
          <w:color w:val="231F20"/>
          <w:w w:val="105"/>
          <w:sz w:val="17"/>
        </w:rPr>
        <w:t>Adam Brown</w:t>
      </w:r>
    </w:p>
    <w:p>
      <w:pPr>
        <w:spacing w:before="34"/>
        <w:ind w:left="130" w:right="0" w:firstLine="0"/>
        <w:jc w:val="left"/>
        <w:rPr>
          <w:sz w:val="17"/>
        </w:rPr>
      </w:pPr>
      <w:r>
        <w:rPr>
          <w:color w:val="58595B"/>
          <w:sz w:val="17"/>
        </w:rPr>
        <w:t>Portfolio Manager | Philadelphia</w:t>
      </w:r>
    </w:p>
    <w:p>
      <w:pPr>
        <w:spacing w:before="120"/>
        <w:ind w:left="130" w:right="0" w:firstLine="0"/>
        <w:jc w:val="left"/>
        <w:rPr>
          <w:sz w:val="17"/>
        </w:rPr>
      </w:pPr>
      <w:r>
        <w:rPr>
          <w:color w:val="231F20"/>
          <w:w w:val="105"/>
          <w:sz w:val="17"/>
        </w:rPr>
        <w:t>John McCarthy</w:t>
      </w:r>
    </w:p>
    <w:p>
      <w:pPr>
        <w:spacing w:before="34"/>
        <w:ind w:left="130" w:right="0" w:firstLine="0"/>
        <w:jc w:val="left"/>
        <w:rPr>
          <w:sz w:val="17"/>
        </w:rPr>
      </w:pPr>
      <w:r>
        <w:rPr>
          <w:color w:val="58595B"/>
          <w:sz w:val="17"/>
        </w:rPr>
        <w:t>Portfolio Manager | Philadelphia</w:t>
      </w:r>
    </w:p>
    <w:p>
      <w:pPr>
        <w:pStyle w:val="BodyText"/>
        <w:spacing w:before="10"/>
        <w:rPr>
          <w:sz w:val="26"/>
        </w:rPr>
      </w:pPr>
    </w:p>
    <w:p>
      <w:pPr>
        <w:pStyle w:val="BodyText"/>
        <w:spacing w:line="264" w:lineRule="auto"/>
        <w:ind w:left="130" w:right="37"/>
      </w:pPr>
      <w:r>
        <w:rPr>
          <w:color w:val="231F20"/>
        </w:rPr>
        <w:t>High yield debt was a relative bright spot for fixed income markets in </w:t>
      </w:r>
      <w:r>
        <w:rPr>
          <w:color w:val="231F20"/>
          <w:spacing w:val="-5"/>
        </w:rPr>
        <w:t>2018. </w:t>
      </w:r>
      <w:r>
        <w:rPr>
          <w:color w:val="231F20"/>
        </w:rPr>
        <w:t>As we look at the year ahead, </w:t>
      </w:r>
      <w:r>
        <w:rPr>
          <w:color w:val="231F20"/>
          <w:spacing w:val="-4"/>
        </w:rPr>
        <w:t>we’re </w:t>
      </w:r>
      <w:r>
        <w:rPr>
          <w:color w:val="231F20"/>
        </w:rPr>
        <w:t>taking a stance of moderation across the board. US corporate</w:t>
      </w:r>
      <w:r>
        <w:rPr>
          <w:color w:val="231F20"/>
          <w:spacing w:val="-11"/>
        </w:rPr>
        <w:t> </w:t>
      </w:r>
      <w:r>
        <w:rPr>
          <w:color w:val="231F20"/>
        </w:rPr>
        <w:t>fundamentals</w:t>
      </w:r>
      <w:r>
        <w:rPr>
          <w:color w:val="231F20"/>
          <w:spacing w:val="-10"/>
        </w:rPr>
        <w:t> </w:t>
      </w:r>
      <w:r>
        <w:rPr>
          <w:color w:val="231F20"/>
        </w:rPr>
        <w:t>have</w:t>
      </w:r>
      <w:r>
        <w:rPr>
          <w:color w:val="231F20"/>
          <w:spacing w:val="-11"/>
        </w:rPr>
        <w:t> </w:t>
      </w:r>
      <w:r>
        <w:rPr>
          <w:color w:val="231F20"/>
        </w:rPr>
        <w:t>been</w:t>
      </w:r>
      <w:r>
        <w:rPr>
          <w:color w:val="231F20"/>
          <w:spacing w:val="-10"/>
        </w:rPr>
        <w:t> </w:t>
      </w:r>
      <w:r>
        <w:rPr>
          <w:color w:val="231F20"/>
        </w:rPr>
        <w:t>strong,</w:t>
      </w:r>
      <w:r>
        <w:rPr>
          <w:color w:val="231F20"/>
          <w:spacing w:val="-10"/>
        </w:rPr>
        <w:t> </w:t>
      </w:r>
      <w:r>
        <w:rPr>
          <w:color w:val="231F20"/>
        </w:rPr>
        <w:t>and</w:t>
      </w:r>
      <w:r>
        <w:rPr>
          <w:color w:val="231F20"/>
          <w:spacing w:val="-11"/>
        </w:rPr>
        <w:t> </w:t>
      </w:r>
      <w:r>
        <w:rPr>
          <w:color w:val="231F20"/>
        </w:rPr>
        <w:t>we</w:t>
      </w:r>
      <w:r>
        <w:rPr>
          <w:color w:val="231F20"/>
          <w:spacing w:val="-10"/>
        </w:rPr>
        <w:t> </w:t>
      </w:r>
      <w:r>
        <w:rPr>
          <w:color w:val="231F20"/>
        </w:rPr>
        <w:t>expect </w:t>
      </w:r>
      <w:r>
        <w:rPr>
          <w:color w:val="231F20"/>
          <w:spacing w:val="-1"/>
          <w:w w:val="106"/>
        </w:rPr>
        <w:t>t</w:t>
      </w:r>
      <w:r>
        <w:rPr>
          <w:color w:val="231F20"/>
          <w:spacing w:val="1"/>
          <w:w w:val="96"/>
        </w:rPr>
        <w:t>h</w:t>
      </w:r>
      <w:r>
        <w:rPr>
          <w:color w:val="231F20"/>
          <w:w w:val="97"/>
        </w:rPr>
        <w:t>at</w:t>
      </w:r>
      <w:r>
        <w:rPr>
          <w:color w:val="231F20"/>
        </w:rPr>
        <w:t> </w:t>
      </w:r>
      <w:r>
        <w:rPr>
          <w:color w:val="231F20"/>
          <w:spacing w:val="-4"/>
          <w:w w:val="106"/>
        </w:rPr>
        <w:t>t</w:t>
      </w:r>
      <w:r>
        <w:rPr>
          <w:color w:val="231F20"/>
          <w:w w:val="99"/>
        </w:rPr>
        <w:t>o</w:t>
      </w:r>
      <w:r>
        <w:rPr>
          <w:color w:val="231F20"/>
        </w:rPr>
        <w:t> </w:t>
      </w:r>
      <w:r>
        <w:rPr>
          <w:color w:val="231F20"/>
          <w:spacing w:val="2"/>
          <w:w w:val="103"/>
        </w:rPr>
        <w:t>c</w:t>
      </w:r>
      <w:r>
        <w:rPr>
          <w:color w:val="231F20"/>
          <w:spacing w:val="1"/>
          <w:w w:val="99"/>
        </w:rPr>
        <w:t>o</w:t>
      </w:r>
      <w:r>
        <w:rPr>
          <w:color w:val="231F20"/>
          <w:w w:val="96"/>
        </w:rPr>
        <w:t>n</w:t>
      </w:r>
      <w:r>
        <w:rPr>
          <w:color w:val="231F20"/>
          <w:spacing w:val="-1"/>
          <w:w w:val="106"/>
        </w:rPr>
        <w:t>t</w:t>
      </w:r>
      <w:r>
        <w:rPr>
          <w:color w:val="231F20"/>
          <w:spacing w:val="1"/>
          <w:w w:val="83"/>
        </w:rPr>
        <w:t>i</w:t>
      </w:r>
      <w:r>
        <w:rPr>
          <w:color w:val="231F20"/>
          <w:spacing w:val="1"/>
          <w:w w:val="96"/>
        </w:rPr>
        <w:t>n</w:t>
      </w:r>
      <w:r>
        <w:rPr>
          <w:color w:val="231F20"/>
          <w:spacing w:val="2"/>
          <w:w w:val="96"/>
        </w:rPr>
        <w:t>u</w:t>
      </w:r>
      <w:r>
        <w:rPr>
          <w:color w:val="231F20"/>
          <w:spacing w:val="-2"/>
          <w:w w:val="93"/>
        </w:rPr>
        <w:t>e</w:t>
      </w:r>
      <w:r>
        <w:rPr>
          <w:color w:val="231F20"/>
          <w:w w:val="100"/>
        </w:rPr>
        <w:t>.</w:t>
      </w:r>
      <w:r>
        <w:rPr>
          <w:color w:val="231F20"/>
        </w:rPr>
        <w:t> </w:t>
      </w:r>
      <w:r>
        <w:rPr>
          <w:color w:val="231F20"/>
          <w:spacing w:val="-7"/>
          <w:w w:val="88"/>
        </w:rPr>
        <w:t>V</w:t>
      </w:r>
      <w:r>
        <w:rPr>
          <w:color w:val="231F20"/>
          <w:spacing w:val="2"/>
          <w:w w:val="93"/>
        </w:rPr>
        <w:t>a</w:t>
      </w:r>
      <w:r>
        <w:rPr>
          <w:color w:val="231F20"/>
          <w:spacing w:val="1"/>
          <w:w w:val="83"/>
        </w:rPr>
        <w:t>l</w:t>
      </w:r>
      <w:r>
        <w:rPr>
          <w:color w:val="231F20"/>
          <w:spacing w:val="1"/>
          <w:w w:val="96"/>
        </w:rPr>
        <w:t>u</w:t>
      </w:r>
      <w:r>
        <w:rPr>
          <w:color w:val="231F20"/>
          <w:w w:val="97"/>
        </w:rPr>
        <w:t>a</w:t>
      </w:r>
      <w:r>
        <w:rPr>
          <w:color w:val="231F20"/>
          <w:spacing w:val="-1"/>
          <w:w w:val="97"/>
        </w:rPr>
        <w:t>t</w:t>
      </w:r>
      <w:r>
        <w:rPr>
          <w:color w:val="231F20"/>
          <w:spacing w:val="1"/>
          <w:w w:val="83"/>
        </w:rPr>
        <w:t>i</w:t>
      </w:r>
      <w:r>
        <w:rPr>
          <w:color w:val="231F20"/>
          <w:spacing w:val="1"/>
          <w:w w:val="99"/>
        </w:rPr>
        <w:t>o</w:t>
      </w:r>
      <w:r>
        <w:rPr>
          <w:color w:val="231F20"/>
          <w:spacing w:val="1"/>
          <w:w w:val="96"/>
        </w:rPr>
        <w:t>n</w:t>
      </w:r>
      <w:r>
        <w:rPr>
          <w:color w:val="231F20"/>
          <w:w w:val="96"/>
        </w:rPr>
        <w:t>s</w:t>
      </w:r>
      <w:r>
        <w:rPr>
          <w:color w:val="231F20"/>
        </w:rPr>
        <w:t> </w:t>
      </w:r>
      <w:r>
        <w:rPr>
          <w:color w:val="231F20"/>
          <w:spacing w:val="2"/>
          <w:w w:val="93"/>
        </w:rPr>
        <w:t>a</w:t>
      </w:r>
      <w:r>
        <w:rPr>
          <w:color w:val="231F20"/>
          <w:spacing w:val="-1"/>
          <w:w w:val="94"/>
        </w:rPr>
        <w:t>r</w:t>
      </w:r>
      <w:r>
        <w:rPr>
          <w:color w:val="231F20"/>
          <w:w w:val="93"/>
        </w:rPr>
        <w:t>e</w:t>
      </w:r>
      <w:r>
        <w:rPr>
          <w:color w:val="231F20"/>
        </w:rPr>
        <w:t> </w:t>
      </w:r>
      <w:r>
        <w:rPr>
          <w:color w:val="231F20"/>
          <w:spacing w:val="2"/>
          <w:w w:val="94"/>
        </w:rPr>
        <w:t>r</w:t>
      </w:r>
      <w:r>
        <w:rPr>
          <w:color w:val="231F20"/>
          <w:spacing w:val="1"/>
          <w:w w:val="83"/>
        </w:rPr>
        <w:t>i</w:t>
      </w:r>
      <w:r>
        <w:rPr>
          <w:color w:val="231F20"/>
          <w:spacing w:val="1"/>
          <w:w w:val="103"/>
        </w:rPr>
        <w:t>c</w:t>
      </w:r>
      <w:r>
        <w:rPr>
          <w:color w:val="231F20"/>
          <w:spacing w:val="-3"/>
          <w:w w:val="96"/>
        </w:rPr>
        <w:t>h</w:t>
      </w:r>
      <w:r>
        <w:rPr>
          <w:color w:val="231F20"/>
          <w:w w:val="100"/>
        </w:rPr>
        <w:t>,</w:t>
      </w:r>
      <w:r>
        <w:rPr>
          <w:color w:val="231F20"/>
        </w:rPr>
        <w:t> </w:t>
      </w:r>
      <w:r>
        <w:rPr>
          <w:color w:val="231F20"/>
          <w:spacing w:val="-1"/>
          <w:w w:val="106"/>
        </w:rPr>
        <w:t>t</w:t>
      </w:r>
      <w:r>
        <w:rPr>
          <w:color w:val="231F20"/>
          <w:spacing w:val="1"/>
          <w:w w:val="96"/>
        </w:rPr>
        <w:t>h</w:t>
      </w:r>
      <w:r>
        <w:rPr>
          <w:color w:val="231F20"/>
          <w:spacing w:val="1"/>
          <w:w w:val="99"/>
        </w:rPr>
        <w:t>o</w:t>
      </w:r>
      <w:r>
        <w:rPr>
          <w:color w:val="231F20"/>
          <w:spacing w:val="1"/>
          <w:w w:val="96"/>
        </w:rPr>
        <w:t>u</w:t>
      </w:r>
      <w:r>
        <w:rPr>
          <w:color w:val="231F20"/>
          <w:spacing w:val="1"/>
          <w:w w:val="99"/>
        </w:rPr>
        <w:t>g</w:t>
      </w:r>
      <w:r>
        <w:rPr>
          <w:color w:val="231F20"/>
          <w:w w:val="96"/>
        </w:rPr>
        <w:t>h</w:t>
      </w:r>
      <w:r>
        <w:rPr>
          <w:color w:val="231F20"/>
        </w:rPr>
        <w:t> </w:t>
      </w:r>
      <w:r>
        <w:rPr>
          <w:color w:val="231F20"/>
          <w:spacing w:val="1"/>
          <w:w w:val="96"/>
        </w:rPr>
        <w:t>n</w:t>
      </w:r>
      <w:r>
        <w:rPr>
          <w:color w:val="231F20"/>
          <w:spacing w:val="-2"/>
          <w:w w:val="99"/>
        </w:rPr>
        <w:t>o</w:t>
      </w:r>
      <w:r>
        <w:rPr>
          <w:color w:val="231F20"/>
          <w:w w:val="106"/>
        </w:rPr>
        <w:t>t</w:t>
      </w:r>
      <w:r>
        <w:rPr>
          <w:color w:val="231F20"/>
        </w:rPr>
        <w:t> </w:t>
      </w:r>
      <w:r>
        <w:rPr>
          <w:color w:val="231F20"/>
          <w:w w:val="97"/>
        </w:rPr>
        <w:t>at</w:t>
      </w:r>
      <w:r>
        <w:rPr>
          <w:color w:val="231F20"/>
        </w:rPr>
        <w:t> </w:t>
      </w:r>
      <w:r>
        <w:rPr>
          <w:color w:val="231F20"/>
          <w:spacing w:val="2"/>
          <w:w w:val="93"/>
        </w:rPr>
        <w:t>a</w:t>
      </w:r>
      <w:r>
        <w:rPr>
          <w:color w:val="231F20"/>
          <w:spacing w:val="1"/>
          <w:w w:val="83"/>
        </w:rPr>
        <w:t>l</w:t>
      </w:r>
      <w:r>
        <w:rPr>
          <w:color w:val="231F20"/>
          <w:w w:val="83"/>
        </w:rPr>
        <w:t>l</w:t>
      </w:r>
      <w:r>
        <w:rPr>
          <w:color w:val="231F20"/>
          <w:spacing w:val="-4"/>
          <w:w w:val="49"/>
        </w:rPr>
        <w:t>‑</w:t>
      </w:r>
      <w:r>
        <w:rPr>
          <w:color w:val="231F20"/>
          <w:spacing w:val="-1"/>
          <w:w w:val="106"/>
        </w:rPr>
        <w:t>t</w:t>
      </w:r>
      <w:r>
        <w:rPr>
          <w:color w:val="231F20"/>
          <w:spacing w:val="1"/>
          <w:w w:val="83"/>
        </w:rPr>
        <w:t>i</w:t>
      </w:r>
      <w:r>
        <w:rPr>
          <w:color w:val="231F20"/>
          <w:spacing w:val="1"/>
          <w:w w:val="99"/>
        </w:rPr>
        <w:t>m</w:t>
      </w:r>
      <w:r>
        <w:rPr>
          <w:color w:val="231F20"/>
          <w:w w:val="93"/>
        </w:rPr>
        <w:t>e </w:t>
      </w:r>
      <w:r>
        <w:rPr>
          <w:color w:val="231F20"/>
        </w:rPr>
        <w:t>tight</w:t>
      </w:r>
      <w:r>
        <w:rPr>
          <w:color w:val="231F20"/>
          <w:spacing w:val="-18"/>
        </w:rPr>
        <w:t> </w:t>
      </w:r>
      <w:r>
        <w:rPr>
          <w:color w:val="231F20"/>
        </w:rPr>
        <w:t>levels.</w:t>
      </w:r>
      <w:r>
        <w:rPr>
          <w:color w:val="231F20"/>
          <w:spacing w:val="-18"/>
        </w:rPr>
        <w:t> </w:t>
      </w:r>
      <w:r>
        <w:rPr>
          <w:color w:val="231F20"/>
        </w:rPr>
        <w:t>Furthermore,</w:t>
      </w:r>
      <w:r>
        <w:rPr>
          <w:color w:val="231F20"/>
          <w:spacing w:val="-18"/>
        </w:rPr>
        <w:t> </w:t>
      </w:r>
      <w:r>
        <w:rPr>
          <w:color w:val="231F20"/>
        </w:rPr>
        <w:t>spread</w:t>
      </w:r>
      <w:r>
        <w:rPr>
          <w:color w:val="231F20"/>
          <w:spacing w:val="-18"/>
        </w:rPr>
        <w:t> </w:t>
      </w:r>
      <w:r>
        <w:rPr>
          <w:color w:val="231F20"/>
        </w:rPr>
        <w:t>differentials</w:t>
      </w:r>
      <w:r>
        <w:rPr>
          <w:color w:val="231F20"/>
          <w:spacing w:val="-18"/>
        </w:rPr>
        <w:t> </w:t>
      </w:r>
      <w:r>
        <w:rPr>
          <w:color w:val="231F20"/>
        </w:rPr>
        <w:t>across</w:t>
      </w:r>
      <w:r>
        <w:rPr>
          <w:color w:val="231F20"/>
          <w:spacing w:val="-18"/>
        </w:rPr>
        <w:t> </w:t>
      </w:r>
      <w:r>
        <w:rPr>
          <w:color w:val="231F20"/>
        </w:rPr>
        <w:t>credit ratings</w:t>
      </w:r>
      <w:r>
        <w:rPr>
          <w:color w:val="231F20"/>
          <w:spacing w:val="-15"/>
        </w:rPr>
        <w:t> </w:t>
      </w:r>
      <w:r>
        <w:rPr>
          <w:color w:val="231F20"/>
        </w:rPr>
        <w:t>and</w:t>
      </w:r>
      <w:r>
        <w:rPr>
          <w:color w:val="231F20"/>
          <w:spacing w:val="-14"/>
        </w:rPr>
        <w:t> </w:t>
      </w:r>
      <w:r>
        <w:rPr>
          <w:color w:val="231F20"/>
        </w:rPr>
        <w:t>maturities</w:t>
      </w:r>
      <w:r>
        <w:rPr>
          <w:color w:val="231F20"/>
          <w:spacing w:val="-14"/>
        </w:rPr>
        <w:t> </w:t>
      </w:r>
      <w:r>
        <w:rPr>
          <w:color w:val="231F20"/>
        </w:rPr>
        <w:t>within</w:t>
      </w:r>
      <w:r>
        <w:rPr>
          <w:color w:val="231F20"/>
          <w:spacing w:val="-14"/>
        </w:rPr>
        <w:t> </w:t>
      </w:r>
      <w:r>
        <w:rPr>
          <w:color w:val="231F20"/>
        </w:rPr>
        <w:t>the</w:t>
      </w:r>
      <w:r>
        <w:rPr>
          <w:color w:val="231F20"/>
          <w:spacing w:val="-14"/>
        </w:rPr>
        <w:t> </w:t>
      </w:r>
      <w:r>
        <w:rPr>
          <w:color w:val="231F20"/>
        </w:rPr>
        <w:t>high</w:t>
      </w:r>
      <w:r>
        <w:rPr>
          <w:color w:val="231F20"/>
          <w:spacing w:val="-14"/>
        </w:rPr>
        <w:t> </w:t>
      </w:r>
      <w:r>
        <w:rPr>
          <w:color w:val="231F20"/>
        </w:rPr>
        <w:t>yield</w:t>
      </w:r>
      <w:r>
        <w:rPr>
          <w:color w:val="231F20"/>
          <w:spacing w:val="-14"/>
        </w:rPr>
        <w:t> </w:t>
      </w:r>
      <w:r>
        <w:rPr>
          <w:color w:val="231F20"/>
        </w:rPr>
        <w:t>market</w:t>
      </w:r>
      <w:r>
        <w:rPr>
          <w:color w:val="231F20"/>
          <w:spacing w:val="-14"/>
        </w:rPr>
        <w:t> </w:t>
      </w:r>
      <w:r>
        <w:rPr>
          <w:color w:val="231F20"/>
        </w:rPr>
        <w:t>are</w:t>
      </w:r>
      <w:r>
        <w:rPr>
          <w:color w:val="231F20"/>
          <w:spacing w:val="-14"/>
        </w:rPr>
        <w:t> </w:t>
      </w:r>
      <w:r>
        <w:rPr>
          <w:color w:val="231F20"/>
        </w:rPr>
        <w:t>tight.</w:t>
      </w:r>
    </w:p>
    <w:p>
      <w:pPr>
        <w:pStyle w:val="BodyText"/>
        <w:spacing w:line="264" w:lineRule="auto"/>
        <w:ind w:left="130" w:right="264"/>
      </w:pPr>
      <w:r>
        <w:rPr>
          <w:color w:val="231F20"/>
        </w:rPr>
        <w:t>In this environment, we believe </w:t>
      </w:r>
      <w:r>
        <w:rPr>
          <w:color w:val="231F20"/>
          <w:spacing w:val="-3"/>
        </w:rPr>
        <w:t>it’s </w:t>
      </w:r>
      <w:r>
        <w:rPr>
          <w:color w:val="231F20"/>
        </w:rPr>
        <w:t>time for moderation in positioning, with balanced exposure across the risk spectrum. We also think this backdrop calls for careful selection aimed at avoiding negative credit events. In markets</w:t>
      </w:r>
      <w:r>
        <w:rPr>
          <w:color w:val="231F20"/>
          <w:spacing w:val="-15"/>
        </w:rPr>
        <w:t> </w:t>
      </w:r>
      <w:r>
        <w:rPr>
          <w:color w:val="231F20"/>
        </w:rPr>
        <w:t>like</w:t>
      </w:r>
      <w:r>
        <w:rPr>
          <w:color w:val="231F20"/>
          <w:spacing w:val="-15"/>
        </w:rPr>
        <w:t> </w:t>
      </w:r>
      <w:r>
        <w:rPr>
          <w:color w:val="231F20"/>
        </w:rPr>
        <w:t>this,</w:t>
      </w:r>
      <w:r>
        <w:rPr>
          <w:color w:val="231F20"/>
          <w:spacing w:val="-15"/>
        </w:rPr>
        <w:t> </w:t>
      </w:r>
      <w:r>
        <w:rPr>
          <w:color w:val="231F20"/>
        </w:rPr>
        <w:t>we</w:t>
      </w:r>
      <w:r>
        <w:rPr>
          <w:color w:val="231F20"/>
          <w:spacing w:val="-14"/>
        </w:rPr>
        <w:t> </w:t>
      </w:r>
      <w:r>
        <w:rPr>
          <w:color w:val="231F20"/>
        </w:rPr>
        <w:t>see</w:t>
      </w:r>
      <w:r>
        <w:rPr>
          <w:color w:val="231F20"/>
          <w:spacing w:val="-15"/>
        </w:rPr>
        <w:t> </w:t>
      </w:r>
      <w:r>
        <w:rPr>
          <w:color w:val="231F20"/>
        </w:rPr>
        <w:t>little</w:t>
      </w:r>
      <w:r>
        <w:rPr>
          <w:color w:val="231F20"/>
          <w:spacing w:val="-15"/>
        </w:rPr>
        <w:t> </w:t>
      </w:r>
      <w:r>
        <w:rPr>
          <w:color w:val="231F20"/>
        </w:rPr>
        <w:t>price</w:t>
      </w:r>
      <w:r>
        <w:rPr>
          <w:color w:val="231F20"/>
          <w:spacing w:val="-14"/>
        </w:rPr>
        <w:t> </w:t>
      </w:r>
      <w:r>
        <w:rPr>
          <w:color w:val="231F20"/>
        </w:rPr>
        <w:t>upside,</w:t>
      </w:r>
      <w:r>
        <w:rPr>
          <w:color w:val="231F20"/>
          <w:spacing w:val="-15"/>
        </w:rPr>
        <w:t> </w:t>
      </w:r>
      <w:r>
        <w:rPr>
          <w:color w:val="231F20"/>
        </w:rPr>
        <w:t>and</w:t>
      </w:r>
      <w:r>
        <w:rPr>
          <w:color w:val="231F20"/>
          <w:spacing w:val="-15"/>
        </w:rPr>
        <w:t> </w:t>
      </w:r>
      <w:r>
        <w:rPr>
          <w:color w:val="231F20"/>
        </w:rPr>
        <w:t>negative</w:t>
      </w:r>
    </w:p>
    <w:p>
      <w:pPr>
        <w:pStyle w:val="BodyText"/>
        <w:spacing w:line="217" w:lineRule="exact"/>
        <w:ind w:left="130"/>
      </w:pPr>
      <w:r>
        <w:rPr>
          <w:color w:val="231F20"/>
        </w:rPr>
        <w:t>events</w:t>
      </w:r>
      <w:r>
        <w:rPr>
          <w:color w:val="231F20"/>
          <w:spacing w:val="-16"/>
        </w:rPr>
        <w:t> </w:t>
      </w:r>
      <w:r>
        <w:rPr>
          <w:color w:val="231F20"/>
        </w:rPr>
        <w:t>are</w:t>
      </w:r>
      <w:r>
        <w:rPr>
          <w:color w:val="231F20"/>
          <w:spacing w:val="-16"/>
        </w:rPr>
        <w:t> </w:t>
      </w:r>
      <w:r>
        <w:rPr>
          <w:color w:val="231F20"/>
        </w:rPr>
        <w:t>more</w:t>
      </w:r>
      <w:r>
        <w:rPr>
          <w:color w:val="231F20"/>
          <w:spacing w:val="-15"/>
        </w:rPr>
        <w:t> </w:t>
      </w:r>
      <w:r>
        <w:rPr>
          <w:color w:val="231F20"/>
        </w:rPr>
        <w:t>likely</w:t>
      </w:r>
      <w:r>
        <w:rPr>
          <w:color w:val="231F20"/>
          <w:spacing w:val="-16"/>
        </w:rPr>
        <w:t> </w:t>
      </w:r>
      <w:r>
        <w:rPr>
          <w:color w:val="231F20"/>
        </w:rPr>
        <w:t>to</w:t>
      </w:r>
      <w:r>
        <w:rPr>
          <w:color w:val="231F20"/>
          <w:spacing w:val="-15"/>
        </w:rPr>
        <w:t> </w:t>
      </w:r>
      <w:r>
        <w:rPr>
          <w:color w:val="231F20"/>
        </w:rPr>
        <w:t>drive</w:t>
      </w:r>
      <w:r>
        <w:rPr>
          <w:color w:val="231F20"/>
          <w:spacing w:val="-16"/>
        </w:rPr>
        <w:t> </w:t>
      </w:r>
      <w:r>
        <w:rPr>
          <w:color w:val="231F20"/>
        </w:rPr>
        <w:t>performance</w:t>
      </w:r>
      <w:r>
        <w:rPr>
          <w:color w:val="231F20"/>
          <w:spacing w:val="-16"/>
        </w:rPr>
        <w:t> </w:t>
      </w:r>
      <w:r>
        <w:rPr>
          <w:color w:val="231F20"/>
        </w:rPr>
        <w:t>differentiation.</w:t>
      </w:r>
    </w:p>
    <w:p>
      <w:pPr>
        <w:pStyle w:val="BodyText"/>
        <w:spacing w:before="5"/>
        <w:rPr>
          <w:sz w:val="21"/>
        </w:rPr>
      </w:pPr>
    </w:p>
    <w:p>
      <w:pPr>
        <w:pStyle w:val="BodyText"/>
        <w:ind w:left="130"/>
      </w:pPr>
      <w:r>
        <w:rPr>
          <w:color w:val="0065A4"/>
          <w:w w:val="105"/>
        </w:rPr>
        <w:t>Fundamentals in good health</w:t>
      </w:r>
    </w:p>
    <w:p>
      <w:pPr>
        <w:pStyle w:val="BodyText"/>
        <w:spacing w:line="264" w:lineRule="auto" w:before="50"/>
        <w:ind w:left="130" w:right="43"/>
      </w:pPr>
      <w:r>
        <w:rPr>
          <w:color w:val="231F20"/>
        </w:rPr>
        <w:t>US companies are in a strong position, in our view. The </w:t>
      </w:r>
      <w:r>
        <w:rPr>
          <w:color w:val="231F20"/>
          <w:spacing w:val="2"/>
        </w:rPr>
        <w:t>tax </w:t>
      </w:r>
      <w:r>
        <w:rPr>
          <w:color w:val="231F20"/>
        </w:rPr>
        <w:t>cut legislation passed late in </w:t>
      </w:r>
      <w:r>
        <w:rPr>
          <w:color w:val="231F20"/>
          <w:spacing w:val="-7"/>
        </w:rPr>
        <w:t>2017 </w:t>
      </w:r>
      <w:r>
        <w:rPr>
          <w:color w:val="231F20"/>
        </w:rPr>
        <w:t>served to further </w:t>
      </w:r>
      <w:r>
        <w:rPr>
          <w:color w:val="231F20"/>
          <w:spacing w:val="1"/>
          <w:w w:val="103"/>
        </w:rPr>
        <w:t>b</w:t>
      </w:r>
      <w:r>
        <w:rPr>
          <w:color w:val="231F20"/>
          <w:spacing w:val="1"/>
          <w:w w:val="99"/>
        </w:rPr>
        <w:t>oo</w:t>
      </w:r>
      <w:r>
        <w:rPr>
          <w:color w:val="231F20"/>
          <w:w w:val="96"/>
        </w:rPr>
        <w:t>s</w:t>
      </w:r>
      <w:r>
        <w:rPr>
          <w:color w:val="231F20"/>
          <w:w w:val="106"/>
        </w:rPr>
        <w:t>t</w:t>
      </w:r>
      <w:r>
        <w:rPr>
          <w:color w:val="231F20"/>
        </w:rPr>
        <w:t> </w:t>
      </w:r>
      <w:r>
        <w:rPr>
          <w:color w:val="231F20"/>
          <w:spacing w:val="1"/>
          <w:w w:val="103"/>
        </w:rPr>
        <w:t>c</w:t>
      </w:r>
      <w:r>
        <w:rPr>
          <w:color w:val="231F20"/>
          <w:spacing w:val="1"/>
          <w:w w:val="99"/>
        </w:rPr>
        <w:t>o</w:t>
      </w:r>
      <w:r>
        <w:rPr>
          <w:color w:val="231F20"/>
          <w:spacing w:val="1"/>
          <w:w w:val="101"/>
        </w:rPr>
        <w:t>mp</w:t>
      </w:r>
      <w:r>
        <w:rPr>
          <w:color w:val="231F20"/>
          <w:spacing w:val="2"/>
          <w:w w:val="93"/>
        </w:rPr>
        <w:t>a</w:t>
      </w:r>
      <w:r>
        <w:rPr>
          <w:color w:val="231F20"/>
          <w:spacing w:val="-1"/>
          <w:w w:val="96"/>
        </w:rPr>
        <w:t>n</w:t>
      </w:r>
      <w:r>
        <w:rPr>
          <w:color w:val="231F20"/>
          <w:w w:val="92"/>
        </w:rPr>
        <w:t>y</w:t>
      </w:r>
      <w:r>
        <w:rPr>
          <w:color w:val="231F20"/>
        </w:rPr>
        <w:t> </w:t>
      </w:r>
      <w:r>
        <w:rPr>
          <w:color w:val="231F20"/>
          <w:spacing w:val="1"/>
          <w:w w:val="103"/>
        </w:rPr>
        <w:t>p</w:t>
      </w:r>
      <w:r>
        <w:rPr>
          <w:color w:val="231F20"/>
          <w:spacing w:val="-1"/>
          <w:w w:val="94"/>
        </w:rPr>
        <w:t>r</w:t>
      </w:r>
      <w:r>
        <w:rPr>
          <w:color w:val="231F20"/>
          <w:spacing w:val="-1"/>
          <w:w w:val="99"/>
        </w:rPr>
        <w:t>o</w:t>
      </w:r>
      <w:r>
        <w:rPr>
          <w:color w:val="231F20"/>
          <w:spacing w:val="3"/>
          <w:w w:val="93"/>
        </w:rPr>
        <w:t>f</w:t>
      </w:r>
      <w:r>
        <w:rPr>
          <w:color w:val="231F20"/>
          <w:spacing w:val="1"/>
          <w:w w:val="96"/>
        </w:rPr>
        <w:t>i</w:t>
      </w:r>
      <w:r>
        <w:rPr>
          <w:color w:val="231F20"/>
          <w:spacing w:val="-1"/>
          <w:w w:val="96"/>
        </w:rPr>
        <w:t>t</w:t>
      </w:r>
      <w:r>
        <w:rPr>
          <w:color w:val="231F20"/>
          <w:spacing w:val="-2"/>
          <w:w w:val="96"/>
        </w:rPr>
        <w:t>s</w:t>
      </w:r>
      <w:r>
        <w:rPr>
          <w:color w:val="231F20"/>
          <w:w w:val="100"/>
        </w:rPr>
        <w:t>,</w:t>
      </w:r>
      <w:r>
        <w:rPr>
          <w:color w:val="231F20"/>
        </w:rPr>
        <w:t> </w:t>
      </w:r>
      <w:r>
        <w:rPr>
          <w:color w:val="231F20"/>
          <w:spacing w:val="1"/>
          <w:w w:val="103"/>
        </w:rPr>
        <w:t>d</w:t>
      </w:r>
      <w:r>
        <w:rPr>
          <w:color w:val="231F20"/>
          <w:spacing w:val="2"/>
          <w:w w:val="94"/>
        </w:rPr>
        <w:t>r</w:t>
      </w:r>
      <w:r>
        <w:rPr>
          <w:color w:val="231F20"/>
          <w:spacing w:val="2"/>
          <w:w w:val="83"/>
        </w:rPr>
        <w:t>i</w:t>
      </w:r>
      <w:r>
        <w:rPr>
          <w:color w:val="231F20"/>
          <w:spacing w:val="2"/>
          <w:w w:val="92"/>
        </w:rPr>
        <w:t>v</w:t>
      </w:r>
      <w:r>
        <w:rPr>
          <w:color w:val="231F20"/>
          <w:spacing w:val="1"/>
          <w:w w:val="83"/>
        </w:rPr>
        <w:t>i</w:t>
      </w:r>
      <w:r>
        <w:rPr>
          <w:color w:val="231F20"/>
          <w:spacing w:val="1"/>
          <w:w w:val="96"/>
        </w:rPr>
        <w:t>n</w:t>
      </w:r>
      <w:r>
        <w:rPr>
          <w:color w:val="231F20"/>
          <w:w w:val="99"/>
        </w:rPr>
        <w:t>g</w:t>
      </w:r>
      <w:r>
        <w:rPr>
          <w:color w:val="231F20"/>
        </w:rPr>
        <w:t> </w:t>
      </w:r>
      <w:r>
        <w:rPr>
          <w:color w:val="231F20"/>
          <w:spacing w:val="1"/>
          <w:w w:val="103"/>
        </w:rPr>
        <w:t>d</w:t>
      </w:r>
      <w:r>
        <w:rPr>
          <w:color w:val="231F20"/>
          <w:spacing w:val="1"/>
          <w:w w:val="99"/>
        </w:rPr>
        <w:t>o</w:t>
      </w:r>
      <w:r>
        <w:rPr>
          <w:color w:val="231F20"/>
          <w:spacing w:val="1"/>
          <w:w w:val="99"/>
        </w:rPr>
        <w:t>ub</w:t>
      </w:r>
      <w:r>
        <w:rPr>
          <w:color w:val="231F20"/>
          <w:spacing w:val="1"/>
          <w:w w:val="90"/>
        </w:rPr>
        <w:t>l</w:t>
      </w:r>
      <w:r>
        <w:rPr>
          <w:color w:val="231F20"/>
          <w:spacing w:val="2"/>
          <w:w w:val="90"/>
        </w:rPr>
        <w:t>e</w:t>
      </w:r>
      <w:r>
        <w:rPr>
          <w:color w:val="231F20"/>
          <w:spacing w:val="1"/>
          <w:w w:val="49"/>
        </w:rPr>
        <w:t>‑</w:t>
      </w:r>
      <w:r>
        <w:rPr>
          <w:color w:val="231F20"/>
          <w:spacing w:val="1"/>
          <w:w w:val="103"/>
        </w:rPr>
        <w:t>d</w:t>
      </w:r>
      <w:r>
        <w:rPr>
          <w:color w:val="231F20"/>
          <w:spacing w:val="1"/>
          <w:w w:val="83"/>
        </w:rPr>
        <w:t>i</w:t>
      </w:r>
      <w:r>
        <w:rPr>
          <w:color w:val="231F20"/>
          <w:spacing w:val="1"/>
          <w:w w:val="99"/>
        </w:rPr>
        <w:t>g</w:t>
      </w:r>
      <w:r>
        <w:rPr>
          <w:color w:val="231F20"/>
          <w:spacing w:val="1"/>
          <w:w w:val="96"/>
        </w:rPr>
        <w:t>i</w:t>
      </w:r>
      <w:r>
        <w:rPr>
          <w:color w:val="231F20"/>
          <w:w w:val="96"/>
        </w:rPr>
        <w:t>t</w:t>
      </w:r>
      <w:r>
        <w:rPr>
          <w:color w:val="231F20"/>
        </w:rPr>
        <w:t> </w:t>
      </w:r>
      <w:r>
        <w:rPr>
          <w:color w:val="231F20"/>
          <w:spacing w:val="2"/>
          <w:w w:val="93"/>
        </w:rPr>
        <w:t>ea</w:t>
      </w:r>
      <w:r>
        <w:rPr>
          <w:color w:val="231F20"/>
          <w:spacing w:val="2"/>
          <w:w w:val="94"/>
        </w:rPr>
        <w:t>r</w:t>
      </w:r>
      <w:r>
        <w:rPr>
          <w:color w:val="231F20"/>
          <w:spacing w:val="1"/>
          <w:w w:val="96"/>
        </w:rPr>
        <w:t>n</w:t>
      </w:r>
      <w:r>
        <w:rPr>
          <w:color w:val="231F20"/>
          <w:spacing w:val="1"/>
          <w:w w:val="83"/>
        </w:rPr>
        <w:t>i</w:t>
      </w:r>
      <w:r>
        <w:rPr>
          <w:color w:val="231F20"/>
          <w:spacing w:val="1"/>
          <w:w w:val="96"/>
        </w:rPr>
        <w:t>n</w:t>
      </w:r>
      <w:r>
        <w:rPr>
          <w:color w:val="231F20"/>
          <w:spacing w:val="1"/>
          <w:w w:val="99"/>
        </w:rPr>
        <w:t>g</w:t>
      </w:r>
      <w:r>
        <w:rPr>
          <w:color w:val="231F20"/>
          <w:w w:val="96"/>
        </w:rPr>
        <w:t>s </w:t>
      </w:r>
      <w:r>
        <w:rPr>
          <w:color w:val="231F20"/>
        </w:rPr>
        <w:t>growth through much of </w:t>
      </w:r>
      <w:r>
        <w:rPr>
          <w:color w:val="231F20"/>
          <w:spacing w:val="-5"/>
        </w:rPr>
        <w:t>2018. </w:t>
      </w:r>
      <w:r>
        <w:rPr>
          <w:color w:val="231F20"/>
        </w:rPr>
        <w:t>Activity is also high on the consumer</w:t>
      </w:r>
      <w:r>
        <w:rPr>
          <w:color w:val="231F20"/>
          <w:spacing w:val="-11"/>
        </w:rPr>
        <w:t> </w:t>
      </w:r>
      <w:r>
        <w:rPr>
          <w:color w:val="231F20"/>
        </w:rPr>
        <w:t>side.</w:t>
      </w:r>
      <w:r>
        <w:rPr>
          <w:color w:val="231F20"/>
          <w:spacing w:val="-10"/>
        </w:rPr>
        <w:t> </w:t>
      </w:r>
      <w:r>
        <w:rPr>
          <w:color w:val="231F20"/>
        </w:rPr>
        <w:t>With</w:t>
      </w:r>
      <w:r>
        <w:rPr>
          <w:color w:val="231F20"/>
          <w:spacing w:val="-10"/>
        </w:rPr>
        <w:t> </w:t>
      </w:r>
      <w:r>
        <w:rPr>
          <w:color w:val="231F20"/>
        </w:rPr>
        <w:t>a</w:t>
      </w:r>
      <w:r>
        <w:rPr>
          <w:color w:val="231F20"/>
          <w:spacing w:val="-10"/>
        </w:rPr>
        <w:t> </w:t>
      </w:r>
      <w:r>
        <w:rPr>
          <w:color w:val="231F20"/>
        </w:rPr>
        <w:t>tight</w:t>
      </w:r>
      <w:r>
        <w:rPr>
          <w:color w:val="231F20"/>
          <w:spacing w:val="-10"/>
        </w:rPr>
        <w:t> </w:t>
      </w:r>
      <w:r>
        <w:rPr>
          <w:color w:val="231F20"/>
        </w:rPr>
        <w:t>job</w:t>
      </w:r>
      <w:r>
        <w:rPr>
          <w:color w:val="231F20"/>
          <w:spacing w:val="-10"/>
        </w:rPr>
        <w:t> </w:t>
      </w:r>
      <w:r>
        <w:rPr>
          <w:color w:val="231F20"/>
        </w:rPr>
        <w:t>market</w:t>
      </w:r>
      <w:r>
        <w:rPr>
          <w:color w:val="231F20"/>
          <w:spacing w:val="-10"/>
        </w:rPr>
        <w:t> </w:t>
      </w:r>
      <w:r>
        <w:rPr>
          <w:color w:val="231F20"/>
        </w:rPr>
        <w:t>and</w:t>
      </w:r>
      <w:r>
        <w:rPr>
          <w:color w:val="231F20"/>
          <w:spacing w:val="-10"/>
        </w:rPr>
        <w:t> </w:t>
      </w:r>
      <w:r>
        <w:rPr>
          <w:color w:val="231F20"/>
        </w:rPr>
        <w:t>unemployment the lowest it has been in decades, consumers are confident, and they are spending</w:t>
      </w:r>
      <w:r>
        <w:rPr>
          <w:color w:val="231F20"/>
          <w:spacing w:val="-16"/>
        </w:rPr>
        <w:t> </w:t>
      </w:r>
      <w:r>
        <w:rPr>
          <w:color w:val="231F20"/>
        </w:rPr>
        <w:t>accordingly.</w:t>
      </w:r>
    </w:p>
    <w:p>
      <w:pPr>
        <w:pStyle w:val="BodyText"/>
        <w:spacing w:line="264" w:lineRule="auto" w:before="168"/>
        <w:ind w:left="130" w:right="358"/>
      </w:pPr>
      <w:r>
        <w:rPr>
          <w:color w:val="231F20"/>
          <w:w w:val="96"/>
        </w:rPr>
        <w:t>L</w:t>
      </w:r>
      <w:r>
        <w:rPr>
          <w:color w:val="231F20"/>
          <w:spacing w:val="-1"/>
          <w:w w:val="93"/>
        </w:rPr>
        <w:t>e</w:t>
      </w:r>
      <w:r>
        <w:rPr>
          <w:color w:val="231F20"/>
          <w:spacing w:val="-1"/>
          <w:w w:val="92"/>
        </w:rPr>
        <w:t>v</w:t>
      </w:r>
      <w:r>
        <w:rPr>
          <w:color w:val="231F20"/>
          <w:spacing w:val="2"/>
          <w:w w:val="93"/>
        </w:rPr>
        <w:t>e</w:t>
      </w:r>
      <w:r>
        <w:rPr>
          <w:color w:val="231F20"/>
          <w:w w:val="94"/>
        </w:rPr>
        <w:t>r</w:t>
      </w:r>
      <w:r>
        <w:rPr>
          <w:color w:val="231F20"/>
          <w:w w:val="93"/>
        </w:rPr>
        <w:t>a</w:t>
      </w:r>
      <w:r>
        <w:rPr>
          <w:color w:val="231F20"/>
          <w:spacing w:val="1"/>
          <w:w w:val="99"/>
        </w:rPr>
        <w:t>g</w:t>
      </w:r>
      <w:r>
        <w:rPr>
          <w:color w:val="231F20"/>
          <w:w w:val="93"/>
        </w:rPr>
        <w:t>e</w:t>
      </w:r>
      <w:r>
        <w:rPr>
          <w:color w:val="231F20"/>
        </w:rPr>
        <w:t> </w:t>
      </w:r>
      <w:r>
        <w:rPr>
          <w:color w:val="231F20"/>
          <w:spacing w:val="1"/>
          <w:w w:val="83"/>
        </w:rPr>
        <w:t>i</w:t>
      </w:r>
      <w:r>
        <w:rPr>
          <w:color w:val="231F20"/>
          <w:w w:val="96"/>
        </w:rPr>
        <w:t>s</w:t>
      </w:r>
      <w:r>
        <w:rPr>
          <w:color w:val="231F20"/>
        </w:rPr>
        <w:t> </w:t>
      </w:r>
      <w:r>
        <w:rPr>
          <w:color w:val="231F20"/>
          <w:spacing w:val="-1"/>
          <w:w w:val="106"/>
        </w:rPr>
        <w:t>t</w:t>
      </w:r>
      <w:r>
        <w:rPr>
          <w:color w:val="231F20"/>
          <w:spacing w:val="-1"/>
          <w:w w:val="94"/>
        </w:rPr>
        <w:t>r</w:t>
      </w:r>
      <w:r>
        <w:rPr>
          <w:color w:val="231F20"/>
          <w:spacing w:val="2"/>
          <w:w w:val="93"/>
        </w:rPr>
        <w:t>e</w:t>
      </w:r>
      <w:r>
        <w:rPr>
          <w:color w:val="231F20"/>
          <w:spacing w:val="1"/>
          <w:w w:val="96"/>
        </w:rPr>
        <w:t>n</w:t>
      </w:r>
      <w:r>
        <w:rPr>
          <w:color w:val="231F20"/>
          <w:spacing w:val="1"/>
          <w:w w:val="103"/>
        </w:rPr>
        <w:t>d</w:t>
      </w:r>
      <w:r>
        <w:rPr>
          <w:color w:val="231F20"/>
          <w:spacing w:val="1"/>
          <w:w w:val="83"/>
        </w:rPr>
        <w:t>i</w:t>
      </w:r>
      <w:r>
        <w:rPr>
          <w:color w:val="231F20"/>
          <w:spacing w:val="1"/>
          <w:w w:val="96"/>
        </w:rPr>
        <w:t>n</w:t>
      </w:r>
      <w:r>
        <w:rPr>
          <w:color w:val="231F20"/>
          <w:w w:val="99"/>
        </w:rPr>
        <w:t>g</w:t>
      </w:r>
      <w:r>
        <w:rPr>
          <w:color w:val="231F20"/>
        </w:rPr>
        <w:t> </w:t>
      </w:r>
      <w:r>
        <w:rPr>
          <w:color w:val="231F20"/>
          <w:spacing w:val="1"/>
          <w:w w:val="83"/>
        </w:rPr>
        <w:t>l</w:t>
      </w:r>
      <w:r>
        <w:rPr>
          <w:color w:val="231F20"/>
          <w:spacing w:val="-1"/>
          <w:w w:val="99"/>
        </w:rPr>
        <w:t>o</w:t>
      </w:r>
      <w:r>
        <w:rPr>
          <w:color w:val="231F20"/>
          <w:spacing w:val="-1"/>
          <w:w w:val="102"/>
        </w:rPr>
        <w:t>w</w:t>
      </w:r>
      <w:r>
        <w:rPr>
          <w:color w:val="231F20"/>
          <w:spacing w:val="2"/>
          <w:w w:val="93"/>
        </w:rPr>
        <w:t>e</w:t>
      </w:r>
      <w:r>
        <w:rPr>
          <w:color w:val="231F20"/>
          <w:w w:val="94"/>
        </w:rPr>
        <w:t>r</w:t>
      </w:r>
      <w:r>
        <w:rPr>
          <w:color w:val="231F20"/>
        </w:rPr>
        <w:t> </w:t>
      </w:r>
      <w:r>
        <w:rPr>
          <w:color w:val="231F20"/>
          <w:w w:val="97"/>
        </w:rPr>
        <w:t>at</w:t>
      </w:r>
      <w:r>
        <w:rPr>
          <w:color w:val="231F20"/>
        </w:rPr>
        <w:t> </w:t>
      </w:r>
      <w:r>
        <w:rPr>
          <w:color w:val="231F20"/>
          <w:spacing w:val="1"/>
          <w:w w:val="96"/>
        </w:rPr>
        <w:t>n</w:t>
      </w:r>
      <w:r>
        <w:rPr>
          <w:color w:val="231F20"/>
          <w:spacing w:val="1"/>
          <w:w w:val="99"/>
        </w:rPr>
        <w:t>o</w:t>
      </w:r>
      <w:r>
        <w:rPr>
          <w:color w:val="231F20"/>
          <w:w w:val="96"/>
        </w:rPr>
        <w:t>n</w:t>
      </w:r>
      <w:r>
        <w:rPr>
          <w:color w:val="231F20"/>
          <w:w w:val="49"/>
        </w:rPr>
        <w:t>‑</w:t>
      </w:r>
      <w:r>
        <w:rPr>
          <w:color w:val="231F20"/>
          <w:spacing w:val="1"/>
          <w:w w:val="83"/>
        </w:rPr>
        <w:t>i</w:t>
      </w:r>
      <w:r>
        <w:rPr>
          <w:color w:val="231F20"/>
          <w:spacing w:val="-1"/>
          <w:w w:val="96"/>
        </w:rPr>
        <w:t>n</w:t>
      </w:r>
      <w:r>
        <w:rPr>
          <w:color w:val="231F20"/>
          <w:spacing w:val="-1"/>
          <w:w w:val="92"/>
        </w:rPr>
        <w:t>v</w:t>
      </w:r>
      <w:r>
        <w:rPr>
          <w:color w:val="231F20"/>
          <w:spacing w:val="2"/>
          <w:w w:val="93"/>
        </w:rPr>
        <w:t>e</w:t>
      </w:r>
      <w:r>
        <w:rPr>
          <w:color w:val="231F20"/>
          <w:w w:val="96"/>
        </w:rPr>
        <w:t>s</w:t>
      </w:r>
      <w:r>
        <w:rPr>
          <w:color w:val="231F20"/>
          <w:spacing w:val="-1"/>
          <w:w w:val="106"/>
        </w:rPr>
        <w:t>t</w:t>
      </w:r>
      <w:r>
        <w:rPr>
          <w:color w:val="231F20"/>
          <w:spacing w:val="1"/>
          <w:w w:val="99"/>
        </w:rPr>
        <w:t>m</w:t>
      </w:r>
      <w:r>
        <w:rPr>
          <w:color w:val="231F20"/>
          <w:spacing w:val="2"/>
          <w:w w:val="93"/>
        </w:rPr>
        <w:t>e</w:t>
      </w:r>
      <w:r>
        <w:rPr>
          <w:color w:val="231F20"/>
          <w:w w:val="96"/>
        </w:rPr>
        <w:t>n</w:t>
      </w:r>
      <w:r>
        <w:rPr>
          <w:color w:val="231F20"/>
          <w:spacing w:val="-7"/>
          <w:w w:val="106"/>
        </w:rPr>
        <w:t>t</w:t>
      </w:r>
      <w:r>
        <w:rPr>
          <w:color w:val="231F20"/>
          <w:spacing w:val="2"/>
          <w:w w:val="49"/>
        </w:rPr>
        <w:t>‑</w:t>
      </w:r>
      <w:r>
        <w:rPr>
          <w:color w:val="231F20"/>
          <w:spacing w:val="1"/>
          <w:w w:val="99"/>
        </w:rPr>
        <w:t>g</w:t>
      </w:r>
      <w:r>
        <w:rPr>
          <w:color w:val="231F20"/>
          <w:w w:val="94"/>
        </w:rPr>
        <w:t>r</w:t>
      </w:r>
      <w:r>
        <w:rPr>
          <w:color w:val="231F20"/>
          <w:w w:val="93"/>
        </w:rPr>
        <w:t>a</w:t>
      </w:r>
      <w:r>
        <w:rPr>
          <w:color w:val="231F20"/>
          <w:spacing w:val="1"/>
          <w:w w:val="103"/>
        </w:rPr>
        <w:t>d</w:t>
      </w:r>
      <w:r>
        <w:rPr>
          <w:color w:val="231F20"/>
          <w:w w:val="93"/>
        </w:rPr>
        <w:t>e </w:t>
      </w:r>
      <w:r>
        <w:rPr>
          <w:color w:val="231F20"/>
        </w:rPr>
        <w:t>issuers.</w:t>
      </w:r>
      <w:r>
        <w:rPr>
          <w:color w:val="231F20"/>
          <w:spacing w:val="-13"/>
        </w:rPr>
        <w:t> </w:t>
      </w:r>
      <w:r>
        <w:rPr>
          <w:color w:val="231F20"/>
        </w:rPr>
        <w:t>For</w:t>
      </w:r>
      <w:r>
        <w:rPr>
          <w:color w:val="231F20"/>
          <w:spacing w:val="-12"/>
        </w:rPr>
        <w:t> </w:t>
      </w:r>
      <w:r>
        <w:rPr>
          <w:color w:val="231F20"/>
        </w:rPr>
        <w:t>one</w:t>
      </w:r>
      <w:r>
        <w:rPr>
          <w:color w:val="231F20"/>
          <w:spacing w:val="-13"/>
        </w:rPr>
        <w:t> </w:t>
      </w:r>
      <w:r>
        <w:rPr>
          <w:color w:val="231F20"/>
        </w:rPr>
        <w:t>thing,</w:t>
      </w:r>
      <w:r>
        <w:rPr>
          <w:color w:val="231F20"/>
          <w:spacing w:val="-12"/>
        </w:rPr>
        <w:t> </w:t>
      </w:r>
      <w:r>
        <w:rPr>
          <w:color w:val="231F20"/>
        </w:rPr>
        <w:t>operating</w:t>
      </w:r>
      <w:r>
        <w:rPr>
          <w:color w:val="231F20"/>
          <w:spacing w:val="-13"/>
        </w:rPr>
        <w:t> </w:t>
      </w:r>
      <w:r>
        <w:rPr>
          <w:color w:val="231F20"/>
        </w:rPr>
        <w:t>profits</w:t>
      </w:r>
      <w:r>
        <w:rPr>
          <w:color w:val="231F20"/>
          <w:spacing w:val="-12"/>
        </w:rPr>
        <w:t> </w:t>
      </w:r>
      <w:r>
        <w:rPr>
          <w:color w:val="231F20"/>
        </w:rPr>
        <w:t>and</w:t>
      </w:r>
      <w:r>
        <w:rPr>
          <w:color w:val="231F20"/>
          <w:spacing w:val="-13"/>
        </w:rPr>
        <w:t> </w:t>
      </w:r>
      <w:r>
        <w:rPr>
          <w:color w:val="231F20"/>
        </w:rPr>
        <w:t>cash</w:t>
      </w:r>
      <w:r>
        <w:rPr>
          <w:color w:val="231F20"/>
          <w:spacing w:val="-12"/>
        </w:rPr>
        <w:t> </w:t>
      </w:r>
      <w:r>
        <w:rPr>
          <w:color w:val="231F20"/>
        </w:rPr>
        <w:t>flows have been growing faster than absolute debt levels, pushing</w:t>
      </w:r>
      <w:r>
        <w:rPr>
          <w:color w:val="231F20"/>
          <w:spacing w:val="-18"/>
        </w:rPr>
        <w:t> </w:t>
      </w:r>
      <w:r>
        <w:rPr>
          <w:color w:val="231F20"/>
        </w:rPr>
        <w:t>leverage</w:t>
      </w:r>
      <w:r>
        <w:rPr>
          <w:color w:val="231F20"/>
          <w:spacing w:val="-17"/>
        </w:rPr>
        <w:t> </w:t>
      </w:r>
      <w:r>
        <w:rPr>
          <w:color w:val="231F20"/>
        </w:rPr>
        <w:t>ratios</w:t>
      </w:r>
      <w:r>
        <w:rPr>
          <w:color w:val="231F20"/>
          <w:spacing w:val="-17"/>
        </w:rPr>
        <w:t> </w:t>
      </w:r>
      <w:r>
        <w:rPr>
          <w:color w:val="231F20"/>
        </w:rPr>
        <w:t>down</w:t>
      </w:r>
      <w:r>
        <w:rPr>
          <w:color w:val="231F20"/>
          <w:spacing w:val="-17"/>
        </w:rPr>
        <w:t> </w:t>
      </w:r>
      <w:r>
        <w:rPr>
          <w:color w:val="231F20"/>
        </w:rPr>
        <w:t>overall.</w:t>
      </w:r>
      <w:r>
        <w:rPr>
          <w:color w:val="231F20"/>
          <w:spacing w:val="-17"/>
        </w:rPr>
        <w:t> </w:t>
      </w:r>
      <w:r>
        <w:rPr>
          <w:color w:val="231F20"/>
        </w:rPr>
        <w:t>Companies</w:t>
      </w:r>
      <w:r>
        <w:rPr>
          <w:color w:val="231F20"/>
          <w:spacing w:val="-18"/>
        </w:rPr>
        <w:t> </w:t>
      </w:r>
      <w:r>
        <w:rPr>
          <w:color w:val="231F20"/>
        </w:rPr>
        <w:t>also benefited from </w:t>
      </w:r>
      <w:r>
        <w:rPr>
          <w:color w:val="231F20"/>
          <w:spacing w:val="2"/>
        </w:rPr>
        <w:t>tax </w:t>
      </w:r>
      <w:r>
        <w:rPr>
          <w:color w:val="231F20"/>
        </w:rPr>
        <w:t>incentives to repatriate cash held abroad, reducing their need to access</w:t>
      </w:r>
      <w:r>
        <w:rPr>
          <w:color w:val="231F20"/>
          <w:spacing w:val="-22"/>
        </w:rPr>
        <w:t> </w:t>
      </w:r>
      <w:r>
        <w:rPr>
          <w:color w:val="231F20"/>
        </w:rPr>
        <w:t>funding.</w:t>
      </w:r>
    </w:p>
    <w:p>
      <w:pPr>
        <w:pStyle w:val="BodyText"/>
        <w:spacing w:line="264" w:lineRule="auto" w:before="168"/>
        <w:ind w:left="130" w:right="65"/>
      </w:pPr>
      <w:r>
        <w:rPr>
          <w:color w:val="231F20"/>
        </w:rPr>
        <w:t>Interest costs are also comfortably </w:t>
      </w:r>
      <w:r>
        <w:rPr>
          <w:color w:val="231F20"/>
          <w:spacing w:val="-3"/>
        </w:rPr>
        <w:t>low. </w:t>
      </w:r>
      <w:r>
        <w:rPr>
          <w:color w:val="231F20"/>
        </w:rPr>
        <w:t>Thanks to widespread</w:t>
      </w:r>
      <w:r>
        <w:rPr>
          <w:color w:val="231F20"/>
          <w:spacing w:val="-21"/>
        </w:rPr>
        <w:t> </w:t>
      </w:r>
      <w:r>
        <w:rPr>
          <w:color w:val="231F20"/>
        </w:rPr>
        <w:t>refinancing</w:t>
      </w:r>
      <w:r>
        <w:rPr>
          <w:color w:val="231F20"/>
          <w:spacing w:val="-21"/>
        </w:rPr>
        <w:t> </w:t>
      </w:r>
      <w:r>
        <w:rPr>
          <w:color w:val="231F20"/>
        </w:rPr>
        <w:t>in</w:t>
      </w:r>
      <w:r>
        <w:rPr>
          <w:color w:val="231F20"/>
          <w:spacing w:val="-20"/>
        </w:rPr>
        <w:t> </w:t>
      </w:r>
      <w:r>
        <w:rPr>
          <w:color w:val="231F20"/>
        </w:rPr>
        <w:t>recent</w:t>
      </w:r>
      <w:r>
        <w:rPr>
          <w:color w:val="231F20"/>
          <w:spacing w:val="-21"/>
        </w:rPr>
        <w:t> </w:t>
      </w:r>
      <w:r>
        <w:rPr>
          <w:color w:val="231F20"/>
        </w:rPr>
        <w:t>years,</w:t>
      </w:r>
      <w:r>
        <w:rPr>
          <w:color w:val="231F20"/>
          <w:spacing w:val="-21"/>
        </w:rPr>
        <w:t> </w:t>
      </w:r>
      <w:r>
        <w:rPr>
          <w:color w:val="231F20"/>
        </w:rPr>
        <w:t>many</w:t>
      </w:r>
      <w:r>
        <w:rPr>
          <w:color w:val="231F20"/>
          <w:spacing w:val="-20"/>
        </w:rPr>
        <w:t> </w:t>
      </w:r>
      <w:r>
        <w:rPr>
          <w:color w:val="231F20"/>
        </w:rPr>
        <w:t>issuers</w:t>
      </w:r>
      <w:r>
        <w:rPr>
          <w:color w:val="231F20"/>
          <w:spacing w:val="-21"/>
        </w:rPr>
        <w:t> </w:t>
      </w:r>
      <w:r>
        <w:rPr>
          <w:color w:val="231F20"/>
        </w:rPr>
        <w:t>have locked in lower rates and longer terms. </w:t>
      </w:r>
      <w:r>
        <w:rPr>
          <w:color w:val="231F20"/>
          <w:spacing w:val="-3"/>
        </w:rPr>
        <w:t>Taken </w:t>
      </w:r>
      <w:r>
        <w:rPr>
          <w:color w:val="231F20"/>
        </w:rPr>
        <w:t>together, these fundamentals reflect the strong condition of high yield issuers, in our view, and point to a continued low default</w:t>
      </w:r>
      <w:r>
        <w:rPr>
          <w:color w:val="231F20"/>
          <w:spacing w:val="-1"/>
        </w:rPr>
        <w:t> </w:t>
      </w:r>
      <w:r>
        <w:rPr>
          <w:color w:val="231F20"/>
        </w:rPr>
        <w:t>rate.</w:t>
      </w:r>
    </w:p>
    <w:p>
      <w:pPr>
        <w:pStyle w:val="BodyText"/>
        <w:spacing w:before="103"/>
        <w:ind w:left="130"/>
      </w:pPr>
      <w:r>
        <w:rPr/>
        <w:br w:type="column"/>
      </w:r>
      <w:r>
        <w:rPr>
          <w:color w:val="0065A4"/>
          <w:w w:val="105"/>
        </w:rPr>
        <w:t>High valuations, shifting technicals</w:t>
      </w:r>
    </w:p>
    <w:p>
      <w:pPr>
        <w:pStyle w:val="BodyText"/>
        <w:spacing w:line="264" w:lineRule="auto" w:before="50"/>
        <w:ind w:left="130" w:right="961"/>
      </w:pPr>
      <w:r>
        <w:rPr>
          <w:color w:val="231F20"/>
        </w:rPr>
        <w:t>Unsurprisingly,</w:t>
      </w:r>
      <w:r>
        <w:rPr>
          <w:color w:val="231F20"/>
          <w:spacing w:val="-22"/>
        </w:rPr>
        <w:t> </w:t>
      </w:r>
      <w:r>
        <w:rPr>
          <w:color w:val="231F20"/>
        </w:rPr>
        <w:t>valuations</w:t>
      </w:r>
      <w:r>
        <w:rPr>
          <w:color w:val="231F20"/>
          <w:spacing w:val="-21"/>
        </w:rPr>
        <w:t> </w:t>
      </w:r>
      <w:r>
        <w:rPr>
          <w:color w:val="231F20"/>
        </w:rPr>
        <w:t>are</w:t>
      </w:r>
      <w:r>
        <w:rPr>
          <w:color w:val="231F20"/>
          <w:spacing w:val="-22"/>
        </w:rPr>
        <w:t> </w:t>
      </w:r>
      <w:r>
        <w:rPr>
          <w:color w:val="231F20"/>
        </w:rPr>
        <w:t>high</w:t>
      </w:r>
      <w:r>
        <w:rPr>
          <w:color w:val="231F20"/>
          <w:spacing w:val="-21"/>
        </w:rPr>
        <w:t> </w:t>
      </w:r>
      <w:r>
        <w:rPr>
          <w:color w:val="231F20"/>
        </w:rPr>
        <w:t>across</w:t>
      </w:r>
      <w:r>
        <w:rPr>
          <w:color w:val="231F20"/>
          <w:spacing w:val="-22"/>
        </w:rPr>
        <w:t> </w:t>
      </w:r>
      <w:r>
        <w:rPr>
          <w:color w:val="231F20"/>
        </w:rPr>
        <w:t>the</w:t>
      </w:r>
      <w:r>
        <w:rPr>
          <w:color w:val="231F20"/>
          <w:spacing w:val="-21"/>
        </w:rPr>
        <w:t> </w:t>
      </w:r>
      <w:r>
        <w:rPr>
          <w:color w:val="231F20"/>
        </w:rPr>
        <w:t>market</w:t>
      </w:r>
      <w:r>
        <w:rPr>
          <w:color w:val="231F20"/>
          <w:spacing w:val="-22"/>
        </w:rPr>
        <w:t> </w:t>
      </w:r>
      <w:r>
        <w:rPr>
          <w:color w:val="231F20"/>
        </w:rPr>
        <w:t>after this extended period of strong growth. Credit</w:t>
      </w:r>
      <w:r>
        <w:rPr>
          <w:color w:val="231F20"/>
          <w:spacing w:val="-31"/>
        </w:rPr>
        <w:t> </w:t>
      </w:r>
      <w:r>
        <w:rPr>
          <w:color w:val="231F20"/>
        </w:rPr>
        <w:t>spreads</w:t>
      </w:r>
    </w:p>
    <w:p>
      <w:pPr>
        <w:pStyle w:val="BodyText"/>
        <w:spacing w:line="264" w:lineRule="auto"/>
        <w:ind w:left="130" w:right="942"/>
      </w:pPr>
      <w:r>
        <w:rPr>
          <w:color w:val="231F20"/>
          <w:w w:val="93"/>
        </w:rPr>
        <w:t>a</w:t>
      </w:r>
      <w:r>
        <w:rPr>
          <w:color w:val="231F20"/>
          <w:w w:val="94"/>
        </w:rPr>
        <w:t>r</w:t>
      </w:r>
      <w:r>
        <w:rPr>
          <w:color w:val="231F20"/>
          <w:w w:val="93"/>
        </w:rPr>
        <w:t>e</w:t>
      </w:r>
      <w:r>
        <w:rPr>
          <w:color w:val="231F20"/>
        </w:rPr>
        <w:t> </w:t>
      </w:r>
      <w:r>
        <w:rPr>
          <w:color w:val="231F20"/>
          <w:w w:val="96"/>
        </w:rPr>
        <w:t>n</w:t>
      </w:r>
      <w:r>
        <w:rPr>
          <w:color w:val="231F20"/>
          <w:w w:val="99"/>
        </w:rPr>
        <w:t>o</w:t>
      </w:r>
      <w:r>
        <w:rPr>
          <w:color w:val="231F20"/>
          <w:w w:val="106"/>
        </w:rPr>
        <w:t>t</w:t>
      </w:r>
      <w:r>
        <w:rPr>
          <w:color w:val="231F20"/>
        </w:rPr>
        <w:t> </w:t>
      </w:r>
      <w:r>
        <w:rPr>
          <w:color w:val="231F20"/>
          <w:w w:val="97"/>
        </w:rPr>
        <w:t>at</w:t>
      </w:r>
      <w:r>
        <w:rPr>
          <w:color w:val="231F20"/>
        </w:rPr>
        <w:t> </w:t>
      </w:r>
      <w:r>
        <w:rPr>
          <w:color w:val="231F20"/>
          <w:w w:val="93"/>
        </w:rPr>
        <w:t>a</w:t>
      </w:r>
      <w:r>
        <w:rPr>
          <w:color w:val="231F20"/>
          <w:w w:val="83"/>
        </w:rPr>
        <w:t>ll</w:t>
      </w:r>
      <w:r>
        <w:rPr>
          <w:color w:val="231F20"/>
          <w:w w:val="49"/>
        </w:rPr>
        <w:t>‑</w:t>
      </w:r>
      <w:r>
        <w:rPr>
          <w:color w:val="231F20"/>
          <w:w w:val="106"/>
        </w:rPr>
        <w:t>t</w:t>
      </w:r>
      <w:r>
        <w:rPr>
          <w:color w:val="231F20"/>
          <w:w w:val="83"/>
        </w:rPr>
        <w:t>i</w:t>
      </w:r>
      <w:r>
        <w:rPr>
          <w:color w:val="231F20"/>
          <w:w w:val="99"/>
        </w:rPr>
        <w:t>m</w:t>
      </w:r>
      <w:r>
        <w:rPr>
          <w:color w:val="231F20"/>
          <w:w w:val="93"/>
        </w:rPr>
        <w:t>e</w:t>
      </w:r>
      <w:r>
        <w:rPr>
          <w:color w:val="231F20"/>
        </w:rPr>
        <w:t> </w:t>
      </w:r>
      <w:r>
        <w:rPr>
          <w:color w:val="231F20"/>
          <w:w w:val="106"/>
        </w:rPr>
        <w:t>t</w:t>
      </w:r>
      <w:r>
        <w:rPr>
          <w:color w:val="231F20"/>
          <w:w w:val="83"/>
        </w:rPr>
        <w:t>i</w:t>
      </w:r>
      <w:r>
        <w:rPr>
          <w:color w:val="231F20"/>
          <w:w w:val="99"/>
        </w:rPr>
        <w:t>g</w:t>
      </w:r>
      <w:r>
        <w:rPr>
          <w:color w:val="231F20"/>
          <w:w w:val="96"/>
        </w:rPr>
        <w:t>h</w:t>
      </w:r>
      <w:r>
        <w:rPr>
          <w:color w:val="231F20"/>
          <w:w w:val="106"/>
        </w:rPr>
        <w:t>t</w:t>
      </w:r>
      <w:r>
        <w:rPr>
          <w:color w:val="231F20"/>
          <w:w w:val="96"/>
        </w:rPr>
        <w:t>s</w:t>
      </w:r>
      <w:r>
        <w:rPr>
          <w:color w:val="231F20"/>
        </w:rPr>
        <w:t> </w:t>
      </w:r>
      <w:r>
        <w:rPr>
          <w:color w:val="231F20"/>
          <w:w w:val="103"/>
        </w:rPr>
        <w:t>b</w:t>
      </w:r>
      <w:r>
        <w:rPr>
          <w:color w:val="231F20"/>
          <w:w w:val="96"/>
        </w:rPr>
        <w:t>u</w:t>
      </w:r>
      <w:r>
        <w:rPr>
          <w:color w:val="231F20"/>
          <w:w w:val="106"/>
        </w:rPr>
        <w:t>t</w:t>
      </w:r>
      <w:r>
        <w:rPr>
          <w:color w:val="231F20"/>
        </w:rPr>
        <w:t> </w:t>
      </w:r>
      <w:r>
        <w:rPr>
          <w:color w:val="231F20"/>
          <w:w w:val="93"/>
        </w:rPr>
        <w:t>a</w:t>
      </w:r>
      <w:r>
        <w:rPr>
          <w:color w:val="231F20"/>
          <w:w w:val="94"/>
        </w:rPr>
        <w:t>r</w:t>
      </w:r>
      <w:r>
        <w:rPr>
          <w:color w:val="231F20"/>
          <w:w w:val="93"/>
        </w:rPr>
        <w:t>e</w:t>
      </w:r>
      <w:r>
        <w:rPr>
          <w:color w:val="231F20"/>
        </w:rPr>
        <w:t> </w:t>
      </w:r>
      <w:r>
        <w:rPr>
          <w:color w:val="231F20"/>
          <w:w w:val="94"/>
        </w:rPr>
        <w:t>r</w:t>
      </w:r>
      <w:r>
        <w:rPr>
          <w:color w:val="231F20"/>
          <w:w w:val="83"/>
        </w:rPr>
        <w:t>i</w:t>
      </w:r>
      <w:r>
        <w:rPr>
          <w:color w:val="231F20"/>
          <w:w w:val="103"/>
        </w:rPr>
        <w:t>c</w:t>
      </w:r>
      <w:r>
        <w:rPr>
          <w:color w:val="231F20"/>
          <w:w w:val="96"/>
        </w:rPr>
        <w:t>h</w:t>
      </w:r>
      <w:r>
        <w:rPr>
          <w:color w:val="231F20"/>
        </w:rPr>
        <w:t> </w:t>
      </w:r>
      <w:r>
        <w:rPr>
          <w:color w:val="231F20"/>
          <w:w w:val="99"/>
        </w:rPr>
        <w:t>g</w:t>
      </w:r>
      <w:r>
        <w:rPr>
          <w:color w:val="231F20"/>
          <w:w w:val="93"/>
        </w:rPr>
        <w:t>e</w:t>
      </w:r>
      <w:r>
        <w:rPr>
          <w:color w:val="231F20"/>
          <w:w w:val="96"/>
        </w:rPr>
        <w:t>n</w:t>
      </w:r>
      <w:r>
        <w:rPr>
          <w:color w:val="231F20"/>
          <w:w w:val="93"/>
        </w:rPr>
        <w:t>e</w:t>
      </w:r>
      <w:r>
        <w:rPr>
          <w:color w:val="231F20"/>
          <w:w w:val="94"/>
        </w:rPr>
        <w:t>r</w:t>
      </w:r>
      <w:r>
        <w:rPr>
          <w:color w:val="231F20"/>
          <w:w w:val="93"/>
        </w:rPr>
        <w:t>a</w:t>
      </w:r>
      <w:r>
        <w:rPr>
          <w:color w:val="231F20"/>
          <w:w w:val="83"/>
        </w:rPr>
        <w:t>ll</w:t>
      </w:r>
      <w:r>
        <w:rPr>
          <w:color w:val="231F20"/>
          <w:w w:val="92"/>
        </w:rPr>
        <w:t>y</w:t>
      </w:r>
      <w:r>
        <w:rPr>
          <w:color w:val="231F20"/>
        </w:rPr>
        <w:t> </w:t>
      </w:r>
      <w:r>
        <w:rPr>
          <w:color w:val="231F20"/>
          <w:w w:val="103"/>
        </w:rPr>
        <w:t>b</w:t>
      </w:r>
      <w:r>
        <w:rPr>
          <w:color w:val="231F20"/>
          <w:w w:val="92"/>
        </w:rPr>
        <w:t>y</w:t>
      </w:r>
      <w:r>
        <w:rPr>
          <w:color w:val="231F20"/>
        </w:rPr>
        <w:t> </w:t>
      </w:r>
      <w:r>
        <w:rPr>
          <w:color w:val="231F20"/>
          <w:w w:val="96"/>
        </w:rPr>
        <w:t>h</w:t>
      </w:r>
      <w:r>
        <w:rPr>
          <w:color w:val="231F20"/>
          <w:w w:val="83"/>
        </w:rPr>
        <w:t>i</w:t>
      </w:r>
      <w:r>
        <w:rPr>
          <w:color w:val="231F20"/>
          <w:w w:val="96"/>
        </w:rPr>
        <w:t>s</w:t>
      </w:r>
      <w:r>
        <w:rPr>
          <w:color w:val="231F20"/>
          <w:w w:val="106"/>
        </w:rPr>
        <w:t>t</w:t>
      </w:r>
      <w:r>
        <w:rPr>
          <w:color w:val="231F20"/>
          <w:w w:val="99"/>
        </w:rPr>
        <w:t>o</w:t>
      </w:r>
      <w:r>
        <w:rPr>
          <w:color w:val="231F20"/>
          <w:w w:val="94"/>
        </w:rPr>
        <w:t>r</w:t>
      </w:r>
      <w:r>
        <w:rPr>
          <w:color w:val="231F20"/>
          <w:w w:val="83"/>
        </w:rPr>
        <w:t>i</w:t>
      </w:r>
      <w:r>
        <w:rPr>
          <w:color w:val="231F20"/>
          <w:w w:val="103"/>
        </w:rPr>
        <w:t>c</w:t>
      </w:r>
      <w:r>
        <w:rPr>
          <w:color w:val="231F20"/>
          <w:w w:val="93"/>
        </w:rPr>
        <w:t>a</w:t>
      </w:r>
      <w:r>
        <w:rPr>
          <w:color w:val="231F20"/>
          <w:w w:val="83"/>
        </w:rPr>
        <w:t>l </w:t>
      </w:r>
      <w:r>
        <w:rPr>
          <w:color w:val="231F20"/>
        </w:rPr>
        <w:t>standards. We’re also finding tight spreads between ratings categories and across maturities. In that sense, we don’t see standout opportunities from an allocation perspective.</w:t>
      </w:r>
    </w:p>
    <w:p>
      <w:pPr>
        <w:pStyle w:val="BodyText"/>
        <w:spacing w:line="264" w:lineRule="auto" w:before="168"/>
        <w:ind w:left="130" w:right="1238"/>
      </w:pPr>
      <w:r>
        <w:rPr>
          <w:color w:val="231F20"/>
        </w:rPr>
        <w:t>Technicals have also shifted, such that </w:t>
      </w:r>
      <w:r>
        <w:rPr>
          <w:color w:val="231F20"/>
          <w:spacing w:val="-4"/>
        </w:rPr>
        <w:t>we’re </w:t>
      </w:r>
      <w:r>
        <w:rPr>
          <w:color w:val="231F20"/>
        </w:rPr>
        <w:t>seeing incrementally less demand from abroad as the dollar has</w:t>
      </w:r>
      <w:r>
        <w:rPr>
          <w:color w:val="231F20"/>
          <w:spacing w:val="-18"/>
        </w:rPr>
        <w:t> </w:t>
      </w:r>
      <w:r>
        <w:rPr>
          <w:color w:val="231F20"/>
        </w:rPr>
        <w:t>moved</w:t>
      </w:r>
      <w:r>
        <w:rPr>
          <w:color w:val="231F20"/>
          <w:spacing w:val="-17"/>
        </w:rPr>
        <w:t> </w:t>
      </w:r>
      <w:r>
        <w:rPr>
          <w:color w:val="231F20"/>
        </w:rPr>
        <w:t>higher,</w:t>
      </w:r>
      <w:r>
        <w:rPr>
          <w:color w:val="231F20"/>
          <w:spacing w:val="-17"/>
        </w:rPr>
        <w:t> </w:t>
      </w:r>
      <w:r>
        <w:rPr>
          <w:color w:val="231F20"/>
        </w:rPr>
        <w:t>while</w:t>
      </w:r>
      <w:r>
        <w:rPr>
          <w:color w:val="231F20"/>
          <w:spacing w:val="-18"/>
        </w:rPr>
        <w:t> </w:t>
      </w:r>
      <w:r>
        <w:rPr>
          <w:color w:val="231F20"/>
        </w:rPr>
        <w:t>lower</w:t>
      </w:r>
      <w:r>
        <w:rPr>
          <w:color w:val="231F20"/>
          <w:spacing w:val="-17"/>
        </w:rPr>
        <w:t> </w:t>
      </w:r>
      <w:r>
        <w:rPr>
          <w:color w:val="231F20"/>
        </w:rPr>
        <w:t>new</w:t>
      </w:r>
      <w:r>
        <w:rPr>
          <w:color w:val="231F20"/>
          <w:spacing w:val="-17"/>
        </w:rPr>
        <w:t> </w:t>
      </w:r>
      <w:r>
        <w:rPr>
          <w:color w:val="231F20"/>
        </w:rPr>
        <w:t>issuance</w:t>
      </w:r>
      <w:r>
        <w:rPr>
          <w:color w:val="231F20"/>
          <w:spacing w:val="-17"/>
        </w:rPr>
        <w:t> </w:t>
      </w:r>
      <w:r>
        <w:rPr>
          <w:color w:val="231F20"/>
        </w:rPr>
        <w:t>restricted supply in </w:t>
      </w:r>
      <w:r>
        <w:rPr>
          <w:color w:val="231F20"/>
          <w:spacing w:val="-5"/>
        </w:rPr>
        <w:t>2018. </w:t>
      </w:r>
      <w:r>
        <w:rPr>
          <w:color w:val="231F20"/>
        </w:rPr>
        <w:t>We believe those trends are likely to continue.</w:t>
      </w:r>
      <w:r>
        <w:rPr>
          <w:color w:val="231F20"/>
          <w:spacing w:val="-14"/>
        </w:rPr>
        <w:t> </w:t>
      </w:r>
      <w:r>
        <w:rPr>
          <w:color w:val="231F20"/>
        </w:rPr>
        <w:t>However,</w:t>
      </w:r>
      <w:r>
        <w:rPr>
          <w:color w:val="231F20"/>
          <w:spacing w:val="-14"/>
        </w:rPr>
        <w:t> </w:t>
      </w:r>
      <w:r>
        <w:rPr>
          <w:color w:val="231F20"/>
        </w:rPr>
        <w:t>it</w:t>
      </w:r>
      <w:r>
        <w:rPr>
          <w:color w:val="231F20"/>
          <w:spacing w:val="-14"/>
        </w:rPr>
        <w:t> </w:t>
      </w:r>
      <w:r>
        <w:rPr>
          <w:color w:val="231F20"/>
        </w:rPr>
        <w:t>is</w:t>
      </w:r>
      <w:r>
        <w:rPr>
          <w:color w:val="231F20"/>
          <w:spacing w:val="-14"/>
        </w:rPr>
        <w:t> </w:t>
      </w:r>
      <w:r>
        <w:rPr>
          <w:color w:val="231F20"/>
        </w:rPr>
        <w:t>noteworthy</w:t>
      </w:r>
      <w:r>
        <w:rPr>
          <w:color w:val="231F20"/>
          <w:spacing w:val="-13"/>
        </w:rPr>
        <w:t> </w:t>
      </w:r>
      <w:r>
        <w:rPr>
          <w:color w:val="231F20"/>
        </w:rPr>
        <w:t>that</w:t>
      </w:r>
      <w:r>
        <w:rPr>
          <w:color w:val="231F20"/>
          <w:spacing w:val="-14"/>
        </w:rPr>
        <w:t> </w:t>
      </w:r>
      <w:r>
        <w:rPr>
          <w:color w:val="231F20"/>
        </w:rPr>
        <w:t>we</w:t>
      </w:r>
      <w:r>
        <w:rPr>
          <w:color w:val="231F20"/>
          <w:spacing w:val="-14"/>
        </w:rPr>
        <w:t> </w:t>
      </w:r>
      <w:r>
        <w:rPr>
          <w:color w:val="231F20"/>
        </w:rPr>
        <w:t>are</w:t>
      </w:r>
      <w:r>
        <w:rPr>
          <w:color w:val="231F20"/>
          <w:spacing w:val="-14"/>
        </w:rPr>
        <w:t> </w:t>
      </w:r>
      <w:r>
        <w:rPr>
          <w:color w:val="231F20"/>
        </w:rPr>
        <w:t>seeing</w:t>
      </w:r>
    </w:p>
    <w:p>
      <w:pPr>
        <w:pStyle w:val="BodyText"/>
        <w:spacing w:line="264" w:lineRule="auto"/>
        <w:ind w:left="130" w:right="801"/>
      </w:pPr>
      <w:r>
        <w:rPr>
          <w:color w:val="231F20"/>
        </w:rPr>
        <w:t>higher</w:t>
      </w:r>
      <w:r>
        <w:rPr>
          <w:color w:val="231F20"/>
          <w:spacing w:val="-19"/>
        </w:rPr>
        <w:t> </w:t>
      </w:r>
      <w:r>
        <w:rPr>
          <w:color w:val="231F20"/>
        </w:rPr>
        <w:t>leverage</w:t>
      </w:r>
      <w:r>
        <w:rPr>
          <w:color w:val="231F20"/>
          <w:spacing w:val="-18"/>
        </w:rPr>
        <w:t> </w:t>
      </w:r>
      <w:r>
        <w:rPr>
          <w:color w:val="231F20"/>
        </w:rPr>
        <w:t>in</w:t>
      </w:r>
      <w:r>
        <w:rPr>
          <w:color w:val="231F20"/>
          <w:spacing w:val="-18"/>
        </w:rPr>
        <w:t> </w:t>
      </w:r>
      <w:r>
        <w:rPr>
          <w:color w:val="231F20"/>
        </w:rPr>
        <w:t>issuance</w:t>
      </w:r>
      <w:r>
        <w:rPr>
          <w:color w:val="231F20"/>
          <w:spacing w:val="-18"/>
        </w:rPr>
        <w:t> </w:t>
      </w:r>
      <w:r>
        <w:rPr>
          <w:color w:val="231F20"/>
        </w:rPr>
        <w:t>connected</w:t>
      </w:r>
      <w:r>
        <w:rPr>
          <w:color w:val="231F20"/>
          <w:spacing w:val="-18"/>
        </w:rPr>
        <w:t> </w:t>
      </w:r>
      <w:r>
        <w:rPr>
          <w:color w:val="231F20"/>
        </w:rPr>
        <w:t>to</w:t>
      </w:r>
      <w:r>
        <w:rPr>
          <w:color w:val="231F20"/>
          <w:spacing w:val="-18"/>
        </w:rPr>
        <w:t> </w:t>
      </w:r>
      <w:r>
        <w:rPr>
          <w:color w:val="231F20"/>
        </w:rPr>
        <w:t>leveraged</w:t>
      </w:r>
      <w:r>
        <w:rPr>
          <w:color w:val="231F20"/>
          <w:spacing w:val="-18"/>
        </w:rPr>
        <w:t> </w:t>
      </w:r>
      <w:r>
        <w:rPr>
          <w:color w:val="231F20"/>
        </w:rPr>
        <w:t>buyout (LBO)</w:t>
      </w:r>
      <w:r>
        <w:rPr>
          <w:color w:val="231F20"/>
          <w:spacing w:val="-10"/>
        </w:rPr>
        <w:t> </w:t>
      </w:r>
      <w:r>
        <w:rPr>
          <w:color w:val="231F20"/>
        </w:rPr>
        <w:t>transactions,</w:t>
      </w:r>
      <w:r>
        <w:rPr>
          <w:color w:val="231F20"/>
          <w:spacing w:val="-10"/>
        </w:rPr>
        <w:t> </w:t>
      </w:r>
      <w:r>
        <w:rPr>
          <w:color w:val="231F20"/>
        </w:rPr>
        <w:t>a</w:t>
      </w:r>
      <w:r>
        <w:rPr>
          <w:color w:val="231F20"/>
          <w:spacing w:val="-10"/>
        </w:rPr>
        <w:t> </w:t>
      </w:r>
      <w:r>
        <w:rPr>
          <w:color w:val="231F20"/>
        </w:rPr>
        <w:t>typical</w:t>
      </w:r>
      <w:r>
        <w:rPr>
          <w:color w:val="231F20"/>
          <w:spacing w:val="-9"/>
        </w:rPr>
        <w:t> </w:t>
      </w:r>
      <w:r>
        <w:rPr>
          <w:color w:val="231F20"/>
        </w:rPr>
        <w:t>trend</w:t>
      </w:r>
      <w:r>
        <w:rPr>
          <w:color w:val="231F20"/>
          <w:spacing w:val="-10"/>
        </w:rPr>
        <w:t> </w:t>
      </w:r>
      <w:r>
        <w:rPr>
          <w:color w:val="231F20"/>
        </w:rPr>
        <w:t>late</w:t>
      </w:r>
      <w:r>
        <w:rPr>
          <w:color w:val="231F20"/>
          <w:spacing w:val="-10"/>
        </w:rPr>
        <w:t> </w:t>
      </w:r>
      <w:r>
        <w:rPr>
          <w:color w:val="231F20"/>
        </w:rPr>
        <w:t>in</w:t>
      </w:r>
      <w:r>
        <w:rPr>
          <w:color w:val="231F20"/>
          <w:spacing w:val="-10"/>
        </w:rPr>
        <w:t> </w:t>
      </w:r>
      <w:r>
        <w:rPr>
          <w:color w:val="231F20"/>
        </w:rPr>
        <w:t>the</w:t>
      </w:r>
      <w:r>
        <w:rPr>
          <w:color w:val="231F20"/>
          <w:spacing w:val="-9"/>
        </w:rPr>
        <w:t> </w:t>
      </w:r>
      <w:r>
        <w:rPr>
          <w:color w:val="231F20"/>
        </w:rPr>
        <w:t>cycle.</w:t>
      </w:r>
      <w:r>
        <w:rPr>
          <w:color w:val="231F20"/>
          <w:spacing w:val="-10"/>
        </w:rPr>
        <w:t> </w:t>
      </w:r>
      <w:r>
        <w:rPr>
          <w:color w:val="231F20"/>
        </w:rPr>
        <w:t>We</w:t>
      </w:r>
    </w:p>
    <w:p>
      <w:pPr>
        <w:pStyle w:val="BodyText"/>
        <w:spacing w:line="264" w:lineRule="auto"/>
        <w:ind w:left="130" w:right="1315"/>
        <w:jc w:val="both"/>
      </w:pPr>
      <w:r>
        <w:rPr>
          <w:color w:val="231F20"/>
        </w:rPr>
        <w:t>are</w:t>
      </w:r>
      <w:r>
        <w:rPr>
          <w:color w:val="231F20"/>
          <w:spacing w:val="-14"/>
        </w:rPr>
        <w:t> </w:t>
      </w:r>
      <w:r>
        <w:rPr>
          <w:color w:val="231F20"/>
        </w:rPr>
        <w:t>watching</w:t>
      </w:r>
      <w:r>
        <w:rPr>
          <w:color w:val="231F20"/>
          <w:spacing w:val="-14"/>
        </w:rPr>
        <w:t> </w:t>
      </w:r>
      <w:r>
        <w:rPr>
          <w:color w:val="231F20"/>
        </w:rPr>
        <w:t>those</w:t>
      </w:r>
      <w:r>
        <w:rPr>
          <w:color w:val="231F20"/>
          <w:spacing w:val="-14"/>
        </w:rPr>
        <w:t> </w:t>
      </w:r>
      <w:r>
        <w:rPr>
          <w:color w:val="231F20"/>
        </w:rPr>
        <w:t>metrics</w:t>
      </w:r>
      <w:r>
        <w:rPr>
          <w:color w:val="231F20"/>
          <w:spacing w:val="-14"/>
        </w:rPr>
        <w:t> </w:t>
      </w:r>
      <w:r>
        <w:rPr>
          <w:color w:val="231F20"/>
        </w:rPr>
        <w:t>carefully,</w:t>
      </w:r>
      <w:r>
        <w:rPr>
          <w:color w:val="231F20"/>
          <w:spacing w:val="-14"/>
        </w:rPr>
        <w:t> </w:t>
      </w:r>
      <w:r>
        <w:rPr>
          <w:color w:val="231F20"/>
        </w:rPr>
        <w:t>given</w:t>
      </w:r>
      <w:r>
        <w:rPr>
          <w:color w:val="231F20"/>
          <w:spacing w:val="-14"/>
        </w:rPr>
        <w:t> </w:t>
      </w:r>
      <w:r>
        <w:rPr>
          <w:color w:val="231F20"/>
        </w:rPr>
        <w:t>that</w:t>
      </w:r>
      <w:r>
        <w:rPr>
          <w:color w:val="231F20"/>
          <w:spacing w:val="-14"/>
        </w:rPr>
        <w:t> </w:t>
      </w:r>
      <w:r>
        <w:rPr>
          <w:color w:val="231F20"/>
        </w:rPr>
        <w:t>we</w:t>
      </w:r>
      <w:r>
        <w:rPr>
          <w:color w:val="231F20"/>
          <w:spacing w:val="-14"/>
        </w:rPr>
        <w:t> </w:t>
      </w:r>
      <w:r>
        <w:rPr>
          <w:color w:val="231F20"/>
        </w:rPr>
        <w:t>do not</w:t>
      </w:r>
      <w:r>
        <w:rPr>
          <w:color w:val="231F20"/>
          <w:spacing w:val="-12"/>
        </w:rPr>
        <w:t> </w:t>
      </w:r>
      <w:r>
        <w:rPr>
          <w:color w:val="231F20"/>
        </w:rPr>
        <w:t>feel</w:t>
      </w:r>
      <w:r>
        <w:rPr>
          <w:color w:val="231F20"/>
          <w:spacing w:val="-11"/>
        </w:rPr>
        <w:t> </w:t>
      </w:r>
      <w:r>
        <w:rPr>
          <w:color w:val="231F20"/>
        </w:rPr>
        <w:t>there</w:t>
      </w:r>
      <w:r>
        <w:rPr>
          <w:color w:val="231F20"/>
          <w:spacing w:val="-11"/>
        </w:rPr>
        <w:t> </w:t>
      </w:r>
      <w:r>
        <w:rPr>
          <w:color w:val="231F20"/>
        </w:rPr>
        <w:t>is</w:t>
      </w:r>
      <w:r>
        <w:rPr>
          <w:color w:val="231F20"/>
          <w:spacing w:val="-11"/>
        </w:rPr>
        <w:t> </w:t>
      </w:r>
      <w:r>
        <w:rPr>
          <w:color w:val="231F20"/>
        </w:rPr>
        <w:t>adequate</w:t>
      </w:r>
      <w:r>
        <w:rPr>
          <w:color w:val="231F20"/>
          <w:spacing w:val="-11"/>
        </w:rPr>
        <w:t> </w:t>
      </w:r>
      <w:r>
        <w:rPr>
          <w:color w:val="231F20"/>
        </w:rPr>
        <w:t>compensation</w:t>
      </w:r>
      <w:r>
        <w:rPr>
          <w:color w:val="231F20"/>
          <w:spacing w:val="-11"/>
        </w:rPr>
        <w:t> </w:t>
      </w:r>
      <w:r>
        <w:rPr>
          <w:color w:val="231F20"/>
        </w:rPr>
        <w:t>for</w:t>
      </w:r>
      <w:r>
        <w:rPr>
          <w:color w:val="231F20"/>
          <w:spacing w:val="-11"/>
        </w:rPr>
        <w:t> </w:t>
      </w:r>
      <w:r>
        <w:rPr>
          <w:color w:val="231F20"/>
        </w:rPr>
        <w:t>taking</w:t>
      </w:r>
      <w:r>
        <w:rPr>
          <w:color w:val="231F20"/>
          <w:spacing w:val="-11"/>
        </w:rPr>
        <w:t> </w:t>
      </w:r>
      <w:r>
        <w:rPr>
          <w:color w:val="231F20"/>
        </w:rPr>
        <w:t>on incremental</w:t>
      </w:r>
      <w:r>
        <w:rPr>
          <w:color w:val="231F20"/>
          <w:spacing w:val="-1"/>
        </w:rPr>
        <w:t> </w:t>
      </w:r>
      <w:r>
        <w:rPr>
          <w:color w:val="231F20"/>
        </w:rPr>
        <w:t>risk.</w:t>
      </w:r>
    </w:p>
    <w:p>
      <w:pPr>
        <w:pStyle w:val="BodyText"/>
        <w:spacing w:before="4"/>
      </w:pPr>
    </w:p>
    <w:p>
      <w:pPr>
        <w:pStyle w:val="BodyText"/>
        <w:ind w:left="130"/>
      </w:pPr>
      <w:r>
        <w:rPr>
          <w:color w:val="0065A4"/>
          <w:w w:val="110"/>
        </w:rPr>
        <w:t>Differentiated outlooks to continue</w:t>
      </w:r>
    </w:p>
    <w:p>
      <w:pPr>
        <w:pStyle w:val="BodyText"/>
        <w:spacing w:line="264" w:lineRule="auto" w:before="50"/>
        <w:ind w:left="130" w:right="937"/>
      </w:pPr>
      <w:r>
        <w:rPr>
          <w:color w:val="231F20"/>
        </w:rPr>
        <w:t>We’re in a market that reacts to credit events and in which companies are punished for earnings misses. This scenario is markedly different from earlier in the cycle, when extreme liquidity around the globe was a rising tide that lifted all boats.</w:t>
      </w:r>
    </w:p>
    <w:p>
      <w:pPr>
        <w:pStyle w:val="BodyText"/>
        <w:spacing w:line="264" w:lineRule="auto" w:before="168"/>
        <w:ind w:left="130" w:right="968"/>
      </w:pPr>
      <w:r>
        <w:rPr>
          <w:color w:val="231F20"/>
        </w:rPr>
        <w:t>In 2019, we see a strong case for moderation in positioning. Our stance is duration neutral, and we are </w:t>
      </w:r>
      <w:r>
        <w:rPr>
          <w:color w:val="231F20"/>
          <w:w w:val="99"/>
        </w:rPr>
        <w:t>m</w:t>
      </w:r>
      <w:r>
        <w:rPr>
          <w:color w:val="231F20"/>
          <w:w w:val="83"/>
        </w:rPr>
        <w:t>i</w:t>
      </w:r>
      <w:r>
        <w:rPr>
          <w:color w:val="231F20"/>
          <w:w w:val="96"/>
        </w:rPr>
        <w:t>n</w:t>
      </w:r>
      <w:r>
        <w:rPr>
          <w:color w:val="231F20"/>
          <w:w w:val="103"/>
        </w:rPr>
        <w:t>d</w:t>
      </w:r>
      <w:r>
        <w:rPr>
          <w:color w:val="231F20"/>
          <w:w w:val="93"/>
        </w:rPr>
        <w:t>f</w:t>
      </w:r>
      <w:r>
        <w:rPr>
          <w:color w:val="231F20"/>
          <w:w w:val="96"/>
        </w:rPr>
        <w:t>u</w:t>
      </w:r>
      <w:r>
        <w:rPr>
          <w:color w:val="231F20"/>
          <w:w w:val="83"/>
        </w:rPr>
        <w:t>l</w:t>
      </w:r>
      <w:r>
        <w:rPr>
          <w:color w:val="231F20"/>
        </w:rPr>
        <w:t> </w:t>
      </w:r>
      <w:r>
        <w:rPr>
          <w:color w:val="231F20"/>
          <w:w w:val="99"/>
        </w:rPr>
        <w:t>o</w:t>
      </w:r>
      <w:r>
        <w:rPr>
          <w:color w:val="231F20"/>
          <w:w w:val="93"/>
        </w:rPr>
        <w:t>f</w:t>
      </w:r>
      <w:r>
        <w:rPr>
          <w:color w:val="231F20"/>
        </w:rPr>
        <w:t> </w:t>
      </w:r>
      <w:r>
        <w:rPr>
          <w:color w:val="231F20"/>
          <w:w w:val="94"/>
        </w:rPr>
        <w:t>r</w:t>
      </w:r>
      <w:r>
        <w:rPr>
          <w:color w:val="231F20"/>
          <w:w w:val="97"/>
        </w:rPr>
        <w:t>at</w:t>
      </w:r>
      <w:r>
        <w:rPr>
          <w:color w:val="231F20"/>
          <w:w w:val="93"/>
        </w:rPr>
        <w:t>e</w:t>
      </w:r>
      <w:r>
        <w:rPr>
          <w:color w:val="231F20"/>
          <w:w w:val="49"/>
        </w:rPr>
        <w:t>‑</w:t>
      </w:r>
      <w:r>
        <w:rPr>
          <w:color w:val="231F20"/>
          <w:w w:val="96"/>
        </w:rPr>
        <w:t>s</w:t>
      </w:r>
      <w:r>
        <w:rPr>
          <w:color w:val="231F20"/>
          <w:w w:val="93"/>
        </w:rPr>
        <w:t>e</w:t>
      </w:r>
      <w:r>
        <w:rPr>
          <w:color w:val="231F20"/>
          <w:w w:val="96"/>
        </w:rPr>
        <w:t>n</w:t>
      </w:r>
      <w:r>
        <w:rPr>
          <w:color w:val="231F20"/>
          <w:w w:val="96"/>
        </w:rPr>
        <w:t>s</w:t>
      </w:r>
      <w:r>
        <w:rPr>
          <w:color w:val="231F20"/>
          <w:w w:val="83"/>
        </w:rPr>
        <w:t>i</w:t>
      </w:r>
      <w:r>
        <w:rPr>
          <w:color w:val="231F20"/>
          <w:w w:val="106"/>
        </w:rPr>
        <w:t>t</w:t>
      </w:r>
      <w:r>
        <w:rPr>
          <w:color w:val="231F20"/>
          <w:w w:val="83"/>
        </w:rPr>
        <w:t>i</w:t>
      </w:r>
      <w:r>
        <w:rPr>
          <w:color w:val="231F20"/>
          <w:w w:val="92"/>
        </w:rPr>
        <w:t>v</w:t>
      </w:r>
      <w:r>
        <w:rPr>
          <w:color w:val="231F20"/>
          <w:w w:val="93"/>
        </w:rPr>
        <w:t>e</w:t>
      </w:r>
      <w:r>
        <w:rPr>
          <w:color w:val="231F20"/>
        </w:rPr>
        <w:t> </w:t>
      </w:r>
      <w:r>
        <w:rPr>
          <w:color w:val="231F20"/>
          <w:w w:val="96"/>
        </w:rPr>
        <w:t>s</w:t>
      </w:r>
      <w:r>
        <w:rPr>
          <w:color w:val="231F20"/>
          <w:w w:val="93"/>
        </w:rPr>
        <w:t>e</w:t>
      </w:r>
      <w:r>
        <w:rPr>
          <w:color w:val="231F20"/>
          <w:w w:val="103"/>
        </w:rPr>
        <w:t>c</w:t>
      </w:r>
      <w:r>
        <w:rPr>
          <w:color w:val="231F20"/>
          <w:w w:val="106"/>
        </w:rPr>
        <w:t>t</w:t>
      </w:r>
      <w:r>
        <w:rPr>
          <w:color w:val="231F20"/>
          <w:w w:val="99"/>
        </w:rPr>
        <w:t>o</w:t>
      </w:r>
      <w:r>
        <w:rPr>
          <w:color w:val="231F20"/>
          <w:w w:val="94"/>
        </w:rPr>
        <w:t>r</w:t>
      </w:r>
      <w:r>
        <w:rPr>
          <w:color w:val="231F20"/>
          <w:w w:val="96"/>
        </w:rPr>
        <w:t>s</w:t>
      </w:r>
      <w:r>
        <w:rPr>
          <w:color w:val="231F20"/>
        </w:rPr>
        <w:t> </w:t>
      </w:r>
      <w:r>
        <w:rPr>
          <w:color w:val="231F20"/>
          <w:w w:val="93"/>
        </w:rPr>
        <w:t>a</w:t>
      </w:r>
      <w:r>
        <w:rPr>
          <w:color w:val="231F20"/>
          <w:w w:val="96"/>
        </w:rPr>
        <w:t>n</w:t>
      </w:r>
      <w:r>
        <w:rPr>
          <w:color w:val="231F20"/>
          <w:w w:val="103"/>
        </w:rPr>
        <w:t>d</w:t>
      </w:r>
      <w:r>
        <w:rPr>
          <w:color w:val="231F20"/>
        </w:rPr>
        <w:t> </w:t>
      </w:r>
      <w:r>
        <w:rPr>
          <w:color w:val="231F20"/>
          <w:w w:val="106"/>
        </w:rPr>
        <w:t>t</w:t>
      </w:r>
      <w:r>
        <w:rPr>
          <w:color w:val="231F20"/>
          <w:w w:val="96"/>
        </w:rPr>
        <w:t>h</w:t>
      </w:r>
      <w:r>
        <w:rPr>
          <w:color w:val="231F20"/>
          <w:w w:val="93"/>
        </w:rPr>
        <w:t>e</w:t>
      </w:r>
      <w:r>
        <w:rPr>
          <w:color w:val="231F20"/>
        </w:rPr>
        <w:t> </w:t>
      </w:r>
      <w:r>
        <w:rPr>
          <w:color w:val="231F20"/>
          <w:w w:val="93"/>
        </w:rPr>
        <w:t>ea</w:t>
      </w:r>
      <w:r>
        <w:rPr>
          <w:color w:val="231F20"/>
          <w:w w:val="94"/>
        </w:rPr>
        <w:t>r</w:t>
      </w:r>
      <w:r>
        <w:rPr>
          <w:color w:val="231F20"/>
          <w:w w:val="83"/>
        </w:rPr>
        <w:t>l</w:t>
      </w:r>
      <w:r>
        <w:rPr>
          <w:color w:val="231F20"/>
          <w:w w:val="92"/>
        </w:rPr>
        <w:t>y</w:t>
      </w:r>
      <w:r>
        <w:rPr>
          <w:color w:val="231F20"/>
        </w:rPr>
        <w:t> </w:t>
      </w:r>
      <w:r>
        <w:rPr>
          <w:color w:val="231F20"/>
          <w:w w:val="96"/>
        </w:rPr>
        <w:t>s</w:t>
      </w:r>
      <w:r>
        <w:rPr>
          <w:color w:val="231F20"/>
          <w:w w:val="83"/>
        </w:rPr>
        <w:t>i</w:t>
      </w:r>
      <w:r>
        <w:rPr>
          <w:color w:val="231F20"/>
          <w:w w:val="99"/>
        </w:rPr>
        <w:t>g</w:t>
      </w:r>
      <w:r>
        <w:rPr>
          <w:color w:val="231F20"/>
          <w:w w:val="96"/>
        </w:rPr>
        <w:t>n</w:t>
      </w:r>
      <w:r>
        <w:rPr>
          <w:color w:val="231F20"/>
          <w:w w:val="96"/>
        </w:rPr>
        <w:t>s</w:t>
      </w:r>
      <w:r>
        <w:rPr>
          <w:color w:val="231F20"/>
        </w:rPr>
        <w:t> </w:t>
      </w:r>
      <w:r>
        <w:rPr>
          <w:color w:val="231F20"/>
          <w:w w:val="99"/>
        </w:rPr>
        <w:t>o</w:t>
      </w:r>
      <w:r>
        <w:rPr>
          <w:color w:val="231F20"/>
          <w:w w:val="93"/>
        </w:rPr>
        <w:t>f </w:t>
      </w:r>
      <w:r>
        <w:rPr>
          <w:color w:val="231F20"/>
        </w:rPr>
        <w:t>tighter credit conditions that accompany this stage of the monetary cycle. But otherwise, success in this market</w:t>
      </w:r>
    </w:p>
    <w:p>
      <w:pPr>
        <w:pStyle w:val="BodyText"/>
        <w:spacing w:line="264" w:lineRule="auto"/>
        <w:ind w:left="130" w:right="1001"/>
      </w:pPr>
      <w:r>
        <w:rPr>
          <w:color w:val="231F20"/>
          <w:spacing w:val="1"/>
          <w:w w:val="83"/>
        </w:rPr>
        <w:t>i</w:t>
      </w:r>
      <w:r>
        <w:rPr>
          <w:color w:val="231F20"/>
          <w:w w:val="96"/>
        </w:rPr>
        <w:t>s</w:t>
      </w:r>
      <w:r>
        <w:rPr>
          <w:color w:val="231F20"/>
        </w:rPr>
        <w:t> </w:t>
      </w:r>
      <w:r>
        <w:rPr>
          <w:color w:val="231F20"/>
          <w:w w:val="93"/>
        </w:rPr>
        <w:t>a</w:t>
      </w:r>
      <w:r>
        <w:rPr>
          <w:color w:val="231F20"/>
        </w:rPr>
        <w:t> </w:t>
      </w:r>
      <w:r>
        <w:rPr>
          <w:color w:val="231F20"/>
          <w:spacing w:val="1"/>
          <w:w w:val="103"/>
        </w:rPr>
        <w:t>c</w:t>
      </w:r>
      <w:r>
        <w:rPr>
          <w:color w:val="231F20"/>
          <w:spacing w:val="-1"/>
          <w:w w:val="94"/>
        </w:rPr>
        <w:t>r</w:t>
      </w:r>
      <w:r>
        <w:rPr>
          <w:color w:val="231F20"/>
          <w:spacing w:val="2"/>
          <w:w w:val="93"/>
        </w:rPr>
        <w:t>e</w:t>
      </w:r>
      <w:r>
        <w:rPr>
          <w:color w:val="231F20"/>
          <w:spacing w:val="1"/>
          <w:w w:val="103"/>
        </w:rPr>
        <w:t>d</w:t>
      </w:r>
      <w:r>
        <w:rPr>
          <w:color w:val="231F20"/>
          <w:spacing w:val="1"/>
          <w:w w:val="83"/>
        </w:rPr>
        <w:t>i</w:t>
      </w:r>
      <w:r>
        <w:rPr>
          <w:color w:val="231F20"/>
          <w:spacing w:val="-7"/>
          <w:w w:val="106"/>
        </w:rPr>
        <w:t>t</w:t>
      </w:r>
      <w:r>
        <w:rPr>
          <w:color w:val="231F20"/>
          <w:w w:val="49"/>
        </w:rPr>
        <w:t>‑</w:t>
      </w:r>
      <w:r>
        <w:rPr>
          <w:color w:val="231F20"/>
          <w:spacing w:val="-2"/>
          <w:w w:val="103"/>
        </w:rPr>
        <w:t>b</w:t>
      </w:r>
      <w:r>
        <w:rPr>
          <w:color w:val="231F20"/>
          <w:spacing w:val="-3"/>
          <w:w w:val="92"/>
        </w:rPr>
        <w:t>y</w:t>
      </w:r>
      <w:r>
        <w:rPr>
          <w:color w:val="231F20"/>
          <w:spacing w:val="2"/>
          <w:w w:val="49"/>
        </w:rPr>
        <w:t>‑</w:t>
      </w:r>
      <w:r>
        <w:rPr>
          <w:color w:val="231F20"/>
          <w:spacing w:val="1"/>
          <w:w w:val="103"/>
        </w:rPr>
        <w:t>c</w:t>
      </w:r>
      <w:r>
        <w:rPr>
          <w:color w:val="231F20"/>
          <w:spacing w:val="-1"/>
          <w:w w:val="94"/>
        </w:rPr>
        <w:t>r</w:t>
      </w:r>
      <w:r>
        <w:rPr>
          <w:color w:val="231F20"/>
          <w:spacing w:val="2"/>
          <w:w w:val="93"/>
        </w:rPr>
        <w:t>e</w:t>
      </w:r>
      <w:r>
        <w:rPr>
          <w:color w:val="231F20"/>
          <w:spacing w:val="1"/>
          <w:w w:val="103"/>
        </w:rPr>
        <w:t>d</w:t>
      </w:r>
      <w:r>
        <w:rPr>
          <w:color w:val="231F20"/>
          <w:spacing w:val="1"/>
          <w:w w:val="83"/>
        </w:rPr>
        <w:t>i</w:t>
      </w:r>
      <w:r>
        <w:rPr>
          <w:color w:val="231F20"/>
          <w:w w:val="106"/>
        </w:rPr>
        <w:t>t</w:t>
      </w:r>
      <w:r>
        <w:rPr>
          <w:color w:val="231F20"/>
        </w:rPr>
        <w:t> </w:t>
      </w:r>
      <w:r>
        <w:rPr>
          <w:color w:val="231F20"/>
          <w:spacing w:val="1"/>
          <w:w w:val="103"/>
        </w:rPr>
        <w:t>p</w:t>
      </w:r>
      <w:r>
        <w:rPr>
          <w:color w:val="231F20"/>
          <w:spacing w:val="-1"/>
          <w:w w:val="94"/>
        </w:rPr>
        <w:t>r</w:t>
      </w:r>
      <w:r>
        <w:rPr>
          <w:color w:val="231F20"/>
          <w:spacing w:val="1"/>
          <w:w w:val="99"/>
        </w:rPr>
        <w:t>o</w:t>
      </w:r>
      <w:r>
        <w:rPr>
          <w:color w:val="231F20"/>
          <w:spacing w:val="2"/>
          <w:w w:val="103"/>
        </w:rPr>
        <w:t>c</w:t>
      </w:r>
      <w:r>
        <w:rPr>
          <w:color w:val="231F20"/>
          <w:spacing w:val="2"/>
          <w:w w:val="93"/>
        </w:rPr>
        <w:t>e</w:t>
      </w:r>
      <w:r>
        <w:rPr>
          <w:color w:val="231F20"/>
          <w:spacing w:val="2"/>
          <w:w w:val="96"/>
        </w:rPr>
        <w:t>s</w:t>
      </w:r>
      <w:r>
        <w:rPr>
          <w:color w:val="231F20"/>
          <w:w w:val="96"/>
        </w:rPr>
        <w:t>s</w:t>
      </w:r>
      <w:r>
        <w:rPr>
          <w:color w:val="231F20"/>
        </w:rPr>
        <w:t> </w:t>
      </w:r>
      <w:r>
        <w:rPr>
          <w:color w:val="231F20"/>
          <w:spacing w:val="2"/>
          <w:w w:val="102"/>
        </w:rPr>
        <w:t>w</w:t>
      </w:r>
      <w:r>
        <w:rPr>
          <w:color w:val="231F20"/>
          <w:spacing w:val="1"/>
          <w:w w:val="83"/>
        </w:rPr>
        <w:t>i</w:t>
      </w:r>
      <w:r>
        <w:rPr>
          <w:color w:val="231F20"/>
          <w:spacing w:val="-1"/>
          <w:w w:val="106"/>
        </w:rPr>
        <w:t>t</w:t>
      </w:r>
      <w:r>
        <w:rPr>
          <w:color w:val="231F20"/>
          <w:w w:val="96"/>
        </w:rPr>
        <w:t>h</w:t>
      </w:r>
      <w:r>
        <w:rPr>
          <w:color w:val="231F20"/>
        </w:rPr>
        <w:t> </w:t>
      </w:r>
      <w:r>
        <w:rPr>
          <w:color w:val="231F20"/>
          <w:spacing w:val="2"/>
          <w:w w:val="93"/>
        </w:rPr>
        <w:t>e</w:t>
      </w:r>
      <w:r>
        <w:rPr>
          <w:color w:val="231F20"/>
          <w:spacing w:val="1"/>
          <w:w w:val="99"/>
        </w:rPr>
        <w:t>m</w:t>
      </w:r>
      <w:r>
        <w:rPr>
          <w:color w:val="231F20"/>
          <w:spacing w:val="1"/>
          <w:w w:val="103"/>
        </w:rPr>
        <w:t>p</w:t>
      </w:r>
      <w:r>
        <w:rPr>
          <w:color w:val="231F20"/>
          <w:spacing w:val="1"/>
          <w:w w:val="96"/>
        </w:rPr>
        <w:t>h</w:t>
      </w:r>
      <w:r>
        <w:rPr>
          <w:color w:val="231F20"/>
          <w:spacing w:val="1"/>
          <w:w w:val="93"/>
        </w:rPr>
        <w:t>a</w:t>
      </w:r>
      <w:r>
        <w:rPr>
          <w:color w:val="231F20"/>
          <w:spacing w:val="1"/>
          <w:w w:val="96"/>
        </w:rPr>
        <w:t>s</w:t>
      </w:r>
      <w:r>
        <w:rPr>
          <w:color w:val="231F20"/>
          <w:spacing w:val="1"/>
          <w:w w:val="83"/>
        </w:rPr>
        <w:t>i</w:t>
      </w:r>
      <w:r>
        <w:rPr>
          <w:color w:val="231F20"/>
          <w:w w:val="96"/>
        </w:rPr>
        <w:t>s</w:t>
      </w:r>
      <w:r>
        <w:rPr>
          <w:color w:val="231F20"/>
        </w:rPr>
        <w:t> </w:t>
      </w:r>
      <w:r>
        <w:rPr>
          <w:color w:val="231F20"/>
          <w:spacing w:val="1"/>
          <w:w w:val="99"/>
        </w:rPr>
        <w:t>o</w:t>
      </w:r>
      <w:r>
        <w:rPr>
          <w:color w:val="231F20"/>
          <w:w w:val="96"/>
        </w:rPr>
        <w:t>n</w:t>
      </w:r>
      <w:r>
        <w:rPr>
          <w:color w:val="231F20"/>
        </w:rPr>
        <w:t> </w:t>
      </w:r>
      <w:r>
        <w:rPr>
          <w:color w:val="231F20"/>
          <w:spacing w:val="-2"/>
          <w:w w:val="93"/>
        </w:rPr>
        <w:t>a</w:t>
      </w:r>
      <w:r>
        <w:rPr>
          <w:color w:val="231F20"/>
          <w:spacing w:val="-2"/>
          <w:w w:val="92"/>
        </w:rPr>
        <w:t>v</w:t>
      </w:r>
      <w:r>
        <w:rPr>
          <w:color w:val="231F20"/>
          <w:spacing w:val="1"/>
          <w:w w:val="99"/>
        </w:rPr>
        <w:t>o</w:t>
      </w:r>
      <w:r>
        <w:rPr>
          <w:color w:val="231F20"/>
          <w:spacing w:val="1"/>
          <w:w w:val="83"/>
        </w:rPr>
        <w:t>i</w:t>
      </w:r>
      <w:r>
        <w:rPr>
          <w:color w:val="231F20"/>
          <w:spacing w:val="1"/>
          <w:w w:val="103"/>
        </w:rPr>
        <w:t>d</w:t>
      </w:r>
      <w:r>
        <w:rPr>
          <w:color w:val="231F20"/>
          <w:spacing w:val="1"/>
          <w:w w:val="83"/>
        </w:rPr>
        <w:t>i</w:t>
      </w:r>
      <w:r>
        <w:rPr>
          <w:color w:val="231F20"/>
          <w:spacing w:val="1"/>
          <w:w w:val="96"/>
        </w:rPr>
        <w:t>n</w:t>
      </w:r>
      <w:r>
        <w:rPr>
          <w:color w:val="231F20"/>
          <w:w w:val="99"/>
        </w:rPr>
        <w:t>g </w:t>
      </w:r>
      <w:r>
        <w:rPr>
          <w:color w:val="231F20"/>
        </w:rPr>
        <w:t>negative credit events. By all measures, we are late in the</w:t>
      </w:r>
      <w:r>
        <w:rPr>
          <w:color w:val="231F20"/>
          <w:spacing w:val="-12"/>
        </w:rPr>
        <w:t> </w:t>
      </w:r>
      <w:r>
        <w:rPr>
          <w:color w:val="231F20"/>
        </w:rPr>
        <w:t>cycle,</w:t>
      </w:r>
      <w:r>
        <w:rPr>
          <w:color w:val="231F20"/>
          <w:spacing w:val="-12"/>
        </w:rPr>
        <w:t> </w:t>
      </w:r>
      <w:r>
        <w:rPr>
          <w:color w:val="231F20"/>
        </w:rPr>
        <w:t>and</w:t>
      </w:r>
      <w:r>
        <w:rPr>
          <w:color w:val="231F20"/>
          <w:spacing w:val="-11"/>
        </w:rPr>
        <w:t> </w:t>
      </w:r>
      <w:r>
        <w:rPr>
          <w:color w:val="231F20"/>
        </w:rPr>
        <w:t>we</w:t>
      </w:r>
      <w:r>
        <w:rPr>
          <w:color w:val="231F20"/>
          <w:spacing w:val="-12"/>
        </w:rPr>
        <w:t> </w:t>
      </w:r>
      <w:r>
        <w:rPr>
          <w:color w:val="231F20"/>
        </w:rPr>
        <w:t>believe</w:t>
      </w:r>
      <w:r>
        <w:rPr>
          <w:color w:val="231F20"/>
          <w:spacing w:val="-11"/>
        </w:rPr>
        <w:t> </w:t>
      </w:r>
      <w:r>
        <w:rPr>
          <w:color w:val="231F20"/>
        </w:rPr>
        <w:t>there</w:t>
      </w:r>
      <w:r>
        <w:rPr>
          <w:color w:val="231F20"/>
          <w:spacing w:val="-12"/>
        </w:rPr>
        <w:t> </w:t>
      </w:r>
      <w:r>
        <w:rPr>
          <w:color w:val="231F20"/>
        </w:rPr>
        <w:t>is</w:t>
      </w:r>
      <w:r>
        <w:rPr>
          <w:color w:val="231F20"/>
          <w:spacing w:val="-12"/>
        </w:rPr>
        <w:t> </w:t>
      </w:r>
      <w:r>
        <w:rPr>
          <w:color w:val="231F20"/>
        </w:rPr>
        <w:t>little</w:t>
      </w:r>
      <w:r>
        <w:rPr>
          <w:color w:val="231F20"/>
          <w:spacing w:val="-11"/>
        </w:rPr>
        <w:t> </w:t>
      </w:r>
      <w:r>
        <w:rPr>
          <w:color w:val="231F20"/>
        </w:rPr>
        <w:t>to</w:t>
      </w:r>
      <w:r>
        <w:rPr>
          <w:color w:val="231F20"/>
          <w:spacing w:val="-12"/>
        </w:rPr>
        <w:t> </w:t>
      </w:r>
      <w:r>
        <w:rPr>
          <w:color w:val="231F20"/>
        </w:rPr>
        <w:t>be</w:t>
      </w:r>
      <w:r>
        <w:rPr>
          <w:color w:val="231F20"/>
          <w:spacing w:val="-11"/>
        </w:rPr>
        <w:t> </w:t>
      </w:r>
      <w:r>
        <w:rPr>
          <w:color w:val="231F20"/>
        </w:rPr>
        <w:t>gained</w:t>
      </w:r>
      <w:r>
        <w:rPr>
          <w:color w:val="231F20"/>
          <w:spacing w:val="-12"/>
        </w:rPr>
        <w:t> </w:t>
      </w:r>
      <w:r>
        <w:rPr>
          <w:color w:val="231F20"/>
        </w:rPr>
        <w:t>from extreme positions on the risk</w:t>
      </w:r>
      <w:r>
        <w:rPr>
          <w:color w:val="231F20"/>
          <w:spacing w:val="-9"/>
        </w:rPr>
        <w:t> </w:t>
      </w:r>
      <w:r>
        <w:rPr>
          <w:color w:val="231F20"/>
        </w:rPr>
        <w:t>spectrum.</w:t>
      </w:r>
    </w:p>
    <w:p>
      <w:pPr>
        <w:spacing w:after="0" w:line="264" w:lineRule="auto"/>
        <w:sectPr>
          <w:type w:val="continuous"/>
          <w:pgSz w:w="11910" w:h="16840"/>
          <w:pgMar w:top="660" w:bottom="0" w:left="720" w:right="0"/>
          <w:cols w:num="2" w:equalWidth="0">
            <w:col w:w="5013" w:space="316"/>
            <w:col w:w="586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1"/>
        </w:rPr>
      </w:pPr>
    </w:p>
    <w:p>
      <w:pPr>
        <w:spacing w:before="104"/>
        <w:ind w:left="0" w:right="853" w:firstLine="0"/>
        <w:jc w:val="right"/>
        <w:rPr>
          <w:sz w:val="16"/>
        </w:rPr>
      </w:pPr>
      <w:r>
        <w:rPr>
          <w:color w:val="231F20"/>
          <w:w w:val="95"/>
          <w:sz w:val="16"/>
        </w:rPr>
        <w:t>31</w:t>
      </w:r>
    </w:p>
    <w:p>
      <w:pPr>
        <w:spacing w:after="0"/>
        <w:jc w:val="right"/>
        <w:rPr>
          <w:sz w:val="16"/>
        </w:rPr>
        <w:sectPr>
          <w:type w:val="continuous"/>
          <w:pgSz w:w="11910" w:h="16840"/>
          <w:pgMar w:top="660" w:bottom="0" w:left="720" w:right="0"/>
        </w:sectPr>
      </w:pPr>
    </w:p>
    <w:p>
      <w:pPr>
        <w:pStyle w:val="BodyText"/>
        <w:spacing w:before="92"/>
        <w:ind w:left="102"/>
      </w:pPr>
      <w:r>
        <w:rPr/>
        <w:pict>
          <v:line style="position:absolute;mso-position-horizontal-relative:page;mso-position-vertical-relative:paragraph;z-index:4336" from="149.952698pt,10.17207pt" to="595.276pt,10.17207pt" stroked="true" strokeweight="1pt" strokecolor="#0065a4">
            <v:stroke dashstyle="solid"/>
            <w10:wrap type="none"/>
          </v:line>
        </w:pict>
      </w:r>
      <w:r>
        <w:rPr>
          <w:color w:val="0065A4"/>
        </w:rPr>
        <w:t>MORTGAGE MARKETS</w:t>
      </w:r>
    </w:p>
    <w:p>
      <w:pPr>
        <w:pStyle w:val="BodyText"/>
        <w:rPr>
          <w:sz w:val="22"/>
        </w:rPr>
      </w:pPr>
    </w:p>
    <w:p>
      <w:pPr>
        <w:pStyle w:val="BodyText"/>
        <w:rPr>
          <w:sz w:val="22"/>
        </w:rPr>
      </w:pPr>
    </w:p>
    <w:p>
      <w:pPr>
        <w:pStyle w:val="Heading1"/>
        <w:spacing w:line="242" w:lineRule="auto" w:before="142"/>
        <w:ind w:right="4305"/>
      </w:pPr>
      <w:r>
        <w:rPr>
          <w:color w:val="0065A4"/>
          <w:spacing w:val="-6"/>
          <w:w w:val="95"/>
        </w:rPr>
        <w:t>Rising</w:t>
      </w:r>
      <w:r>
        <w:rPr>
          <w:color w:val="0065A4"/>
          <w:spacing w:val="-44"/>
          <w:w w:val="95"/>
        </w:rPr>
        <w:t> </w:t>
      </w:r>
      <w:r>
        <w:rPr>
          <w:color w:val="0065A4"/>
          <w:spacing w:val="-10"/>
          <w:w w:val="95"/>
        </w:rPr>
        <w:t>rates</w:t>
      </w:r>
      <w:r>
        <w:rPr>
          <w:color w:val="0065A4"/>
          <w:spacing w:val="-43"/>
          <w:w w:val="95"/>
        </w:rPr>
        <w:t> </w:t>
      </w:r>
      <w:r>
        <w:rPr>
          <w:color w:val="0065A4"/>
          <w:spacing w:val="-7"/>
          <w:w w:val="95"/>
        </w:rPr>
        <w:t>slow</w:t>
      </w:r>
      <w:r>
        <w:rPr>
          <w:color w:val="0065A4"/>
          <w:spacing w:val="-44"/>
          <w:w w:val="95"/>
        </w:rPr>
        <w:t> </w:t>
      </w:r>
      <w:r>
        <w:rPr>
          <w:color w:val="0065A4"/>
          <w:spacing w:val="-4"/>
          <w:w w:val="95"/>
        </w:rPr>
        <w:t>the</w:t>
      </w:r>
      <w:r>
        <w:rPr>
          <w:color w:val="0065A4"/>
          <w:spacing w:val="-43"/>
          <w:w w:val="95"/>
        </w:rPr>
        <w:t> </w:t>
      </w:r>
      <w:r>
        <w:rPr>
          <w:color w:val="0065A4"/>
          <w:spacing w:val="-5"/>
          <w:w w:val="95"/>
        </w:rPr>
        <w:t>supply </w:t>
      </w:r>
      <w:r>
        <w:rPr>
          <w:color w:val="0065A4"/>
          <w:spacing w:val="-4"/>
        </w:rPr>
        <w:t>in </w:t>
      </w:r>
      <w:r>
        <w:rPr>
          <w:color w:val="0065A4"/>
          <w:spacing w:val="-3"/>
        </w:rPr>
        <w:t>mortgage</w:t>
      </w:r>
      <w:r>
        <w:rPr>
          <w:color w:val="0065A4"/>
          <w:spacing w:val="-83"/>
        </w:rPr>
        <w:t> </w:t>
      </w:r>
      <w:r>
        <w:rPr>
          <w:color w:val="0065A4"/>
          <w:spacing w:val="-7"/>
        </w:rPr>
        <w:t>markets</w:t>
      </w:r>
    </w:p>
    <w:p>
      <w:pPr>
        <w:pStyle w:val="BodyText"/>
        <w:rPr>
          <w:sz w:val="20"/>
        </w:rPr>
      </w:pPr>
    </w:p>
    <w:p>
      <w:pPr>
        <w:pStyle w:val="BodyText"/>
        <w:rPr>
          <w:sz w:val="20"/>
        </w:rPr>
      </w:pPr>
    </w:p>
    <w:p>
      <w:pPr>
        <w:pStyle w:val="BodyText"/>
        <w:spacing w:before="3"/>
        <w:rPr>
          <w:sz w:val="21"/>
        </w:rPr>
      </w:pPr>
    </w:p>
    <w:p>
      <w:pPr>
        <w:spacing w:after="0"/>
        <w:rPr>
          <w:sz w:val="21"/>
        </w:rPr>
        <w:sectPr>
          <w:pgSz w:w="11910" w:h="16840"/>
          <w:pgMar w:top="980" w:bottom="0" w:left="720" w:right="0"/>
        </w:sectPr>
      </w:pPr>
    </w:p>
    <w:p>
      <w:pPr>
        <w:spacing w:before="103"/>
        <w:ind w:left="130" w:right="0" w:firstLine="0"/>
        <w:jc w:val="left"/>
        <w:rPr>
          <w:sz w:val="17"/>
        </w:rPr>
      </w:pPr>
      <w:r>
        <w:rPr>
          <w:color w:val="231F20"/>
          <w:sz w:val="17"/>
        </w:rPr>
        <w:t>Ion Dan</w:t>
      </w:r>
    </w:p>
    <w:p>
      <w:pPr>
        <w:spacing w:before="34"/>
        <w:ind w:left="130" w:right="0" w:firstLine="0"/>
        <w:jc w:val="left"/>
        <w:rPr>
          <w:sz w:val="17"/>
        </w:rPr>
      </w:pPr>
      <w:r>
        <w:rPr>
          <w:color w:val="58595B"/>
          <w:sz w:val="17"/>
        </w:rPr>
        <w:t>Portfolio Manager | Philadelphia</w:t>
      </w:r>
    </w:p>
    <w:p>
      <w:pPr>
        <w:spacing w:before="120"/>
        <w:ind w:left="130" w:right="0" w:firstLine="0"/>
        <w:jc w:val="left"/>
        <w:rPr>
          <w:sz w:val="17"/>
        </w:rPr>
      </w:pPr>
      <w:r>
        <w:rPr>
          <w:color w:val="231F20"/>
          <w:w w:val="105"/>
          <w:sz w:val="17"/>
        </w:rPr>
        <w:t>Brian McDonnell</w:t>
      </w:r>
    </w:p>
    <w:p>
      <w:pPr>
        <w:spacing w:before="34"/>
        <w:ind w:left="130" w:right="0" w:firstLine="0"/>
        <w:jc w:val="left"/>
        <w:rPr>
          <w:sz w:val="17"/>
        </w:rPr>
      </w:pPr>
      <w:r>
        <w:rPr>
          <w:color w:val="58595B"/>
          <w:sz w:val="17"/>
        </w:rPr>
        <w:t>Head of US Fixed Income | Philadelphia</w:t>
      </w:r>
    </w:p>
    <w:p>
      <w:pPr>
        <w:spacing w:before="120"/>
        <w:ind w:left="130" w:right="0" w:firstLine="0"/>
        <w:jc w:val="left"/>
        <w:rPr>
          <w:sz w:val="17"/>
        </w:rPr>
      </w:pPr>
      <w:r>
        <w:rPr>
          <w:color w:val="231F20"/>
          <w:w w:val="105"/>
          <w:sz w:val="17"/>
        </w:rPr>
        <w:t>Stephen Juszczyszyn</w:t>
      </w:r>
    </w:p>
    <w:p>
      <w:pPr>
        <w:spacing w:before="34"/>
        <w:ind w:left="130" w:right="0" w:firstLine="0"/>
        <w:jc w:val="left"/>
        <w:rPr>
          <w:sz w:val="17"/>
        </w:rPr>
      </w:pPr>
      <w:r>
        <w:rPr>
          <w:color w:val="58595B"/>
          <w:sz w:val="17"/>
        </w:rPr>
        <w:t>Portfolio Manager | Philadelphia</w:t>
      </w:r>
    </w:p>
    <w:p>
      <w:pPr>
        <w:spacing w:before="120"/>
        <w:ind w:left="130" w:right="0" w:firstLine="0"/>
        <w:jc w:val="left"/>
        <w:rPr>
          <w:sz w:val="17"/>
        </w:rPr>
      </w:pPr>
      <w:r>
        <w:rPr>
          <w:color w:val="231F20"/>
          <w:w w:val="105"/>
          <w:sz w:val="17"/>
        </w:rPr>
        <w:t>Nael Wahaidi</w:t>
      </w:r>
    </w:p>
    <w:p>
      <w:pPr>
        <w:spacing w:before="34"/>
        <w:ind w:left="130" w:right="0" w:firstLine="0"/>
        <w:jc w:val="left"/>
        <w:rPr>
          <w:sz w:val="17"/>
        </w:rPr>
      </w:pPr>
      <w:r>
        <w:rPr>
          <w:color w:val="58595B"/>
          <w:sz w:val="17"/>
        </w:rPr>
        <w:t>Analyst, Trader | Philadelphia</w:t>
      </w:r>
    </w:p>
    <w:p>
      <w:pPr>
        <w:pStyle w:val="BodyText"/>
        <w:spacing w:before="10"/>
        <w:rPr>
          <w:sz w:val="26"/>
        </w:rPr>
      </w:pPr>
    </w:p>
    <w:p>
      <w:pPr>
        <w:pStyle w:val="BodyText"/>
        <w:spacing w:line="264" w:lineRule="auto" w:before="1"/>
        <w:ind w:left="130" w:right="420"/>
      </w:pPr>
      <w:r>
        <w:rPr>
          <w:color w:val="231F20"/>
        </w:rPr>
        <w:t>With bond yields rising in </w:t>
      </w:r>
      <w:r>
        <w:rPr>
          <w:color w:val="231F20"/>
          <w:spacing w:val="-5"/>
        </w:rPr>
        <w:t>2018, </w:t>
      </w:r>
      <w:r>
        <w:rPr>
          <w:color w:val="231F20"/>
        </w:rPr>
        <w:t>issuance in mortgage markets has moderated. A lower supply and solid </w:t>
      </w:r>
      <w:r>
        <w:rPr>
          <w:color w:val="231F20"/>
          <w:spacing w:val="2"/>
          <w:w w:val="93"/>
        </w:rPr>
        <w:t>f</w:t>
      </w:r>
      <w:r>
        <w:rPr>
          <w:color w:val="231F20"/>
          <w:spacing w:val="1"/>
          <w:w w:val="96"/>
        </w:rPr>
        <w:t>un</w:t>
      </w:r>
      <w:r>
        <w:rPr>
          <w:color w:val="231F20"/>
          <w:spacing w:val="1"/>
          <w:w w:val="103"/>
        </w:rPr>
        <w:t>d</w:t>
      </w:r>
      <w:r>
        <w:rPr>
          <w:color w:val="231F20"/>
          <w:spacing w:val="2"/>
          <w:w w:val="93"/>
        </w:rPr>
        <w:t>a</w:t>
      </w:r>
      <w:r>
        <w:rPr>
          <w:color w:val="231F20"/>
          <w:spacing w:val="1"/>
          <w:w w:val="99"/>
        </w:rPr>
        <w:t>m</w:t>
      </w:r>
      <w:r>
        <w:rPr>
          <w:color w:val="231F20"/>
          <w:spacing w:val="2"/>
          <w:w w:val="93"/>
        </w:rPr>
        <w:t>e</w:t>
      </w:r>
      <w:r>
        <w:rPr>
          <w:color w:val="231F20"/>
          <w:w w:val="96"/>
        </w:rPr>
        <w:t>n</w:t>
      </w:r>
      <w:r>
        <w:rPr>
          <w:color w:val="231F20"/>
          <w:spacing w:val="1"/>
          <w:w w:val="106"/>
        </w:rPr>
        <w:t>t</w:t>
      </w:r>
      <w:r>
        <w:rPr>
          <w:color w:val="231F20"/>
          <w:spacing w:val="2"/>
          <w:w w:val="93"/>
        </w:rPr>
        <w:t>a</w:t>
      </w:r>
      <w:r>
        <w:rPr>
          <w:color w:val="231F20"/>
          <w:spacing w:val="1"/>
          <w:w w:val="83"/>
        </w:rPr>
        <w:t>l</w:t>
      </w:r>
      <w:r>
        <w:rPr>
          <w:color w:val="231F20"/>
          <w:spacing w:val="-2"/>
          <w:w w:val="96"/>
        </w:rPr>
        <w:t>s</w:t>
      </w:r>
      <w:r>
        <w:rPr>
          <w:color w:val="231F20"/>
          <w:w w:val="100"/>
        </w:rPr>
        <w:t>,</w:t>
      </w:r>
      <w:r>
        <w:rPr>
          <w:color w:val="231F20"/>
        </w:rPr>
        <w:t> </w:t>
      </w:r>
      <w:r>
        <w:rPr>
          <w:color w:val="231F20"/>
          <w:spacing w:val="1"/>
          <w:w w:val="96"/>
        </w:rPr>
        <w:t>h</w:t>
      </w:r>
      <w:r>
        <w:rPr>
          <w:color w:val="231F20"/>
          <w:spacing w:val="-1"/>
          <w:w w:val="99"/>
        </w:rPr>
        <w:t>o</w:t>
      </w:r>
      <w:r>
        <w:rPr>
          <w:color w:val="231F20"/>
          <w:spacing w:val="-1"/>
          <w:w w:val="102"/>
        </w:rPr>
        <w:t>w</w:t>
      </w:r>
      <w:r>
        <w:rPr>
          <w:color w:val="231F20"/>
          <w:spacing w:val="-1"/>
          <w:w w:val="93"/>
        </w:rPr>
        <w:t>e</w:t>
      </w:r>
      <w:r>
        <w:rPr>
          <w:color w:val="231F20"/>
          <w:spacing w:val="-1"/>
          <w:w w:val="92"/>
        </w:rPr>
        <w:t>v</w:t>
      </w:r>
      <w:r>
        <w:rPr>
          <w:color w:val="231F20"/>
          <w:spacing w:val="2"/>
          <w:w w:val="93"/>
        </w:rPr>
        <w:t>e</w:t>
      </w:r>
      <w:r>
        <w:rPr>
          <w:color w:val="231F20"/>
          <w:spacing w:val="-15"/>
          <w:w w:val="94"/>
        </w:rPr>
        <w:t>r</w:t>
      </w:r>
      <w:r>
        <w:rPr>
          <w:color w:val="231F20"/>
          <w:w w:val="100"/>
        </w:rPr>
        <w:t>,</w:t>
      </w:r>
      <w:r>
        <w:rPr>
          <w:color w:val="231F20"/>
        </w:rPr>
        <w:t> </w:t>
      </w:r>
      <w:r>
        <w:rPr>
          <w:color w:val="231F20"/>
          <w:spacing w:val="1"/>
          <w:w w:val="96"/>
        </w:rPr>
        <w:t>s</w:t>
      </w:r>
      <w:r>
        <w:rPr>
          <w:color w:val="231F20"/>
          <w:spacing w:val="1"/>
          <w:w w:val="96"/>
        </w:rPr>
        <w:t>u</w:t>
      </w:r>
      <w:r>
        <w:rPr>
          <w:color w:val="231F20"/>
          <w:spacing w:val="1"/>
          <w:w w:val="103"/>
        </w:rPr>
        <w:t>pp</w:t>
      </w:r>
      <w:r>
        <w:rPr>
          <w:color w:val="231F20"/>
          <w:spacing w:val="1"/>
          <w:w w:val="99"/>
        </w:rPr>
        <w:t>o</w:t>
      </w:r>
      <w:r>
        <w:rPr>
          <w:color w:val="231F20"/>
          <w:spacing w:val="7"/>
          <w:w w:val="94"/>
        </w:rPr>
        <w:t>r</w:t>
      </w:r>
      <w:r>
        <w:rPr>
          <w:color w:val="231F20"/>
          <w:w w:val="106"/>
        </w:rPr>
        <w:t>t</w:t>
      </w:r>
      <w:r>
        <w:rPr>
          <w:color w:val="231F20"/>
        </w:rPr>
        <w:t> </w:t>
      </w:r>
      <w:r>
        <w:rPr>
          <w:color w:val="231F20"/>
          <w:spacing w:val="1"/>
        </w:rPr>
        <w:t>m</w:t>
      </w:r>
      <w:r>
        <w:rPr>
          <w:color w:val="231F20"/>
          <w:spacing w:val="1"/>
          <w:w w:val="99"/>
        </w:rPr>
        <w:t>o</w:t>
      </w:r>
      <w:r>
        <w:rPr>
          <w:color w:val="231F20"/>
          <w:spacing w:val="7"/>
          <w:w w:val="94"/>
        </w:rPr>
        <w:t>r</w:t>
      </w:r>
      <w:r>
        <w:rPr>
          <w:color w:val="231F20"/>
          <w:spacing w:val="-4"/>
          <w:w w:val="106"/>
        </w:rPr>
        <w:t>t</w:t>
      </w:r>
      <w:r>
        <w:rPr>
          <w:color w:val="231F20"/>
          <w:spacing w:val="1"/>
          <w:w w:val="99"/>
        </w:rPr>
        <w:t>g</w:t>
      </w:r>
      <w:r>
        <w:rPr>
          <w:color w:val="231F20"/>
          <w:w w:val="93"/>
        </w:rPr>
        <w:t>a</w:t>
      </w:r>
      <w:r>
        <w:rPr>
          <w:color w:val="231F20"/>
          <w:spacing w:val="1"/>
          <w:w w:val="96"/>
        </w:rPr>
        <w:t>g</w:t>
      </w:r>
      <w:r>
        <w:rPr>
          <w:color w:val="231F20"/>
          <w:spacing w:val="2"/>
          <w:w w:val="96"/>
        </w:rPr>
        <w:t>e</w:t>
      </w:r>
      <w:r>
        <w:rPr>
          <w:color w:val="231F20"/>
          <w:w w:val="49"/>
        </w:rPr>
        <w:t>‑</w:t>
      </w:r>
      <w:r>
        <w:rPr>
          <w:color w:val="231F20"/>
          <w:w w:val="103"/>
        </w:rPr>
        <w:t>b</w:t>
      </w:r>
      <w:r>
        <w:rPr>
          <w:color w:val="231F20"/>
          <w:w w:val="93"/>
        </w:rPr>
        <w:t>a</w:t>
      </w:r>
      <w:r>
        <w:rPr>
          <w:color w:val="231F20"/>
          <w:spacing w:val="1"/>
          <w:w w:val="101"/>
        </w:rPr>
        <w:t>c</w:t>
      </w:r>
      <w:r>
        <w:rPr>
          <w:color w:val="231F20"/>
          <w:spacing w:val="-3"/>
          <w:w w:val="101"/>
        </w:rPr>
        <w:t>k</w:t>
      </w:r>
      <w:r>
        <w:rPr>
          <w:color w:val="231F20"/>
          <w:spacing w:val="2"/>
          <w:w w:val="93"/>
        </w:rPr>
        <w:t>e</w:t>
      </w:r>
      <w:r>
        <w:rPr>
          <w:color w:val="231F20"/>
          <w:w w:val="103"/>
        </w:rPr>
        <w:t>d </w:t>
      </w:r>
      <w:r>
        <w:rPr>
          <w:color w:val="231F20"/>
        </w:rPr>
        <w:t>securities (MBS) into </w:t>
      </w:r>
      <w:r>
        <w:rPr>
          <w:color w:val="231F20"/>
          <w:spacing w:val="-5"/>
        </w:rPr>
        <w:t>2019.</w:t>
      </w:r>
    </w:p>
    <w:p>
      <w:pPr>
        <w:pStyle w:val="BodyText"/>
        <w:spacing w:line="264" w:lineRule="auto" w:before="168"/>
        <w:ind w:left="130" w:right="9"/>
      </w:pPr>
      <w:r>
        <w:rPr>
          <w:color w:val="231F20"/>
        </w:rPr>
        <w:t>In US residential markets, potential home buyers are faced with a combination of challenges, including the highest mortgage rates in seven years, lower affordability, conservative lending standards, and tax changes that limit mortgage interest deductions.</w:t>
      </w:r>
    </w:p>
    <w:p>
      <w:pPr>
        <w:pStyle w:val="BodyText"/>
        <w:spacing w:line="264" w:lineRule="auto" w:before="168"/>
        <w:ind w:left="130" w:right="35"/>
      </w:pPr>
      <w:r>
        <w:rPr>
          <w:color w:val="231F20"/>
        </w:rPr>
        <w:t>In commercial markets, with cap rates steady at a low level, trends in specific property types play a key role. Industrial properties benefit from the growth in online commerce</w:t>
      </w:r>
      <w:r>
        <w:rPr>
          <w:color w:val="231F20"/>
          <w:spacing w:val="-13"/>
        </w:rPr>
        <w:t> </w:t>
      </w:r>
      <w:r>
        <w:rPr>
          <w:color w:val="231F20"/>
        </w:rPr>
        <w:t>and</w:t>
      </w:r>
      <w:r>
        <w:rPr>
          <w:color w:val="231F20"/>
          <w:spacing w:val="-13"/>
        </w:rPr>
        <w:t> </w:t>
      </w:r>
      <w:r>
        <w:rPr>
          <w:color w:val="231F20"/>
        </w:rPr>
        <w:t>demand</w:t>
      </w:r>
      <w:r>
        <w:rPr>
          <w:color w:val="231F20"/>
          <w:spacing w:val="-13"/>
        </w:rPr>
        <w:t> </w:t>
      </w:r>
      <w:r>
        <w:rPr>
          <w:color w:val="231F20"/>
        </w:rPr>
        <w:t>for</w:t>
      </w:r>
      <w:r>
        <w:rPr>
          <w:color w:val="231F20"/>
          <w:spacing w:val="-13"/>
        </w:rPr>
        <w:t> </w:t>
      </w:r>
      <w:r>
        <w:rPr>
          <w:color w:val="231F20"/>
        </w:rPr>
        <w:t>distribution</w:t>
      </w:r>
      <w:r>
        <w:rPr>
          <w:color w:val="231F20"/>
          <w:spacing w:val="-13"/>
        </w:rPr>
        <w:t> </w:t>
      </w:r>
      <w:r>
        <w:rPr>
          <w:color w:val="231F20"/>
        </w:rPr>
        <w:t>centers.</w:t>
      </w:r>
      <w:r>
        <w:rPr>
          <w:color w:val="231F20"/>
          <w:spacing w:val="-12"/>
        </w:rPr>
        <w:t> </w:t>
      </w:r>
      <w:r>
        <w:rPr>
          <w:color w:val="231F20"/>
        </w:rPr>
        <w:t>Multifamily properties and retail present specific opportunities and challenges that we expect to extend into</w:t>
      </w:r>
      <w:r>
        <w:rPr>
          <w:color w:val="231F20"/>
          <w:spacing w:val="-17"/>
        </w:rPr>
        <w:t> </w:t>
      </w:r>
      <w:r>
        <w:rPr>
          <w:color w:val="231F20"/>
          <w:spacing w:val="-5"/>
        </w:rPr>
        <w:t>2019.</w:t>
      </w:r>
    </w:p>
    <w:p>
      <w:pPr>
        <w:pStyle w:val="BodyText"/>
        <w:spacing w:before="7"/>
      </w:pPr>
    </w:p>
    <w:p>
      <w:pPr>
        <w:pStyle w:val="BodyText"/>
        <w:spacing w:line="264" w:lineRule="auto"/>
        <w:ind w:left="130"/>
      </w:pPr>
      <w:r>
        <w:rPr>
          <w:color w:val="0065A4"/>
          <w:w w:val="105"/>
        </w:rPr>
        <w:t>US housing market: Limited supply of homes for sale continues to support prices</w:t>
      </w:r>
    </w:p>
    <w:p>
      <w:pPr>
        <w:pStyle w:val="BodyText"/>
        <w:spacing w:line="264" w:lineRule="auto" w:before="27"/>
        <w:ind w:left="130" w:right="105"/>
      </w:pPr>
      <w:r>
        <w:rPr>
          <w:color w:val="231F20"/>
        </w:rPr>
        <w:t>According to S&amp;P CoreLogic, US home prices rose 5.5% year over year as of August 2018, the slowest growth rate in nearly two years. With a limited supply of homes</w:t>
      </w:r>
    </w:p>
    <w:p>
      <w:pPr>
        <w:pStyle w:val="BodyText"/>
        <w:rPr>
          <w:sz w:val="22"/>
        </w:rPr>
      </w:pPr>
    </w:p>
    <w:p>
      <w:pPr>
        <w:pStyle w:val="BodyText"/>
        <w:spacing w:before="169"/>
        <w:ind w:left="130"/>
      </w:pPr>
      <w:r>
        <w:rPr>
          <w:color w:val="231F20"/>
          <w:w w:val="105"/>
        </w:rPr>
        <w:t>Single-family housing supply low</w:t>
      </w:r>
    </w:p>
    <w:p>
      <w:pPr>
        <w:spacing w:before="171"/>
        <w:ind w:left="363" w:right="4456" w:firstLine="0"/>
        <w:jc w:val="center"/>
        <w:rPr>
          <w:sz w:val="16"/>
        </w:rPr>
      </w:pPr>
      <w:r>
        <w:rPr/>
        <w:pict>
          <v:shape style="position:absolute;margin-left:66.047203pt;margin-top:15.606902pt;width:220.45pt;height:121.8pt;mso-position-horizontal-relative:page;mso-position-vertical-relative:paragraph;z-index:4792" type="#_x0000_t202" filled="false" stroked="false">
            <v:textbox inset="0,0,0,0">
              <w:txbxContent>
                <w:tbl>
                  <w:tblPr>
                    <w:tblW w:w="0" w:type="auto"/>
                    <w:jc w:val="left"/>
                    <w:tblInd w:w="5" w:type="dxa"/>
                    <w:tblBorders>
                      <w:top w:val="single" w:sz="4" w:space="0" w:color="BCBEC0"/>
                      <w:left w:val="single" w:sz="4" w:space="0" w:color="BCBEC0"/>
                      <w:bottom w:val="single" w:sz="4" w:space="0" w:color="BCBEC0"/>
                      <w:right w:val="single" w:sz="4" w:space="0" w:color="BCBEC0"/>
                      <w:insideH w:val="single" w:sz="4" w:space="0" w:color="BCBEC0"/>
                      <w:insideV w:val="single" w:sz="4" w:space="0" w:color="BCBEC0"/>
                    </w:tblBorders>
                    <w:tblLayout w:type="fixed"/>
                    <w:tblCellMar>
                      <w:top w:w="0" w:type="dxa"/>
                      <w:left w:w="0" w:type="dxa"/>
                      <w:bottom w:w="0" w:type="dxa"/>
                      <w:right w:w="0" w:type="dxa"/>
                    </w:tblCellMar>
                    <w:tblLook w:val="01E0"/>
                  </w:tblPr>
                  <w:tblGrid>
                    <w:gridCol w:w="384"/>
                    <w:gridCol w:w="383"/>
                    <w:gridCol w:w="396"/>
                    <w:gridCol w:w="379"/>
                    <w:gridCol w:w="384"/>
                    <w:gridCol w:w="387"/>
                    <w:gridCol w:w="384"/>
                    <w:gridCol w:w="396"/>
                    <w:gridCol w:w="383"/>
                    <w:gridCol w:w="384"/>
                    <w:gridCol w:w="376"/>
                    <w:gridCol w:w="157"/>
                  </w:tblGrid>
                  <w:tr>
                    <w:trPr>
                      <w:trHeight w:val="253" w:hRule="atLeast"/>
                    </w:trPr>
                    <w:tc>
                      <w:tcPr>
                        <w:tcW w:w="384" w:type="dxa"/>
                      </w:tcPr>
                      <w:p>
                        <w:pPr>
                          <w:pStyle w:val="TableParagraph"/>
                          <w:rPr>
                            <w:rFonts w:ascii="Times New Roman"/>
                            <w:sz w:val="18"/>
                          </w:rPr>
                        </w:pPr>
                      </w:p>
                    </w:tc>
                    <w:tc>
                      <w:tcPr>
                        <w:tcW w:w="383" w:type="dxa"/>
                      </w:tcPr>
                      <w:p>
                        <w:pPr>
                          <w:pStyle w:val="TableParagraph"/>
                          <w:rPr>
                            <w:rFonts w:ascii="Times New Roman"/>
                            <w:sz w:val="18"/>
                          </w:rPr>
                        </w:pPr>
                      </w:p>
                    </w:tc>
                    <w:tc>
                      <w:tcPr>
                        <w:tcW w:w="396" w:type="dxa"/>
                      </w:tcPr>
                      <w:p>
                        <w:pPr>
                          <w:pStyle w:val="TableParagraph"/>
                          <w:rPr>
                            <w:rFonts w:ascii="Times New Roman"/>
                            <w:sz w:val="18"/>
                          </w:rPr>
                        </w:pPr>
                      </w:p>
                    </w:tc>
                    <w:tc>
                      <w:tcPr>
                        <w:tcW w:w="379" w:type="dxa"/>
                        <w:tcBorders>
                          <w:right w:val="single" w:sz="8" w:space="0" w:color="BCBEC0"/>
                        </w:tcBorders>
                      </w:tcPr>
                      <w:p>
                        <w:pPr>
                          <w:pStyle w:val="TableParagraph"/>
                          <w:rPr>
                            <w:rFonts w:ascii="Times New Roman"/>
                            <w:sz w:val="18"/>
                          </w:rPr>
                        </w:pPr>
                      </w:p>
                    </w:tc>
                    <w:tc>
                      <w:tcPr>
                        <w:tcW w:w="384" w:type="dxa"/>
                        <w:tcBorders>
                          <w:left w:val="single" w:sz="8" w:space="0" w:color="BCBEC0"/>
                          <w:right w:val="single" w:sz="8" w:space="0" w:color="BCBEC0"/>
                        </w:tcBorders>
                      </w:tcPr>
                      <w:p>
                        <w:pPr>
                          <w:pStyle w:val="TableParagraph"/>
                          <w:rPr>
                            <w:rFonts w:ascii="Times New Roman"/>
                            <w:sz w:val="18"/>
                          </w:rPr>
                        </w:pPr>
                      </w:p>
                    </w:tc>
                    <w:tc>
                      <w:tcPr>
                        <w:tcW w:w="387" w:type="dxa"/>
                        <w:tcBorders>
                          <w:left w:val="single" w:sz="8" w:space="0" w:color="BCBEC0"/>
                          <w:right w:val="single" w:sz="6" w:space="0" w:color="BCBEC0"/>
                        </w:tcBorders>
                      </w:tcPr>
                      <w:p>
                        <w:pPr>
                          <w:pStyle w:val="TableParagraph"/>
                          <w:rPr>
                            <w:rFonts w:ascii="Times New Roman"/>
                            <w:sz w:val="18"/>
                          </w:rPr>
                        </w:pPr>
                      </w:p>
                    </w:tc>
                    <w:tc>
                      <w:tcPr>
                        <w:tcW w:w="384" w:type="dxa"/>
                        <w:tcBorders>
                          <w:left w:val="single" w:sz="6" w:space="0" w:color="BCBEC0"/>
                          <w:right w:val="single" w:sz="6" w:space="0" w:color="BCBEC0"/>
                        </w:tcBorders>
                      </w:tcPr>
                      <w:p>
                        <w:pPr>
                          <w:pStyle w:val="TableParagraph"/>
                          <w:rPr>
                            <w:rFonts w:ascii="Times New Roman"/>
                            <w:sz w:val="18"/>
                          </w:rPr>
                        </w:pPr>
                      </w:p>
                    </w:tc>
                    <w:tc>
                      <w:tcPr>
                        <w:tcW w:w="396" w:type="dxa"/>
                        <w:tcBorders>
                          <w:left w:val="single" w:sz="6" w:space="0" w:color="BCBEC0"/>
                        </w:tcBorders>
                      </w:tcPr>
                      <w:p>
                        <w:pPr>
                          <w:pStyle w:val="TableParagraph"/>
                          <w:rPr>
                            <w:rFonts w:ascii="Times New Roman"/>
                            <w:sz w:val="18"/>
                          </w:rPr>
                        </w:pPr>
                      </w:p>
                    </w:tc>
                    <w:tc>
                      <w:tcPr>
                        <w:tcW w:w="383" w:type="dxa"/>
                        <w:tcBorders>
                          <w:right w:val="single" w:sz="6" w:space="0" w:color="BCBEC0"/>
                        </w:tcBorders>
                      </w:tcPr>
                      <w:p>
                        <w:pPr>
                          <w:pStyle w:val="TableParagraph"/>
                          <w:rPr>
                            <w:rFonts w:ascii="Times New Roman"/>
                            <w:sz w:val="18"/>
                          </w:rPr>
                        </w:pPr>
                      </w:p>
                    </w:tc>
                    <w:tc>
                      <w:tcPr>
                        <w:tcW w:w="384" w:type="dxa"/>
                        <w:tcBorders>
                          <w:left w:val="single" w:sz="6" w:space="0" w:color="BCBEC0"/>
                          <w:right w:val="single" w:sz="6" w:space="0" w:color="BCBEC0"/>
                        </w:tcBorders>
                      </w:tcPr>
                      <w:p>
                        <w:pPr>
                          <w:pStyle w:val="TableParagraph"/>
                          <w:rPr>
                            <w:rFonts w:ascii="Times New Roman"/>
                            <w:sz w:val="18"/>
                          </w:rPr>
                        </w:pPr>
                      </w:p>
                    </w:tc>
                    <w:tc>
                      <w:tcPr>
                        <w:tcW w:w="376" w:type="dxa"/>
                        <w:tcBorders>
                          <w:left w:val="single" w:sz="6" w:space="0" w:color="BCBEC0"/>
                          <w:right w:val="single" w:sz="12" w:space="0" w:color="BCBEC0"/>
                        </w:tcBorders>
                      </w:tcPr>
                      <w:p>
                        <w:pPr>
                          <w:pStyle w:val="TableParagraph"/>
                          <w:rPr>
                            <w:rFonts w:ascii="Times New Roman"/>
                            <w:sz w:val="18"/>
                          </w:rPr>
                        </w:pPr>
                      </w:p>
                    </w:tc>
                    <w:tc>
                      <w:tcPr>
                        <w:tcW w:w="157" w:type="dxa"/>
                        <w:tcBorders>
                          <w:left w:val="single" w:sz="12" w:space="0" w:color="BCBEC0"/>
                        </w:tcBorders>
                      </w:tcPr>
                      <w:p>
                        <w:pPr>
                          <w:pStyle w:val="TableParagraph"/>
                          <w:rPr>
                            <w:rFonts w:ascii="Times New Roman"/>
                            <w:sz w:val="18"/>
                          </w:rPr>
                        </w:pPr>
                      </w:p>
                    </w:tc>
                  </w:tr>
                  <w:tr>
                    <w:trPr>
                      <w:trHeight w:val="266" w:hRule="atLeast"/>
                    </w:trPr>
                    <w:tc>
                      <w:tcPr>
                        <w:tcW w:w="384" w:type="dxa"/>
                      </w:tcPr>
                      <w:p>
                        <w:pPr>
                          <w:pStyle w:val="TableParagraph"/>
                          <w:rPr>
                            <w:rFonts w:ascii="Times New Roman"/>
                            <w:sz w:val="18"/>
                          </w:rPr>
                        </w:pPr>
                      </w:p>
                    </w:tc>
                    <w:tc>
                      <w:tcPr>
                        <w:tcW w:w="383" w:type="dxa"/>
                      </w:tcPr>
                      <w:p>
                        <w:pPr>
                          <w:pStyle w:val="TableParagraph"/>
                          <w:rPr>
                            <w:rFonts w:ascii="Times New Roman"/>
                            <w:sz w:val="18"/>
                          </w:rPr>
                        </w:pPr>
                      </w:p>
                    </w:tc>
                    <w:tc>
                      <w:tcPr>
                        <w:tcW w:w="396" w:type="dxa"/>
                      </w:tcPr>
                      <w:p>
                        <w:pPr>
                          <w:pStyle w:val="TableParagraph"/>
                          <w:rPr>
                            <w:rFonts w:ascii="Times New Roman"/>
                            <w:sz w:val="18"/>
                          </w:rPr>
                        </w:pPr>
                      </w:p>
                    </w:tc>
                    <w:tc>
                      <w:tcPr>
                        <w:tcW w:w="379" w:type="dxa"/>
                        <w:tcBorders>
                          <w:right w:val="single" w:sz="8" w:space="0" w:color="BCBEC0"/>
                        </w:tcBorders>
                      </w:tcPr>
                      <w:p>
                        <w:pPr>
                          <w:pStyle w:val="TableParagraph"/>
                          <w:rPr>
                            <w:rFonts w:ascii="Times New Roman"/>
                            <w:sz w:val="18"/>
                          </w:rPr>
                        </w:pPr>
                      </w:p>
                    </w:tc>
                    <w:tc>
                      <w:tcPr>
                        <w:tcW w:w="384" w:type="dxa"/>
                        <w:tcBorders>
                          <w:left w:val="single" w:sz="8" w:space="0" w:color="BCBEC0"/>
                          <w:right w:val="single" w:sz="8" w:space="0" w:color="BCBEC0"/>
                        </w:tcBorders>
                      </w:tcPr>
                      <w:p>
                        <w:pPr>
                          <w:pStyle w:val="TableParagraph"/>
                          <w:rPr>
                            <w:rFonts w:ascii="Times New Roman"/>
                            <w:sz w:val="18"/>
                          </w:rPr>
                        </w:pPr>
                      </w:p>
                    </w:tc>
                    <w:tc>
                      <w:tcPr>
                        <w:tcW w:w="387" w:type="dxa"/>
                        <w:tcBorders>
                          <w:left w:val="single" w:sz="8" w:space="0" w:color="BCBEC0"/>
                          <w:right w:val="single" w:sz="6" w:space="0" w:color="BCBEC0"/>
                        </w:tcBorders>
                      </w:tcPr>
                      <w:p>
                        <w:pPr>
                          <w:pStyle w:val="TableParagraph"/>
                          <w:rPr>
                            <w:rFonts w:ascii="Times New Roman"/>
                            <w:sz w:val="18"/>
                          </w:rPr>
                        </w:pPr>
                      </w:p>
                    </w:tc>
                    <w:tc>
                      <w:tcPr>
                        <w:tcW w:w="384" w:type="dxa"/>
                        <w:tcBorders>
                          <w:left w:val="single" w:sz="6" w:space="0" w:color="BCBEC0"/>
                          <w:right w:val="single" w:sz="6" w:space="0" w:color="BCBEC0"/>
                        </w:tcBorders>
                      </w:tcPr>
                      <w:p>
                        <w:pPr>
                          <w:pStyle w:val="TableParagraph"/>
                          <w:rPr>
                            <w:rFonts w:ascii="Times New Roman"/>
                            <w:sz w:val="18"/>
                          </w:rPr>
                        </w:pPr>
                      </w:p>
                    </w:tc>
                    <w:tc>
                      <w:tcPr>
                        <w:tcW w:w="396" w:type="dxa"/>
                        <w:tcBorders>
                          <w:left w:val="single" w:sz="6" w:space="0" w:color="BCBEC0"/>
                        </w:tcBorders>
                      </w:tcPr>
                      <w:p>
                        <w:pPr>
                          <w:pStyle w:val="TableParagraph"/>
                          <w:rPr>
                            <w:rFonts w:ascii="Times New Roman"/>
                            <w:sz w:val="18"/>
                          </w:rPr>
                        </w:pPr>
                      </w:p>
                    </w:tc>
                    <w:tc>
                      <w:tcPr>
                        <w:tcW w:w="383" w:type="dxa"/>
                        <w:tcBorders>
                          <w:right w:val="single" w:sz="6" w:space="0" w:color="BCBEC0"/>
                        </w:tcBorders>
                      </w:tcPr>
                      <w:p>
                        <w:pPr>
                          <w:pStyle w:val="TableParagraph"/>
                          <w:rPr>
                            <w:rFonts w:ascii="Times New Roman"/>
                            <w:sz w:val="18"/>
                          </w:rPr>
                        </w:pPr>
                      </w:p>
                    </w:tc>
                    <w:tc>
                      <w:tcPr>
                        <w:tcW w:w="384" w:type="dxa"/>
                        <w:tcBorders>
                          <w:left w:val="single" w:sz="6" w:space="0" w:color="BCBEC0"/>
                          <w:right w:val="single" w:sz="6" w:space="0" w:color="BCBEC0"/>
                        </w:tcBorders>
                      </w:tcPr>
                      <w:p>
                        <w:pPr>
                          <w:pStyle w:val="TableParagraph"/>
                          <w:rPr>
                            <w:rFonts w:ascii="Times New Roman"/>
                            <w:sz w:val="18"/>
                          </w:rPr>
                        </w:pPr>
                      </w:p>
                    </w:tc>
                    <w:tc>
                      <w:tcPr>
                        <w:tcW w:w="376" w:type="dxa"/>
                        <w:tcBorders>
                          <w:left w:val="single" w:sz="6" w:space="0" w:color="BCBEC0"/>
                          <w:right w:val="single" w:sz="12" w:space="0" w:color="BCBEC0"/>
                        </w:tcBorders>
                      </w:tcPr>
                      <w:p>
                        <w:pPr>
                          <w:pStyle w:val="TableParagraph"/>
                          <w:rPr>
                            <w:rFonts w:ascii="Times New Roman"/>
                            <w:sz w:val="18"/>
                          </w:rPr>
                        </w:pPr>
                      </w:p>
                    </w:tc>
                    <w:tc>
                      <w:tcPr>
                        <w:tcW w:w="157" w:type="dxa"/>
                        <w:tcBorders>
                          <w:left w:val="single" w:sz="12" w:space="0" w:color="BCBEC0"/>
                        </w:tcBorders>
                      </w:tcPr>
                      <w:p>
                        <w:pPr>
                          <w:pStyle w:val="TableParagraph"/>
                          <w:rPr>
                            <w:rFonts w:ascii="Times New Roman"/>
                            <w:sz w:val="18"/>
                          </w:rPr>
                        </w:pPr>
                      </w:p>
                    </w:tc>
                  </w:tr>
                  <w:tr>
                    <w:trPr>
                      <w:trHeight w:val="253" w:hRule="atLeast"/>
                    </w:trPr>
                    <w:tc>
                      <w:tcPr>
                        <w:tcW w:w="384" w:type="dxa"/>
                      </w:tcPr>
                      <w:p>
                        <w:pPr>
                          <w:pStyle w:val="TableParagraph"/>
                          <w:rPr>
                            <w:rFonts w:ascii="Times New Roman"/>
                            <w:sz w:val="18"/>
                          </w:rPr>
                        </w:pPr>
                      </w:p>
                    </w:tc>
                    <w:tc>
                      <w:tcPr>
                        <w:tcW w:w="383" w:type="dxa"/>
                      </w:tcPr>
                      <w:p>
                        <w:pPr>
                          <w:pStyle w:val="TableParagraph"/>
                          <w:rPr>
                            <w:rFonts w:ascii="Times New Roman"/>
                            <w:sz w:val="18"/>
                          </w:rPr>
                        </w:pPr>
                      </w:p>
                    </w:tc>
                    <w:tc>
                      <w:tcPr>
                        <w:tcW w:w="396" w:type="dxa"/>
                      </w:tcPr>
                      <w:p>
                        <w:pPr>
                          <w:pStyle w:val="TableParagraph"/>
                          <w:rPr>
                            <w:rFonts w:ascii="Times New Roman"/>
                            <w:sz w:val="18"/>
                          </w:rPr>
                        </w:pPr>
                      </w:p>
                    </w:tc>
                    <w:tc>
                      <w:tcPr>
                        <w:tcW w:w="379" w:type="dxa"/>
                        <w:tcBorders>
                          <w:right w:val="single" w:sz="8" w:space="0" w:color="BCBEC0"/>
                        </w:tcBorders>
                      </w:tcPr>
                      <w:p>
                        <w:pPr>
                          <w:pStyle w:val="TableParagraph"/>
                          <w:rPr>
                            <w:rFonts w:ascii="Times New Roman"/>
                            <w:sz w:val="18"/>
                          </w:rPr>
                        </w:pPr>
                      </w:p>
                    </w:tc>
                    <w:tc>
                      <w:tcPr>
                        <w:tcW w:w="384" w:type="dxa"/>
                        <w:tcBorders>
                          <w:left w:val="single" w:sz="8" w:space="0" w:color="BCBEC0"/>
                          <w:right w:val="single" w:sz="8" w:space="0" w:color="BCBEC0"/>
                        </w:tcBorders>
                      </w:tcPr>
                      <w:p>
                        <w:pPr>
                          <w:pStyle w:val="TableParagraph"/>
                          <w:rPr>
                            <w:rFonts w:ascii="Times New Roman"/>
                            <w:sz w:val="18"/>
                          </w:rPr>
                        </w:pPr>
                      </w:p>
                    </w:tc>
                    <w:tc>
                      <w:tcPr>
                        <w:tcW w:w="387" w:type="dxa"/>
                        <w:tcBorders>
                          <w:left w:val="single" w:sz="8" w:space="0" w:color="BCBEC0"/>
                          <w:right w:val="single" w:sz="6" w:space="0" w:color="BCBEC0"/>
                        </w:tcBorders>
                      </w:tcPr>
                      <w:p>
                        <w:pPr>
                          <w:pStyle w:val="TableParagraph"/>
                          <w:rPr>
                            <w:rFonts w:ascii="Times New Roman"/>
                            <w:sz w:val="18"/>
                          </w:rPr>
                        </w:pPr>
                      </w:p>
                    </w:tc>
                    <w:tc>
                      <w:tcPr>
                        <w:tcW w:w="384" w:type="dxa"/>
                        <w:tcBorders>
                          <w:left w:val="single" w:sz="6" w:space="0" w:color="BCBEC0"/>
                          <w:right w:val="single" w:sz="6" w:space="0" w:color="BCBEC0"/>
                        </w:tcBorders>
                      </w:tcPr>
                      <w:p>
                        <w:pPr>
                          <w:pStyle w:val="TableParagraph"/>
                          <w:rPr>
                            <w:rFonts w:ascii="Times New Roman"/>
                            <w:sz w:val="18"/>
                          </w:rPr>
                        </w:pPr>
                      </w:p>
                    </w:tc>
                    <w:tc>
                      <w:tcPr>
                        <w:tcW w:w="396" w:type="dxa"/>
                        <w:tcBorders>
                          <w:left w:val="single" w:sz="6" w:space="0" w:color="BCBEC0"/>
                        </w:tcBorders>
                      </w:tcPr>
                      <w:p>
                        <w:pPr>
                          <w:pStyle w:val="TableParagraph"/>
                          <w:rPr>
                            <w:rFonts w:ascii="Times New Roman"/>
                            <w:sz w:val="18"/>
                          </w:rPr>
                        </w:pPr>
                      </w:p>
                    </w:tc>
                    <w:tc>
                      <w:tcPr>
                        <w:tcW w:w="383" w:type="dxa"/>
                        <w:tcBorders>
                          <w:right w:val="single" w:sz="6" w:space="0" w:color="BCBEC0"/>
                        </w:tcBorders>
                      </w:tcPr>
                      <w:p>
                        <w:pPr>
                          <w:pStyle w:val="TableParagraph"/>
                          <w:rPr>
                            <w:rFonts w:ascii="Times New Roman"/>
                            <w:sz w:val="18"/>
                          </w:rPr>
                        </w:pPr>
                      </w:p>
                    </w:tc>
                    <w:tc>
                      <w:tcPr>
                        <w:tcW w:w="384" w:type="dxa"/>
                        <w:tcBorders>
                          <w:left w:val="single" w:sz="6" w:space="0" w:color="BCBEC0"/>
                          <w:right w:val="single" w:sz="6" w:space="0" w:color="BCBEC0"/>
                        </w:tcBorders>
                      </w:tcPr>
                      <w:p>
                        <w:pPr>
                          <w:pStyle w:val="TableParagraph"/>
                          <w:rPr>
                            <w:rFonts w:ascii="Times New Roman"/>
                            <w:sz w:val="18"/>
                          </w:rPr>
                        </w:pPr>
                      </w:p>
                    </w:tc>
                    <w:tc>
                      <w:tcPr>
                        <w:tcW w:w="376" w:type="dxa"/>
                        <w:tcBorders>
                          <w:left w:val="single" w:sz="6" w:space="0" w:color="BCBEC0"/>
                          <w:right w:val="single" w:sz="12" w:space="0" w:color="BCBEC0"/>
                        </w:tcBorders>
                      </w:tcPr>
                      <w:p>
                        <w:pPr>
                          <w:pStyle w:val="TableParagraph"/>
                          <w:rPr>
                            <w:rFonts w:ascii="Times New Roman"/>
                            <w:sz w:val="18"/>
                          </w:rPr>
                        </w:pPr>
                      </w:p>
                    </w:tc>
                    <w:tc>
                      <w:tcPr>
                        <w:tcW w:w="157" w:type="dxa"/>
                        <w:tcBorders>
                          <w:left w:val="single" w:sz="12" w:space="0" w:color="BCBEC0"/>
                        </w:tcBorders>
                      </w:tcPr>
                      <w:p>
                        <w:pPr>
                          <w:pStyle w:val="TableParagraph"/>
                          <w:rPr>
                            <w:rFonts w:ascii="Times New Roman"/>
                            <w:sz w:val="18"/>
                          </w:rPr>
                        </w:pPr>
                      </w:p>
                    </w:tc>
                  </w:tr>
                  <w:tr>
                    <w:trPr>
                      <w:trHeight w:val="266" w:hRule="atLeast"/>
                    </w:trPr>
                    <w:tc>
                      <w:tcPr>
                        <w:tcW w:w="384" w:type="dxa"/>
                      </w:tcPr>
                      <w:p>
                        <w:pPr>
                          <w:pStyle w:val="TableParagraph"/>
                          <w:rPr>
                            <w:rFonts w:ascii="Times New Roman"/>
                            <w:sz w:val="18"/>
                          </w:rPr>
                        </w:pPr>
                      </w:p>
                    </w:tc>
                    <w:tc>
                      <w:tcPr>
                        <w:tcW w:w="383" w:type="dxa"/>
                      </w:tcPr>
                      <w:p>
                        <w:pPr>
                          <w:pStyle w:val="TableParagraph"/>
                          <w:rPr>
                            <w:rFonts w:ascii="Times New Roman"/>
                            <w:sz w:val="18"/>
                          </w:rPr>
                        </w:pPr>
                      </w:p>
                    </w:tc>
                    <w:tc>
                      <w:tcPr>
                        <w:tcW w:w="396" w:type="dxa"/>
                      </w:tcPr>
                      <w:p>
                        <w:pPr>
                          <w:pStyle w:val="TableParagraph"/>
                          <w:rPr>
                            <w:rFonts w:ascii="Times New Roman"/>
                            <w:sz w:val="18"/>
                          </w:rPr>
                        </w:pPr>
                      </w:p>
                    </w:tc>
                    <w:tc>
                      <w:tcPr>
                        <w:tcW w:w="379" w:type="dxa"/>
                        <w:tcBorders>
                          <w:right w:val="single" w:sz="8" w:space="0" w:color="BCBEC0"/>
                        </w:tcBorders>
                      </w:tcPr>
                      <w:p>
                        <w:pPr>
                          <w:pStyle w:val="TableParagraph"/>
                          <w:rPr>
                            <w:rFonts w:ascii="Times New Roman"/>
                            <w:sz w:val="18"/>
                          </w:rPr>
                        </w:pPr>
                      </w:p>
                    </w:tc>
                    <w:tc>
                      <w:tcPr>
                        <w:tcW w:w="384" w:type="dxa"/>
                        <w:tcBorders>
                          <w:left w:val="single" w:sz="8" w:space="0" w:color="BCBEC0"/>
                          <w:right w:val="single" w:sz="8" w:space="0" w:color="BCBEC0"/>
                        </w:tcBorders>
                      </w:tcPr>
                      <w:p>
                        <w:pPr>
                          <w:pStyle w:val="TableParagraph"/>
                          <w:rPr>
                            <w:rFonts w:ascii="Times New Roman"/>
                            <w:sz w:val="18"/>
                          </w:rPr>
                        </w:pPr>
                      </w:p>
                    </w:tc>
                    <w:tc>
                      <w:tcPr>
                        <w:tcW w:w="387" w:type="dxa"/>
                        <w:tcBorders>
                          <w:left w:val="single" w:sz="8" w:space="0" w:color="BCBEC0"/>
                          <w:right w:val="single" w:sz="6" w:space="0" w:color="BCBEC0"/>
                        </w:tcBorders>
                      </w:tcPr>
                      <w:p>
                        <w:pPr>
                          <w:pStyle w:val="TableParagraph"/>
                          <w:rPr>
                            <w:rFonts w:ascii="Times New Roman"/>
                            <w:sz w:val="18"/>
                          </w:rPr>
                        </w:pPr>
                      </w:p>
                    </w:tc>
                    <w:tc>
                      <w:tcPr>
                        <w:tcW w:w="384" w:type="dxa"/>
                        <w:tcBorders>
                          <w:left w:val="single" w:sz="6" w:space="0" w:color="BCBEC0"/>
                          <w:right w:val="single" w:sz="6" w:space="0" w:color="BCBEC0"/>
                        </w:tcBorders>
                      </w:tcPr>
                      <w:p>
                        <w:pPr>
                          <w:pStyle w:val="TableParagraph"/>
                          <w:rPr>
                            <w:rFonts w:ascii="Times New Roman"/>
                            <w:sz w:val="18"/>
                          </w:rPr>
                        </w:pPr>
                      </w:p>
                    </w:tc>
                    <w:tc>
                      <w:tcPr>
                        <w:tcW w:w="396" w:type="dxa"/>
                        <w:tcBorders>
                          <w:left w:val="single" w:sz="6" w:space="0" w:color="BCBEC0"/>
                        </w:tcBorders>
                      </w:tcPr>
                      <w:p>
                        <w:pPr>
                          <w:pStyle w:val="TableParagraph"/>
                          <w:rPr>
                            <w:rFonts w:ascii="Times New Roman"/>
                            <w:sz w:val="18"/>
                          </w:rPr>
                        </w:pPr>
                      </w:p>
                    </w:tc>
                    <w:tc>
                      <w:tcPr>
                        <w:tcW w:w="383" w:type="dxa"/>
                        <w:tcBorders>
                          <w:right w:val="single" w:sz="6" w:space="0" w:color="BCBEC0"/>
                        </w:tcBorders>
                      </w:tcPr>
                      <w:p>
                        <w:pPr>
                          <w:pStyle w:val="TableParagraph"/>
                          <w:rPr>
                            <w:rFonts w:ascii="Times New Roman"/>
                            <w:sz w:val="18"/>
                          </w:rPr>
                        </w:pPr>
                      </w:p>
                    </w:tc>
                    <w:tc>
                      <w:tcPr>
                        <w:tcW w:w="384" w:type="dxa"/>
                        <w:tcBorders>
                          <w:left w:val="single" w:sz="6" w:space="0" w:color="BCBEC0"/>
                          <w:right w:val="single" w:sz="6" w:space="0" w:color="BCBEC0"/>
                        </w:tcBorders>
                      </w:tcPr>
                      <w:p>
                        <w:pPr>
                          <w:pStyle w:val="TableParagraph"/>
                          <w:rPr>
                            <w:rFonts w:ascii="Times New Roman"/>
                            <w:sz w:val="18"/>
                          </w:rPr>
                        </w:pPr>
                      </w:p>
                    </w:tc>
                    <w:tc>
                      <w:tcPr>
                        <w:tcW w:w="376" w:type="dxa"/>
                        <w:tcBorders>
                          <w:left w:val="single" w:sz="6" w:space="0" w:color="BCBEC0"/>
                          <w:right w:val="single" w:sz="12" w:space="0" w:color="BCBEC0"/>
                        </w:tcBorders>
                      </w:tcPr>
                      <w:p>
                        <w:pPr>
                          <w:pStyle w:val="TableParagraph"/>
                          <w:rPr>
                            <w:rFonts w:ascii="Times New Roman"/>
                            <w:sz w:val="18"/>
                          </w:rPr>
                        </w:pPr>
                      </w:p>
                    </w:tc>
                    <w:tc>
                      <w:tcPr>
                        <w:tcW w:w="157" w:type="dxa"/>
                        <w:tcBorders>
                          <w:left w:val="single" w:sz="12" w:space="0" w:color="BCBEC0"/>
                        </w:tcBorders>
                      </w:tcPr>
                      <w:p>
                        <w:pPr>
                          <w:pStyle w:val="TableParagraph"/>
                          <w:rPr>
                            <w:rFonts w:ascii="Times New Roman"/>
                            <w:sz w:val="18"/>
                          </w:rPr>
                        </w:pPr>
                      </w:p>
                    </w:tc>
                  </w:tr>
                  <w:tr>
                    <w:trPr>
                      <w:trHeight w:val="253" w:hRule="atLeast"/>
                    </w:trPr>
                    <w:tc>
                      <w:tcPr>
                        <w:tcW w:w="384" w:type="dxa"/>
                      </w:tcPr>
                      <w:p>
                        <w:pPr>
                          <w:pStyle w:val="TableParagraph"/>
                          <w:rPr>
                            <w:rFonts w:ascii="Times New Roman"/>
                            <w:sz w:val="18"/>
                          </w:rPr>
                        </w:pPr>
                      </w:p>
                    </w:tc>
                    <w:tc>
                      <w:tcPr>
                        <w:tcW w:w="383" w:type="dxa"/>
                      </w:tcPr>
                      <w:p>
                        <w:pPr>
                          <w:pStyle w:val="TableParagraph"/>
                          <w:rPr>
                            <w:rFonts w:ascii="Times New Roman"/>
                            <w:sz w:val="18"/>
                          </w:rPr>
                        </w:pPr>
                      </w:p>
                    </w:tc>
                    <w:tc>
                      <w:tcPr>
                        <w:tcW w:w="396" w:type="dxa"/>
                      </w:tcPr>
                      <w:p>
                        <w:pPr>
                          <w:pStyle w:val="TableParagraph"/>
                          <w:rPr>
                            <w:rFonts w:ascii="Times New Roman"/>
                            <w:sz w:val="18"/>
                          </w:rPr>
                        </w:pPr>
                      </w:p>
                    </w:tc>
                    <w:tc>
                      <w:tcPr>
                        <w:tcW w:w="379" w:type="dxa"/>
                        <w:tcBorders>
                          <w:right w:val="single" w:sz="8" w:space="0" w:color="BCBEC0"/>
                        </w:tcBorders>
                      </w:tcPr>
                      <w:p>
                        <w:pPr>
                          <w:pStyle w:val="TableParagraph"/>
                          <w:rPr>
                            <w:rFonts w:ascii="Times New Roman"/>
                            <w:sz w:val="18"/>
                          </w:rPr>
                        </w:pPr>
                      </w:p>
                    </w:tc>
                    <w:tc>
                      <w:tcPr>
                        <w:tcW w:w="384" w:type="dxa"/>
                        <w:tcBorders>
                          <w:left w:val="single" w:sz="8" w:space="0" w:color="BCBEC0"/>
                          <w:right w:val="single" w:sz="8" w:space="0" w:color="BCBEC0"/>
                        </w:tcBorders>
                      </w:tcPr>
                      <w:p>
                        <w:pPr>
                          <w:pStyle w:val="TableParagraph"/>
                          <w:rPr>
                            <w:rFonts w:ascii="Times New Roman"/>
                            <w:sz w:val="18"/>
                          </w:rPr>
                        </w:pPr>
                      </w:p>
                    </w:tc>
                    <w:tc>
                      <w:tcPr>
                        <w:tcW w:w="387" w:type="dxa"/>
                        <w:tcBorders>
                          <w:left w:val="single" w:sz="8" w:space="0" w:color="BCBEC0"/>
                          <w:right w:val="single" w:sz="6" w:space="0" w:color="BCBEC0"/>
                        </w:tcBorders>
                      </w:tcPr>
                      <w:p>
                        <w:pPr>
                          <w:pStyle w:val="TableParagraph"/>
                          <w:rPr>
                            <w:rFonts w:ascii="Times New Roman"/>
                            <w:sz w:val="18"/>
                          </w:rPr>
                        </w:pPr>
                      </w:p>
                    </w:tc>
                    <w:tc>
                      <w:tcPr>
                        <w:tcW w:w="384" w:type="dxa"/>
                        <w:tcBorders>
                          <w:left w:val="single" w:sz="6" w:space="0" w:color="BCBEC0"/>
                          <w:right w:val="single" w:sz="6" w:space="0" w:color="BCBEC0"/>
                        </w:tcBorders>
                      </w:tcPr>
                      <w:p>
                        <w:pPr>
                          <w:pStyle w:val="TableParagraph"/>
                          <w:rPr>
                            <w:rFonts w:ascii="Times New Roman"/>
                            <w:sz w:val="18"/>
                          </w:rPr>
                        </w:pPr>
                      </w:p>
                    </w:tc>
                    <w:tc>
                      <w:tcPr>
                        <w:tcW w:w="396" w:type="dxa"/>
                        <w:tcBorders>
                          <w:left w:val="single" w:sz="6" w:space="0" w:color="BCBEC0"/>
                        </w:tcBorders>
                      </w:tcPr>
                      <w:p>
                        <w:pPr>
                          <w:pStyle w:val="TableParagraph"/>
                          <w:rPr>
                            <w:rFonts w:ascii="Times New Roman"/>
                            <w:sz w:val="18"/>
                          </w:rPr>
                        </w:pPr>
                      </w:p>
                    </w:tc>
                    <w:tc>
                      <w:tcPr>
                        <w:tcW w:w="383" w:type="dxa"/>
                        <w:tcBorders>
                          <w:right w:val="single" w:sz="6" w:space="0" w:color="BCBEC0"/>
                        </w:tcBorders>
                      </w:tcPr>
                      <w:p>
                        <w:pPr>
                          <w:pStyle w:val="TableParagraph"/>
                          <w:rPr>
                            <w:rFonts w:ascii="Times New Roman"/>
                            <w:sz w:val="18"/>
                          </w:rPr>
                        </w:pPr>
                      </w:p>
                    </w:tc>
                    <w:tc>
                      <w:tcPr>
                        <w:tcW w:w="384" w:type="dxa"/>
                        <w:tcBorders>
                          <w:left w:val="single" w:sz="6" w:space="0" w:color="BCBEC0"/>
                          <w:right w:val="single" w:sz="6" w:space="0" w:color="BCBEC0"/>
                        </w:tcBorders>
                      </w:tcPr>
                      <w:p>
                        <w:pPr>
                          <w:pStyle w:val="TableParagraph"/>
                          <w:rPr>
                            <w:rFonts w:ascii="Times New Roman"/>
                            <w:sz w:val="18"/>
                          </w:rPr>
                        </w:pPr>
                      </w:p>
                    </w:tc>
                    <w:tc>
                      <w:tcPr>
                        <w:tcW w:w="376" w:type="dxa"/>
                        <w:tcBorders>
                          <w:left w:val="single" w:sz="6" w:space="0" w:color="BCBEC0"/>
                          <w:right w:val="single" w:sz="12" w:space="0" w:color="BCBEC0"/>
                        </w:tcBorders>
                      </w:tcPr>
                      <w:p>
                        <w:pPr>
                          <w:pStyle w:val="TableParagraph"/>
                          <w:rPr>
                            <w:rFonts w:ascii="Times New Roman"/>
                            <w:sz w:val="18"/>
                          </w:rPr>
                        </w:pPr>
                      </w:p>
                    </w:tc>
                    <w:tc>
                      <w:tcPr>
                        <w:tcW w:w="157" w:type="dxa"/>
                        <w:tcBorders>
                          <w:left w:val="single" w:sz="12" w:space="0" w:color="BCBEC0"/>
                        </w:tcBorders>
                      </w:tcPr>
                      <w:p>
                        <w:pPr>
                          <w:pStyle w:val="TableParagraph"/>
                          <w:rPr>
                            <w:rFonts w:ascii="Times New Roman"/>
                            <w:sz w:val="18"/>
                          </w:rPr>
                        </w:pPr>
                      </w:p>
                    </w:tc>
                  </w:tr>
                  <w:tr>
                    <w:trPr>
                      <w:trHeight w:val="253" w:hRule="atLeast"/>
                    </w:trPr>
                    <w:tc>
                      <w:tcPr>
                        <w:tcW w:w="384" w:type="dxa"/>
                      </w:tcPr>
                      <w:p>
                        <w:pPr>
                          <w:pStyle w:val="TableParagraph"/>
                          <w:rPr>
                            <w:rFonts w:ascii="Times New Roman"/>
                            <w:sz w:val="18"/>
                          </w:rPr>
                        </w:pPr>
                      </w:p>
                    </w:tc>
                    <w:tc>
                      <w:tcPr>
                        <w:tcW w:w="383" w:type="dxa"/>
                      </w:tcPr>
                      <w:p>
                        <w:pPr>
                          <w:pStyle w:val="TableParagraph"/>
                          <w:rPr>
                            <w:rFonts w:ascii="Times New Roman"/>
                            <w:sz w:val="18"/>
                          </w:rPr>
                        </w:pPr>
                      </w:p>
                    </w:tc>
                    <w:tc>
                      <w:tcPr>
                        <w:tcW w:w="396" w:type="dxa"/>
                      </w:tcPr>
                      <w:p>
                        <w:pPr>
                          <w:pStyle w:val="TableParagraph"/>
                          <w:rPr>
                            <w:rFonts w:ascii="Times New Roman"/>
                            <w:sz w:val="18"/>
                          </w:rPr>
                        </w:pPr>
                      </w:p>
                    </w:tc>
                    <w:tc>
                      <w:tcPr>
                        <w:tcW w:w="379" w:type="dxa"/>
                        <w:tcBorders>
                          <w:right w:val="single" w:sz="8" w:space="0" w:color="BCBEC0"/>
                        </w:tcBorders>
                      </w:tcPr>
                      <w:p>
                        <w:pPr>
                          <w:pStyle w:val="TableParagraph"/>
                          <w:rPr>
                            <w:rFonts w:ascii="Times New Roman"/>
                            <w:sz w:val="18"/>
                          </w:rPr>
                        </w:pPr>
                      </w:p>
                    </w:tc>
                    <w:tc>
                      <w:tcPr>
                        <w:tcW w:w="384" w:type="dxa"/>
                        <w:tcBorders>
                          <w:left w:val="single" w:sz="8" w:space="0" w:color="BCBEC0"/>
                          <w:right w:val="single" w:sz="8" w:space="0" w:color="BCBEC0"/>
                        </w:tcBorders>
                      </w:tcPr>
                      <w:p>
                        <w:pPr>
                          <w:pStyle w:val="TableParagraph"/>
                          <w:rPr>
                            <w:rFonts w:ascii="Times New Roman"/>
                            <w:sz w:val="18"/>
                          </w:rPr>
                        </w:pPr>
                      </w:p>
                    </w:tc>
                    <w:tc>
                      <w:tcPr>
                        <w:tcW w:w="387" w:type="dxa"/>
                        <w:tcBorders>
                          <w:left w:val="single" w:sz="8" w:space="0" w:color="BCBEC0"/>
                          <w:right w:val="single" w:sz="6" w:space="0" w:color="BCBEC0"/>
                        </w:tcBorders>
                      </w:tcPr>
                      <w:p>
                        <w:pPr>
                          <w:pStyle w:val="TableParagraph"/>
                          <w:rPr>
                            <w:rFonts w:ascii="Times New Roman"/>
                            <w:sz w:val="18"/>
                          </w:rPr>
                        </w:pPr>
                      </w:p>
                    </w:tc>
                    <w:tc>
                      <w:tcPr>
                        <w:tcW w:w="384" w:type="dxa"/>
                        <w:tcBorders>
                          <w:left w:val="single" w:sz="6" w:space="0" w:color="BCBEC0"/>
                          <w:right w:val="single" w:sz="6" w:space="0" w:color="BCBEC0"/>
                        </w:tcBorders>
                      </w:tcPr>
                      <w:p>
                        <w:pPr>
                          <w:pStyle w:val="TableParagraph"/>
                          <w:rPr>
                            <w:rFonts w:ascii="Times New Roman"/>
                            <w:sz w:val="18"/>
                          </w:rPr>
                        </w:pPr>
                      </w:p>
                    </w:tc>
                    <w:tc>
                      <w:tcPr>
                        <w:tcW w:w="396" w:type="dxa"/>
                        <w:tcBorders>
                          <w:left w:val="single" w:sz="6" w:space="0" w:color="BCBEC0"/>
                        </w:tcBorders>
                      </w:tcPr>
                      <w:p>
                        <w:pPr>
                          <w:pStyle w:val="TableParagraph"/>
                          <w:rPr>
                            <w:rFonts w:ascii="Times New Roman"/>
                            <w:sz w:val="18"/>
                          </w:rPr>
                        </w:pPr>
                      </w:p>
                    </w:tc>
                    <w:tc>
                      <w:tcPr>
                        <w:tcW w:w="383" w:type="dxa"/>
                        <w:tcBorders>
                          <w:right w:val="single" w:sz="6" w:space="0" w:color="BCBEC0"/>
                        </w:tcBorders>
                      </w:tcPr>
                      <w:p>
                        <w:pPr>
                          <w:pStyle w:val="TableParagraph"/>
                          <w:rPr>
                            <w:rFonts w:ascii="Times New Roman"/>
                            <w:sz w:val="18"/>
                          </w:rPr>
                        </w:pPr>
                      </w:p>
                    </w:tc>
                    <w:tc>
                      <w:tcPr>
                        <w:tcW w:w="384" w:type="dxa"/>
                        <w:tcBorders>
                          <w:left w:val="single" w:sz="6" w:space="0" w:color="BCBEC0"/>
                          <w:right w:val="single" w:sz="6" w:space="0" w:color="BCBEC0"/>
                        </w:tcBorders>
                      </w:tcPr>
                      <w:p>
                        <w:pPr>
                          <w:pStyle w:val="TableParagraph"/>
                          <w:rPr>
                            <w:rFonts w:ascii="Times New Roman"/>
                            <w:sz w:val="18"/>
                          </w:rPr>
                        </w:pPr>
                      </w:p>
                    </w:tc>
                    <w:tc>
                      <w:tcPr>
                        <w:tcW w:w="376" w:type="dxa"/>
                        <w:tcBorders>
                          <w:left w:val="single" w:sz="6" w:space="0" w:color="BCBEC0"/>
                          <w:right w:val="single" w:sz="12" w:space="0" w:color="BCBEC0"/>
                        </w:tcBorders>
                      </w:tcPr>
                      <w:p>
                        <w:pPr>
                          <w:pStyle w:val="TableParagraph"/>
                          <w:rPr>
                            <w:rFonts w:ascii="Times New Roman"/>
                            <w:sz w:val="18"/>
                          </w:rPr>
                        </w:pPr>
                      </w:p>
                    </w:tc>
                    <w:tc>
                      <w:tcPr>
                        <w:tcW w:w="157" w:type="dxa"/>
                        <w:tcBorders>
                          <w:left w:val="single" w:sz="12" w:space="0" w:color="BCBEC0"/>
                        </w:tcBorders>
                      </w:tcPr>
                      <w:p>
                        <w:pPr>
                          <w:pStyle w:val="TableParagraph"/>
                          <w:rPr>
                            <w:rFonts w:ascii="Times New Roman"/>
                            <w:sz w:val="18"/>
                          </w:rPr>
                        </w:pPr>
                      </w:p>
                    </w:tc>
                  </w:tr>
                  <w:tr>
                    <w:trPr>
                      <w:trHeight w:val="266" w:hRule="atLeast"/>
                    </w:trPr>
                    <w:tc>
                      <w:tcPr>
                        <w:tcW w:w="384" w:type="dxa"/>
                      </w:tcPr>
                      <w:p>
                        <w:pPr>
                          <w:pStyle w:val="TableParagraph"/>
                          <w:rPr>
                            <w:rFonts w:ascii="Times New Roman"/>
                            <w:sz w:val="18"/>
                          </w:rPr>
                        </w:pPr>
                      </w:p>
                    </w:tc>
                    <w:tc>
                      <w:tcPr>
                        <w:tcW w:w="383" w:type="dxa"/>
                      </w:tcPr>
                      <w:p>
                        <w:pPr>
                          <w:pStyle w:val="TableParagraph"/>
                          <w:rPr>
                            <w:rFonts w:ascii="Times New Roman"/>
                            <w:sz w:val="18"/>
                          </w:rPr>
                        </w:pPr>
                      </w:p>
                    </w:tc>
                    <w:tc>
                      <w:tcPr>
                        <w:tcW w:w="396" w:type="dxa"/>
                      </w:tcPr>
                      <w:p>
                        <w:pPr>
                          <w:pStyle w:val="TableParagraph"/>
                          <w:rPr>
                            <w:rFonts w:ascii="Times New Roman"/>
                            <w:sz w:val="18"/>
                          </w:rPr>
                        </w:pPr>
                      </w:p>
                    </w:tc>
                    <w:tc>
                      <w:tcPr>
                        <w:tcW w:w="379" w:type="dxa"/>
                        <w:tcBorders>
                          <w:right w:val="single" w:sz="8" w:space="0" w:color="BCBEC0"/>
                        </w:tcBorders>
                      </w:tcPr>
                      <w:p>
                        <w:pPr>
                          <w:pStyle w:val="TableParagraph"/>
                          <w:rPr>
                            <w:rFonts w:ascii="Times New Roman"/>
                            <w:sz w:val="18"/>
                          </w:rPr>
                        </w:pPr>
                      </w:p>
                    </w:tc>
                    <w:tc>
                      <w:tcPr>
                        <w:tcW w:w="384" w:type="dxa"/>
                        <w:tcBorders>
                          <w:left w:val="single" w:sz="8" w:space="0" w:color="BCBEC0"/>
                          <w:right w:val="single" w:sz="8" w:space="0" w:color="BCBEC0"/>
                        </w:tcBorders>
                      </w:tcPr>
                      <w:p>
                        <w:pPr>
                          <w:pStyle w:val="TableParagraph"/>
                          <w:rPr>
                            <w:rFonts w:ascii="Times New Roman"/>
                            <w:sz w:val="18"/>
                          </w:rPr>
                        </w:pPr>
                      </w:p>
                    </w:tc>
                    <w:tc>
                      <w:tcPr>
                        <w:tcW w:w="387" w:type="dxa"/>
                        <w:tcBorders>
                          <w:left w:val="single" w:sz="8" w:space="0" w:color="BCBEC0"/>
                          <w:right w:val="single" w:sz="6" w:space="0" w:color="BCBEC0"/>
                        </w:tcBorders>
                      </w:tcPr>
                      <w:p>
                        <w:pPr>
                          <w:pStyle w:val="TableParagraph"/>
                          <w:rPr>
                            <w:rFonts w:ascii="Times New Roman"/>
                            <w:sz w:val="18"/>
                          </w:rPr>
                        </w:pPr>
                      </w:p>
                    </w:tc>
                    <w:tc>
                      <w:tcPr>
                        <w:tcW w:w="384" w:type="dxa"/>
                        <w:tcBorders>
                          <w:left w:val="single" w:sz="6" w:space="0" w:color="BCBEC0"/>
                          <w:right w:val="single" w:sz="6" w:space="0" w:color="BCBEC0"/>
                        </w:tcBorders>
                      </w:tcPr>
                      <w:p>
                        <w:pPr>
                          <w:pStyle w:val="TableParagraph"/>
                          <w:rPr>
                            <w:rFonts w:ascii="Times New Roman"/>
                            <w:sz w:val="18"/>
                          </w:rPr>
                        </w:pPr>
                      </w:p>
                    </w:tc>
                    <w:tc>
                      <w:tcPr>
                        <w:tcW w:w="396" w:type="dxa"/>
                        <w:tcBorders>
                          <w:left w:val="single" w:sz="6" w:space="0" w:color="BCBEC0"/>
                        </w:tcBorders>
                      </w:tcPr>
                      <w:p>
                        <w:pPr>
                          <w:pStyle w:val="TableParagraph"/>
                          <w:rPr>
                            <w:rFonts w:ascii="Times New Roman"/>
                            <w:sz w:val="18"/>
                          </w:rPr>
                        </w:pPr>
                      </w:p>
                    </w:tc>
                    <w:tc>
                      <w:tcPr>
                        <w:tcW w:w="383" w:type="dxa"/>
                        <w:tcBorders>
                          <w:right w:val="single" w:sz="6" w:space="0" w:color="BCBEC0"/>
                        </w:tcBorders>
                      </w:tcPr>
                      <w:p>
                        <w:pPr>
                          <w:pStyle w:val="TableParagraph"/>
                          <w:rPr>
                            <w:rFonts w:ascii="Times New Roman"/>
                            <w:sz w:val="18"/>
                          </w:rPr>
                        </w:pPr>
                      </w:p>
                    </w:tc>
                    <w:tc>
                      <w:tcPr>
                        <w:tcW w:w="384" w:type="dxa"/>
                        <w:tcBorders>
                          <w:left w:val="single" w:sz="6" w:space="0" w:color="BCBEC0"/>
                          <w:right w:val="single" w:sz="6" w:space="0" w:color="BCBEC0"/>
                        </w:tcBorders>
                      </w:tcPr>
                      <w:p>
                        <w:pPr>
                          <w:pStyle w:val="TableParagraph"/>
                          <w:rPr>
                            <w:rFonts w:ascii="Times New Roman"/>
                            <w:sz w:val="18"/>
                          </w:rPr>
                        </w:pPr>
                      </w:p>
                    </w:tc>
                    <w:tc>
                      <w:tcPr>
                        <w:tcW w:w="376" w:type="dxa"/>
                        <w:tcBorders>
                          <w:left w:val="single" w:sz="6" w:space="0" w:color="BCBEC0"/>
                          <w:right w:val="single" w:sz="12" w:space="0" w:color="BCBEC0"/>
                        </w:tcBorders>
                      </w:tcPr>
                      <w:p>
                        <w:pPr>
                          <w:pStyle w:val="TableParagraph"/>
                          <w:rPr>
                            <w:rFonts w:ascii="Times New Roman"/>
                            <w:sz w:val="18"/>
                          </w:rPr>
                        </w:pPr>
                      </w:p>
                    </w:tc>
                    <w:tc>
                      <w:tcPr>
                        <w:tcW w:w="157" w:type="dxa"/>
                        <w:tcBorders>
                          <w:left w:val="single" w:sz="12" w:space="0" w:color="BCBEC0"/>
                        </w:tcBorders>
                      </w:tcPr>
                      <w:p>
                        <w:pPr>
                          <w:pStyle w:val="TableParagraph"/>
                          <w:rPr>
                            <w:rFonts w:ascii="Times New Roman"/>
                            <w:sz w:val="18"/>
                          </w:rPr>
                        </w:pPr>
                      </w:p>
                    </w:tc>
                  </w:tr>
                  <w:tr>
                    <w:trPr>
                      <w:trHeight w:val="253" w:hRule="atLeast"/>
                    </w:trPr>
                    <w:tc>
                      <w:tcPr>
                        <w:tcW w:w="384" w:type="dxa"/>
                      </w:tcPr>
                      <w:p>
                        <w:pPr>
                          <w:pStyle w:val="TableParagraph"/>
                          <w:rPr>
                            <w:rFonts w:ascii="Times New Roman"/>
                            <w:sz w:val="18"/>
                          </w:rPr>
                        </w:pPr>
                      </w:p>
                    </w:tc>
                    <w:tc>
                      <w:tcPr>
                        <w:tcW w:w="383" w:type="dxa"/>
                      </w:tcPr>
                      <w:p>
                        <w:pPr>
                          <w:pStyle w:val="TableParagraph"/>
                          <w:rPr>
                            <w:rFonts w:ascii="Times New Roman"/>
                            <w:sz w:val="18"/>
                          </w:rPr>
                        </w:pPr>
                      </w:p>
                    </w:tc>
                    <w:tc>
                      <w:tcPr>
                        <w:tcW w:w="396" w:type="dxa"/>
                      </w:tcPr>
                      <w:p>
                        <w:pPr>
                          <w:pStyle w:val="TableParagraph"/>
                          <w:rPr>
                            <w:rFonts w:ascii="Times New Roman"/>
                            <w:sz w:val="18"/>
                          </w:rPr>
                        </w:pPr>
                      </w:p>
                    </w:tc>
                    <w:tc>
                      <w:tcPr>
                        <w:tcW w:w="379" w:type="dxa"/>
                        <w:tcBorders>
                          <w:right w:val="single" w:sz="8" w:space="0" w:color="BCBEC0"/>
                        </w:tcBorders>
                      </w:tcPr>
                      <w:p>
                        <w:pPr>
                          <w:pStyle w:val="TableParagraph"/>
                          <w:rPr>
                            <w:rFonts w:ascii="Times New Roman"/>
                            <w:sz w:val="18"/>
                          </w:rPr>
                        </w:pPr>
                      </w:p>
                    </w:tc>
                    <w:tc>
                      <w:tcPr>
                        <w:tcW w:w="384" w:type="dxa"/>
                        <w:tcBorders>
                          <w:left w:val="single" w:sz="8" w:space="0" w:color="BCBEC0"/>
                          <w:right w:val="single" w:sz="8" w:space="0" w:color="BCBEC0"/>
                        </w:tcBorders>
                      </w:tcPr>
                      <w:p>
                        <w:pPr>
                          <w:pStyle w:val="TableParagraph"/>
                          <w:rPr>
                            <w:rFonts w:ascii="Times New Roman"/>
                            <w:sz w:val="18"/>
                          </w:rPr>
                        </w:pPr>
                      </w:p>
                    </w:tc>
                    <w:tc>
                      <w:tcPr>
                        <w:tcW w:w="387" w:type="dxa"/>
                        <w:tcBorders>
                          <w:left w:val="single" w:sz="8" w:space="0" w:color="BCBEC0"/>
                          <w:right w:val="single" w:sz="6" w:space="0" w:color="BCBEC0"/>
                        </w:tcBorders>
                      </w:tcPr>
                      <w:p>
                        <w:pPr>
                          <w:pStyle w:val="TableParagraph"/>
                          <w:rPr>
                            <w:rFonts w:ascii="Times New Roman"/>
                            <w:sz w:val="18"/>
                          </w:rPr>
                        </w:pPr>
                      </w:p>
                    </w:tc>
                    <w:tc>
                      <w:tcPr>
                        <w:tcW w:w="384" w:type="dxa"/>
                        <w:tcBorders>
                          <w:left w:val="single" w:sz="6" w:space="0" w:color="BCBEC0"/>
                          <w:right w:val="single" w:sz="6" w:space="0" w:color="BCBEC0"/>
                        </w:tcBorders>
                      </w:tcPr>
                      <w:p>
                        <w:pPr>
                          <w:pStyle w:val="TableParagraph"/>
                          <w:rPr>
                            <w:rFonts w:ascii="Times New Roman"/>
                            <w:sz w:val="18"/>
                          </w:rPr>
                        </w:pPr>
                      </w:p>
                    </w:tc>
                    <w:tc>
                      <w:tcPr>
                        <w:tcW w:w="396" w:type="dxa"/>
                        <w:tcBorders>
                          <w:left w:val="single" w:sz="6" w:space="0" w:color="BCBEC0"/>
                        </w:tcBorders>
                      </w:tcPr>
                      <w:p>
                        <w:pPr>
                          <w:pStyle w:val="TableParagraph"/>
                          <w:rPr>
                            <w:rFonts w:ascii="Times New Roman"/>
                            <w:sz w:val="18"/>
                          </w:rPr>
                        </w:pPr>
                      </w:p>
                    </w:tc>
                    <w:tc>
                      <w:tcPr>
                        <w:tcW w:w="383" w:type="dxa"/>
                        <w:tcBorders>
                          <w:right w:val="single" w:sz="6" w:space="0" w:color="BCBEC0"/>
                        </w:tcBorders>
                      </w:tcPr>
                      <w:p>
                        <w:pPr>
                          <w:pStyle w:val="TableParagraph"/>
                          <w:rPr>
                            <w:rFonts w:ascii="Times New Roman"/>
                            <w:sz w:val="18"/>
                          </w:rPr>
                        </w:pPr>
                      </w:p>
                    </w:tc>
                    <w:tc>
                      <w:tcPr>
                        <w:tcW w:w="384" w:type="dxa"/>
                        <w:tcBorders>
                          <w:left w:val="single" w:sz="6" w:space="0" w:color="BCBEC0"/>
                          <w:right w:val="single" w:sz="6" w:space="0" w:color="BCBEC0"/>
                        </w:tcBorders>
                      </w:tcPr>
                      <w:p>
                        <w:pPr>
                          <w:pStyle w:val="TableParagraph"/>
                          <w:rPr>
                            <w:rFonts w:ascii="Times New Roman"/>
                            <w:sz w:val="18"/>
                          </w:rPr>
                        </w:pPr>
                      </w:p>
                    </w:tc>
                    <w:tc>
                      <w:tcPr>
                        <w:tcW w:w="376" w:type="dxa"/>
                        <w:tcBorders>
                          <w:left w:val="single" w:sz="6" w:space="0" w:color="BCBEC0"/>
                          <w:right w:val="single" w:sz="12" w:space="0" w:color="BCBEC0"/>
                        </w:tcBorders>
                      </w:tcPr>
                      <w:p>
                        <w:pPr>
                          <w:pStyle w:val="TableParagraph"/>
                          <w:rPr>
                            <w:rFonts w:ascii="Times New Roman"/>
                            <w:sz w:val="18"/>
                          </w:rPr>
                        </w:pPr>
                      </w:p>
                    </w:tc>
                    <w:tc>
                      <w:tcPr>
                        <w:tcW w:w="157" w:type="dxa"/>
                        <w:tcBorders>
                          <w:left w:val="single" w:sz="12" w:space="0" w:color="BCBEC0"/>
                        </w:tcBorders>
                      </w:tcPr>
                      <w:p>
                        <w:pPr>
                          <w:pStyle w:val="TableParagraph"/>
                          <w:rPr>
                            <w:rFonts w:ascii="Times New Roman"/>
                            <w:sz w:val="18"/>
                          </w:rPr>
                        </w:pPr>
                      </w:p>
                    </w:tc>
                  </w:tr>
                  <w:tr>
                    <w:trPr>
                      <w:trHeight w:val="264" w:hRule="atLeast"/>
                    </w:trPr>
                    <w:tc>
                      <w:tcPr>
                        <w:tcW w:w="384" w:type="dxa"/>
                        <w:tcBorders>
                          <w:bottom w:val="single" w:sz="6" w:space="0" w:color="BCBEC0"/>
                        </w:tcBorders>
                      </w:tcPr>
                      <w:p>
                        <w:pPr>
                          <w:pStyle w:val="TableParagraph"/>
                          <w:rPr>
                            <w:rFonts w:ascii="Times New Roman"/>
                            <w:sz w:val="18"/>
                          </w:rPr>
                        </w:pPr>
                      </w:p>
                    </w:tc>
                    <w:tc>
                      <w:tcPr>
                        <w:tcW w:w="383" w:type="dxa"/>
                        <w:tcBorders>
                          <w:bottom w:val="single" w:sz="6" w:space="0" w:color="BCBEC0"/>
                        </w:tcBorders>
                      </w:tcPr>
                      <w:p>
                        <w:pPr>
                          <w:pStyle w:val="TableParagraph"/>
                          <w:rPr>
                            <w:rFonts w:ascii="Times New Roman"/>
                            <w:sz w:val="18"/>
                          </w:rPr>
                        </w:pPr>
                      </w:p>
                    </w:tc>
                    <w:tc>
                      <w:tcPr>
                        <w:tcW w:w="396" w:type="dxa"/>
                        <w:tcBorders>
                          <w:bottom w:val="single" w:sz="6" w:space="0" w:color="BCBEC0"/>
                        </w:tcBorders>
                      </w:tcPr>
                      <w:p>
                        <w:pPr>
                          <w:pStyle w:val="TableParagraph"/>
                          <w:rPr>
                            <w:rFonts w:ascii="Times New Roman"/>
                            <w:sz w:val="18"/>
                          </w:rPr>
                        </w:pPr>
                      </w:p>
                    </w:tc>
                    <w:tc>
                      <w:tcPr>
                        <w:tcW w:w="379" w:type="dxa"/>
                        <w:tcBorders>
                          <w:bottom w:val="single" w:sz="6" w:space="0" w:color="BCBEC0"/>
                          <w:right w:val="single" w:sz="8" w:space="0" w:color="BCBEC0"/>
                        </w:tcBorders>
                      </w:tcPr>
                      <w:p>
                        <w:pPr>
                          <w:pStyle w:val="TableParagraph"/>
                          <w:rPr>
                            <w:rFonts w:ascii="Times New Roman"/>
                            <w:sz w:val="18"/>
                          </w:rPr>
                        </w:pPr>
                      </w:p>
                    </w:tc>
                    <w:tc>
                      <w:tcPr>
                        <w:tcW w:w="384" w:type="dxa"/>
                        <w:tcBorders>
                          <w:left w:val="single" w:sz="8" w:space="0" w:color="BCBEC0"/>
                          <w:bottom w:val="single" w:sz="6" w:space="0" w:color="BCBEC0"/>
                          <w:right w:val="single" w:sz="8" w:space="0" w:color="BCBEC0"/>
                        </w:tcBorders>
                      </w:tcPr>
                      <w:p>
                        <w:pPr>
                          <w:pStyle w:val="TableParagraph"/>
                          <w:rPr>
                            <w:rFonts w:ascii="Times New Roman"/>
                            <w:sz w:val="18"/>
                          </w:rPr>
                        </w:pPr>
                      </w:p>
                    </w:tc>
                    <w:tc>
                      <w:tcPr>
                        <w:tcW w:w="387" w:type="dxa"/>
                        <w:tcBorders>
                          <w:left w:val="single" w:sz="8" w:space="0" w:color="BCBEC0"/>
                          <w:bottom w:val="single" w:sz="6" w:space="0" w:color="BCBEC0"/>
                          <w:right w:val="single" w:sz="6" w:space="0" w:color="BCBEC0"/>
                        </w:tcBorders>
                      </w:tcPr>
                      <w:p>
                        <w:pPr>
                          <w:pStyle w:val="TableParagraph"/>
                          <w:rPr>
                            <w:rFonts w:ascii="Times New Roman"/>
                            <w:sz w:val="18"/>
                          </w:rPr>
                        </w:pPr>
                      </w:p>
                    </w:tc>
                    <w:tc>
                      <w:tcPr>
                        <w:tcW w:w="384" w:type="dxa"/>
                        <w:tcBorders>
                          <w:left w:val="single" w:sz="6" w:space="0" w:color="BCBEC0"/>
                          <w:bottom w:val="single" w:sz="6" w:space="0" w:color="BCBEC0"/>
                          <w:right w:val="single" w:sz="6" w:space="0" w:color="BCBEC0"/>
                        </w:tcBorders>
                      </w:tcPr>
                      <w:p>
                        <w:pPr>
                          <w:pStyle w:val="TableParagraph"/>
                          <w:rPr>
                            <w:rFonts w:ascii="Times New Roman"/>
                            <w:sz w:val="18"/>
                          </w:rPr>
                        </w:pPr>
                      </w:p>
                    </w:tc>
                    <w:tc>
                      <w:tcPr>
                        <w:tcW w:w="396" w:type="dxa"/>
                        <w:tcBorders>
                          <w:left w:val="single" w:sz="6" w:space="0" w:color="BCBEC0"/>
                          <w:bottom w:val="single" w:sz="6" w:space="0" w:color="BCBEC0"/>
                        </w:tcBorders>
                      </w:tcPr>
                      <w:p>
                        <w:pPr>
                          <w:pStyle w:val="TableParagraph"/>
                          <w:rPr>
                            <w:rFonts w:ascii="Times New Roman"/>
                            <w:sz w:val="18"/>
                          </w:rPr>
                        </w:pPr>
                      </w:p>
                    </w:tc>
                    <w:tc>
                      <w:tcPr>
                        <w:tcW w:w="383" w:type="dxa"/>
                        <w:tcBorders>
                          <w:bottom w:val="single" w:sz="6" w:space="0" w:color="BCBEC0"/>
                          <w:right w:val="single" w:sz="6" w:space="0" w:color="BCBEC0"/>
                        </w:tcBorders>
                      </w:tcPr>
                      <w:p>
                        <w:pPr>
                          <w:pStyle w:val="TableParagraph"/>
                          <w:rPr>
                            <w:rFonts w:ascii="Times New Roman"/>
                            <w:sz w:val="18"/>
                          </w:rPr>
                        </w:pPr>
                      </w:p>
                    </w:tc>
                    <w:tc>
                      <w:tcPr>
                        <w:tcW w:w="384" w:type="dxa"/>
                        <w:tcBorders>
                          <w:left w:val="single" w:sz="6" w:space="0" w:color="BCBEC0"/>
                          <w:bottom w:val="single" w:sz="6" w:space="0" w:color="BCBEC0"/>
                          <w:right w:val="single" w:sz="6" w:space="0" w:color="BCBEC0"/>
                        </w:tcBorders>
                      </w:tcPr>
                      <w:p>
                        <w:pPr>
                          <w:pStyle w:val="TableParagraph"/>
                          <w:rPr>
                            <w:rFonts w:ascii="Times New Roman"/>
                            <w:sz w:val="18"/>
                          </w:rPr>
                        </w:pPr>
                      </w:p>
                    </w:tc>
                    <w:tc>
                      <w:tcPr>
                        <w:tcW w:w="376" w:type="dxa"/>
                        <w:tcBorders>
                          <w:left w:val="single" w:sz="6" w:space="0" w:color="BCBEC0"/>
                          <w:bottom w:val="single" w:sz="6" w:space="0" w:color="BCBEC0"/>
                          <w:right w:val="single" w:sz="12" w:space="0" w:color="BCBEC0"/>
                        </w:tcBorders>
                      </w:tcPr>
                      <w:p>
                        <w:pPr>
                          <w:pStyle w:val="TableParagraph"/>
                          <w:rPr>
                            <w:rFonts w:ascii="Times New Roman"/>
                            <w:sz w:val="18"/>
                          </w:rPr>
                        </w:pPr>
                      </w:p>
                    </w:tc>
                    <w:tc>
                      <w:tcPr>
                        <w:tcW w:w="157" w:type="dxa"/>
                        <w:tcBorders>
                          <w:left w:val="single" w:sz="12" w:space="0" w:color="BCBEC0"/>
                          <w:bottom w:val="single" w:sz="6" w:space="0" w:color="BCBEC0"/>
                        </w:tcBorders>
                      </w:tcPr>
                      <w:p>
                        <w:pPr>
                          <w:pStyle w:val="TableParagraph"/>
                          <w:rPr>
                            <w:rFonts w:ascii="Times New Roman"/>
                            <w:sz w:val="18"/>
                          </w:rPr>
                        </w:pPr>
                      </w:p>
                    </w:tc>
                  </w:tr>
                </w:tbl>
                <w:p>
                  <w:pPr>
                    <w:pStyle w:val="BodyText"/>
                  </w:pPr>
                </w:p>
              </w:txbxContent>
            </v:textbox>
            <w10:wrap type="none"/>
          </v:shape>
        </w:pict>
      </w:r>
      <w:r>
        <w:rPr>
          <w:color w:val="939598"/>
          <w:w w:val="95"/>
          <w:sz w:val="16"/>
        </w:rPr>
        <w:t>12</w:t>
      </w:r>
    </w:p>
    <w:p>
      <w:pPr>
        <w:spacing w:before="85"/>
        <w:ind w:left="363" w:right="4456" w:firstLine="0"/>
        <w:jc w:val="center"/>
        <w:rPr>
          <w:sz w:val="16"/>
        </w:rPr>
      </w:pPr>
      <w:r>
        <w:rPr/>
        <w:pict>
          <v:shape style="position:absolute;margin-left:66.974998pt;margin-top:15.768805pt;width:217.1pt;height:95.7pt;mso-position-horizontal-relative:page;mso-position-vertical-relative:paragraph;z-index:4432" coordorigin="1339,315" coordsize="4342,1914" path="m1339,1587l1364,1561,1376,1587,1389,1718,1401,1639,1426,1587,1438,1587,1450,1482,1475,1469,1488,1482,1500,1456,1525,1482,1537,1534,1549,1561,1562,1547,1586,1495,1599,1456,1611,1547,1636,1377,1648,1639,1660,1587,1685,1626,1697,1678,1710,1705,1722,1364,1747,1587,1759,1639,1771,1770,1796,1731,1808,1665,1821,1705,1845,1757,1858,1770,1870,1783,1882,1796,1907,1862,1919,1823,1932,1875,1956,1849,1969,1862,1981,1849,2006,1941,2018,1941,2030,1941,2043,1928,2067,1888,2080,1967,2092,1928,2117,1967,2129,1967,2141,2098,2166,1993,2178,1980,2191,1928,2203,1928,2228,1941,2240,1980,2252,1993,2277,2059,2289,1849,2302,1993,2326,1967,2339,1980,2351,1967,2363,1967,2388,1967,2400,1980,2413,1928,2437,1836,2450,1993,2462,1888,2487,1954,2499,1967,2511,1954,2524,1928,2548,1914,2561,1928,2573,1914,2598,1928,2610,1875,2622,1862,2647,1888,2659,1901,2672,1914,2684,1875,2709,1928,2721,1888,2733,1849,2758,1901,2770,1888,2783,1954,2807,2006,2820,2019,2832,1967,2844,1901,2869,1914,2881,1941,2894,1914,2918,1967,2931,2072,2943,2032,2968,2111,2980,2019,2992,2032,3005,2059,3029,2045,3042,2045,3054,2045,3079,2163,3091,2045,3103,2059,3128,2085,3140,2045,3153,2045,3165,2019,3190,1967,3202,1980,3214,1928,3239,1875,3251,1783,3264,1744,3288,1731,3301,1665,3313,1626,3325,1534,3350,1456,3362,1338,3375,1351,3399,1325,3412,1325,3424,1298,3449,1377,3461,1338,3473,1259,3486,1141,3510,1023,3523,918,3535,931,3560,853,3572,800,3584,564,3609,486,3621,551,3634,460,3646,368,3671,460,3683,486,3695,381,3720,486,3732,433,3745,551,3757,709,3782,656,3794,617,3806,315,3831,591,3843,564,3856,551,3880,656,3893,682,3905,840,3917,944,3942,1010,3954,1036,3967,1154,3991,1390,4004,1443,4016,1049,4041,944,4053,866,4065,944,4078,1049,4102,1180,4115,997,4127,342,4152,407,4164,538,4176,564,4201,656,4213,748,4226,931,4238,748,4263,827,4275,840,4287,892,4312,944,4324,1023,4337,1167,4361,1141,4374,1220,4386,1233,4398,1298,4423,1351,4435,1416,4448,1469,4472,1521,4485,1547,4497,1600,4522,1626,4534,1665,4546,1757,4559,1770,4583,1836,4596,1823,4608,1928,4633,1875,4645,1888,4657,1862,4682,1914,4694,1901,4707,1901,4719,1901,4744,1862,4756,1862,4768,1796,4793,1783,4805,1770,4818,1810,4842,1770,4855,1744,4867,1757,4879,1757,4904,1757,4916,1770,4929,1757,4953,1783,4966,1796,4978,1836,5003,1836,5015,1888,5027,1888,5040,1862,5064,1862,5077,1901,5089,1928,5114,1901,5126,1914,5138,1914,5163,1770,5175,1980,5188,2006,5200,1914,5225,1954,5237,1993,5249,1993,5274,2006,5286,2006,5299,2045,5323,2045,5336,2059,5348,2085,5360,2085,5385,2124,5397,2098,5410,2098,5434,2111,5447,2124,5459,2137,5484,2137,5496,2150,5508,2124,5521,2163,5545,2229,5558,2216,5570,2177,5595,2190,5607,2177,5619,2163,5644,2124,5656,2111,5669,2111,5681,2098e" filled="false" stroked="true" strokeweight="1.0pt" strokecolor="#0065a4">
            <v:path arrowok="t"/>
            <v:stroke dashstyle="solid"/>
            <w10:wrap type="none"/>
          </v:shape>
        </w:pict>
      </w:r>
      <w:r>
        <w:rPr>
          <w:color w:val="939598"/>
          <w:w w:val="95"/>
          <w:sz w:val="16"/>
        </w:rPr>
        <w:t>11</w:t>
      </w:r>
    </w:p>
    <w:p>
      <w:pPr>
        <w:spacing w:before="85"/>
        <w:ind w:left="363" w:right="4456" w:firstLine="0"/>
        <w:jc w:val="center"/>
        <w:rPr>
          <w:sz w:val="16"/>
        </w:rPr>
      </w:pPr>
      <w:r>
        <w:rPr>
          <w:color w:val="939598"/>
          <w:w w:val="95"/>
          <w:sz w:val="16"/>
        </w:rPr>
        <w:t>10</w:t>
      </w:r>
    </w:p>
    <w:p>
      <w:pPr>
        <w:spacing w:before="85"/>
        <w:ind w:left="0" w:right="4015" w:firstLine="0"/>
        <w:jc w:val="center"/>
        <w:rPr>
          <w:sz w:val="16"/>
        </w:rPr>
      </w:pPr>
      <w:r>
        <w:rPr/>
        <w:pict>
          <v:shape style="position:absolute;margin-left:39.7756pt;margin-top:5.455906pt;width:11.2pt;height:52.65pt;mso-position-horizontal-relative:page;mso-position-vertical-relative:paragraph;z-index:4456" type="#_x0000_t202" filled="false" stroked="false">
            <v:textbox inset="0,0,0,0" style="layout-flow:vertical;mso-layout-flow-alt:bottom-to-top">
              <w:txbxContent>
                <w:p>
                  <w:pPr>
                    <w:spacing w:before="19"/>
                    <w:ind w:left="20" w:right="0" w:firstLine="0"/>
                    <w:jc w:val="left"/>
                    <w:rPr>
                      <w:sz w:val="16"/>
                    </w:rPr>
                  </w:pPr>
                  <w:r>
                    <w:rPr>
                      <w:color w:val="939598"/>
                      <w:w w:val="85"/>
                      <w:sz w:val="16"/>
                    </w:rPr>
                    <w:t>Months of supply</w:t>
                  </w:r>
                </w:p>
              </w:txbxContent>
            </v:textbox>
            <w10:wrap type="none"/>
          </v:shape>
        </w:pict>
      </w:r>
      <w:r>
        <w:rPr>
          <w:color w:val="939598"/>
          <w:w w:val="86"/>
          <w:sz w:val="16"/>
        </w:rPr>
        <w:t>9</w:t>
      </w:r>
    </w:p>
    <w:p>
      <w:pPr>
        <w:spacing w:before="85"/>
        <w:ind w:left="0" w:right="4015" w:firstLine="0"/>
        <w:jc w:val="center"/>
        <w:rPr>
          <w:sz w:val="16"/>
        </w:rPr>
      </w:pPr>
      <w:r>
        <w:rPr>
          <w:color w:val="939598"/>
          <w:w w:val="86"/>
          <w:sz w:val="16"/>
        </w:rPr>
        <w:t>8</w:t>
      </w:r>
    </w:p>
    <w:p>
      <w:pPr>
        <w:spacing w:before="85"/>
        <w:ind w:left="0" w:right="4015" w:firstLine="0"/>
        <w:jc w:val="center"/>
        <w:rPr>
          <w:sz w:val="16"/>
        </w:rPr>
      </w:pPr>
      <w:r>
        <w:rPr>
          <w:color w:val="939598"/>
          <w:w w:val="86"/>
          <w:sz w:val="16"/>
        </w:rPr>
        <w:t>7</w:t>
      </w:r>
    </w:p>
    <w:p>
      <w:pPr>
        <w:spacing w:before="85"/>
        <w:ind w:left="0" w:right="4015" w:firstLine="0"/>
        <w:jc w:val="center"/>
        <w:rPr>
          <w:sz w:val="16"/>
        </w:rPr>
      </w:pPr>
      <w:r>
        <w:rPr>
          <w:color w:val="939598"/>
          <w:w w:val="86"/>
          <w:sz w:val="16"/>
        </w:rPr>
        <w:t>6</w:t>
      </w:r>
    </w:p>
    <w:p>
      <w:pPr>
        <w:spacing w:before="85"/>
        <w:ind w:left="0" w:right="4015" w:firstLine="0"/>
        <w:jc w:val="center"/>
        <w:rPr>
          <w:sz w:val="16"/>
        </w:rPr>
      </w:pPr>
      <w:r>
        <w:rPr>
          <w:color w:val="939598"/>
          <w:w w:val="86"/>
          <w:sz w:val="16"/>
        </w:rPr>
        <w:t>5</w:t>
      </w:r>
    </w:p>
    <w:p>
      <w:pPr>
        <w:spacing w:before="85"/>
        <w:ind w:left="0" w:right="4015" w:firstLine="0"/>
        <w:jc w:val="center"/>
        <w:rPr>
          <w:sz w:val="16"/>
        </w:rPr>
      </w:pPr>
      <w:r>
        <w:rPr>
          <w:color w:val="939598"/>
          <w:w w:val="86"/>
          <w:sz w:val="16"/>
        </w:rPr>
        <w:t>4</w:t>
      </w:r>
    </w:p>
    <w:p>
      <w:pPr>
        <w:spacing w:before="85"/>
        <w:ind w:left="0" w:right="4015" w:firstLine="0"/>
        <w:jc w:val="center"/>
        <w:rPr>
          <w:sz w:val="16"/>
        </w:rPr>
      </w:pPr>
      <w:r>
        <w:rPr/>
        <w:pict>
          <v:shape style="position:absolute;margin-left:54.329632pt;margin-top:18.138468pt;width:15.55pt;height:8pt;mso-position-horizontal-relative:page;mso-position-vertical-relative:paragraph;z-index:4504;rotation:321" type="#_x0000_t136" fillcolor="#939598" stroked="f">
            <o:extrusion v:ext="view" autorotationcenter="t"/>
            <v:textpath style="font-family:&amp;quot;Arial&amp;quot;;font-size:8pt;v-text-kern:t;mso-text-shadow:auto" string="1996"/>
            <w10:wrap type="none"/>
          </v:shape>
        </w:pict>
      </w:r>
      <w:r>
        <w:rPr/>
        <w:pict>
          <v:shape style="position:absolute;margin-left:73.703888pt;margin-top:18.601336pt;width:15.55pt;height:8pt;mso-position-horizontal-relative:page;mso-position-vertical-relative:paragraph;z-index:4528;rotation:321" type="#_x0000_t136" fillcolor="#939598" stroked="f">
            <o:extrusion v:ext="view" autorotationcenter="t"/>
            <v:textpath style="font-family:&amp;quot;Arial&amp;quot;;font-size:8pt;v-text-kern:t;mso-text-shadow:auto" string="1998"/>
            <w10:wrap type="none"/>
          </v:shape>
        </w:pict>
      </w:r>
      <w:r>
        <w:rPr/>
        <w:pict>
          <v:shape style="position:absolute;margin-left:93.27269pt;margin-top:18.138596pt;width:15.55pt;height:8pt;mso-position-horizontal-relative:page;mso-position-vertical-relative:paragraph;z-index:4552;rotation:321" type="#_x0000_t136" fillcolor="#939598" stroked="f">
            <o:extrusion v:ext="view" autorotationcenter="t"/>
            <v:textpath style="font-family:&amp;quot;Arial&amp;quot;;font-size:8pt;v-text-kern:t;mso-text-shadow:auto" string="2000"/>
            <w10:wrap type="none"/>
          </v:shape>
        </w:pict>
      </w:r>
      <w:r>
        <w:rPr/>
        <w:pict>
          <v:shape style="position:absolute;margin-left:112.85228pt;margin-top:18.136757pt;width:15.55pt;height:8pt;mso-position-horizontal-relative:page;mso-position-vertical-relative:paragraph;z-index:4576;rotation:321" type="#_x0000_t136" fillcolor="#939598" stroked="f">
            <o:extrusion v:ext="view" autorotationcenter="t"/>
            <v:textpath style="font-family:&amp;quot;Arial&amp;quot;;font-size:8pt;v-text-kern:t;mso-text-shadow:auto" string="2002"/>
            <w10:wrap type="none"/>
          </v:shape>
        </w:pict>
      </w:r>
      <w:r>
        <w:rPr/>
        <w:pict>
          <v:shape style="position:absolute;margin-left:131.920746pt;margin-top:18.135626pt;width:15.55pt;height:8pt;mso-position-horizontal-relative:page;mso-position-vertical-relative:paragraph;z-index:4600;rotation:321" type="#_x0000_t136" fillcolor="#939598" stroked="f">
            <o:extrusion v:ext="view" autorotationcenter="t"/>
            <v:textpath style="font-family:&amp;quot;Arial&amp;quot;;font-size:8pt;v-text-kern:t;mso-text-shadow:auto" string="2004"/>
            <w10:wrap type="none"/>
          </v:shape>
        </w:pict>
      </w:r>
      <w:r>
        <w:rPr/>
        <w:pict>
          <v:shape style="position:absolute;margin-left:151.699051pt;margin-top:18.134138pt;width:15.55pt;height:8pt;mso-position-horizontal-relative:page;mso-position-vertical-relative:paragraph;z-index:4624;rotation:321" type="#_x0000_t136" fillcolor="#939598" stroked="f">
            <o:extrusion v:ext="view" autorotationcenter="t"/>
            <v:textpath style="font-family:&amp;quot;Arial&amp;quot;;font-size:8pt;v-text-kern:t;mso-text-shadow:auto" string="2006"/>
            <w10:wrap type="none"/>
          </v:shape>
        </w:pict>
      </w:r>
      <w:r>
        <w:rPr/>
        <w:pict>
          <v:shape style="position:absolute;margin-left:170.716293pt;margin-top:18.134205pt;width:15.55pt;height:8pt;mso-position-horizontal-relative:page;mso-position-vertical-relative:paragraph;z-index:4648;rotation:321" type="#_x0000_t136" fillcolor="#939598" stroked="f">
            <o:extrusion v:ext="view" autorotationcenter="t"/>
            <v:textpath style="font-family:&amp;quot;Arial&amp;quot;;font-size:8pt;v-text-kern:t;mso-text-shadow:auto" string="2008"/>
            <w10:wrap type="none"/>
          </v:shape>
        </w:pict>
      </w:r>
      <w:r>
        <w:rPr/>
        <w:pict>
          <v:shape style="position:absolute;margin-left:189.932266pt;margin-top:18.134623pt;width:15.55pt;height:8pt;mso-position-horizontal-relative:page;mso-position-vertical-relative:paragraph;z-index:4672;rotation:321" type="#_x0000_t136" fillcolor="#939598" stroked="f">
            <o:extrusion v:ext="view" autorotationcenter="t"/>
            <v:textpath style="font-family:&amp;quot;Arial&amp;quot;;font-size:8pt;v-text-kern:t;mso-text-shadow:auto" string="2010"/>
            <w10:wrap type="none"/>
          </v:shape>
        </w:pict>
      </w:r>
      <w:r>
        <w:rPr/>
        <w:pict>
          <v:shape style="position:absolute;margin-left:210.556641pt;margin-top:18.133339pt;width:15.55pt;height:8pt;mso-position-horizontal-relative:page;mso-position-vertical-relative:paragraph;z-index:4696;rotation:321" type="#_x0000_t136" fillcolor="#939598" stroked="f">
            <o:extrusion v:ext="view" autorotationcenter="t"/>
            <v:textpath style="font-family:&amp;quot;Arial&amp;quot;;font-size:8pt;v-text-kern:t;mso-text-shadow:auto" string="2012"/>
            <w10:wrap type="none"/>
          </v:shape>
        </w:pict>
      </w:r>
      <w:r>
        <w:rPr/>
        <w:pict>
          <v:shape style="position:absolute;margin-left:229.335236pt;margin-top:18.135241pt;width:15.55pt;height:8pt;mso-position-horizontal-relative:page;mso-position-vertical-relative:paragraph;z-index:4720;rotation:321" type="#_x0000_t136" fillcolor="#939598" stroked="f">
            <o:extrusion v:ext="view" autorotationcenter="t"/>
            <v:textpath style="font-family:&amp;quot;Arial&amp;quot;;font-size:8pt;v-text-kern:t;mso-text-shadow:auto" string="2014"/>
            <w10:wrap type="none"/>
          </v:shape>
        </w:pict>
      </w:r>
      <w:r>
        <w:rPr/>
        <w:pict>
          <v:shape style="position:absolute;margin-left:248.301285pt;margin-top:18.136505pt;width:15.55pt;height:8pt;mso-position-horizontal-relative:page;mso-position-vertical-relative:paragraph;z-index:4744;rotation:321" type="#_x0000_t136" fillcolor="#939598" stroked="f">
            <o:extrusion v:ext="view" autorotationcenter="t"/>
            <v:textpath style="font-family:&amp;quot;Arial&amp;quot;;font-size:8pt;v-text-kern:t;mso-text-shadow:auto" string="2016"/>
            <w10:wrap type="none"/>
          </v:shape>
        </w:pict>
      </w:r>
      <w:r>
        <w:rPr/>
        <w:pict>
          <v:shape style="position:absolute;margin-left:267.079865pt;margin-top:18.138405pt;width:15.55pt;height:8pt;mso-position-horizontal-relative:page;mso-position-vertical-relative:paragraph;z-index:4768;rotation:321" type="#_x0000_t136" fillcolor="#939598" stroked="f">
            <o:extrusion v:ext="view" autorotationcenter="t"/>
            <v:textpath style="font-family:&amp;quot;Arial&amp;quot;;font-size:8pt;v-text-kern:t;mso-text-shadow:auto" string="2018"/>
            <w10:wrap type="none"/>
          </v:shape>
        </w:pict>
      </w:r>
      <w:r>
        <w:rPr>
          <w:color w:val="939598"/>
          <w:w w:val="86"/>
          <w:sz w:val="16"/>
        </w:rPr>
        <w:t>3</w:t>
      </w:r>
    </w:p>
    <w:p>
      <w:pPr>
        <w:pStyle w:val="BodyText"/>
        <w:rPr>
          <w:sz w:val="18"/>
        </w:rPr>
      </w:pPr>
    </w:p>
    <w:p>
      <w:pPr>
        <w:pStyle w:val="BodyText"/>
        <w:spacing w:before="4"/>
        <w:rPr>
          <w:sz w:val="25"/>
        </w:rPr>
      </w:pPr>
    </w:p>
    <w:p>
      <w:pPr>
        <w:spacing w:before="0"/>
        <w:ind w:left="130" w:right="0" w:firstLine="0"/>
        <w:jc w:val="left"/>
        <w:rPr>
          <w:sz w:val="16"/>
        </w:rPr>
      </w:pPr>
      <w:r>
        <w:rPr>
          <w:color w:val="231F20"/>
          <w:w w:val="90"/>
          <w:sz w:val="16"/>
        </w:rPr>
        <w:t>Source: S&amp;P CoreLogic.</w:t>
      </w:r>
    </w:p>
    <w:p>
      <w:pPr>
        <w:pStyle w:val="BodyText"/>
        <w:spacing w:line="264" w:lineRule="auto" w:before="112"/>
        <w:ind w:left="130" w:right="958"/>
      </w:pPr>
      <w:r>
        <w:rPr/>
        <w:br w:type="column"/>
      </w:r>
      <w:r>
        <w:rPr>
          <w:color w:val="231F20"/>
        </w:rPr>
        <w:t>available for sale and strong labor markets, we expect further moderation in prices to a 3% to 4% pace over the next year.</w:t>
      </w:r>
    </w:p>
    <w:p>
      <w:pPr>
        <w:pStyle w:val="BodyText"/>
        <w:spacing w:line="264" w:lineRule="auto" w:before="169"/>
        <w:ind w:left="130" w:right="990"/>
      </w:pPr>
      <w:r>
        <w:rPr>
          <w:color w:val="231F20"/>
        </w:rPr>
        <w:t>Residential mortgage credit availability has improved, but lending standards remain conservative. As a result, purchase activity has increased sensitivity to interest rates. We expect slower housing turnover and mortgage origination to become a headwind to economic activity.</w:t>
      </w:r>
    </w:p>
    <w:p>
      <w:pPr>
        <w:pStyle w:val="BodyText"/>
        <w:spacing w:before="6"/>
      </w:pPr>
    </w:p>
    <w:p>
      <w:pPr>
        <w:pStyle w:val="BodyText"/>
        <w:spacing w:line="273" w:lineRule="auto"/>
        <w:ind w:left="130" w:right="801"/>
      </w:pPr>
      <w:r>
        <w:rPr>
          <w:color w:val="0065A4"/>
        </w:rPr>
        <w:t>Limited effects from Fed’s balance sheet normalization </w:t>
      </w:r>
      <w:r>
        <w:rPr>
          <w:color w:val="231F20"/>
        </w:rPr>
        <w:t>One important implication for agency MBS is the Federal Reserve — which amassed </w:t>
      </w:r>
      <w:r>
        <w:rPr>
          <w:color w:val="231F20"/>
          <w:spacing w:val="-6"/>
        </w:rPr>
        <w:t>$1.8 </w:t>
      </w:r>
      <w:r>
        <w:rPr>
          <w:color w:val="231F20"/>
        </w:rPr>
        <w:t>trillion of MBS on its balance</w:t>
      </w:r>
      <w:r>
        <w:rPr>
          <w:color w:val="231F20"/>
          <w:spacing w:val="-21"/>
        </w:rPr>
        <w:t> </w:t>
      </w:r>
      <w:r>
        <w:rPr>
          <w:color w:val="231F20"/>
        </w:rPr>
        <w:t>sheet</w:t>
      </w:r>
      <w:r>
        <w:rPr>
          <w:color w:val="231F20"/>
          <w:spacing w:val="-21"/>
        </w:rPr>
        <w:t> </w:t>
      </w:r>
      <w:r>
        <w:rPr>
          <w:color w:val="231F20"/>
        </w:rPr>
        <w:t>during</w:t>
      </w:r>
      <w:r>
        <w:rPr>
          <w:color w:val="231F20"/>
          <w:spacing w:val="-21"/>
        </w:rPr>
        <w:t> </w:t>
      </w:r>
      <w:r>
        <w:rPr>
          <w:color w:val="231F20"/>
        </w:rPr>
        <w:t>its</w:t>
      </w:r>
      <w:r>
        <w:rPr>
          <w:color w:val="231F20"/>
          <w:spacing w:val="-21"/>
        </w:rPr>
        <w:t> </w:t>
      </w:r>
      <w:r>
        <w:rPr>
          <w:color w:val="231F20"/>
        </w:rPr>
        <w:t>quantitative</w:t>
      </w:r>
      <w:r>
        <w:rPr>
          <w:color w:val="231F20"/>
          <w:spacing w:val="-21"/>
        </w:rPr>
        <w:t> </w:t>
      </w:r>
      <w:r>
        <w:rPr>
          <w:color w:val="231F20"/>
        </w:rPr>
        <w:t>easing</w:t>
      </w:r>
      <w:r>
        <w:rPr>
          <w:color w:val="231F20"/>
          <w:spacing w:val="-21"/>
        </w:rPr>
        <w:t> </w:t>
      </w:r>
      <w:r>
        <w:rPr>
          <w:color w:val="231F20"/>
        </w:rPr>
        <w:t>(QE)</w:t>
      </w:r>
      <w:r>
        <w:rPr>
          <w:color w:val="231F20"/>
          <w:spacing w:val="-21"/>
        </w:rPr>
        <w:t> </w:t>
      </w:r>
      <w:r>
        <w:rPr>
          <w:color w:val="231F20"/>
        </w:rPr>
        <w:t>programs.</w:t>
      </w:r>
    </w:p>
    <w:p>
      <w:pPr>
        <w:pStyle w:val="BodyText"/>
        <w:spacing w:line="264" w:lineRule="auto"/>
        <w:ind w:left="130" w:right="876"/>
      </w:pPr>
      <w:r>
        <w:rPr>
          <w:color w:val="231F20"/>
        </w:rPr>
        <w:t>The</w:t>
      </w:r>
      <w:r>
        <w:rPr>
          <w:color w:val="231F20"/>
          <w:spacing w:val="-15"/>
        </w:rPr>
        <w:t> </w:t>
      </w:r>
      <w:r>
        <w:rPr>
          <w:color w:val="231F20"/>
        </w:rPr>
        <w:t>Fed</w:t>
      </w:r>
      <w:r>
        <w:rPr>
          <w:color w:val="231F20"/>
          <w:spacing w:val="-15"/>
        </w:rPr>
        <w:t> </w:t>
      </w:r>
      <w:r>
        <w:rPr>
          <w:color w:val="231F20"/>
        </w:rPr>
        <w:t>began</w:t>
      </w:r>
      <w:r>
        <w:rPr>
          <w:color w:val="231F20"/>
          <w:spacing w:val="-15"/>
        </w:rPr>
        <w:t> </w:t>
      </w:r>
      <w:r>
        <w:rPr>
          <w:color w:val="231F20"/>
        </w:rPr>
        <w:t>the</w:t>
      </w:r>
      <w:r>
        <w:rPr>
          <w:color w:val="231F20"/>
          <w:spacing w:val="-15"/>
        </w:rPr>
        <w:t> </w:t>
      </w:r>
      <w:r>
        <w:rPr>
          <w:color w:val="231F20"/>
        </w:rPr>
        <w:t>process</w:t>
      </w:r>
      <w:r>
        <w:rPr>
          <w:color w:val="231F20"/>
          <w:spacing w:val="-15"/>
        </w:rPr>
        <w:t> </w:t>
      </w:r>
      <w:r>
        <w:rPr>
          <w:color w:val="231F20"/>
        </w:rPr>
        <w:t>of</w:t>
      </w:r>
      <w:r>
        <w:rPr>
          <w:color w:val="231F20"/>
          <w:spacing w:val="-15"/>
        </w:rPr>
        <w:t> </w:t>
      </w:r>
      <w:r>
        <w:rPr>
          <w:color w:val="231F20"/>
        </w:rPr>
        <w:t>balance</w:t>
      </w:r>
      <w:r>
        <w:rPr>
          <w:color w:val="231F20"/>
          <w:spacing w:val="-14"/>
        </w:rPr>
        <w:t> </w:t>
      </w:r>
      <w:r>
        <w:rPr>
          <w:color w:val="231F20"/>
        </w:rPr>
        <w:t>sheet</w:t>
      </w:r>
      <w:r>
        <w:rPr>
          <w:color w:val="231F20"/>
          <w:spacing w:val="-15"/>
        </w:rPr>
        <w:t> </w:t>
      </w:r>
      <w:r>
        <w:rPr>
          <w:color w:val="231F20"/>
        </w:rPr>
        <w:t>normalization in late </w:t>
      </w:r>
      <w:r>
        <w:rPr>
          <w:color w:val="231F20"/>
          <w:spacing w:val="-10"/>
        </w:rPr>
        <w:t>2017, </w:t>
      </w:r>
      <w:r>
        <w:rPr>
          <w:color w:val="231F20"/>
        </w:rPr>
        <w:t>which initially led to questions of the potential impact. So </w:t>
      </w:r>
      <w:r>
        <w:rPr>
          <w:color w:val="231F20"/>
          <w:spacing w:val="-4"/>
        </w:rPr>
        <w:t>far, </w:t>
      </w:r>
      <w:r>
        <w:rPr>
          <w:color w:val="231F20"/>
        </w:rPr>
        <w:t>the MBS runoff from the balance sheet appears</w:t>
      </w:r>
      <w:r>
        <w:rPr>
          <w:color w:val="231F20"/>
          <w:spacing w:val="-11"/>
        </w:rPr>
        <w:t> </w:t>
      </w:r>
      <w:r>
        <w:rPr>
          <w:color w:val="231F20"/>
        </w:rPr>
        <w:t>to</w:t>
      </w:r>
      <w:r>
        <w:rPr>
          <w:color w:val="231F20"/>
          <w:spacing w:val="-10"/>
        </w:rPr>
        <w:t> </w:t>
      </w:r>
      <w:r>
        <w:rPr>
          <w:color w:val="231F20"/>
        </w:rPr>
        <w:t>have</w:t>
      </w:r>
      <w:r>
        <w:rPr>
          <w:color w:val="231F20"/>
          <w:spacing w:val="-10"/>
        </w:rPr>
        <w:t> </w:t>
      </w:r>
      <w:r>
        <w:rPr>
          <w:color w:val="231F20"/>
        </w:rPr>
        <w:t>limited</w:t>
      </w:r>
      <w:r>
        <w:rPr>
          <w:color w:val="231F20"/>
          <w:spacing w:val="-10"/>
        </w:rPr>
        <w:t> </w:t>
      </w:r>
      <w:r>
        <w:rPr>
          <w:color w:val="231F20"/>
        </w:rPr>
        <w:t>impact</w:t>
      </w:r>
      <w:r>
        <w:rPr>
          <w:color w:val="231F20"/>
          <w:spacing w:val="-10"/>
        </w:rPr>
        <w:t> </w:t>
      </w:r>
      <w:r>
        <w:rPr>
          <w:color w:val="231F20"/>
        </w:rPr>
        <w:t>on</w:t>
      </w:r>
      <w:r>
        <w:rPr>
          <w:color w:val="231F20"/>
          <w:spacing w:val="-11"/>
        </w:rPr>
        <w:t> </w:t>
      </w:r>
      <w:r>
        <w:rPr>
          <w:color w:val="231F20"/>
        </w:rPr>
        <w:t>mortgage</w:t>
      </w:r>
      <w:r>
        <w:rPr>
          <w:color w:val="231F20"/>
          <w:spacing w:val="-10"/>
        </w:rPr>
        <w:t> </w:t>
      </w:r>
      <w:r>
        <w:rPr>
          <w:color w:val="231F20"/>
        </w:rPr>
        <w:t>spreads.</w:t>
      </w:r>
      <w:r>
        <w:rPr>
          <w:color w:val="231F20"/>
          <w:spacing w:val="-10"/>
        </w:rPr>
        <w:t> </w:t>
      </w:r>
      <w:r>
        <w:rPr>
          <w:color w:val="231F20"/>
        </w:rPr>
        <w:t>The flow</w:t>
      </w:r>
      <w:r>
        <w:rPr>
          <w:color w:val="231F20"/>
          <w:spacing w:val="-11"/>
        </w:rPr>
        <w:t> </w:t>
      </w:r>
      <w:r>
        <w:rPr>
          <w:color w:val="231F20"/>
        </w:rPr>
        <w:t>effect</w:t>
      </w:r>
      <w:r>
        <w:rPr>
          <w:color w:val="231F20"/>
          <w:spacing w:val="-11"/>
        </w:rPr>
        <w:t> </w:t>
      </w:r>
      <w:r>
        <w:rPr>
          <w:color w:val="231F20"/>
        </w:rPr>
        <w:t>of</w:t>
      </w:r>
      <w:r>
        <w:rPr>
          <w:color w:val="231F20"/>
          <w:spacing w:val="-10"/>
        </w:rPr>
        <w:t> </w:t>
      </w:r>
      <w:r>
        <w:rPr>
          <w:color w:val="231F20"/>
        </w:rPr>
        <w:t>reinvestment</w:t>
      </w:r>
      <w:r>
        <w:rPr>
          <w:color w:val="231F20"/>
          <w:spacing w:val="-11"/>
        </w:rPr>
        <w:t> </w:t>
      </w:r>
      <w:r>
        <w:rPr>
          <w:color w:val="231F20"/>
        </w:rPr>
        <w:t>purchases</w:t>
      </w:r>
      <w:r>
        <w:rPr>
          <w:color w:val="231F20"/>
          <w:spacing w:val="-10"/>
        </w:rPr>
        <w:t> </w:t>
      </w:r>
      <w:r>
        <w:rPr>
          <w:color w:val="231F20"/>
        </w:rPr>
        <w:t>had</w:t>
      </w:r>
      <w:r>
        <w:rPr>
          <w:color w:val="231F20"/>
          <w:spacing w:val="-11"/>
        </w:rPr>
        <w:t> </w:t>
      </w:r>
      <w:r>
        <w:rPr>
          <w:color w:val="231F20"/>
        </w:rPr>
        <w:t>been</w:t>
      </w:r>
      <w:r>
        <w:rPr>
          <w:color w:val="231F20"/>
          <w:spacing w:val="-10"/>
        </w:rPr>
        <w:t> </w:t>
      </w:r>
      <w:r>
        <w:rPr>
          <w:color w:val="231F20"/>
        </w:rPr>
        <w:t>marginal</w:t>
      </w:r>
    </w:p>
    <w:p>
      <w:pPr>
        <w:pStyle w:val="BodyText"/>
        <w:spacing w:before="194"/>
        <w:ind w:left="130"/>
      </w:pPr>
      <w:r>
        <w:rPr>
          <w:color w:val="231F20"/>
          <w:w w:val="105"/>
        </w:rPr>
        <w:t>The Fed’s net MBS purchases during QE</w:t>
      </w:r>
    </w:p>
    <w:p>
      <w:pPr>
        <w:spacing w:before="140"/>
        <w:ind w:left="282" w:right="5168" w:firstLine="0"/>
        <w:jc w:val="center"/>
        <w:rPr>
          <w:sz w:val="16"/>
        </w:rPr>
      </w:pPr>
      <w:r>
        <w:rPr/>
        <w:pict>
          <v:group style="position:absolute;margin-left:335.80130pt;margin-top:12.714293pt;width:217.9pt;height:119.35pt;mso-position-horizontal-relative:page;mso-position-vertical-relative:paragraph;z-index:4408" coordorigin="6716,254" coordsize="4358,2387">
            <v:shape style="position:absolute;left:0;top:5367;width:4348;height:2377" coordorigin="0,5367" coordsize="4348,2377" path="m6721,2636l11068,2636m6721,2296l11068,2296m6721,1957l11068,1957m6721,1617l11068,1617m6721,1278l11068,1278m6721,938l11068,938m6721,599l11068,599m6721,259l11068,259,11068,2636,6721,2636e" filled="false" stroked="true" strokeweight=".5pt" strokecolor="#bcbec0">
              <v:path arrowok="t"/>
              <v:stroke dashstyle="solid"/>
            </v:shape>
            <v:line style="position:absolute" from="6739,1460" to="6739,2626" stroked="true" strokeweight=".31pt" strokecolor="#e6e7e8">
              <v:stroke dashstyle="solid"/>
            </v:line>
            <v:line style="position:absolute" from="6739,1450" to="6739,2636" stroked="true" strokeweight="1.256pt" strokecolor="#0065a4">
              <v:stroke dashstyle="solid"/>
            </v:line>
            <v:line style="position:absolute" from="6776,1105" to="6776,2626" stroked="true" strokeweight=".31pt" strokecolor="#e6e7e8">
              <v:stroke dashstyle="solid"/>
            </v:line>
            <v:rect style="position:absolute;left:6763;top:1094;width:27;height:1542" filled="true" fillcolor="#0065a4" stroked="false">
              <v:fill type="solid"/>
            </v:rect>
            <v:line style="position:absolute" from="6814,767" to="6814,2626" stroked="true" strokeweight=".31pt" strokecolor="#e6e7e8">
              <v:stroke dashstyle="solid"/>
            </v:line>
            <v:rect style="position:absolute;left:6800;top:756;width:27;height:1880" filled="true" fillcolor="#0065a4" stroked="false">
              <v:fill type="solid"/>
            </v:rect>
            <v:line style="position:absolute" from="6851,361" to="6851,2626" stroked="true" strokeweight=".31pt" strokecolor="#e6e7e8">
              <v:stroke dashstyle="solid"/>
            </v:line>
            <v:rect style="position:absolute;left:6837;top:351;width:27;height:2286" filled="true" fillcolor="#0065a4" stroked="false">
              <v:fill type="solid"/>
            </v:rect>
            <v:line style="position:absolute" from="6888,885" to="6888,2626" stroked="true" strokeweight=".311pt" strokecolor="#e6e7e8">
              <v:stroke dashstyle="solid"/>
            </v:line>
            <v:rect style="position:absolute;left:6874;top:875;width:27;height:1762" filled="true" fillcolor="#0065a4" stroked="false">
              <v:fill type="solid"/>
            </v:rect>
            <v:line style="position:absolute" from="6925,1088" to="6925,2626" stroked="true" strokeweight=".31pt" strokecolor="#e6e7e8">
              <v:stroke dashstyle="solid"/>
            </v:line>
            <v:rect style="position:absolute;left:6912;top:1077;width:27;height:1559" filled="true" fillcolor="#0065a4" stroked="false">
              <v:fill type="solid"/>
            </v:rect>
            <v:line style="position:absolute" from="6962,868" to="6962,2626" stroked="true" strokeweight=".31pt" strokecolor="#e6e7e8">
              <v:stroke dashstyle="solid"/>
            </v:line>
            <v:rect style="position:absolute;left:6949;top:858;width:27;height:1778" filled="true" fillcolor="#0065a4" stroked="false">
              <v:fill type="solid"/>
            </v:rect>
            <v:line style="position:absolute" from="6999,1105" to="6999,2626" stroked="true" strokeweight=".307pt" strokecolor="#e6e7e8">
              <v:stroke dashstyle="solid"/>
            </v:line>
            <v:rect style="position:absolute;left:6986;top:1094;width:27;height:1542" filled="true" fillcolor="#0065a4" stroked="false">
              <v:fill type="solid"/>
            </v:rect>
            <v:line style="position:absolute" from="7037,716" to="7037,2626" stroked="true" strokeweight=".307pt" strokecolor="#e6e7e8">
              <v:stroke dashstyle="solid"/>
            </v:line>
            <v:rect style="position:absolute;left:7023;top:706;width:27;height:1931" filled="true" fillcolor="#0065a4" stroked="false">
              <v:fill type="solid"/>
            </v:rect>
            <v:line style="position:absolute" from="7074,1409" to="7074,2626" stroked="true" strokeweight=".307pt" strokecolor="#e6e7e8">
              <v:stroke dashstyle="solid"/>
            </v:line>
            <v:rect style="position:absolute;left:7060;top:1399;width:27;height:1238" filled="true" fillcolor="#0065a4" stroked="false">
              <v:fill type="solid"/>
            </v:rect>
            <v:line style="position:absolute" from="7111,1578" to="7111,2626" stroked="true" strokeweight=".31pt" strokecolor="#e6e7e8">
              <v:stroke dashstyle="solid"/>
            </v:line>
            <v:rect style="position:absolute;left:7097;top:1568;width:27;height:1069" filled="true" fillcolor="#0065a4" stroked="false">
              <v:fill type="solid"/>
            </v:rect>
            <v:line style="position:absolute" from="7148,1409" to="7148,2626" stroked="true" strokeweight=".311pt" strokecolor="#e6e7e8">
              <v:stroke dashstyle="solid"/>
            </v:line>
            <v:rect style="position:absolute;left:7135;top:1399;width:27;height:1238" filled="true" fillcolor="#0065a4" stroked="false">
              <v:fill type="solid"/>
            </v:rect>
            <v:line style="position:absolute" from="7185,1781" to="7185,2626" stroked="true" strokeweight=".31pt" strokecolor="#e6e7e8">
              <v:stroke dashstyle="solid"/>
            </v:line>
            <v:rect style="position:absolute;left:7172;top:1770;width:27;height:866" filled="true" fillcolor="#0065a4" stroked="false">
              <v:fill type="solid"/>
            </v:rect>
            <v:line style="position:absolute" from="7222,1865" to="7222,2626" stroked="true" strokeweight=".31pt" strokecolor="#e6e7e8">
              <v:stroke dashstyle="solid"/>
            </v:line>
            <v:rect style="position:absolute;left:7209;top:1855;width:27;height:781" filled="true" fillcolor="#0065a4" stroked="false">
              <v:fill type="solid"/>
            </v:rect>
            <v:line style="position:absolute" from="7260,1882" to="7260,2626" stroked="true" strokeweight=".31pt" strokecolor="#e6e7e8">
              <v:stroke dashstyle="solid"/>
            </v:line>
            <v:rect style="position:absolute;left:7246;top:1872;width:27;height:764" filled="true" fillcolor="#0065a4" stroked="false">
              <v:fill type="solid"/>
            </v:rect>
            <v:line style="position:absolute" from="7966,2271" to="7966,2626" stroked="true" strokeweight=".31pt" strokecolor="#e6e7e8">
              <v:stroke dashstyle="solid"/>
            </v:line>
            <v:rect style="position:absolute;left:7952;top:2261;width:27;height:375" filled="true" fillcolor="#0065a4" stroked="false">
              <v:fill type="solid"/>
            </v:rect>
            <v:line style="position:absolute" from="8003,2136" to="8003,2626" stroked="true" strokeweight=".31pt" strokecolor="#e6e7e8">
              <v:stroke dashstyle="solid"/>
            </v:line>
            <v:rect style="position:absolute;left:7989;top:2125;width:27;height:511" filled="true" fillcolor="#0065a4" stroked="false">
              <v:fill type="solid"/>
            </v:rect>
            <v:line style="position:absolute" from="8040,2170" to="8040,2626" stroked="true" strokeweight=".31pt" strokecolor="#e6e7e8">
              <v:stroke dashstyle="solid"/>
            </v:line>
            <v:rect style="position:absolute;left:8026;top:2159;width:27;height:477" filled="true" fillcolor="#0065a4" stroked="false">
              <v:fill type="solid"/>
            </v:rect>
            <v:line style="position:absolute" from="8077,2204" to="8077,2626" stroked="true" strokeweight=".31pt" strokecolor="#e6e7e8">
              <v:stroke dashstyle="solid"/>
            </v:line>
            <v:rect style="position:absolute;left:8063;top:2193;width:27;height:443" filled="true" fillcolor="#0065a4" stroked="false">
              <v:fill type="solid"/>
            </v:rect>
            <v:line style="position:absolute" from="8114,2136" to="8114,2626" stroked="true" strokeweight=".31pt" strokecolor="#e6e7e8">
              <v:stroke dashstyle="solid"/>
            </v:line>
            <v:rect style="position:absolute;left:8101;top:2125;width:27;height:511" filled="true" fillcolor="#0065a4" stroked="false">
              <v:fill type="solid"/>
            </v:rect>
            <v:line style="position:absolute" from="8151,2187" to="8151,2626" stroked="true" strokeweight=".31pt" strokecolor="#e6e7e8">
              <v:stroke dashstyle="solid"/>
            </v:line>
            <v:rect style="position:absolute;left:8138;top:2176;width:27;height:460" filled="true" fillcolor="#0065a4" stroked="false">
              <v:fill type="solid"/>
            </v:rect>
            <v:line style="position:absolute" from="8189,2170" to="8189,2626" stroked="true" strokeweight=".31pt" strokecolor="#e6e7e8">
              <v:stroke dashstyle="solid"/>
            </v:line>
            <v:rect style="position:absolute;left:8175;top:2159;width:27;height:477" filled="true" fillcolor="#0065a4" stroked="false">
              <v:fill type="solid"/>
            </v:rect>
            <v:line style="position:absolute" from="8226,2136" to="8226,2626" stroked="true" strokeweight=".311pt" strokecolor="#e6e7e8">
              <v:stroke dashstyle="solid"/>
            </v:line>
            <v:rect style="position:absolute;left:8212;top:2125;width:27;height:511" filled="true" fillcolor="#0065a4" stroked="false">
              <v:fill type="solid"/>
            </v:rect>
            <v:line style="position:absolute" from="8263,2220" to="8263,2626" stroked="true" strokeweight=".306pt" strokecolor="#e6e7e8">
              <v:stroke dashstyle="solid"/>
            </v:line>
            <v:rect style="position:absolute;left:8249;top:2210;width:27;height:426" filled="true" fillcolor="#0065a4" stroked="false">
              <v:fill type="solid"/>
            </v:rect>
            <v:line style="position:absolute" from="8300,2220" to="8300,2626" stroked="true" strokeweight=".306pt" strokecolor="#e6e7e8">
              <v:stroke dashstyle="solid"/>
            </v:line>
            <v:rect style="position:absolute;left:8286;top:2210;width:27;height:426" filled="true" fillcolor="#0065a4" stroked="false">
              <v:fill type="solid"/>
            </v:rect>
            <v:line style="position:absolute" from="8337,2068" to="8337,2626" stroked="true" strokeweight=".311pt" strokecolor="#e6e7e8">
              <v:stroke dashstyle="solid"/>
            </v:line>
            <v:rect style="position:absolute;left:8324;top:2058;width:27;height:578" filled="true" fillcolor="#0065a4" stroked="false">
              <v:fill type="solid"/>
            </v:rect>
            <v:line style="position:absolute" from="8374,1781" to="8374,2626" stroked="true" strokeweight=".311pt" strokecolor="#e6e7e8">
              <v:stroke dashstyle="solid"/>
            </v:line>
            <v:rect style="position:absolute;left:8361;top:1770;width:27;height:866" filled="true" fillcolor="#0065a4" stroked="false">
              <v:fill type="solid"/>
            </v:rect>
            <v:line style="position:absolute" from="8412,1274" to="8412,2626" stroked="true" strokeweight=".311pt" strokecolor="#e6e7e8">
              <v:stroke dashstyle="solid"/>
            </v:line>
            <v:rect style="position:absolute;left:8398;top:1263;width:27;height:1373" filled="true" fillcolor="#0065a4" stroked="false">
              <v:fill type="solid"/>
            </v:rect>
            <v:line style="position:absolute" from="8449,1494" to="8449,2626" stroked="true" strokeweight=".31pt" strokecolor="#e6e7e8">
              <v:stroke dashstyle="solid"/>
            </v:line>
            <v:rect style="position:absolute;left:8435;top:1483;width:27;height:1153" filled="true" fillcolor="#0065a4" stroked="false">
              <v:fill type="solid"/>
            </v:rect>
            <v:line style="position:absolute" from="8486,1409" to="8486,2626" stroked="true" strokeweight=".31pt" strokecolor="#e6e7e8">
              <v:stroke dashstyle="solid"/>
            </v:line>
            <v:rect style="position:absolute;left:8472;top:1399;width:27;height:1238" filled="true" fillcolor="#0065a4" stroked="false">
              <v:fill type="solid"/>
            </v:rect>
            <v:line style="position:absolute" from="8523,1274" to="8523,2626" stroked="true" strokeweight=".311pt" strokecolor="#e6e7e8">
              <v:stroke dashstyle="solid"/>
            </v:line>
            <v:rect style="position:absolute;left:8509;top:1263;width:27;height:1373" filled="true" fillcolor="#0065a4" stroked="false">
              <v:fill type="solid"/>
            </v:rect>
            <v:line style="position:absolute" from="8560,1426" to="8560,2626" stroked="true" strokeweight=".31pt" strokecolor="#e6e7e8">
              <v:stroke dashstyle="solid"/>
            </v:line>
            <v:rect style="position:absolute;left:8547;top:1415;width:27;height:1221" filled="true" fillcolor="#0065a4" stroked="false">
              <v:fill type="solid"/>
            </v:rect>
            <v:line style="position:absolute" from="8597,1426" to="8597,2626" stroked="true" strokeweight=".31pt" strokecolor="#e6e7e8">
              <v:stroke dashstyle="solid"/>
            </v:line>
            <v:rect style="position:absolute;left:8584;top:1415;width:27;height:1221" filled="true" fillcolor="#0065a4" stroked="false">
              <v:fill type="solid"/>
            </v:rect>
            <v:line style="position:absolute" from="8634,1612" to="8634,2626" stroked="true" strokeweight=".31pt" strokecolor="#e6e7e8">
              <v:stroke dashstyle="solid"/>
            </v:line>
            <v:rect style="position:absolute;left:8621;top:1601;width:27;height:1035" filled="true" fillcolor="#0065a4" stroked="false">
              <v:fill type="solid"/>
            </v:rect>
            <v:line style="position:absolute" from="8672,1392" to="8672,2626" stroked="true" strokeweight=".31pt" strokecolor="#e6e7e8">
              <v:stroke dashstyle="solid"/>
            </v:line>
            <v:rect style="position:absolute;left:8658;top:1382;width:27;height:1254" filled="true" fillcolor="#0065a4" stroked="false">
              <v:fill type="solid"/>
            </v:rect>
            <v:line style="position:absolute" from="8709,1494" to="8709,2626" stroked="true" strokeweight=".31pt" strokecolor="#e6e7e8">
              <v:stroke dashstyle="solid"/>
            </v:line>
            <v:rect style="position:absolute;left:8695;top:1483;width:27;height:1153" filled="true" fillcolor="#0065a4" stroked="false">
              <v:fill type="solid"/>
            </v:rect>
            <v:line style="position:absolute" from="8746,1325" to="8746,2626" stroked="true" strokeweight=".31pt" strokecolor="#e6e7e8">
              <v:stroke dashstyle="solid"/>
            </v:line>
            <v:rect style="position:absolute;left:8732;top:1314;width:27;height:1322" filled="true" fillcolor="#0065a4" stroked="false">
              <v:fill type="solid"/>
            </v:rect>
            <v:line style="position:absolute" from="8783,1612" to="8783,2626" stroked="true" strokeweight=".31pt" strokecolor="#e6e7e8">
              <v:stroke dashstyle="solid"/>
            </v:line>
            <v:rect style="position:absolute;left:8770;top:1601;width:27;height:1035" filled="true" fillcolor="#0065a4" stroked="false">
              <v:fill type="solid"/>
            </v:rect>
            <v:line style="position:absolute" from="8820,1646" to="8820,2626" stroked="true" strokeweight=".31pt" strokecolor="#e6e7e8">
              <v:stroke dashstyle="solid"/>
            </v:line>
            <v:rect style="position:absolute;left:8807;top:1635;width:27;height:1001" filled="true" fillcolor="#0065a4" stroked="false">
              <v:fill type="solid"/>
            </v:rect>
            <v:line style="position:absolute" from="8857,1544" to="8857,2626" stroked="true" strokeweight=".307pt" strokecolor="#e6e7e8">
              <v:stroke dashstyle="solid"/>
            </v:line>
            <v:rect style="position:absolute;left:8844;top:1534;width:27;height:1102" filled="true" fillcolor="#0065a4" stroked="false">
              <v:fill type="solid"/>
            </v:rect>
            <v:line style="position:absolute" from="8895,1713" to="8895,2626" stroked="true" strokeweight=".307pt" strokecolor="#e6e7e8">
              <v:stroke dashstyle="solid"/>
            </v:line>
            <v:rect style="position:absolute;left:8881;top:1703;width:27;height:933" filled="true" fillcolor="#0065a4" stroked="false">
              <v:fill type="solid"/>
            </v:rect>
            <v:line style="position:absolute" from="8932,1815" to="8932,2626" stroked="true" strokeweight=".307pt" strokecolor="#e6e7e8">
              <v:stroke dashstyle="solid"/>
            </v:line>
            <v:rect style="position:absolute;left:8918;top:1804;width:27;height:832" filled="true" fillcolor="#0065a4" stroked="false">
              <v:fill type="solid"/>
            </v:rect>
            <v:line style="position:absolute" from="8969,1679" to="8969,2626" stroked="true" strokeweight=".31pt" strokecolor="#e6e7e8">
              <v:stroke dashstyle="solid"/>
            </v:line>
            <v:rect style="position:absolute;left:8955;top:1669;width:27;height:967" filled="true" fillcolor="#0065a4" stroked="false">
              <v:fill type="solid"/>
            </v:rect>
            <v:line style="position:absolute" from="9006,1882" to="9006,2626" stroked="true" strokeweight=".311pt" strokecolor="#e6e7e8">
              <v:stroke dashstyle="solid"/>
            </v:line>
            <v:rect style="position:absolute;left:8993;top:1872;width:27;height:764" filled="true" fillcolor="#0065a4" stroked="false">
              <v:fill type="solid"/>
            </v:rect>
            <v:line style="position:absolute" from="9043,1916" to="9043,2626" stroked="true" strokeweight=".311pt" strokecolor="#e6e7e8">
              <v:stroke dashstyle="solid"/>
            </v:line>
            <v:rect style="position:absolute;left:9030;top:1906;width:27;height:730" filled="true" fillcolor="#0065a4" stroked="false">
              <v:fill type="solid"/>
            </v:rect>
            <v:line style="position:absolute" from="9080,1815" to="9080,2626" stroked="true" strokeweight=".311pt" strokecolor="#e6e7e8">
              <v:stroke dashstyle="solid"/>
            </v:line>
            <v:rect style="position:absolute;left:9067;top:1804;width:27;height:832" filled="true" fillcolor="#0065a4" stroked="false">
              <v:fill type="solid"/>
            </v:rect>
            <v:line style="position:absolute" from="9118,2051" to="9118,2626" stroked="true" strokeweight=".31pt" strokecolor="#e6e7e8">
              <v:stroke dashstyle="solid"/>
            </v:line>
            <v:rect style="position:absolute;left:9104;top:2041;width:27;height:595" filled="true" fillcolor="#0065a4" stroked="false">
              <v:fill type="solid"/>
            </v:rect>
            <v:line style="position:absolute" from="9155,2051" to="9155,2626" stroked="true" strokeweight=".31pt" strokecolor="#e6e7e8">
              <v:stroke dashstyle="solid"/>
            </v:line>
            <v:rect style="position:absolute;left:9141;top:2041;width:27;height:595" filled="true" fillcolor="#0065a4" stroked="false">
              <v:fill type="solid"/>
            </v:rect>
            <v:line style="position:absolute" from="9192,1984" to="9192,2626" stroked="true" strokeweight=".311pt" strokecolor="#e6e7e8">
              <v:stroke dashstyle="solid"/>
            </v:line>
            <v:rect style="position:absolute;left:9178;top:1973;width:27;height:663" filled="true" fillcolor="#0065a4" stroked="false">
              <v:fill type="solid"/>
            </v:rect>
            <v:line style="position:absolute" from="9229,2119" to="9229,2626" stroked="true" strokeweight=".31pt" strokecolor="#e6e7e8">
              <v:stroke dashstyle="solid"/>
            </v:line>
            <v:rect style="position:absolute;left:9215;top:2108;width:27;height:528" filled="true" fillcolor="#0065a4" stroked="false">
              <v:fill type="solid"/>
            </v:rect>
            <v:line style="position:absolute" from="9266,2153" to="9266,2626" stroked="true" strokeweight=".31pt" strokecolor="#e6e7e8">
              <v:stroke dashstyle="solid"/>
            </v:line>
            <v:rect style="position:absolute;left:9253;top:2142;width:27;height:494" filled="true" fillcolor="#0065a4" stroked="false">
              <v:fill type="solid"/>
            </v:rect>
            <v:line style="position:absolute" from="9303,2136" to="9303,2626" stroked="true" strokeweight=".31pt" strokecolor="#e6e7e8">
              <v:stroke dashstyle="solid"/>
            </v:line>
            <v:rect style="position:absolute;left:9290;top:2125;width:27;height:511" filled="true" fillcolor="#0065a4" stroked="false">
              <v:fill type="solid"/>
            </v:rect>
            <v:line style="position:absolute" from="9341,2271" to="9341,2626" stroked="true" strokeweight=".31pt" strokecolor="#e6e7e8">
              <v:stroke dashstyle="solid"/>
            </v:line>
            <v:rect style="position:absolute;left:9327;top:2261;width:27;height:375" filled="true" fillcolor="#0065a4" stroked="false">
              <v:fill type="solid"/>
            </v:rect>
            <v:line style="position:absolute" from="9378,2254" to="9378,2626" stroked="true" strokeweight=".31pt" strokecolor="#e6e7e8">
              <v:stroke dashstyle="solid"/>
            </v:line>
            <v:rect style="position:absolute;left:9364;top:2244;width:27;height:392" filled="true" fillcolor="#0065a4" stroked="false">
              <v:fill type="solid"/>
            </v:rect>
            <v:line style="position:absolute" from="9415,2271" to="9415,2626" stroked="true" strokeweight=".31pt" strokecolor="#e6e7e8">
              <v:stroke dashstyle="solid"/>
            </v:line>
            <v:rect style="position:absolute;left:9401;top:2261;width:27;height:375" filled="true" fillcolor="#0065a4" stroked="false">
              <v:fill type="solid"/>
            </v:rect>
            <v:line style="position:absolute" from="9452,2220" to="9452,2626" stroked="true" strokeweight=".311pt" strokecolor="#e6e7e8">
              <v:stroke dashstyle="solid"/>
            </v:line>
            <v:rect style="position:absolute;left:9438;top:2210;width:27;height:426" filled="true" fillcolor="#0065a4" stroked="false">
              <v:fill type="solid"/>
            </v:rect>
            <v:line style="position:absolute" from="9489,2170" to="9489,2626" stroked="true" strokeweight=".306pt" strokecolor="#e6e7e8">
              <v:stroke dashstyle="solid"/>
            </v:line>
            <v:rect style="position:absolute;left:9476;top:2159;width:27;height:477" filled="true" fillcolor="#0065a4" stroked="false">
              <v:fill type="solid"/>
            </v:rect>
            <v:line style="position:absolute" from="9526,1916" to="9526,2626" stroked="true" strokeweight=".307pt" strokecolor="#e6e7e8">
              <v:stroke dashstyle="solid"/>
            </v:line>
            <v:rect style="position:absolute;left:9513;top:1906;width:27;height:730" filled="true" fillcolor="#0065a4" stroked="false">
              <v:fill type="solid"/>
            </v:rect>
            <v:line style="position:absolute" from="9563,2051" to="9563,2626" stroked="true" strokeweight=".307pt" strokecolor="#e6e7e8">
              <v:stroke dashstyle="solid"/>
            </v:line>
            <v:rect style="position:absolute;left:9550;top:2041;width:27;height:595" filled="true" fillcolor="#0065a4" stroked="false">
              <v:fill type="solid"/>
            </v:rect>
            <v:line style="position:absolute" from="9601,2119" to="9601,2626" stroked="true" strokeweight=".311pt" strokecolor="#e6e7e8">
              <v:stroke dashstyle="solid"/>
            </v:line>
            <v:rect style="position:absolute;left:9587;top:2108;width:27;height:528" filled="true" fillcolor="#0065a4" stroked="false">
              <v:fill type="solid"/>
            </v:rect>
            <v:line style="position:absolute" from="9638,2051" to="9638,2626" stroked="true" strokeweight=".31pt" strokecolor="#e6e7e8">
              <v:stroke dashstyle="solid"/>
            </v:line>
            <v:rect style="position:absolute;left:9624;top:2041;width:27;height:595" filled="true" fillcolor="#0065a4" stroked="false">
              <v:fill type="solid"/>
            </v:rect>
            <v:line style="position:absolute" from="9675,2153" to="9675,2626" stroked="true" strokeweight=".311pt" strokecolor="#e6e7e8">
              <v:stroke dashstyle="solid"/>
            </v:line>
            <v:rect style="position:absolute;left:9661;top:2142;width:27;height:494" filled="true" fillcolor="#0065a4" stroked="false">
              <v:fill type="solid"/>
            </v:rect>
            <v:line style="position:absolute" from="9712,2153" to="9712,2626" stroked="true" strokeweight=".311pt" strokecolor="#e6e7e8">
              <v:stroke dashstyle="solid"/>
            </v:line>
            <v:rect style="position:absolute;left:9699;top:2142;width:27;height:494" filled="true" fillcolor="#0065a4" stroked="false">
              <v:fill type="solid"/>
            </v:rect>
            <v:line style="position:absolute" from="9749,2237" to="9749,2626" stroked="true" strokeweight=".311pt" strokecolor="#e6e7e8">
              <v:stroke dashstyle="solid"/>
            </v:line>
            <v:rect style="position:absolute;left:9736;top:2227;width:27;height:409" filled="true" fillcolor="#0065a4" stroked="false">
              <v:fill type="solid"/>
            </v:rect>
            <v:line style="position:absolute" from="9786,2220" to="9786,2626" stroked="true" strokeweight=".31pt" strokecolor="#e6e7e8">
              <v:stroke dashstyle="solid"/>
            </v:line>
            <v:rect style="position:absolute;left:9773;top:2210;width:27;height:426" filled="true" fillcolor="#0065a4" stroked="false">
              <v:fill type="solid"/>
            </v:rect>
            <v:line style="position:absolute" from="9824,2237" to="9824,2626" stroked="true" strokeweight=".31pt" strokecolor="#e6e7e8">
              <v:stroke dashstyle="solid"/>
            </v:line>
            <v:rect style="position:absolute;left:9810;top:2227;width:27;height:409" filled="true" fillcolor="#0065a4" stroked="false">
              <v:fill type="solid"/>
            </v:rect>
            <v:line style="position:absolute" from="9861,2237" to="9861,2626" stroked="true" strokeweight=".311pt" strokecolor="#e6e7e8">
              <v:stroke dashstyle="solid"/>
            </v:line>
            <v:rect style="position:absolute;left:9847;top:2227;width:27;height:409" filled="true" fillcolor="#0065a4" stroked="false">
              <v:fill type="solid"/>
            </v:rect>
            <v:line style="position:absolute" from="9898,2237" to="9898,2626" stroked="true" strokeweight=".31pt" strokecolor="#e6e7e8">
              <v:stroke dashstyle="solid"/>
            </v:line>
            <v:rect style="position:absolute;left:9884;top:2227;width:27;height:409" filled="true" fillcolor="#0065a4" stroked="false">
              <v:fill type="solid"/>
            </v:rect>
            <v:line style="position:absolute" from="9935,2204" to="9935,2626" stroked="true" strokeweight=".31pt" strokecolor="#e6e7e8">
              <v:stroke dashstyle="solid"/>
            </v:line>
            <v:rect style="position:absolute;left:9922;top:2193;width:27;height:443" filled="true" fillcolor="#0065a4" stroked="false">
              <v:fill type="solid"/>
            </v:rect>
            <v:line style="position:absolute" from="9972,2204" to="9972,2626" stroked="true" strokeweight=".31pt" strokecolor="#e6e7e8">
              <v:stroke dashstyle="solid"/>
            </v:line>
            <v:rect style="position:absolute;left:9959;top:2193;width:27;height:443" filled="true" fillcolor="#0065a4" stroked="false">
              <v:fill type="solid"/>
            </v:rect>
            <v:line style="position:absolute" from="10009,2085" to="10009,2626" stroked="true" strokeweight=".31pt" strokecolor="#e6e7e8">
              <v:stroke dashstyle="solid"/>
            </v:line>
            <v:rect style="position:absolute;left:9996;top:2075;width:27;height:561" filled="true" fillcolor="#0065a4" stroked="false">
              <v:fill type="solid"/>
            </v:rect>
            <v:line style="position:absolute" from="10047,2068" to="10047,2626" stroked="true" strokeweight=".31pt" strokecolor="#e6e7e8">
              <v:stroke dashstyle="solid"/>
            </v:line>
            <v:rect style="position:absolute;left:10033;top:2058;width:27;height:578" filled="true" fillcolor="#0065a4" stroked="false">
              <v:fill type="solid"/>
            </v:rect>
            <v:line style="position:absolute" from="10084,2068" to="10084,2626" stroked="true" strokeweight=".31pt" strokecolor="#e6e7e8">
              <v:stroke dashstyle="solid"/>
            </v:line>
            <v:rect style="position:absolute;left:10070;top:2058;width:27;height:578" filled="true" fillcolor="#0065a4" stroked="false">
              <v:fill type="solid"/>
            </v:rect>
            <v:line style="position:absolute" from="10121,1950" to="10121,2626" stroked="true" strokeweight=".306pt" strokecolor="#e6e7e8">
              <v:stroke dashstyle="solid"/>
            </v:line>
            <v:rect style="position:absolute;left:10107;top:1939;width:27;height:697" filled="true" fillcolor="#0065a4" stroked="false">
              <v:fill type="solid"/>
            </v:rect>
            <v:line style="position:absolute" from="10158,2051" to="10158,2626" stroked="true" strokeweight=".306pt" strokecolor="#e6e7e8">
              <v:stroke dashstyle="solid"/>
            </v:line>
            <v:rect style="position:absolute;left:10145;top:2041;width:27;height:595" filled="true" fillcolor="#0065a4" stroked="false">
              <v:fill type="solid"/>
            </v:rect>
            <v:line style="position:absolute" from="10195,1899" to="10195,2626" stroked="true" strokeweight=".31pt" strokecolor="#e6e7e8">
              <v:stroke dashstyle="solid"/>
            </v:line>
            <v:rect style="position:absolute;left:10182;top:1889;width:27;height:747" filled="true" fillcolor="#0065a4" stroked="false">
              <v:fill type="solid"/>
            </v:rect>
            <v:line style="position:absolute" from="10232,1933" to="10232,2626" stroked="true" strokeweight=".311pt" strokecolor="#e6e7e8">
              <v:stroke dashstyle="solid"/>
            </v:line>
            <v:rect style="position:absolute;left:10219;top:1923;width:27;height:714" filled="true" fillcolor="#0065a4" stroked="false">
              <v:fill type="solid"/>
            </v:rect>
            <v:line style="position:absolute" from="10270,2035" to="10270,2626" stroked="true" strokeweight=".311pt" strokecolor="#e6e7e8">
              <v:stroke dashstyle="solid"/>
            </v:line>
            <v:rect style="position:absolute;left:10256;top:2024;width:27;height:612" filled="true" fillcolor="#0065a4" stroked="false">
              <v:fill type="solid"/>
            </v:rect>
            <v:line style="position:absolute" from="10307,2068" to="10307,2626" stroked="true" strokeweight=".31pt" strokecolor="#e6e7e8">
              <v:stroke dashstyle="solid"/>
            </v:line>
            <v:rect style="position:absolute;left:10293;top:2058;width:27;height:578" filled="true" fillcolor="#0065a4" stroked="false">
              <v:fill type="solid"/>
            </v:rect>
            <v:line style="position:absolute" from="10344,2187" to="10344,2626" stroked="true" strokeweight=".31pt" strokecolor="#e6e7e8">
              <v:stroke dashstyle="solid"/>
            </v:line>
            <v:rect style="position:absolute;left:10330;top:2176;width:27;height:460" filled="true" fillcolor="#0065a4" stroked="false">
              <v:fill type="solid"/>
            </v:rect>
            <v:line style="position:absolute" from="10381,2187" to="10381,2626" stroked="true" strokeweight=".31pt" strokecolor="#e6e7e8">
              <v:stroke dashstyle="solid"/>
            </v:line>
            <v:rect style="position:absolute;left:10367;top:2176;width:27;height:460" filled="true" fillcolor="#0065a4" stroked="false">
              <v:fill type="solid"/>
            </v:rect>
            <v:line style="position:absolute" from="10418,2271" to="10418,2626" stroked="true" strokeweight=".31pt" strokecolor="#e6e7e8">
              <v:stroke dashstyle="solid"/>
            </v:line>
            <v:rect style="position:absolute;left:10405;top:2261;width:27;height:375" filled="true" fillcolor="#0065a4" stroked="false">
              <v:fill type="solid"/>
            </v:rect>
            <v:line style="position:absolute" from="10455,2187" to="10455,2626" stroked="true" strokeweight=".31pt" strokecolor="#e6e7e8">
              <v:stroke dashstyle="solid"/>
            </v:line>
            <v:rect style="position:absolute;left:10442;top:2176;width:27;height:460" filled="true" fillcolor="#0065a4" stroked="false">
              <v:fill type="solid"/>
            </v:rect>
            <v:line style="position:absolute" from="10493,2254" to="10493,2626" stroked="true" strokeweight=".31pt" strokecolor="#e6e7e8">
              <v:stroke dashstyle="solid"/>
            </v:line>
            <v:rect style="position:absolute;left:10479;top:2244;width:27;height:392" filled="true" fillcolor="#0065a4" stroked="false">
              <v:fill type="solid"/>
            </v:rect>
            <v:line style="position:absolute" from="10530,2271" to="10530,2626" stroked="true" strokeweight=".311pt" strokecolor="#e6e7e8">
              <v:stroke dashstyle="solid"/>
            </v:line>
            <v:rect style="position:absolute;left:10516;top:2261;width:27;height:375" filled="true" fillcolor="#0065a4" stroked="false">
              <v:fill type="solid"/>
            </v:rect>
            <v:line style="position:absolute" from="10567,2119" to="10567,2626" stroked="true" strokeweight=".31pt" strokecolor="#e6e7e8">
              <v:stroke dashstyle="solid"/>
            </v:line>
            <v:rect style="position:absolute;left:10553;top:2108;width:27;height:528" filled="true" fillcolor="#0065a4" stroked="false">
              <v:fill type="solid"/>
            </v:rect>
            <v:line style="position:absolute" from="10604,2204" to="10604,2626" stroked="true" strokeweight=".31pt" strokecolor="#e6e7e8">
              <v:stroke dashstyle="solid"/>
            </v:line>
            <v:rect style="position:absolute;left:10590;top:2193;width:27;height:443" filled="true" fillcolor="#0065a4" stroked="false">
              <v:fill type="solid"/>
            </v:rect>
            <v:line style="position:absolute" from="10641,2271" to="10641,2626" stroked="true" strokeweight=".31pt" strokecolor="#e6e7e8">
              <v:stroke dashstyle="solid"/>
            </v:line>
            <v:rect style="position:absolute;left:10628;top:2261;width:27;height:375" filled="true" fillcolor="#0065a4" stroked="false">
              <v:fill type="solid"/>
            </v:rect>
            <v:line style="position:absolute" from="10678,2187" to="10678,2626" stroked="true" strokeweight=".31pt" strokecolor="#e6e7e8">
              <v:stroke dashstyle="solid"/>
            </v:line>
            <v:rect style="position:absolute;left:10665;top:2176;width:27;height:460" filled="true" fillcolor="#0065a4" stroked="false">
              <v:fill type="solid"/>
            </v:rect>
            <v:line style="position:absolute" from="10715,2288" to="10715,2626" stroked="true" strokeweight=".307pt" strokecolor="#e6e7e8">
              <v:stroke dashstyle="solid"/>
            </v:line>
            <v:rect style="position:absolute;left:10702;top:2278;width:27;height:359" filled="true" fillcolor="#0065a4" stroked="false">
              <v:fill type="solid"/>
            </v:rect>
            <v:line style="position:absolute" from="10753,2288" to="10753,2626" stroked="true" strokeweight=".307pt" strokecolor="#e6e7e8">
              <v:stroke dashstyle="solid"/>
            </v:line>
            <v:rect style="position:absolute;left:10739;top:2278;width:27;height:359" filled="true" fillcolor="#0065a4" stroked="false">
              <v:fill type="solid"/>
            </v:rect>
            <v:line style="position:absolute" from="10790,2389" to="10790,2626" stroked="true" strokeweight=".307pt" strokecolor="#e6e7e8">
              <v:stroke dashstyle="solid"/>
            </v:line>
            <v:rect style="position:absolute;left:10776;top:2379;width:27;height:257" filled="true" fillcolor="#0065a4" stroked="false">
              <v:fill type="solid"/>
            </v:rect>
            <v:line style="position:absolute" from="10827,2423" to="10827,2626" stroked="true" strokeweight=".31pt" strokecolor="#e6e7e8">
              <v:stroke dashstyle="solid"/>
            </v:line>
            <v:rect style="position:absolute;left:10813;top:2413;width:27;height:223" filled="true" fillcolor="#0065a4" stroked="false">
              <v:fill type="solid"/>
            </v:rect>
            <v:line style="position:absolute" from="10864,2474" to="10864,2626" stroked="true" strokeweight=".31pt" strokecolor="#e6e7e8">
              <v:stroke dashstyle="solid"/>
            </v:line>
            <v:rect style="position:absolute;left:10851;top:2463;width:27;height:173" filled="true" fillcolor="#0065a4" stroked="false">
              <v:fill type="solid"/>
            </v:rect>
            <v:line style="position:absolute" from="10901,2440" to="10901,2626" stroked="true" strokeweight=".31pt" strokecolor="#e6e7e8">
              <v:stroke dashstyle="solid"/>
            </v:line>
            <v:rect style="position:absolute;left:10888;top:2430;width:27;height:206" filled="true" fillcolor="#0065a4" stroked="false">
              <v:fill type="solid"/>
            </v:rect>
            <v:line style="position:absolute" from="10938,2457" to="10938,2626" stroked="true" strokeweight=".31pt" strokecolor="#e6e7e8">
              <v:stroke dashstyle="solid"/>
            </v:line>
            <v:rect style="position:absolute;left:10925;top:2447;width:27;height:190" filled="true" fillcolor="#0065a4" stroked="false">
              <v:fill type="solid"/>
            </v:rect>
            <v:line style="position:absolute" from="10976,2474" to="10976,2626" stroked="true" strokeweight=".31pt" strokecolor="#e6e7e8">
              <v:stroke dashstyle="solid"/>
            </v:line>
            <v:rect style="position:absolute;left:10962;top:2463;width:27;height:173" filled="true" fillcolor="#0065a4" stroked="false">
              <v:fill type="solid"/>
            </v:rect>
            <v:line style="position:absolute" from="11013,2498" to="11013,2636" stroked="true" strokeweight="1.256pt" strokecolor="#0065a4">
              <v:stroke dashstyle="solid"/>
            </v:line>
            <v:rect style="position:absolute;left:11047;top:2541;width:6;height:85" filled="false" stroked="true" strokeweight="1pt" strokecolor="#0065a4">
              <v:stroke dashstyle="solid"/>
            </v:rect>
            <v:line style="position:absolute" from="6721,2636" to="6721,259" stroked="true" strokeweight=".5pt" strokecolor="#bcbec0">
              <v:stroke dashstyle="solid"/>
            </v:line>
            <v:shape style="position:absolute;left:7046;top:338;width:263;height:190" type="#_x0000_t202" filled="false" stroked="false">
              <v:textbox inset="0,0,0,0">
                <w:txbxContent>
                  <w:p>
                    <w:pPr>
                      <w:spacing w:before="3"/>
                      <w:ind w:left="0" w:right="0" w:firstLine="0"/>
                      <w:jc w:val="left"/>
                      <w:rPr>
                        <w:b/>
                        <w:sz w:val="16"/>
                      </w:rPr>
                    </w:pPr>
                    <w:r>
                      <w:rPr>
                        <w:b/>
                        <w:color w:val="0065A4"/>
                        <w:w w:val="80"/>
                        <w:sz w:val="16"/>
                      </w:rPr>
                      <w:t>QE1</w:t>
                    </w:r>
                  </w:p>
                </w:txbxContent>
              </v:textbox>
              <w10:wrap type="none"/>
            </v:shape>
            <v:shape style="position:absolute;left:8249;top:925;width:263;height:190" type="#_x0000_t202" filled="false" stroked="false">
              <v:textbox inset="0,0,0,0">
                <w:txbxContent>
                  <w:p>
                    <w:pPr>
                      <w:spacing w:before="3"/>
                      <w:ind w:left="0" w:right="0" w:firstLine="0"/>
                      <w:jc w:val="left"/>
                      <w:rPr>
                        <w:b/>
                        <w:sz w:val="16"/>
                      </w:rPr>
                    </w:pPr>
                    <w:r>
                      <w:rPr>
                        <w:b/>
                        <w:color w:val="0065A4"/>
                        <w:w w:val="80"/>
                        <w:sz w:val="16"/>
                      </w:rPr>
                      <w:t>QE3</w:t>
                    </w:r>
                  </w:p>
                </w:txbxContent>
              </v:textbox>
              <w10:wrap type="none"/>
            </v:shape>
            <w10:wrap type="none"/>
          </v:group>
        </w:pict>
      </w:r>
      <w:r>
        <w:rPr>
          <w:color w:val="939598"/>
          <w:w w:val="95"/>
          <w:sz w:val="16"/>
        </w:rPr>
        <w:t>140</w:t>
      </w:r>
    </w:p>
    <w:p>
      <w:pPr>
        <w:spacing w:before="152"/>
        <w:ind w:left="282" w:right="5168" w:firstLine="0"/>
        <w:jc w:val="center"/>
        <w:rPr>
          <w:sz w:val="16"/>
        </w:rPr>
      </w:pPr>
      <w:r>
        <w:rPr>
          <w:color w:val="939598"/>
          <w:w w:val="95"/>
          <w:sz w:val="16"/>
        </w:rPr>
        <w:t>120</w:t>
      </w:r>
    </w:p>
    <w:p>
      <w:pPr>
        <w:spacing w:before="151"/>
        <w:ind w:left="282" w:right="5168" w:firstLine="0"/>
        <w:jc w:val="center"/>
        <w:rPr>
          <w:sz w:val="16"/>
        </w:rPr>
      </w:pPr>
      <w:r>
        <w:rPr/>
        <w:pict>
          <v:shape style="position:absolute;margin-left:306.2323pt;margin-top:19.147303pt;width:11.2pt;height:36.7pt;mso-position-horizontal-relative:page;mso-position-vertical-relative:paragraph;z-index:4480" type="#_x0000_t202" filled="false" stroked="false">
            <v:textbox inset="0,0,0,0" style="layout-flow:vertical;mso-layout-flow-alt:bottom-to-top">
              <w:txbxContent>
                <w:p>
                  <w:pPr>
                    <w:spacing w:before="19"/>
                    <w:ind w:left="20" w:right="0" w:firstLine="0"/>
                    <w:jc w:val="left"/>
                    <w:rPr>
                      <w:sz w:val="16"/>
                    </w:rPr>
                  </w:pPr>
                  <w:r>
                    <w:rPr>
                      <w:color w:val="939598"/>
                      <w:w w:val="85"/>
                      <w:sz w:val="16"/>
                    </w:rPr>
                    <w:t>$US</w:t>
                  </w:r>
                  <w:r>
                    <w:rPr>
                      <w:color w:val="939598"/>
                      <w:spacing w:val="-17"/>
                      <w:w w:val="85"/>
                      <w:sz w:val="16"/>
                    </w:rPr>
                    <w:t> </w:t>
                  </w:r>
                  <w:r>
                    <w:rPr>
                      <w:color w:val="939598"/>
                      <w:w w:val="85"/>
                      <w:sz w:val="16"/>
                    </w:rPr>
                    <w:t>billions</w:t>
                  </w:r>
                </w:p>
              </w:txbxContent>
            </v:textbox>
            <w10:wrap type="none"/>
          </v:shape>
        </w:pict>
      </w:r>
      <w:r>
        <w:rPr>
          <w:color w:val="939598"/>
          <w:w w:val="95"/>
          <w:sz w:val="16"/>
        </w:rPr>
        <w:t>100</w:t>
      </w:r>
    </w:p>
    <w:p>
      <w:pPr>
        <w:spacing w:before="151"/>
        <w:ind w:left="445" w:right="0" w:firstLine="0"/>
        <w:jc w:val="left"/>
        <w:rPr>
          <w:sz w:val="16"/>
        </w:rPr>
      </w:pPr>
      <w:r>
        <w:rPr>
          <w:color w:val="939598"/>
          <w:w w:val="95"/>
          <w:sz w:val="16"/>
        </w:rPr>
        <w:t>80</w:t>
      </w:r>
    </w:p>
    <w:p>
      <w:pPr>
        <w:spacing w:before="151"/>
        <w:ind w:left="445" w:right="0" w:firstLine="0"/>
        <w:jc w:val="left"/>
        <w:rPr>
          <w:sz w:val="16"/>
        </w:rPr>
      </w:pPr>
      <w:r>
        <w:rPr>
          <w:color w:val="939598"/>
          <w:w w:val="95"/>
          <w:sz w:val="16"/>
        </w:rPr>
        <w:t>60</w:t>
      </w:r>
    </w:p>
    <w:p>
      <w:pPr>
        <w:spacing w:before="151"/>
        <w:ind w:left="445" w:right="0" w:firstLine="0"/>
        <w:jc w:val="left"/>
        <w:rPr>
          <w:sz w:val="16"/>
        </w:rPr>
      </w:pPr>
      <w:r>
        <w:rPr>
          <w:color w:val="939598"/>
          <w:w w:val="95"/>
          <w:sz w:val="16"/>
        </w:rPr>
        <w:t>40</w:t>
      </w:r>
    </w:p>
    <w:p>
      <w:pPr>
        <w:spacing w:before="152"/>
        <w:ind w:left="445" w:right="0" w:firstLine="0"/>
        <w:jc w:val="left"/>
        <w:rPr>
          <w:sz w:val="16"/>
        </w:rPr>
      </w:pPr>
      <w:r>
        <w:rPr>
          <w:color w:val="939598"/>
          <w:w w:val="95"/>
          <w:sz w:val="16"/>
        </w:rPr>
        <w:t>20</w:t>
      </w:r>
    </w:p>
    <w:p>
      <w:pPr>
        <w:spacing w:before="151"/>
        <w:ind w:left="0" w:right="4732" w:firstLine="0"/>
        <w:jc w:val="center"/>
        <w:rPr>
          <w:sz w:val="16"/>
        </w:rPr>
      </w:pPr>
      <w:r>
        <w:rPr>
          <w:color w:val="939598"/>
          <w:w w:val="86"/>
          <w:sz w:val="16"/>
        </w:rPr>
        <w:t>0</w:t>
      </w:r>
    </w:p>
    <w:p>
      <w:pPr>
        <w:spacing w:before="41"/>
        <w:ind w:left="519" w:right="0" w:firstLine="0"/>
        <w:jc w:val="left"/>
        <w:rPr>
          <w:sz w:val="16"/>
        </w:rPr>
      </w:pPr>
      <w:r>
        <w:rPr>
          <w:color w:val="939598"/>
          <w:w w:val="95"/>
          <w:sz w:val="16"/>
        </w:rPr>
        <w:t>2009 2010 2011 2012 2013 2014 2015 2016 2017 2018</w:t>
      </w:r>
    </w:p>
    <w:p>
      <w:pPr>
        <w:spacing w:before="59"/>
        <w:ind w:left="130" w:right="0" w:firstLine="0"/>
        <w:jc w:val="left"/>
        <w:rPr>
          <w:sz w:val="16"/>
        </w:rPr>
      </w:pPr>
      <w:r>
        <w:rPr>
          <w:color w:val="231F20"/>
          <w:w w:val="90"/>
          <w:sz w:val="16"/>
        </w:rPr>
        <w:t>Source: Federal Reserve Bank of New York.</w:t>
      </w:r>
    </w:p>
    <w:p>
      <w:pPr>
        <w:pStyle w:val="BodyText"/>
        <w:spacing w:before="5"/>
        <w:rPr>
          <w:sz w:val="18"/>
        </w:rPr>
      </w:pPr>
    </w:p>
    <w:p>
      <w:pPr>
        <w:pStyle w:val="BodyText"/>
        <w:spacing w:line="264" w:lineRule="auto"/>
        <w:ind w:left="130" w:right="872"/>
      </w:pPr>
      <w:r>
        <w:rPr>
          <w:color w:val="231F20"/>
        </w:rPr>
        <w:t>relative to the average monthly issuance of $114 billion. We expect that the Fed’s outstanding balance of MBS will only gradually be paid down with refinancing activity at low levels.</w:t>
      </w:r>
    </w:p>
    <w:p>
      <w:pPr>
        <w:pStyle w:val="BodyText"/>
        <w:spacing w:line="264" w:lineRule="auto" w:before="169"/>
        <w:ind w:left="130" w:right="842"/>
      </w:pPr>
      <w:r>
        <w:rPr>
          <w:color w:val="231F20"/>
        </w:rPr>
        <w:t>The general outlook for agency MBS is favorable in our view, supported by balanced supply/demand and low prepayment risk. Duration extension is limited, with the asset class at 5.5 years, but the longer duration profile suggests that MBS return sensitivity to any further upward rate shocks has been magnified. We continue to use</w:t>
      </w:r>
    </w:p>
    <w:p>
      <w:pPr>
        <w:pStyle w:val="BodyText"/>
        <w:spacing w:line="264" w:lineRule="auto"/>
        <w:ind w:left="130" w:right="942"/>
      </w:pPr>
      <w:r>
        <w:rPr>
          <w:color w:val="231F20"/>
        </w:rPr>
        <w:t>a barbell approach (a strategy that generally invests in </w:t>
      </w:r>
      <w:r>
        <w:rPr>
          <w:color w:val="231F20"/>
          <w:w w:val="96"/>
        </w:rPr>
        <w:t>s</w:t>
      </w:r>
      <w:r>
        <w:rPr>
          <w:color w:val="231F20"/>
          <w:w w:val="96"/>
        </w:rPr>
        <w:t>h</w:t>
      </w:r>
      <w:r>
        <w:rPr>
          <w:color w:val="231F20"/>
          <w:w w:val="99"/>
        </w:rPr>
        <w:t>o</w:t>
      </w:r>
      <w:r>
        <w:rPr>
          <w:color w:val="231F20"/>
          <w:w w:val="94"/>
        </w:rPr>
        <w:t>r</w:t>
      </w:r>
      <w:r>
        <w:rPr>
          <w:color w:val="231F20"/>
          <w:w w:val="106"/>
        </w:rPr>
        <w:t>t</w:t>
      </w:r>
      <w:r>
        <w:rPr>
          <w:color w:val="231F20"/>
          <w:w w:val="49"/>
        </w:rPr>
        <w:t>‑</w:t>
      </w:r>
      <w:r>
        <w:rPr>
          <w:color w:val="231F20"/>
          <w:w w:val="106"/>
        </w:rPr>
        <w:t>t</w:t>
      </w:r>
      <w:r>
        <w:rPr>
          <w:color w:val="231F20"/>
          <w:w w:val="93"/>
        </w:rPr>
        <w:t>e</w:t>
      </w:r>
      <w:r>
        <w:rPr>
          <w:color w:val="231F20"/>
          <w:w w:val="94"/>
        </w:rPr>
        <w:t>r</w:t>
      </w:r>
      <w:r>
        <w:rPr>
          <w:color w:val="231F20"/>
          <w:w w:val="99"/>
        </w:rPr>
        <w:t>m </w:t>
      </w:r>
      <w:r>
        <w:rPr>
          <w:color w:val="231F20"/>
          <w:w w:val="93"/>
        </w:rPr>
        <w:t>a</w:t>
      </w:r>
      <w:r>
        <w:rPr>
          <w:color w:val="231F20"/>
          <w:w w:val="96"/>
        </w:rPr>
        <w:t>n</w:t>
      </w:r>
      <w:r>
        <w:rPr>
          <w:color w:val="231F20"/>
          <w:w w:val="103"/>
        </w:rPr>
        <w:t>d</w:t>
      </w:r>
      <w:r>
        <w:rPr>
          <w:color w:val="231F20"/>
        </w:rPr>
        <w:t> </w:t>
      </w:r>
      <w:r>
        <w:rPr>
          <w:color w:val="231F20"/>
          <w:w w:val="83"/>
        </w:rPr>
        <w:t>l</w:t>
      </w:r>
      <w:r>
        <w:rPr>
          <w:color w:val="231F20"/>
          <w:w w:val="99"/>
        </w:rPr>
        <w:t>o</w:t>
      </w:r>
      <w:r>
        <w:rPr>
          <w:color w:val="231F20"/>
          <w:w w:val="96"/>
        </w:rPr>
        <w:t>n</w:t>
      </w:r>
      <w:r>
        <w:rPr>
          <w:color w:val="231F20"/>
          <w:w w:val="99"/>
        </w:rPr>
        <w:t>g</w:t>
      </w:r>
      <w:r>
        <w:rPr>
          <w:color w:val="231F20"/>
          <w:w w:val="93"/>
        </w:rPr>
        <w:t>e</w:t>
      </w:r>
      <w:r>
        <w:rPr>
          <w:color w:val="231F20"/>
          <w:w w:val="94"/>
        </w:rPr>
        <w:t>r</w:t>
      </w:r>
      <w:r>
        <w:rPr>
          <w:color w:val="231F20"/>
          <w:w w:val="49"/>
        </w:rPr>
        <w:t>‑</w:t>
      </w:r>
      <w:r>
        <w:rPr>
          <w:color w:val="231F20"/>
          <w:w w:val="106"/>
        </w:rPr>
        <w:t>t</w:t>
      </w:r>
      <w:r>
        <w:rPr>
          <w:color w:val="231F20"/>
          <w:w w:val="93"/>
        </w:rPr>
        <w:t>e</w:t>
      </w:r>
      <w:r>
        <w:rPr>
          <w:color w:val="231F20"/>
          <w:w w:val="94"/>
        </w:rPr>
        <w:t>r</w:t>
      </w:r>
      <w:r>
        <w:rPr>
          <w:color w:val="231F20"/>
          <w:w w:val="99"/>
        </w:rPr>
        <w:t>m </w:t>
      </w:r>
      <w:r>
        <w:rPr>
          <w:color w:val="231F20"/>
          <w:w w:val="96"/>
        </w:rPr>
        <w:t>s</w:t>
      </w:r>
      <w:r>
        <w:rPr>
          <w:color w:val="231F20"/>
          <w:w w:val="93"/>
        </w:rPr>
        <w:t>e</w:t>
      </w:r>
      <w:r>
        <w:rPr>
          <w:color w:val="231F20"/>
          <w:w w:val="103"/>
        </w:rPr>
        <w:t>c</w:t>
      </w:r>
      <w:r>
        <w:rPr>
          <w:color w:val="231F20"/>
          <w:w w:val="96"/>
        </w:rPr>
        <w:t>u</w:t>
      </w:r>
      <w:r>
        <w:rPr>
          <w:color w:val="231F20"/>
          <w:w w:val="94"/>
        </w:rPr>
        <w:t>r</w:t>
      </w:r>
      <w:r>
        <w:rPr>
          <w:color w:val="231F20"/>
          <w:w w:val="83"/>
        </w:rPr>
        <w:t>i</w:t>
      </w:r>
      <w:r>
        <w:rPr>
          <w:color w:val="231F20"/>
          <w:w w:val="106"/>
        </w:rPr>
        <w:t>t</w:t>
      </w:r>
      <w:r>
        <w:rPr>
          <w:color w:val="231F20"/>
          <w:w w:val="83"/>
        </w:rPr>
        <w:t>i</w:t>
      </w:r>
      <w:r>
        <w:rPr>
          <w:color w:val="231F20"/>
          <w:w w:val="93"/>
        </w:rPr>
        <w:t>e</w:t>
      </w:r>
      <w:r>
        <w:rPr>
          <w:color w:val="231F20"/>
          <w:w w:val="96"/>
        </w:rPr>
        <w:t>s</w:t>
      </w:r>
      <w:r>
        <w:rPr>
          <w:color w:val="231F20"/>
          <w:w w:val="100"/>
        </w:rPr>
        <w:t>,</w:t>
      </w:r>
      <w:r>
        <w:rPr>
          <w:color w:val="231F20"/>
        </w:rPr>
        <w:t> </w:t>
      </w:r>
      <w:r>
        <w:rPr>
          <w:color w:val="231F20"/>
          <w:w w:val="96"/>
        </w:rPr>
        <w:t>s</w:t>
      </w:r>
      <w:r>
        <w:rPr>
          <w:color w:val="231F20"/>
          <w:w w:val="106"/>
        </w:rPr>
        <w:t>t</w:t>
      </w:r>
      <w:r>
        <w:rPr>
          <w:color w:val="231F20"/>
          <w:w w:val="93"/>
        </w:rPr>
        <w:t>ee</w:t>
      </w:r>
      <w:r>
        <w:rPr>
          <w:color w:val="231F20"/>
          <w:w w:val="94"/>
        </w:rPr>
        <w:t>r</w:t>
      </w:r>
      <w:r>
        <w:rPr>
          <w:color w:val="231F20"/>
          <w:w w:val="83"/>
        </w:rPr>
        <w:t>i</w:t>
      </w:r>
      <w:r>
        <w:rPr>
          <w:color w:val="231F20"/>
          <w:w w:val="96"/>
        </w:rPr>
        <w:t>n</w:t>
      </w:r>
      <w:r>
        <w:rPr>
          <w:color w:val="231F20"/>
          <w:w w:val="99"/>
        </w:rPr>
        <w:t>g</w:t>
      </w:r>
      <w:r>
        <w:rPr>
          <w:color w:val="231F20"/>
        </w:rPr>
        <w:t> </w:t>
      </w:r>
      <w:r>
        <w:rPr>
          <w:color w:val="231F20"/>
          <w:w w:val="103"/>
        </w:rPr>
        <w:t>c</w:t>
      </w:r>
      <w:r>
        <w:rPr>
          <w:color w:val="231F20"/>
          <w:w w:val="83"/>
        </w:rPr>
        <w:t>l</w:t>
      </w:r>
      <w:r>
        <w:rPr>
          <w:color w:val="231F20"/>
          <w:w w:val="93"/>
        </w:rPr>
        <w:t>ea</w:t>
      </w:r>
      <w:r>
        <w:rPr>
          <w:color w:val="231F20"/>
          <w:w w:val="94"/>
        </w:rPr>
        <w:t>r</w:t>
      </w:r>
      <w:r>
        <w:rPr>
          <w:color w:val="231F20"/>
        </w:rPr>
        <w:t> </w:t>
      </w:r>
      <w:r>
        <w:rPr>
          <w:color w:val="231F20"/>
          <w:w w:val="99"/>
        </w:rPr>
        <w:t>o</w:t>
      </w:r>
      <w:r>
        <w:rPr>
          <w:color w:val="231F20"/>
          <w:w w:val="93"/>
        </w:rPr>
        <w:t>f </w:t>
      </w:r>
      <w:r>
        <w:rPr>
          <w:color w:val="231F20"/>
          <w:w w:val="83"/>
        </w:rPr>
        <w:t>i</w:t>
      </w:r>
      <w:r>
        <w:rPr>
          <w:color w:val="231F20"/>
          <w:w w:val="96"/>
        </w:rPr>
        <w:t>n</w:t>
      </w:r>
      <w:r>
        <w:rPr>
          <w:color w:val="231F20"/>
          <w:w w:val="106"/>
        </w:rPr>
        <w:t>t</w:t>
      </w:r>
      <w:r>
        <w:rPr>
          <w:color w:val="231F20"/>
          <w:w w:val="93"/>
        </w:rPr>
        <w:t>e</w:t>
      </w:r>
      <w:r>
        <w:rPr>
          <w:color w:val="231F20"/>
          <w:w w:val="94"/>
        </w:rPr>
        <w:t>r</w:t>
      </w:r>
      <w:r>
        <w:rPr>
          <w:color w:val="231F20"/>
          <w:w w:val="99"/>
        </w:rPr>
        <w:t>m</w:t>
      </w:r>
      <w:r>
        <w:rPr>
          <w:color w:val="231F20"/>
          <w:w w:val="93"/>
        </w:rPr>
        <w:t>e</w:t>
      </w:r>
      <w:r>
        <w:rPr>
          <w:color w:val="231F20"/>
          <w:w w:val="103"/>
        </w:rPr>
        <w:t>d</w:t>
      </w:r>
      <w:r>
        <w:rPr>
          <w:color w:val="231F20"/>
          <w:w w:val="83"/>
        </w:rPr>
        <w:t>i</w:t>
      </w:r>
      <w:r>
        <w:rPr>
          <w:color w:val="231F20"/>
          <w:w w:val="97"/>
        </w:rPr>
        <w:t>at</w:t>
      </w:r>
      <w:r>
        <w:rPr>
          <w:color w:val="231F20"/>
          <w:w w:val="93"/>
        </w:rPr>
        <w:t>e</w:t>
      </w:r>
      <w:r>
        <w:rPr>
          <w:color w:val="231F20"/>
          <w:w w:val="49"/>
        </w:rPr>
        <w:t>‑</w:t>
      </w:r>
      <w:r>
        <w:rPr>
          <w:color w:val="231F20"/>
          <w:w w:val="106"/>
        </w:rPr>
        <w:t>t</w:t>
      </w:r>
      <w:r>
        <w:rPr>
          <w:color w:val="231F20"/>
          <w:w w:val="93"/>
        </w:rPr>
        <w:t>e</w:t>
      </w:r>
      <w:r>
        <w:rPr>
          <w:color w:val="231F20"/>
          <w:w w:val="94"/>
        </w:rPr>
        <w:t>r</w:t>
      </w:r>
      <w:r>
        <w:rPr>
          <w:color w:val="231F20"/>
          <w:w w:val="99"/>
        </w:rPr>
        <w:t>m</w:t>
      </w:r>
      <w:r>
        <w:rPr>
          <w:color w:val="231F20"/>
          <w:w w:val="100"/>
        </w:rPr>
        <w:t>,</w:t>
      </w:r>
      <w:r>
        <w:rPr>
          <w:color w:val="231F20"/>
        </w:rPr>
        <w:t> </w:t>
      </w:r>
      <w:r>
        <w:rPr>
          <w:color w:val="231F20"/>
          <w:w w:val="102"/>
        </w:rPr>
        <w:t>w</w:t>
      </w:r>
      <w:r>
        <w:rPr>
          <w:color w:val="231F20"/>
          <w:w w:val="96"/>
        </w:rPr>
        <w:t>h</w:t>
      </w:r>
      <w:r>
        <w:rPr>
          <w:color w:val="231F20"/>
          <w:w w:val="83"/>
        </w:rPr>
        <w:t>i</w:t>
      </w:r>
      <w:r>
        <w:rPr>
          <w:color w:val="231F20"/>
          <w:w w:val="103"/>
        </w:rPr>
        <w:t>c</w:t>
      </w:r>
      <w:r>
        <w:rPr>
          <w:color w:val="231F20"/>
          <w:w w:val="96"/>
        </w:rPr>
        <w:t>h</w:t>
      </w:r>
      <w:r>
        <w:rPr>
          <w:color w:val="231F20"/>
        </w:rPr>
        <w:t> </w:t>
      </w:r>
      <w:r>
        <w:rPr>
          <w:color w:val="231F20"/>
          <w:w w:val="103"/>
        </w:rPr>
        <w:t>c</w:t>
      </w:r>
      <w:r>
        <w:rPr>
          <w:color w:val="231F20"/>
          <w:w w:val="93"/>
        </w:rPr>
        <w:t>a</w:t>
      </w:r>
      <w:r>
        <w:rPr>
          <w:color w:val="231F20"/>
          <w:w w:val="96"/>
        </w:rPr>
        <w:t>n</w:t>
      </w:r>
      <w:r>
        <w:rPr>
          <w:color w:val="231F20"/>
        </w:rPr>
        <w:t> </w:t>
      </w:r>
      <w:r>
        <w:rPr>
          <w:color w:val="231F20"/>
          <w:w w:val="103"/>
        </w:rPr>
        <w:t>b</w:t>
      </w:r>
      <w:r>
        <w:rPr>
          <w:color w:val="231F20"/>
          <w:w w:val="93"/>
        </w:rPr>
        <w:t>e</w:t>
      </w:r>
      <w:r>
        <w:rPr>
          <w:color w:val="231F20"/>
        </w:rPr>
        <w:t> </w:t>
      </w:r>
      <w:r>
        <w:rPr>
          <w:color w:val="231F20"/>
          <w:w w:val="96"/>
        </w:rPr>
        <w:t>u</w:t>
      </w:r>
      <w:r>
        <w:rPr>
          <w:color w:val="231F20"/>
          <w:w w:val="96"/>
        </w:rPr>
        <w:t>s</w:t>
      </w:r>
      <w:r>
        <w:rPr>
          <w:color w:val="231F20"/>
          <w:w w:val="93"/>
        </w:rPr>
        <w:t>e</w:t>
      </w:r>
      <w:r>
        <w:rPr>
          <w:color w:val="231F20"/>
          <w:w w:val="93"/>
        </w:rPr>
        <w:t>f</w:t>
      </w:r>
      <w:r>
        <w:rPr>
          <w:color w:val="231F20"/>
          <w:w w:val="96"/>
        </w:rPr>
        <w:t>u</w:t>
      </w:r>
      <w:r>
        <w:rPr>
          <w:color w:val="231F20"/>
          <w:w w:val="83"/>
        </w:rPr>
        <w:t>l</w:t>
      </w:r>
      <w:r>
        <w:rPr>
          <w:color w:val="231F20"/>
        </w:rPr>
        <w:t> </w:t>
      </w:r>
      <w:r>
        <w:rPr>
          <w:color w:val="231F20"/>
          <w:w w:val="83"/>
        </w:rPr>
        <w:t>i</w:t>
      </w:r>
      <w:r>
        <w:rPr>
          <w:color w:val="231F20"/>
          <w:w w:val="96"/>
        </w:rPr>
        <w:t>n</w:t>
      </w:r>
      <w:r>
        <w:rPr>
          <w:color w:val="231F20"/>
        </w:rPr>
        <w:t> </w:t>
      </w:r>
      <w:r>
        <w:rPr>
          <w:color w:val="231F20"/>
          <w:w w:val="93"/>
        </w:rPr>
        <w:t>a</w:t>
      </w:r>
      <w:r>
        <w:rPr>
          <w:color w:val="231F20"/>
        </w:rPr>
        <w:t> </w:t>
      </w:r>
      <w:r>
        <w:rPr>
          <w:color w:val="231F20"/>
          <w:w w:val="94"/>
        </w:rPr>
        <w:t>r</w:t>
      </w:r>
      <w:r>
        <w:rPr>
          <w:color w:val="231F20"/>
          <w:w w:val="83"/>
        </w:rPr>
        <w:t>i</w:t>
      </w:r>
      <w:r>
        <w:rPr>
          <w:color w:val="231F20"/>
          <w:w w:val="96"/>
        </w:rPr>
        <w:t>s</w:t>
      </w:r>
      <w:r>
        <w:rPr>
          <w:color w:val="231F20"/>
          <w:w w:val="83"/>
        </w:rPr>
        <w:t>i</w:t>
      </w:r>
      <w:r>
        <w:rPr>
          <w:color w:val="231F20"/>
          <w:w w:val="96"/>
        </w:rPr>
        <w:t>n</w:t>
      </w:r>
      <w:r>
        <w:rPr>
          <w:color w:val="231F20"/>
          <w:w w:val="99"/>
        </w:rPr>
        <w:t>g</w:t>
      </w:r>
      <w:r>
        <w:rPr>
          <w:color w:val="231F20"/>
        </w:rPr>
        <w:t> </w:t>
      </w:r>
      <w:r>
        <w:rPr>
          <w:color w:val="231F20"/>
          <w:w w:val="94"/>
        </w:rPr>
        <w:t>r</w:t>
      </w:r>
      <w:r>
        <w:rPr>
          <w:color w:val="231F20"/>
          <w:w w:val="97"/>
        </w:rPr>
        <w:t>at</w:t>
      </w:r>
      <w:r>
        <w:rPr>
          <w:color w:val="231F20"/>
          <w:w w:val="93"/>
        </w:rPr>
        <w:t>e e</w:t>
      </w:r>
      <w:r>
        <w:rPr>
          <w:color w:val="231F20"/>
          <w:w w:val="96"/>
        </w:rPr>
        <w:t>n</w:t>
      </w:r>
      <w:r>
        <w:rPr>
          <w:color w:val="231F20"/>
          <w:w w:val="92"/>
        </w:rPr>
        <w:t>v</w:t>
      </w:r>
      <w:r>
        <w:rPr>
          <w:color w:val="231F20"/>
          <w:w w:val="83"/>
        </w:rPr>
        <w:t>i</w:t>
      </w:r>
      <w:r>
        <w:rPr>
          <w:color w:val="231F20"/>
          <w:w w:val="94"/>
        </w:rPr>
        <w:t>r</w:t>
      </w:r>
      <w:r>
        <w:rPr>
          <w:color w:val="231F20"/>
          <w:w w:val="98"/>
        </w:rPr>
        <w:t>on</w:t>
      </w:r>
      <w:r>
        <w:rPr>
          <w:color w:val="231F20"/>
          <w:w w:val="97"/>
        </w:rPr>
        <w:t>me</w:t>
      </w:r>
      <w:r>
        <w:rPr>
          <w:color w:val="231F20"/>
          <w:w w:val="96"/>
        </w:rPr>
        <w:t>n</w:t>
      </w:r>
      <w:r>
        <w:rPr>
          <w:color w:val="231F20"/>
          <w:w w:val="106"/>
        </w:rPr>
        <w:t>t</w:t>
      </w:r>
      <w:r>
        <w:rPr>
          <w:color w:val="231F20"/>
          <w:w w:val="72"/>
        </w:rPr>
        <w:t>)</w:t>
      </w:r>
      <w:r>
        <w:rPr>
          <w:color w:val="231F20"/>
          <w:w w:val="100"/>
        </w:rPr>
        <w:t>,</w:t>
      </w:r>
      <w:r>
        <w:rPr>
          <w:color w:val="231F20"/>
        </w:rPr>
        <w:t> </w:t>
      </w:r>
      <w:r>
        <w:rPr>
          <w:color w:val="231F20"/>
          <w:w w:val="93"/>
        </w:rPr>
        <w:t>f</w:t>
      </w:r>
      <w:r>
        <w:rPr>
          <w:color w:val="231F20"/>
          <w:w w:val="99"/>
        </w:rPr>
        <w:t>o</w:t>
      </w:r>
      <w:r>
        <w:rPr>
          <w:color w:val="231F20"/>
          <w:w w:val="103"/>
        </w:rPr>
        <w:t>c</w:t>
      </w:r>
      <w:r>
        <w:rPr>
          <w:color w:val="231F20"/>
          <w:w w:val="94"/>
        </w:rPr>
        <w:t>usi</w:t>
      </w:r>
      <w:r>
        <w:rPr>
          <w:color w:val="231F20"/>
          <w:w w:val="96"/>
        </w:rPr>
        <w:t>n</w:t>
      </w:r>
      <w:r>
        <w:rPr>
          <w:color w:val="231F20"/>
          <w:w w:val="99"/>
        </w:rPr>
        <w:t>g</w:t>
      </w:r>
      <w:r>
        <w:rPr>
          <w:color w:val="231F20"/>
        </w:rPr>
        <w:t> </w:t>
      </w:r>
      <w:r>
        <w:rPr>
          <w:color w:val="231F20"/>
          <w:w w:val="98"/>
        </w:rPr>
        <w:t>on</w:t>
      </w:r>
      <w:r>
        <w:rPr>
          <w:color w:val="231F20"/>
        </w:rPr>
        <w:t> </w:t>
      </w:r>
      <w:r>
        <w:rPr>
          <w:color w:val="231F20"/>
          <w:w w:val="96"/>
        </w:rPr>
        <w:t>s</w:t>
      </w:r>
      <w:r>
        <w:rPr>
          <w:color w:val="231F20"/>
          <w:w w:val="93"/>
        </w:rPr>
        <w:t>e</w:t>
      </w:r>
      <w:r>
        <w:rPr>
          <w:color w:val="231F20"/>
          <w:w w:val="94"/>
        </w:rPr>
        <w:t>as</w:t>
      </w:r>
      <w:r>
        <w:rPr>
          <w:color w:val="231F20"/>
          <w:w w:val="96"/>
        </w:rPr>
        <w:t>one</w:t>
      </w:r>
      <w:r>
        <w:rPr>
          <w:color w:val="231F20"/>
          <w:w w:val="103"/>
        </w:rPr>
        <w:t>d</w:t>
      </w:r>
      <w:r>
        <w:rPr>
          <w:color w:val="231F20"/>
        </w:rPr>
        <w:t> </w:t>
      </w:r>
      <w:r>
        <w:rPr>
          <w:color w:val="231F20"/>
          <w:w w:val="96"/>
        </w:rPr>
        <w:t>h</w:t>
      </w:r>
      <w:r>
        <w:rPr>
          <w:color w:val="231F20"/>
          <w:w w:val="83"/>
        </w:rPr>
        <w:t>i</w:t>
      </w:r>
      <w:r>
        <w:rPr>
          <w:color w:val="231F20"/>
          <w:w w:val="96"/>
        </w:rPr>
        <w:t>ghe</w:t>
      </w:r>
      <w:r>
        <w:rPr>
          <w:color w:val="231F20"/>
          <w:w w:val="94"/>
        </w:rPr>
        <w:t>r</w:t>
      </w:r>
      <w:r>
        <w:rPr>
          <w:color w:val="231F20"/>
          <w:w w:val="49"/>
        </w:rPr>
        <w:t>‑</w:t>
      </w:r>
      <w:r>
        <w:rPr>
          <w:color w:val="231F20"/>
          <w:w w:val="103"/>
        </w:rPr>
        <w:t>c</w:t>
      </w:r>
      <w:r>
        <w:rPr>
          <w:color w:val="231F20"/>
          <w:w w:val="99"/>
        </w:rPr>
        <w:t>o</w:t>
      </w:r>
      <w:r>
        <w:rPr>
          <w:color w:val="231F20"/>
          <w:w w:val="99"/>
        </w:rPr>
        <w:t>up</w:t>
      </w:r>
      <w:r>
        <w:rPr>
          <w:color w:val="231F20"/>
          <w:w w:val="98"/>
        </w:rPr>
        <w:t>on</w:t>
      </w:r>
      <w:r>
        <w:rPr>
          <w:color w:val="231F20"/>
        </w:rPr>
        <w:t> MB</w:t>
      </w:r>
      <w:r>
        <w:rPr>
          <w:color w:val="231F20"/>
          <w:w w:val="94"/>
        </w:rPr>
        <w:t>S </w:t>
      </w:r>
      <w:r>
        <w:rPr>
          <w:color w:val="231F20"/>
        </w:rPr>
        <w:t>coupled with lower coupons.</w:t>
      </w:r>
    </w:p>
    <w:p>
      <w:pPr>
        <w:spacing w:after="0" w:line="264" w:lineRule="auto"/>
        <w:sectPr>
          <w:type w:val="continuous"/>
          <w:pgSz w:w="11910" w:h="16840"/>
          <w:pgMar w:top="660" w:bottom="0" w:left="720" w:right="0"/>
          <w:cols w:num="2" w:equalWidth="0">
            <w:col w:w="5029" w:space="300"/>
            <w:col w:w="5861"/>
          </w:cols>
        </w:sectPr>
      </w:pPr>
    </w:p>
    <w:p>
      <w:pPr>
        <w:pStyle w:val="BodyText"/>
        <w:spacing w:before="4"/>
        <w:rPr>
          <w:sz w:val="15"/>
        </w:rPr>
      </w:pPr>
    </w:p>
    <w:p>
      <w:pPr>
        <w:spacing w:before="0"/>
        <w:ind w:left="130" w:right="0" w:firstLine="0"/>
        <w:jc w:val="left"/>
        <w:rPr>
          <w:sz w:val="16"/>
        </w:rPr>
      </w:pPr>
      <w:r>
        <w:rPr>
          <w:color w:val="231F20"/>
          <w:sz w:val="16"/>
        </w:rPr>
        <w:t>32</w:t>
      </w:r>
    </w:p>
    <w:p>
      <w:pPr>
        <w:spacing w:after="0"/>
        <w:jc w:val="left"/>
        <w:rPr>
          <w:sz w:val="16"/>
        </w:rPr>
        <w:sectPr>
          <w:type w:val="continuous"/>
          <w:pgSz w:w="11910" w:h="16840"/>
          <w:pgMar w:top="660" w:bottom="0" w:left="720" w:right="0"/>
        </w:sectPr>
      </w:pPr>
    </w:p>
    <w:p>
      <w:pPr>
        <w:pStyle w:val="BodyText"/>
        <w:rPr>
          <w:sz w:val="20"/>
        </w:rPr>
      </w:pPr>
      <w:r>
        <w:rPr/>
        <w:pict>
          <v:group style="position:absolute;margin-left:308.976013pt;margin-top:.000015pt;width:286.3pt;height:841.9pt;mso-position-horizontal-relative:page;mso-position-vertical-relative:page;z-index:4888" coordorigin="6180,0" coordsize="5726,16838">
            <v:shape style="position:absolute;left:6179;top:0;width:5726;height:16838" type="#_x0000_t75" stroked="false">
              <v:imagedata r:id="rId59" o:title=""/>
            </v:shape>
            <v:shape style="position:absolute;left:10875;top:16389;width:202;height:189" type="#_x0000_t202" filled="false" stroked="false">
              <v:textbox inset="0,0,0,0">
                <w:txbxContent>
                  <w:p>
                    <w:pPr>
                      <w:spacing w:before="4"/>
                      <w:ind w:left="0" w:right="0" w:firstLine="0"/>
                      <w:jc w:val="left"/>
                      <w:rPr>
                        <w:sz w:val="16"/>
                      </w:rPr>
                    </w:pPr>
                    <w:r>
                      <w:rPr>
                        <w:color w:val="FFFFFF"/>
                        <w:sz w:val="16"/>
                      </w:rPr>
                      <w:t>33</w:t>
                    </w:r>
                  </w:p>
                </w:txbxContent>
              </v:textbox>
              <w10:wrap type="none"/>
            </v:shape>
            <w10:wrap type="none"/>
          </v:group>
        </w:pict>
      </w:r>
    </w:p>
    <w:p>
      <w:pPr>
        <w:pStyle w:val="BodyText"/>
        <w:rPr>
          <w:sz w:val="20"/>
        </w:rPr>
      </w:pPr>
    </w:p>
    <w:p>
      <w:pPr>
        <w:pStyle w:val="BodyText"/>
        <w:rPr>
          <w:sz w:val="20"/>
        </w:rPr>
      </w:pPr>
    </w:p>
    <w:p>
      <w:pPr>
        <w:pStyle w:val="BodyText"/>
        <w:rPr>
          <w:sz w:val="20"/>
        </w:rPr>
      </w:pPr>
    </w:p>
    <w:p>
      <w:pPr>
        <w:pStyle w:val="BodyText"/>
        <w:spacing w:before="1"/>
        <w:rPr>
          <w:sz w:val="22"/>
        </w:rPr>
      </w:pPr>
    </w:p>
    <w:p>
      <w:pPr>
        <w:pStyle w:val="BodyText"/>
        <w:spacing w:line="20" w:lineRule="exact"/>
        <w:ind w:left="-730"/>
        <w:rPr>
          <w:sz w:val="2"/>
        </w:rPr>
      </w:pPr>
      <w:r>
        <w:rPr>
          <w:sz w:val="2"/>
        </w:rPr>
        <w:pict>
          <v:group style="width:286.3pt;height:1pt;mso-position-horizontal-relative:char;mso-position-vertical-relative:line" coordorigin="0,0" coordsize="5726,20">
            <v:line style="position:absolute" from="0,10" to="5726,10" stroked="true" strokeweight="1pt" strokecolor="#0065a4">
              <v:stroke dashstyle="solid"/>
            </v:line>
          </v:group>
        </w:pict>
      </w:r>
      <w:r>
        <w:rPr>
          <w:sz w:val="2"/>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2"/>
        </w:rPr>
      </w:pPr>
    </w:p>
    <w:p>
      <w:pPr>
        <w:pStyle w:val="BodyText"/>
        <w:spacing w:line="273" w:lineRule="auto"/>
        <w:ind w:left="130" w:right="6211"/>
      </w:pPr>
      <w:r>
        <w:rPr>
          <w:color w:val="0065A4"/>
        </w:rPr>
        <w:t>Challenges in the nonagency residential markets </w:t>
      </w:r>
      <w:r>
        <w:rPr>
          <w:color w:val="231F20"/>
          <w:spacing w:val="1"/>
          <w:w w:val="97"/>
        </w:rPr>
        <w:t>Non</w:t>
      </w:r>
      <w:r>
        <w:rPr>
          <w:color w:val="231F20"/>
          <w:w w:val="93"/>
        </w:rPr>
        <w:t>a</w:t>
      </w:r>
      <w:r>
        <w:rPr>
          <w:color w:val="231F20"/>
          <w:spacing w:val="1"/>
          <w:w w:val="99"/>
        </w:rPr>
        <w:t>g</w:t>
      </w:r>
      <w:r>
        <w:rPr>
          <w:color w:val="231F20"/>
          <w:spacing w:val="2"/>
          <w:w w:val="93"/>
        </w:rPr>
        <w:t>e</w:t>
      </w:r>
      <w:r>
        <w:rPr>
          <w:color w:val="231F20"/>
          <w:spacing w:val="1"/>
          <w:w w:val="96"/>
        </w:rPr>
        <w:t>n</w:t>
      </w:r>
      <w:r>
        <w:rPr>
          <w:color w:val="231F20"/>
          <w:w w:val="103"/>
        </w:rPr>
        <w:t>c</w:t>
      </w:r>
      <w:r>
        <w:rPr>
          <w:color w:val="231F20"/>
          <w:w w:val="92"/>
        </w:rPr>
        <w:t>y</w:t>
      </w:r>
      <w:r>
        <w:rPr>
          <w:color w:val="231F20"/>
        </w:rPr>
        <w:t> </w:t>
      </w:r>
      <w:r>
        <w:rPr>
          <w:color w:val="231F20"/>
          <w:spacing w:val="-1"/>
          <w:w w:val="94"/>
        </w:rPr>
        <w:t>r</w:t>
      </w:r>
      <w:r>
        <w:rPr>
          <w:color w:val="231F20"/>
          <w:spacing w:val="2"/>
          <w:w w:val="93"/>
        </w:rPr>
        <w:t>e</w:t>
      </w:r>
      <w:r>
        <w:rPr>
          <w:color w:val="231F20"/>
          <w:spacing w:val="1"/>
          <w:w w:val="92"/>
        </w:rPr>
        <w:t>si</w:t>
      </w:r>
      <w:r>
        <w:rPr>
          <w:color w:val="231F20"/>
          <w:spacing w:val="1"/>
          <w:w w:val="103"/>
        </w:rPr>
        <w:t>d</w:t>
      </w:r>
      <w:r>
        <w:rPr>
          <w:color w:val="231F20"/>
          <w:spacing w:val="2"/>
          <w:w w:val="93"/>
        </w:rPr>
        <w:t>e</w:t>
      </w:r>
      <w:r>
        <w:rPr>
          <w:color w:val="231F20"/>
          <w:w w:val="96"/>
        </w:rPr>
        <w:t>n</w:t>
      </w:r>
      <w:r>
        <w:rPr>
          <w:color w:val="231F20"/>
          <w:spacing w:val="-1"/>
          <w:w w:val="106"/>
        </w:rPr>
        <w:t>t</w:t>
      </w:r>
      <w:r>
        <w:rPr>
          <w:color w:val="231F20"/>
          <w:spacing w:val="1"/>
          <w:w w:val="90"/>
        </w:rPr>
        <w:t>i</w:t>
      </w:r>
      <w:r>
        <w:rPr>
          <w:color w:val="231F20"/>
          <w:spacing w:val="2"/>
          <w:w w:val="90"/>
        </w:rPr>
        <w:t>a</w:t>
      </w:r>
      <w:r>
        <w:rPr>
          <w:color w:val="231F20"/>
          <w:w w:val="83"/>
        </w:rPr>
        <w:t>l</w:t>
      </w:r>
      <w:r>
        <w:rPr>
          <w:color w:val="231F20"/>
        </w:rPr>
        <w:t> </w:t>
      </w:r>
      <w:r>
        <w:rPr>
          <w:color w:val="231F20"/>
          <w:spacing w:val="1"/>
        </w:rPr>
        <w:t>m</w:t>
      </w:r>
      <w:r>
        <w:rPr>
          <w:color w:val="231F20"/>
          <w:spacing w:val="1"/>
          <w:w w:val="99"/>
        </w:rPr>
        <w:t>o</w:t>
      </w:r>
      <w:r>
        <w:rPr>
          <w:color w:val="231F20"/>
          <w:spacing w:val="7"/>
          <w:w w:val="94"/>
        </w:rPr>
        <w:t>r</w:t>
      </w:r>
      <w:r>
        <w:rPr>
          <w:color w:val="231F20"/>
          <w:spacing w:val="-4"/>
          <w:w w:val="106"/>
        </w:rPr>
        <w:t>t</w:t>
      </w:r>
      <w:r>
        <w:rPr>
          <w:color w:val="231F20"/>
          <w:spacing w:val="1"/>
          <w:w w:val="96"/>
        </w:rPr>
        <w:t>g</w:t>
      </w:r>
      <w:r>
        <w:rPr>
          <w:color w:val="231F20"/>
          <w:w w:val="96"/>
        </w:rPr>
        <w:t>a</w:t>
      </w:r>
      <w:r>
        <w:rPr>
          <w:color w:val="231F20"/>
          <w:spacing w:val="1"/>
          <w:w w:val="99"/>
        </w:rPr>
        <w:t>g</w:t>
      </w:r>
      <w:r>
        <w:rPr>
          <w:color w:val="231F20"/>
          <w:spacing w:val="2"/>
          <w:w w:val="93"/>
        </w:rPr>
        <w:t>e</w:t>
      </w:r>
      <w:r>
        <w:rPr>
          <w:color w:val="231F20"/>
          <w:w w:val="49"/>
        </w:rPr>
        <w:t>‑</w:t>
      </w:r>
      <w:r>
        <w:rPr>
          <w:color w:val="231F20"/>
          <w:w w:val="103"/>
        </w:rPr>
        <w:t>b</w:t>
      </w:r>
      <w:r>
        <w:rPr>
          <w:color w:val="231F20"/>
          <w:w w:val="93"/>
        </w:rPr>
        <w:t>a</w:t>
      </w:r>
      <w:r>
        <w:rPr>
          <w:color w:val="231F20"/>
          <w:spacing w:val="1"/>
          <w:w w:val="103"/>
        </w:rPr>
        <w:t>c</w:t>
      </w:r>
      <w:r>
        <w:rPr>
          <w:color w:val="231F20"/>
          <w:spacing w:val="-3"/>
        </w:rPr>
        <w:t>k</w:t>
      </w:r>
      <w:r>
        <w:rPr>
          <w:color w:val="231F20"/>
          <w:spacing w:val="2"/>
          <w:w w:val="93"/>
        </w:rPr>
        <w:t>e</w:t>
      </w:r>
      <w:r>
        <w:rPr>
          <w:color w:val="231F20"/>
          <w:w w:val="103"/>
        </w:rPr>
        <w:t>d</w:t>
      </w:r>
      <w:r>
        <w:rPr>
          <w:color w:val="231F20"/>
        </w:rPr>
        <w:t> </w:t>
      </w:r>
      <w:r>
        <w:rPr>
          <w:color w:val="231F20"/>
          <w:spacing w:val="1"/>
          <w:w w:val="96"/>
        </w:rPr>
        <w:t>s</w:t>
      </w:r>
      <w:r>
        <w:rPr>
          <w:color w:val="231F20"/>
          <w:spacing w:val="2"/>
          <w:w w:val="93"/>
        </w:rPr>
        <w:t>e</w:t>
      </w:r>
      <w:r>
        <w:rPr>
          <w:color w:val="231F20"/>
          <w:spacing w:val="1"/>
          <w:w w:val="103"/>
        </w:rPr>
        <w:t>c</w:t>
      </w:r>
      <w:r>
        <w:rPr>
          <w:color w:val="231F20"/>
          <w:spacing w:val="1"/>
          <w:w w:val="95"/>
        </w:rPr>
        <w:t>u</w:t>
      </w:r>
      <w:r>
        <w:rPr>
          <w:color w:val="231F20"/>
          <w:spacing w:val="2"/>
          <w:w w:val="95"/>
        </w:rPr>
        <w:t>r</w:t>
      </w:r>
      <w:r>
        <w:rPr>
          <w:color w:val="231F20"/>
          <w:spacing w:val="1"/>
          <w:w w:val="96"/>
        </w:rPr>
        <w:t>i</w:t>
      </w:r>
      <w:r>
        <w:rPr>
          <w:color w:val="231F20"/>
          <w:spacing w:val="-1"/>
          <w:w w:val="96"/>
        </w:rPr>
        <w:t>t</w:t>
      </w:r>
      <w:r>
        <w:rPr>
          <w:color w:val="231F20"/>
          <w:spacing w:val="1"/>
          <w:w w:val="90"/>
        </w:rPr>
        <w:t>i</w:t>
      </w:r>
      <w:r>
        <w:rPr>
          <w:color w:val="231F20"/>
          <w:spacing w:val="2"/>
          <w:w w:val="90"/>
        </w:rPr>
        <w:t>e</w:t>
      </w:r>
      <w:r>
        <w:rPr>
          <w:color w:val="231F20"/>
          <w:w w:val="96"/>
        </w:rPr>
        <w:t>s </w:t>
      </w:r>
      <w:r>
        <w:rPr>
          <w:color w:val="231F20"/>
        </w:rPr>
        <w:t>(RMBS)</w:t>
      </w:r>
      <w:r>
        <w:rPr>
          <w:color w:val="231F20"/>
          <w:spacing w:val="-21"/>
        </w:rPr>
        <w:t> </w:t>
      </w:r>
      <w:r>
        <w:rPr>
          <w:color w:val="231F20"/>
        </w:rPr>
        <w:t>markets</w:t>
      </w:r>
      <w:r>
        <w:rPr>
          <w:color w:val="231F20"/>
          <w:spacing w:val="-21"/>
        </w:rPr>
        <w:t> </w:t>
      </w:r>
      <w:r>
        <w:rPr>
          <w:color w:val="231F20"/>
        </w:rPr>
        <w:t>remain</w:t>
      </w:r>
      <w:r>
        <w:rPr>
          <w:color w:val="231F20"/>
          <w:spacing w:val="-20"/>
        </w:rPr>
        <w:t> </w:t>
      </w:r>
      <w:r>
        <w:rPr>
          <w:color w:val="231F20"/>
        </w:rPr>
        <w:t>challenged</w:t>
      </w:r>
      <w:r>
        <w:rPr>
          <w:color w:val="231F20"/>
          <w:spacing w:val="-21"/>
        </w:rPr>
        <w:t> </w:t>
      </w:r>
      <w:r>
        <w:rPr>
          <w:color w:val="231F20"/>
        </w:rPr>
        <w:t>by</w:t>
      </w:r>
      <w:r>
        <w:rPr>
          <w:color w:val="231F20"/>
          <w:spacing w:val="-20"/>
        </w:rPr>
        <w:t> </w:t>
      </w:r>
      <w:r>
        <w:rPr>
          <w:color w:val="231F20"/>
        </w:rPr>
        <w:t>regulation</w:t>
      </w:r>
      <w:r>
        <w:rPr>
          <w:color w:val="231F20"/>
          <w:spacing w:val="-21"/>
        </w:rPr>
        <w:t> </w:t>
      </w:r>
      <w:r>
        <w:rPr>
          <w:color w:val="231F20"/>
        </w:rPr>
        <w:t>and</w:t>
      </w:r>
      <w:r>
        <w:rPr>
          <w:color w:val="231F20"/>
          <w:spacing w:val="-20"/>
        </w:rPr>
        <w:t> </w:t>
      </w:r>
      <w:r>
        <w:rPr>
          <w:color w:val="231F20"/>
        </w:rPr>
        <w:t>by </w:t>
      </w:r>
      <w:r>
        <w:rPr>
          <w:color w:val="231F20"/>
          <w:spacing w:val="2"/>
          <w:w w:val="103"/>
        </w:rPr>
        <w:t>c</w:t>
      </w:r>
      <w:r>
        <w:rPr>
          <w:color w:val="231F20"/>
          <w:spacing w:val="1"/>
          <w:w w:val="99"/>
        </w:rPr>
        <w:t>o</w:t>
      </w:r>
      <w:r>
        <w:rPr>
          <w:color w:val="231F20"/>
          <w:spacing w:val="1"/>
          <w:w w:val="101"/>
        </w:rPr>
        <w:t>mp</w:t>
      </w:r>
      <w:r>
        <w:rPr>
          <w:color w:val="231F20"/>
          <w:w w:val="93"/>
        </w:rPr>
        <w:t>e</w:t>
      </w:r>
      <w:r>
        <w:rPr>
          <w:color w:val="231F20"/>
          <w:spacing w:val="-1"/>
          <w:w w:val="106"/>
        </w:rPr>
        <w:t>t</w:t>
      </w:r>
      <w:r>
        <w:rPr>
          <w:color w:val="231F20"/>
          <w:spacing w:val="1"/>
          <w:w w:val="96"/>
        </w:rPr>
        <w:t>i</w:t>
      </w:r>
      <w:r>
        <w:rPr>
          <w:color w:val="231F20"/>
          <w:spacing w:val="-1"/>
          <w:w w:val="96"/>
        </w:rPr>
        <w:t>t</w:t>
      </w:r>
      <w:r>
        <w:rPr>
          <w:color w:val="231F20"/>
          <w:spacing w:val="1"/>
          <w:w w:val="83"/>
        </w:rPr>
        <w:t>i</w:t>
      </w:r>
      <w:r>
        <w:rPr>
          <w:color w:val="231F20"/>
          <w:spacing w:val="1"/>
          <w:w w:val="98"/>
        </w:rPr>
        <w:t>o</w:t>
      </w:r>
      <w:r>
        <w:rPr>
          <w:color w:val="231F20"/>
          <w:w w:val="98"/>
        </w:rPr>
        <w:t>n</w:t>
      </w:r>
      <w:r>
        <w:rPr>
          <w:color w:val="231F20"/>
        </w:rPr>
        <w:t> </w:t>
      </w:r>
      <w:r>
        <w:rPr>
          <w:color w:val="231F20"/>
          <w:spacing w:val="2"/>
          <w:w w:val="93"/>
        </w:rPr>
        <w:t>f</w:t>
      </w:r>
      <w:r>
        <w:rPr>
          <w:color w:val="231F20"/>
          <w:spacing w:val="-1"/>
          <w:w w:val="94"/>
        </w:rPr>
        <w:t>r</w:t>
      </w:r>
      <w:r>
        <w:rPr>
          <w:color w:val="231F20"/>
          <w:spacing w:val="1"/>
          <w:w w:val="99"/>
        </w:rPr>
        <w:t>o</w:t>
      </w:r>
      <w:r>
        <w:rPr>
          <w:color w:val="231F20"/>
          <w:w w:val="99"/>
        </w:rPr>
        <w:t>m </w:t>
      </w:r>
      <w:r>
        <w:rPr>
          <w:color w:val="231F20"/>
          <w:w w:val="93"/>
        </w:rPr>
        <w:t>a</w:t>
      </w:r>
      <w:r>
        <w:rPr>
          <w:color w:val="231F20"/>
          <w:spacing w:val="1"/>
          <w:w w:val="99"/>
        </w:rPr>
        <w:t>g</w:t>
      </w:r>
      <w:r>
        <w:rPr>
          <w:color w:val="231F20"/>
          <w:spacing w:val="2"/>
          <w:w w:val="93"/>
        </w:rPr>
        <w:t>e</w:t>
      </w:r>
      <w:r>
        <w:rPr>
          <w:color w:val="231F20"/>
          <w:spacing w:val="1"/>
          <w:w w:val="96"/>
        </w:rPr>
        <w:t>n</w:t>
      </w:r>
      <w:r>
        <w:rPr>
          <w:color w:val="231F20"/>
          <w:w w:val="103"/>
        </w:rPr>
        <w:t>c</w:t>
      </w:r>
      <w:r>
        <w:rPr>
          <w:color w:val="231F20"/>
          <w:w w:val="92"/>
        </w:rPr>
        <w:t>y</w:t>
      </w:r>
      <w:r>
        <w:rPr>
          <w:color w:val="231F20"/>
        </w:rPr>
        <w:t> </w:t>
      </w:r>
      <w:r>
        <w:rPr>
          <w:color w:val="231F20"/>
          <w:spacing w:val="1"/>
          <w:w w:val="96"/>
        </w:rPr>
        <w:t>s</w:t>
      </w:r>
      <w:r>
        <w:rPr>
          <w:color w:val="231F20"/>
          <w:spacing w:val="2"/>
          <w:w w:val="93"/>
        </w:rPr>
        <w:t>e</w:t>
      </w:r>
      <w:r>
        <w:rPr>
          <w:color w:val="231F20"/>
          <w:spacing w:val="1"/>
          <w:w w:val="103"/>
        </w:rPr>
        <w:t>c</w:t>
      </w:r>
      <w:r>
        <w:rPr>
          <w:color w:val="231F20"/>
          <w:spacing w:val="1"/>
          <w:w w:val="95"/>
        </w:rPr>
        <w:t>u</w:t>
      </w:r>
      <w:r>
        <w:rPr>
          <w:color w:val="231F20"/>
          <w:spacing w:val="2"/>
          <w:w w:val="95"/>
        </w:rPr>
        <w:t>r</w:t>
      </w:r>
      <w:r>
        <w:rPr>
          <w:color w:val="231F20"/>
          <w:spacing w:val="1"/>
          <w:w w:val="96"/>
        </w:rPr>
        <w:t>i</w:t>
      </w:r>
      <w:r>
        <w:rPr>
          <w:color w:val="231F20"/>
          <w:spacing w:val="-1"/>
          <w:w w:val="96"/>
        </w:rPr>
        <w:t>t</w:t>
      </w:r>
      <w:r>
        <w:rPr>
          <w:color w:val="231F20"/>
          <w:w w:val="83"/>
        </w:rPr>
        <w:t>i</w:t>
      </w:r>
      <w:r>
        <w:rPr>
          <w:color w:val="231F20"/>
          <w:spacing w:val="2"/>
          <w:w w:val="92"/>
        </w:rPr>
        <w:t>z</w:t>
      </w:r>
      <w:r>
        <w:rPr>
          <w:color w:val="231F20"/>
          <w:w w:val="93"/>
        </w:rPr>
        <w:t>a</w:t>
      </w:r>
      <w:r>
        <w:rPr>
          <w:color w:val="231F20"/>
          <w:spacing w:val="-1"/>
          <w:w w:val="106"/>
        </w:rPr>
        <w:t>t</w:t>
      </w:r>
      <w:r>
        <w:rPr>
          <w:color w:val="231F20"/>
          <w:spacing w:val="1"/>
          <w:w w:val="83"/>
        </w:rPr>
        <w:t>i</w:t>
      </w:r>
      <w:r>
        <w:rPr>
          <w:color w:val="231F20"/>
          <w:spacing w:val="1"/>
          <w:w w:val="98"/>
        </w:rPr>
        <w:t>o</w:t>
      </w:r>
      <w:r>
        <w:rPr>
          <w:color w:val="231F20"/>
          <w:spacing w:val="-2"/>
          <w:w w:val="98"/>
        </w:rPr>
        <w:t>n</w:t>
      </w:r>
      <w:r>
        <w:rPr>
          <w:color w:val="231F20"/>
          <w:w w:val="100"/>
        </w:rPr>
        <w:t>.</w:t>
      </w:r>
      <w:r>
        <w:rPr>
          <w:color w:val="231F20"/>
        </w:rPr>
        <w:t> </w:t>
      </w:r>
      <w:r>
        <w:rPr>
          <w:color w:val="231F20"/>
          <w:spacing w:val="-1"/>
          <w:w w:val="94"/>
        </w:rPr>
        <w:t>P</w:t>
      </w:r>
      <w:r>
        <w:rPr>
          <w:color w:val="231F20"/>
          <w:spacing w:val="-1"/>
          <w:w w:val="94"/>
        </w:rPr>
        <w:t>r</w:t>
      </w:r>
      <w:r>
        <w:rPr>
          <w:color w:val="231F20"/>
          <w:spacing w:val="2"/>
          <w:w w:val="93"/>
        </w:rPr>
        <w:t>e</w:t>
      </w:r>
      <w:r>
        <w:rPr>
          <w:color w:val="231F20"/>
          <w:spacing w:val="-5"/>
          <w:w w:val="49"/>
        </w:rPr>
        <w:t>‑</w:t>
      </w:r>
      <w:r>
        <w:rPr>
          <w:color w:val="231F20"/>
          <w:spacing w:val="-2"/>
          <w:w w:val="99"/>
        </w:rPr>
        <w:t>2</w:t>
      </w:r>
      <w:r>
        <w:rPr>
          <w:color w:val="231F20"/>
          <w:spacing w:val="4"/>
          <w:w w:val="99"/>
        </w:rPr>
        <w:t>0</w:t>
      </w:r>
      <w:r>
        <w:rPr>
          <w:color w:val="231F20"/>
          <w:spacing w:val="2"/>
          <w:w w:val="99"/>
        </w:rPr>
        <w:t>0</w:t>
      </w:r>
      <w:r>
        <w:rPr>
          <w:color w:val="231F20"/>
          <w:w w:val="99"/>
        </w:rPr>
        <w:t>8</w:t>
      </w:r>
      <w:r>
        <w:rPr>
          <w:color w:val="231F20"/>
        </w:rPr>
        <w:t> </w:t>
      </w:r>
      <w:r>
        <w:rPr>
          <w:color w:val="231F20"/>
          <w:spacing w:val="-2"/>
          <w:w w:val="90"/>
        </w:rPr>
        <w:t>l</w:t>
      </w:r>
      <w:r>
        <w:rPr>
          <w:color w:val="231F20"/>
          <w:spacing w:val="-1"/>
          <w:w w:val="90"/>
        </w:rPr>
        <w:t>e</w:t>
      </w:r>
      <w:r>
        <w:rPr>
          <w:color w:val="231F20"/>
          <w:spacing w:val="-2"/>
          <w:w w:val="96"/>
        </w:rPr>
        <w:t>g</w:t>
      </w:r>
      <w:r>
        <w:rPr>
          <w:color w:val="231F20"/>
          <w:spacing w:val="-3"/>
          <w:w w:val="96"/>
        </w:rPr>
        <w:t>a</w:t>
      </w:r>
      <w:r>
        <w:rPr>
          <w:color w:val="231F20"/>
          <w:spacing w:val="-3"/>
          <w:w w:val="103"/>
        </w:rPr>
        <w:t>c</w:t>
      </w:r>
      <w:r>
        <w:rPr>
          <w:color w:val="231F20"/>
          <w:spacing w:val="-6"/>
          <w:w w:val="92"/>
        </w:rPr>
        <w:t>y</w:t>
      </w:r>
    </w:p>
    <w:p>
      <w:pPr>
        <w:pStyle w:val="BodyText"/>
        <w:spacing w:line="264" w:lineRule="auto"/>
        <w:ind w:left="130" w:right="6211"/>
      </w:pPr>
      <w:r>
        <w:rPr>
          <w:color w:val="231F20"/>
        </w:rPr>
        <w:t>RMBS supply is shrinking. The good news is that private capital</w:t>
      </w:r>
      <w:r>
        <w:rPr>
          <w:color w:val="231F20"/>
          <w:spacing w:val="-14"/>
        </w:rPr>
        <w:t> </w:t>
      </w:r>
      <w:r>
        <w:rPr>
          <w:color w:val="231F20"/>
        </w:rPr>
        <w:t>is</w:t>
      </w:r>
      <w:r>
        <w:rPr>
          <w:color w:val="231F20"/>
          <w:spacing w:val="-14"/>
        </w:rPr>
        <w:t> </w:t>
      </w:r>
      <w:r>
        <w:rPr>
          <w:color w:val="231F20"/>
        </w:rPr>
        <w:t>gradually</w:t>
      </w:r>
      <w:r>
        <w:rPr>
          <w:color w:val="231F20"/>
          <w:spacing w:val="-14"/>
        </w:rPr>
        <w:t> </w:t>
      </w:r>
      <w:r>
        <w:rPr>
          <w:color w:val="231F20"/>
        </w:rPr>
        <w:t>playing</w:t>
      </w:r>
      <w:r>
        <w:rPr>
          <w:color w:val="231F20"/>
          <w:spacing w:val="-14"/>
        </w:rPr>
        <w:t> </w:t>
      </w:r>
      <w:r>
        <w:rPr>
          <w:color w:val="231F20"/>
        </w:rPr>
        <w:t>a</w:t>
      </w:r>
      <w:r>
        <w:rPr>
          <w:color w:val="231F20"/>
          <w:spacing w:val="-14"/>
        </w:rPr>
        <w:t> </w:t>
      </w:r>
      <w:r>
        <w:rPr>
          <w:color w:val="231F20"/>
        </w:rPr>
        <w:t>larger</w:t>
      </w:r>
      <w:r>
        <w:rPr>
          <w:color w:val="231F20"/>
          <w:spacing w:val="-14"/>
        </w:rPr>
        <w:t> </w:t>
      </w:r>
      <w:r>
        <w:rPr>
          <w:color w:val="231F20"/>
        </w:rPr>
        <w:t>role.</w:t>
      </w:r>
      <w:r>
        <w:rPr>
          <w:color w:val="231F20"/>
          <w:spacing w:val="-14"/>
        </w:rPr>
        <w:t> </w:t>
      </w:r>
      <w:r>
        <w:rPr>
          <w:color w:val="231F20"/>
        </w:rPr>
        <w:t>For</w:t>
      </w:r>
      <w:r>
        <w:rPr>
          <w:color w:val="231F20"/>
          <w:spacing w:val="-14"/>
        </w:rPr>
        <w:t> </w:t>
      </w:r>
      <w:r>
        <w:rPr>
          <w:color w:val="231F20"/>
          <w:spacing w:val="-5"/>
        </w:rPr>
        <w:t>2018,</w:t>
      </w:r>
      <w:r>
        <w:rPr>
          <w:color w:val="231F20"/>
          <w:spacing w:val="-14"/>
        </w:rPr>
        <w:t> </w:t>
      </w:r>
      <w:r>
        <w:rPr>
          <w:color w:val="231F20"/>
        </w:rPr>
        <w:t>as</w:t>
      </w:r>
      <w:r>
        <w:rPr>
          <w:color w:val="231F20"/>
          <w:spacing w:val="-14"/>
        </w:rPr>
        <w:t> </w:t>
      </w:r>
      <w:r>
        <w:rPr>
          <w:color w:val="231F20"/>
        </w:rPr>
        <w:t>much as </w:t>
      </w:r>
      <w:r>
        <w:rPr>
          <w:color w:val="231F20"/>
          <w:spacing w:val="-6"/>
        </w:rPr>
        <w:t>$16 </w:t>
      </w:r>
      <w:r>
        <w:rPr>
          <w:color w:val="231F20"/>
        </w:rPr>
        <w:t>billion of credit risk transfer (CRT) securities were expected to be issued, representing the emergence of a new secondary market (source: Bank of America Merrill Lynch, Bloomberg). These trends are expected to slowly expand alongside issuance in prime jumbo mortgages, expected to reach </w:t>
      </w:r>
      <w:r>
        <w:rPr>
          <w:color w:val="231F20"/>
          <w:spacing w:val="-4"/>
        </w:rPr>
        <w:t>$24 </w:t>
      </w:r>
      <w:r>
        <w:rPr>
          <w:color w:val="231F20"/>
        </w:rPr>
        <w:t>billion in </w:t>
      </w:r>
      <w:r>
        <w:rPr>
          <w:color w:val="231F20"/>
          <w:spacing w:val="-5"/>
        </w:rPr>
        <w:t>2018 </w:t>
      </w:r>
      <w:r>
        <w:rPr>
          <w:color w:val="231F20"/>
        </w:rPr>
        <w:t>(source: Bank of America Merrill Lynch, Bloomberg), and thereby broaden the investment</w:t>
      </w:r>
      <w:r>
        <w:rPr>
          <w:color w:val="231F20"/>
          <w:spacing w:val="-3"/>
        </w:rPr>
        <w:t> </w:t>
      </w:r>
      <w:r>
        <w:rPr>
          <w:color w:val="231F20"/>
        </w:rPr>
        <w:t>universe.</w:t>
      </w:r>
    </w:p>
    <w:p>
      <w:pPr>
        <w:pStyle w:val="BodyText"/>
        <w:spacing w:line="264" w:lineRule="auto" w:before="159"/>
        <w:ind w:left="130" w:right="6416"/>
      </w:pPr>
      <w:r>
        <w:rPr>
          <w:color w:val="231F20"/>
        </w:rPr>
        <w:t>The outlook for nonagency RMBS is favorable in our view, given the strong credit quality of underlying loans </w:t>
      </w:r>
      <w:r>
        <w:rPr>
          <w:color w:val="231F20"/>
          <w:w w:val="93"/>
        </w:rPr>
        <w:t>a</w:t>
      </w:r>
      <w:r>
        <w:rPr>
          <w:color w:val="231F20"/>
          <w:w w:val="96"/>
        </w:rPr>
        <w:t>n</w:t>
      </w:r>
      <w:r>
        <w:rPr>
          <w:color w:val="231F20"/>
          <w:w w:val="103"/>
        </w:rPr>
        <w:t>d</w:t>
      </w:r>
      <w:r>
        <w:rPr>
          <w:color w:val="231F20"/>
        </w:rPr>
        <w:t> </w:t>
      </w:r>
      <w:r>
        <w:rPr>
          <w:color w:val="231F20"/>
          <w:w w:val="97"/>
        </w:rPr>
        <w:t>at</w:t>
      </w:r>
      <w:r>
        <w:rPr>
          <w:color w:val="231F20"/>
          <w:w w:val="106"/>
        </w:rPr>
        <w:t>t</w:t>
      </w:r>
      <w:r>
        <w:rPr>
          <w:color w:val="231F20"/>
          <w:w w:val="94"/>
        </w:rPr>
        <w:t>r</w:t>
      </w:r>
      <w:r>
        <w:rPr>
          <w:color w:val="231F20"/>
          <w:w w:val="93"/>
        </w:rPr>
        <w:t>a</w:t>
      </w:r>
      <w:r>
        <w:rPr>
          <w:color w:val="231F20"/>
          <w:w w:val="103"/>
        </w:rPr>
        <w:t>c</w:t>
      </w:r>
      <w:r>
        <w:rPr>
          <w:color w:val="231F20"/>
          <w:w w:val="106"/>
        </w:rPr>
        <w:t>t</w:t>
      </w:r>
      <w:r>
        <w:rPr>
          <w:color w:val="231F20"/>
          <w:w w:val="83"/>
        </w:rPr>
        <w:t>i</w:t>
      </w:r>
      <w:r>
        <w:rPr>
          <w:color w:val="231F20"/>
          <w:w w:val="92"/>
        </w:rPr>
        <w:t>v</w:t>
      </w:r>
      <w:r>
        <w:rPr>
          <w:color w:val="231F20"/>
          <w:w w:val="93"/>
        </w:rPr>
        <w:t>e</w:t>
      </w:r>
      <w:r>
        <w:rPr>
          <w:color w:val="231F20"/>
        </w:rPr>
        <w:t> </w:t>
      </w:r>
      <w:r>
        <w:rPr>
          <w:color w:val="231F20"/>
          <w:w w:val="94"/>
        </w:rPr>
        <w:t>r</w:t>
      </w:r>
      <w:r>
        <w:rPr>
          <w:color w:val="231F20"/>
          <w:w w:val="83"/>
        </w:rPr>
        <w:t>i</w:t>
      </w:r>
      <w:r>
        <w:rPr>
          <w:color w:val="231F20"/>
          <w:w w:val="96"/>
        </w:rPr>
        <w:t>s</w:t>
      </w:r>
      <w:r>
        <w:rPr>
          <w:color w:val="231F20"/>
        </w:rPr>
        <w:t>k</w:t>
      </w:r>
      <w:r>
        <w:rPr>
          <w:color w:val="231F20"/>
          <w:w w:val="49"/>
        </w:rPr>
        <w:t>‑</w:t>
      </w:r>
      <w:r>
        <w:rPr>
          <w:color w:val="231F20"/>
          <w:w w:val="93"/>
        </w:rPr>
        <w:t>a</w:t>
      </w:r>
      <w:r>
        <w:rPr>
          <w:color w:val="231F20"/>
          <w:w w:val="103"/>
        </w:rPr>
        <w:t>d</w:t>
      </w:r>
      <w:r>
        <w:rPr>
          <w:color w:val="231F20"/>
          <w:w w:val="83"/>
        </w:rPr>
        <w:t>j</w:t>
      </w:r>
      <w:r>
        <w:rPr>
          <w:color w:val="231F20"/>
          <w:w w:val="96"/>
        </w:rPr>
        <w:t>u</w:t>
      </w:r>
      <w:r>
        <w:rPr>
          <w:color w:val="231F20"/>
          <w:w w:val="96"/>
        </w:rPr>
        <w:t>s</w:t>
      </w:r>
      <w:r>
        <w:rPr>
          <w:color w:val="231F20"/>
          <w:w w:val="106"/>
        </w:rPr>
        <w:t>t</w:t>
      </w:r>
      <w:r>
        <w:rPr>
          <w:color w:val="231F20"/>
          <w:w w:val="93"/>
        </w:rPr>
        <w:t>e</w:t>
      </w:r>
      <w:r>
        <w:rPr>
          <w:color w:val="231F20"/>
          <w:w w:val="103"/>
        </w:rPr>
        <w:t>d</w:t>
      </w:r>
      <w:r>
        <w:rPr>
          <w:color w:val="231F20"/>
        </w:rPr>
        <w:t> </w:t>
      </w:r>
      <w:r>
        <w:rPr>
          <w:color w:val="231F20"/>
          <w:w w:val="96"/>
        </w:rPr>
        <w:t>s</w:t>
      </w:r>
      <w:r>
        <w:rPr>
          <w:color w:val="231F20"/>
          <w:w w:val="103"/>
        </w:rPr>
        <w:t>p</w:t>
      </w:r>
      <w:r>
        <w:rPr>
          <w:color w:val="231F20"/>
          <w:w w:val="94"/>
        </w:rPr>
        <w:t>r</w:t>
      </w:r>
      <w:r>
        <w:rPr>
          <w:color w:val="231F20"/>
          <w:w w:val="93"/>
        </w:rPr>
        <w:t>ea</w:t>
      </w:r>
      <w:r>
        <w:rPr>
          <w:color w:val="231F20"/>
          <w:w w:val="103"/>
        </w:rPr>
        <w:t>d</w:t>
      </w:r>
      <w:r>
        <w:rPr>
          <w:color w:val="231F20"/>
        </w:rPr>
        <w:t> </w:t>
      </w:r>
      <w:r>
        <w:rPr>
          <w:color w:val="231F20"/>
          <w:w w:val="83"/>
        </w:rPr>
        <w:t>l</w:t>
      </w:r>
      <w:r>
        <w:rPr>
          <w:color w:val="231F20"/>
          <w:w w:val="93"/>
        </w:rPr>
        <w:t>e</w:t>
      </w:r>
      <w:r>
        <w:rPr>
          <w:color w:val="231F20"/>
          <w:w w:val="92"/>
        </w:rPr>
        <w:t>v</w:t>
      </w:r>
      <w:r>
        <w:rPr>
          <w:color w:val="231F20"/>
          <w:w w:val="93"/>
        </w:rPr>
        <w:t>e</w:t>
      </w:r>
      <w:r>
        <w:rPr>
          <w:color w:val="231F20"/>
          <w:w w:val="83"/>
        </w:rPr>
        <w:t>l</w:t>
      </w:r>
      <w:r>
        <w:rPr>
          <w:color w:val="231F20"/>
          <w:w w:val="96"/>
        </w:rPr>
        <w:t>s</w:t>
      </w:r>
      <w:r>
        <w:rPr>
          <w:color w:val="231F20"/>
          <w:w w:val="100"/>
        </w:rPr>
        <w:t>.</w:t>
      </w:r>
      <w:r>
        <w:rPr>
          <w:color w:val="231F20"/>
        </w:rPr>
        <w:t> </w:t>
      </w:r>
      <w:r>
        <w:rPr>
          <w:color w:val="231F20"/>
          <w:w w:val="96"/>
        </w:rPr>
        <w:t>W</w:t>
      </w:r>
      <w:r>
        <w:rPr>
          <w:color w:val="231F20"/>
          <w:w w:val="93"/>
        </w:rPr>
        <w:t>e</w:t>
      </w:r>
      <w:r>
        <w:rPr>
          <w:color w:val="231F20"/>
        </w:rPr>
        <w:t> </w:t>
      </w:r>
      <w:r>
        <w:rPr>
          <w:color w:val="231F20"/>
          <w:w w:val="103"/>
        </w:rPr>
        <w:t>c</w:t>
      </w:r>
      <w:r>
        <w:rPr>
          <w:color w:val="231F20"/>
          <w:w w:val="99"/>
        </w:rPr>
        <w:t>o</w:t>
      </w:r>
      <w:r>
        <w:rPr>
          <w:color w:val="231F20"/>
          <w:w w:val="96"/>
        </w:rPr>
        <w:t>n</w:t>
      </w:r>
      <w:r>
        <w:rPr>
          <w:color w:val="231F20"/>
          <w:w w:val="106"/>
        </w:rPr>
        <w:t>t</w:t>
      </w:r>
      <w:r>
        <w:rPr>
          <w:color w:val="231F20"/>
          <w:w w:val="83"/>
        </w:rPr>
        <w:t>i</w:t>
      </w:r>
      <w:r>
        <w:rPr>
          <w:color w:val="231F20"/>
          <w:w w:val="96"/>
        </w:rPr>
        <w:t>nu</w:t>
      </w:r>
      <w:r>
        <w:rPr>
          <w:color w:val="231F20"/>
          <w:w w:val="93"/>
        </w:rPr>
        <w:t>e </w:t>
      </w:r>
      <w:r>
        <w:rPr>
          <w:color w:val="231F20"/>
        </w:rPr>
        <w:t>to maintain exposure in the asset class and look to add opportunistically.</w:t>
      </w:r>
    </w:p>
    <w:p>
      <w:pPr>
        <w:pStyle w:val="BodyText"/>
        <w:spacing w:before="6"/>
      </w:pPr>
    </w:p>
    <w:p>
      <w:pPr>
        <w:pStyle w:val="BodyText"/>
        <w:spacing w:before="1"/>
        <w:ind w:left="130"/>
      </w:pPr>
      <w:r>
        <w:rPr>
          <w:color w:val="0065A4"/>
          <w:w w:val="105"/>
        </w:rPr>
        <w:t>Opportunities in commercial real estate</w:t>
      </w:r>
    </w:p>
    <w:p>
      <w:pPr>
        <w:pStyle w:val="BodyText"/>
        <w:spacing w:line="264" w:lineRule="auto" w:before="49"/>
        <w:ind w:left="130" w:right="6112"/>
      </w:pPr>
      <w:r>
        <w:rPr>
          <w:color w:val="231F20"/>
        </w:rPr>
        <w:t>Commercial real estate fundamentals benefited from low interest rates and accommodative financing. Net operating income across most property types has moderated as rent growth has slowed, reflective of the later stages of the real estate cycle.</w:t>
      </w:r>
    </w:p>
    <w:p>
      <w:pPr>
        <w:pStyle w:val="BodyText"/>
        <w:spacing w:line="264" w:lineRule="auto" w:before="169"/>
        <w:ind w:left="130" w:right="6416"/>
      </w:pPr>
      <w:r>
        <w:rPr>
          <w:color w:val="231F20"/>
          <w:spacing w:val="-7"/>
          <w:w w:val="88"/>
        </w:rPr>
        <w:t>V</w:t>
      </w:r>
      <w:r>
        <w:rPr>
          <w:color w:val="231F20"/>
          <w:spacing w:val="2"/>
          <w:w w:val="93"/>
        </w:rPr>
        <w:t>a</w:t>
      </w:r>
      <w:r>
        <w:rPr>
          <w:color w:val="231F20"/>
          <w:spacing w:val="1"/>
          <w:w w:val="83"/>
        </w:rPr>
        <w:t>l</w:t>
      </w:r>
      <w:r>
        <w:rPr>
          <w:color w:val="231F20"/>
          <w:spacing w:val="1"/>
          <w:w w:val="96"/>
        </w:rPr>
        <w:t>u</w:t>
      </w:r>
      <w:r>
        <w:rPr>
          <w:color w:val="231F20"/>
          <w:w w:val="93"/>
        </w:rPr>
        <w:t>a</w:t>
      </w:r>
      <w:r>
        <w:rPr>
          <w:color w:val="231F20"/>
          <w:spacing w:val="-1"/>
          <w:w w:val="106"/>
        </w:rPr>
        <w:t>t</w:t>
      </w:r>
      <w:r>
        <w:rPr>
          <w:color w:val="231F20"/>
          <w:spacing w:val="1"/>
          <w:w w:val="83"/>
        </w:rPr>
        <w:t>i</w:t>
      </w:r>
      <w:r>
        <w:rPr>
          <w:color w:val="231F20"/>
          <w:spacing w:val="1"/>
          <w:w w:val="98"/>
        </w:rPr>
        <w:t>on</w:t>
      </w:r>
      <w:r>
        <w:rPr>
          <w:color w:val="231F20"/>
          <w:w w:val="96"/>
        </w:rPr>
        <w:t>s</w:t>
      </w:r>
      <w:r>
        <w:rPr>
          <w:color w:val="231F20"/>
        </w:rPr>
        <w:t> </w:t>
      </w:r>
      <w:r>
        <w:rPr>
          <w:color w:val="231F20"/>
          <w:spacing w:val="1"/>
          <w:w w:val="83"/>
        </w:rPr>
        <w:t>i</w:t>
      </w:r>
      <w:r>
        <w:rPr>
          <w:color w:val="231F20"/>
          <w:w w:val="96"/>
        </w:rPr>
        <w:t>n</w:t>
      </w:r>
      <w:r>
        <w:rPr>
          <w:color w:val="231F20"/>
        </w:rPr>
        <w:t> </w:t>
      </w:r>
      <w:r>
        <w:rPr>
          <w:color w:val="231F20"/>
          <w:spacing w:val="2"/>
          <w:w w:val="103"/>
        </w:rPr>
        <w:t>c</w:t>
      </w:r>
      <w:r>
        <w:rPr>
          <w:color w:val="231F20"/>
          <w:spacing w:val="1"/>
          <w:w w:val="99"/>
        </w:rPr>
        <w:t>o</w:t>
      </w:r>
      <w:r>
        <w:rPr>
          <w:color w:val="231F20"/>
          <w:spacing w:val="1"/>
          <w:w w:val="98"/>
        </w:rPr>
        <w:t>mm</w:t>
      </w:r>
      <w:r>
        <w:rPr>
          <w:color w:val="231F20"/>
          <w:spacing w:val="2"/>
          <w:w w:val="98"/>
        </w:rPr>
        <w:t>e</w:t>
      </w:r>
      <w:r>
        <w:rPr>
          <w:color w:val="231F20"/>
          <w:spacing w:val="-1"/>
          <w:w w:val="94"/>
        </w:rPr>
        <w:t>r</w:t>
      </w:r>
      <w:r>
        <w:rPr>
          <w:color w:val="231F20"/>
          <w:spacing w:val="1"/>
          <w:w w:val="95"/>
        </w:rPr>
        <w:t>ci</w:t>
      </w:r>
      <w:r>
        <w:rPr>
          <w:color w:val="231F20"/>
          <w:spacing w:val="2"/>
          <w:w w:val="95"/>
        </w:rPr>
        <w:t>a</w:t>
      </w:r>
      <w:r>
        <w:rPr>
          <w:color w:val="231F20"/>
          <w:w w:val="83"/>
        </w:rPr>
        <w:t>l</w:t>
      </w:r>
      <w:r>
        <w:rPr>
          <w:color w:val="231F20"/>
        </w:rPr>
        <w:t> </w:t>
      </w:r>
      <w:r>
        <w:rPr>
          <w:color w:val="231F20"/>
          <w:spacing w:val="1"/>
        </w:rPr>
        <w:t>m</w:t>
      </w:r>
      <w:r>
        <w:rPr>
          <w:color w:val="231F20"/>
          <w:spacing w:val="1"/>
          <w:w w:val="99"/>
        </w:rPr>
        <w:t>o</w:t>
      </w:r>
      <w:r>
        <w:rPr>
          <w:color w:val="231F20"/>
          <w:spacing w:val="7"/>
          <w:w w:val="94"/>
        </w:rPr>
        <w:t>r</w:t>
      </w:r>
      <w:r>
        <w:rPr>
          <w:color w:val="231F20"/>
          <w:spacing w:val="-4"/>
          <w:w w:val="106"/>
        </w:rPr>
        <w:t>t</w:t>
      </w:r>
      <w:r>
        <w:rPr>
          <w:color w:val="231F20"/>
          <w:spacing w:val="1"/>
          <w:w w:val="96"/>
        </w:rPr>
        <w:t>g</w:t>
      </w:r>
      <w:r>
        <w:rPr>
          <w:color w:val="231F20"/>
          <w:w w:val="96"/>
        </w:rPr>
        <w:t>a</w:t>
      </w:r>
      <w:r>
        <w:rPr>
          <w:color w:val="231F20"/>
          <w:spacing w:val="1"/>
          <w:w w:val="99"/>
        </w:rPr>
        <w:t>g</w:t>
      </w:r>
      <w:r>
        <w:rPr>
          <w:color w:val="231F20"/>
          <w:spacing w:val="2"/>
          <w:w w:val="93"/>
        </w:rPr>
        <w:t>e</w:t>
      </w:r>
      <w:r>
        <w:rPr>
          <w:color w:val="231F20"/>
          <w:w w:val="49"/>
        </w:rPr>
        <w:t>‑</w:t>
      </w:r>
      <w:r>
        <w:rPr>
          <w:color w:val="231F20"/>
          <w:w w:val="103"/>
        </w:rPr>
        <w:t>b</w:t>
      </w:r>
      <w:r>
        <w:rPr>
          <w:color w:val="231F20"/>
          <w:w w:val="93"/>
        </w:rPr>
        <w:t>a</w:t>
      </w:r>
      <w:r>
        <w:rPr>
          <w:color w:val="231F20"/>
          <w:spacing w:val="1"/>
          <w:w w:val="103"/>
        </w:rPr>
        <w:t>c</w:t>
      </w:r>
      <w:r>
        <w:rPr>
          <w:color w:val="231F20"/>
          <w:spacing w:val="-3"/>
        </w:rPr>
        <w:t>k</w:t>
      </w:r>
      <w:r>
        <w:rPr>
          <w:color w:val="231F20"/>
          <w:spacing w:val="2"/>
          <w:w w:val="93"/>
        </w:rPr>
        <w:t>e</w:t>
      </w:r>
      <w:r>
        <w:rPr>
          <w:color w:val="231F20"/>
          <w:w w:val="103"/>
        </w:rPr>
        <w:t>d</w:t>
      </w:r>
      <w:r>
        <w:rPr>
          <w:color w:val="231F20"/>
        </w:rPr>
        <w:t> </w:t>
      </w:r>
      <w:r>
        <w:rPr>
          <w:color w:val="231F20"/>
          <w:spacing w:val="1"/>
          <w:w w:val="96"/>
        </w:rPr>
        <w:t>s</w:t>
      </w:r>
      <w:r>
        <w:rPr>
          <w:color w:val="231F20"/>
          <w:spacing w:val="2"/>
          <w:w w:val="93"/>
        </w:rPr>
        <w:t>e</w:t>
      </w:r>
      <w:r>
        <w:rPr>
          <w:color w:val="231F20"/>
          <w:spacing w:val="1"/>
          <w:w w:val="103"/>
        </w:rPr>
        <w:t>c</w:t>
      </w:r>
      <w:r>
        <w:rPr>
          <w:color w:val="231F20"/>
          <w:spacing w:val="1"/>
          <w:w w:val="95"/>
        </w:rPr>
        <w:t>u</w:t>
      </w:r>
      <w:r>
        <w:rPr>
          <w:color w:val="231F20"/>
          <w:spacing w:val="2"/>
          <w:w w:val="95"/>
        </w:rPr>
        <w:t>r</w:t>
      </w:r>
      <w:r>
        <w:rPr>
          <w:color w:val="231F20"/>
          <w:spacing w:val="1"/>
          <w:w w:val="96"/>
        </w:rPr>
        <w:t>i</w:t>
      </w:r>
      <w:r>
        <w:rPr>
          <w:color w:val="231F20"/>
          <w:spacing w:val="-1"/>
          <w:w w:val="96"/>
        </w:rPr>
        <w:t>t</w:t>
      </w:r>
      <w:r>
        <w:rPr>
          <w:color w:val="231F20"/>
          <w:spacing w:val="1"/>
          <w:w w:val="90"/>
        </w:rPr>
        <w:t>i</w:t>
      </w:r>
      <w:r>
        <w:rPr>
          <w:color w:val="231F20"/>
          <w:spacing w:val="2"/>
          <w:w w:val="90"/>
        </w:rPr>
        <w:t>e</w:t>
      </w:r>
      <w:r>
        <w:rPr>
          <w:color w:val="231F20"/>
          <w:w w:val="96"/>
        </w:rPr>
        <w:t>s </w:t>
      </w:r>
      <w:r>
        <w:rPr>
          <w:color w:val="231F20"/>
        </w:rPr>
        <w:t>(CMBS) are currently mixed across the quality rating spectrum. The CMBS credit curve remains historically flat</w:t>
      </w:r>
      <w:r>
        <w:rPr>
          <w:color w:val="231F20"/>
          <w:spacing w:val="-16"/>
        </w:rPr>
        <w:t> </w:t>
      </w:r>
      <w:r>
        <w:rPr>
          <w:color w:val="231F20"/>
        </w:rPr>
        <w:t>across</w:t>
      </w:r>
      <w:r>
        <w:rPr>
          <w:color w:val="231F20"/>
          <w:spacing w:val="-16"/>
        </w:rPr>
        <w:t> </w:t>
      </w:r>
      <w:r>
        <w:rPr>
          <w:color w:val="231F20"/>
          <w:spacing w:val="4"/>
        </w:rPr>
        <w:t>AA</w:t>
      </w:r>
      <w:r>
        <w:rPr>
          <w:color w:val="231F20"/>
          <w:spacing w:val="-16"/>
        </w:rPr>
        <w:t> </w:t>
      </w:r>
      <w:r>
        <w:rPr>
          <w:color w:val="231F20"/>
        </w:rPr>
        <w:t>through</w:t>
      </w:r>
      <w:r>
        <w:rPr>
          <w:color w:val="231F20"/>
          <w:spacing w:val="-16"/>
        </w:rPr>
        <w:t> </w:t>
      </w:r>
      <w:r>
        <w:rPr>
          <w:color w:val="231F20"/>
        </w:rPr>
        <w:t>BBB</w:t>
      </w:r>
      <w:r>
        <w:rPr>
          <w:color w:val="231F20"/>
          <w:spacing w:val="-15"/>
        </w:rPr>
        <w:t> </w:t>
      </w:r>
      <w:r>
        <w:rPr>
          <w:color w:val="231F20"/>
        </w:rPr>
        <w:t>ratings.</w:t>
      </w:r>
      <w:r>
        <w:rPr>
          <w:color w:val="231F20"/>
          <w:spacing w:val="-16"/>
        </w:rPr>
        <w:t> </w:t>
      </w:r>
      <w:r>
        <w:rPr>
          <w:color w:val="231F20"/>
        </w:rPr>
        <w:t>Investors</w:t>
      </w:r>
      <w:r>
        <w:rPr>
          <w:color w:val="231F20"/>
          <w:spacing w:val="-16"/>
        </w:rPr>
        <w:t> </w:t>
      </w:r>
      <w:r>
        <w:rPr>
          <w:color w:val="231F20"/>
        </w:rPr>
        <w:t>have</w:t>
      </w:r>
      <w:r>
        <w:rPr>
          <w:color w:val="231F20"/>
          <w:spacing w:val="-16"/>
        </w:rPr>
        <w:t> </w:t>
      </w:r>
      <w:r>
        <w:rPr>
          <w:color w:val="231F20"/>
        </w:rPr>
        <w:t>been </w:t>
      </w:r>
      <w:r>
        <w:rPr>
          <w:color w:val="231F20"/>
          <w:spacing w:val="1"/>
          <w:w w:val="103"/>
        </w:rPr>
        <w:t>d</w:t>
      </w:r>
      <w:r>
        <w:rPr>
          <w:color w:val="231F20"/>
          <w:spacing w:val="2"/>
          <w:w w:val="94"/>
        </w:rPr>
        <w:t>r</w:t>
      </w:r>
      <w:r>
        <w:rPr>
          <w:color w:val="231F20"/>
          <w:spacing w:val="2"/>
          <w:w w:val="83"/>
        </w:rPr>
        <w:t>i</w:t>
      </w:r>
      <w:r>
        <w:rPr>
          <w:color w:val="231F20"/>
          <w:spacing w:val="-1"/>
          <w:w w:val="92"/>
        </w:rPr>
        <w:t>v</w:t>
      </w:r>
      <w:r>
        <w:rPr>
          <w:color w:val="231F20"/>
          <w:spacing w:val="2"/>
          <w:w w:val="93"/>
        </w:rPr>
        <w:t>e</w:t>
      </w:r>
      <w:r>
        <w:rPr>
          <w:color w:val="231F20"/>
          <w:w w:val="96"/>
        </w:rPr>
        <w:t>n</w:t>
      </w:r>
      <w:r>
        <w:rPr>
          <w:color w:val="231F20"/>
        </w:rPr>
        <w:t> </w:t>
      </w:r>
      <w:r>
        <w:rPr>
          <w:color w:val="231F20"/>
          <w:spacing w:val="-4"/>
          <w:w w:val="106"/>
        </w:rPr>
        <w:t>t</w:t>
      </w:r>
      <w:r>
        <w:rPr>
          <w:color w:val="231F20"/>
          <w:w w:val="99"/>
        </w:rPr>
        <w:t>o</w:t>
      </w:r>
      <w:r>
        <w:rPr>
          <w:color w:val="231F20"/>
        </w:rPr>
        <w:t> </w:t>
      </w:r>
      <w:r>
        <w:rPr>
          <w:color w:val="231F20"/>
          <w:spacing w:val="1"/>
          <w:w w:val="83"/>
        </w:rPr>
        <w:t>l</w:t>
      </w:r>
      <w:r>
        <w:rPr>
          <w:color w:val="231F20"/>
          <w:spacing w:val="-1"/>
          <w:w w:val="99"/>
        </w:rPr>
        <w:t>o</w:t>
      </w:r>
      <w:r>
        <w:rPr>
          <w:color w:val="231F20"/>
          <w:spacing w:val="-1"/>
          <w:w w:val="102"/>
        </w:rPr>
        <w:t>w</w:t>
      </w:r>
      <w:r>
        <w:rPr>
          <w:color w:val="231F20"/>
          <w:spacing w:val="2"/>
          <w:w w:val="93"/>
        </w:rPr>
        <w:t>e</w:t>
      </w:r>
      <w:r>
        <w:rPr>
          <w:color w:val="231F20"/>
          <w:spacing w:val="-11"/>
          <w:w w:val="94"/>
        </w:rPr>
        <w:t>r</w:t>
      </w:r>
      <w:r>
        <w:rPr>
          <w:color w:val="231F20"/>
          <w:w w:val="49"/>
        </w:rPr>
        <w:t>‑</w:t>
      </w:r>
      <w:r>
        <w:rPr>
          <w:color w:val="231F20"/>
          <w:w w:val="94"/>
        </w:rPr>
        <w:t>r</w:t>
      </w:r>
      <w:r>
        <w:rPr>
          <w:color w:val="231F20"/>
          <w:w w:val="97"/>
        </w:rPr>
        <w:t>a</w:t>
      </w:r>
      <w:r>
        <w:rPr>
          <w:color w:val="231F20"/>
          <w:spacing w:val="-3"/>
          <w:w w:val="97"/>
        </w:rPr>
        <w:t>t</w:t>
      </w:r>
      <w:r>
        <w:rPr>
          <w:color w:val="231F20"/>
          <w:spacing w:val="2"/>
          <w:w w:val="93"/>
        </w:rPr>
        <w:t>e</w:t>
      </w:r>
      <w:r>
        <w:rPr>
          <w:color w:val="231F20"/>
          <w:w w:val="103"/>
        </w:rPr>
        <w:t>d</w:t>
      </w:r>
      <w:r>
        <w:rPr>
          <w:color w:val="231F20"/>
        </w:rPr>
        <w:t> </w:t>
      </w:r>
      <w:r>
        <w:rPr>
          <w:color w:val="231F20"/>
          <w:spacing w:val="1"/>
          <w:w w:val="97"/>
        </w:rPr>
        <w:t>C</w:t>
      </w:r>
      <w:r>
        <w:rPr>
          <w:color w:val="231F20"/>
          <w:spacing w:val="1"/>
          <w:w w:val="99"/>
        </w:rPr>
        <w:t>MB</w:t>
      </w:r>
      <w:r>
        <w:rPr>
          <w:color w:val="231F20"/>
          <w:w w:val="94"/>
        </w:rPr>
        <w:t>S</w:t>
      </w:r>
      <w:r>
        <w:rPr>
          <w:color w:val="231F20"/>
        </w:rPr>
        <w:t> </w:t>
      </w:r>
      <w:r>
        <w:rPr>
          <w:color w:val="231F20"/>
          <w:spacing w:val="-1"/>
          <w:w w:val="93"/>
        </w:rPr>
        <w:t>f</w:t>
      </w:r>
      <w:r>
        <w:rPr>
          <w:color w:val="231F20"/>
          <w:spacing w:val="1"/>
          <w:w w:val="99"/>
        </w:rPr>
        <w:t>o</w:t>
      </w:r>
      <w:r>
        <w:rPr>
          <w:color w:val="231F20"/>
          <w:w w:val="94"/>
        </w:rPr>
        <w:t>r</w:t>
      </w:r>
      <w:r>
        <w:rPr>
          <w:color w:val="231F20"/>
        </w:rPr>
        <w:t> </w:t>
      </w:r>
      <w:r>
        <w:rPr>
          <w:color w:val="231F20"/>
          <w:spacing w:val="-1"/>
          <w:w w:val="106"/>
        </w:rPr>
        <w:t>t</w:t>
      </w:r>
      <w:r>
        <w:rPr>
          <w:color w:val="231F20"/>
          <w:spacing w:val="1"/>
          <w:w w:val="96"/>
        </w:rPr>
        <w:t>h</w:t>
      </w:r>
      <w:r>
        <w:rPr>
          <w:color w:val="231F20"/>
          <w:w w:val="93"/>
        </w:rPr>
        <w:t>e</w:t>
      </w:r>
      <w:r>
        <w:rPr>
          <w:color w:val="231F20"/>
        </w:rPr>
        <w:t> </w:t>
      </w:r>
      <w:r>
        <w:rPr>
          <w:color w:val="231F20"/>
          <w:spacing w:val="1"/>
          <w:w w:val="83"/>
        </w:rPr>
        <w:t>i</w:t>
      </w:r>
      <w:r>
        <w:rPr>
          <w:color w:val="231F20"/>
          <w:spacing w:val="1"/>
          <w:w w:val="96"/>
        </w:rPr>
        <w:t>n</w:t>
      </w:r>
      <w:r>
        <w:rPr>
          <w:color w:val="231F20"/>
          <w:spacing w:val="1"/>
          <w:w w:val="103"/>
        </w:rPr>
        <w:t>c</w:t>
      </w:r>
      <w:r>
        <w:rPr>
          <w:color w:val="231F20"/>
          <w:spacing w:val="-1"/>
          <w:w w:val="94"/>
        </w:rPr>
        <w:t>r</w:t>
      </w:r>
      <w:r>
        <w:rPr>
          <w:color w:val="231F20"/>
          <w:spacing w:val="2"/>
          <w:w w:val="93"/>
        </w:rPr>
        <w:t>e</w:t>
      </w:r>
      <w:r>
        <w:rPr>
          <w:color w:val="231F20"/>
          <w:spacing w:val="1"/>
          <w:w w:val="99"/>
        </w:rPr>
        <w:t>m</w:t>
      </w:r>
      <w:r>
        <w:rPr>
          <w:color w:val="231F20"/>
          <w:spacing w:val="2"/>
          <w:w w:val="93"/>
        </w:rPr>
        <w:t>e</w:t>
      </w:r>
      <w:r>
        <w:rPr>
          <w:color w:val="231F20"/>
          <w:w w:val="96"/>
        </w:rPr>
        <w:t>n</w:t>
      </w:r>
      <w:r>
        <w:rPr>
          <w:color w:val="231F20"/>
          <w:spacing w:val="1"/>
          <w:w w:val="106"/>
        </w:rPr>
        <w:t>t</w:t>
      </w:r>
      <w:r>
        <w:rPr>
          <w:color w:val="231F20"/>
          <w:spacing w:val="2"/>
          <w:w w:val="93"/>
        </w:rPr>
        <w:t>a</w:t>
      </w:r>
      <w:r>
        <w:rPr>
          <w:color w:val="231F20"/>
          <w:w w:val="83"/>
        </w:rPr>
        <w:t>l</w:t>
      </w:r>
      <w:r>
        <w:rPr>
          <w:color w:val="231F20"/>
        </w:rPr>
        <w:t> </w:t>
      </w:r>
      <w:r>
        <w:rPr>
          <w:color w:val="231F20"/>
          <w:spacing w:val="1"/>
          <w:w w:val="96"/>
        </w:rPr>
        <w:t>s</w:t>
      </w:r>
      <w:r>
        <w:rPr>
          <w:color w:val="231F20"/>
          <w:spacing w:val="1"/>
          <w:w w:val="103"/>
        </w:rPr>
        <w:t>p</w:t>
      </w:r>
      <w:r>
        <w:rPr>
          <w:color w:val="231F20"/>
          <w:spacing w:val="-1"/>
          <w:w w:val="94"/>
        </w:rPr>
        <w:t>r</w:t>
      </w:r>
      <w:r>
        <w:rPr>
          <w:color w:val="231F20"/>
          <w:spacing w:val="2"/>
          <w:w w:val="93"/>
        </w:rPr>
        <w:t>e</w:t>
      </w:r>
      <w:r>
        <w:rPr>
          <w:color w:val="231F20"/>
          <w:w w:val="93"/>
        </w:rPr>
        <w:t>a</w:t>
      </w:r>
      <w:r>
        <w:rPr>
          <w:color w:val="231F20"/>
          <w:w w:val="103"/>
        </w:rPr>
        <w:t>d </w:t>
      </w:r>
      <w:r>
        <w:rPr>
          <w:color w:val="231F20"/>
          <w:w w:val="93"/>
        </w:rPr>
        <w:t>a</w:t>
      </w:r>
      <w:r>
        <w:rPr>
          <w:color w:val="231F20"/>
          <w:spacing w:val="2"/>
          <w:w w:val="103"/>
        </w:rPr>
        <w:t>d</w:t>
      </w:r>
      <w:r>
        <w:rPr>
          <w:color w:val="231F20"/>
          <w:spacing w:val="-1"/>
          <w:w w:val="92"/>
        </w:rPr>
        <w:t>v</w:t>
      </w:r>
      <w:r>
        <w:rPr>
          <w:color w:val="231F20"/>
          <w:spacing w:val="2"/>
          <w:w w:val="93"/>
        </w:rPr>
        <w:t>a</w:t>
      </w:r>
      <w:r>
        <w:rPr>
          <w:color w:val="231F20"/>
          <w:w w:val="96"/>
        </w:rPr>
        <w:t>n</w:t>
      </w:r>
      <w:r>
        <w:rPr>
          <w:color w:val="231F20"/>
          <w:spacing w:val="1"/>
          <w:w w:val="106"/>
        </w:rPr>
        <w:t>t</w:t>
      </w:r>
      <w:r>
        <w:rPr>
          <w:color w:val="231F20"/>
          <w:w w:val="93"/>
        </w:rPr>
        <w:t>a</w:t>
      </w:r>
      <w:r>
        <w:rPr>
          <w:color w:val="231F20"/>
          <w:spacing w:val="1"/>
          <w:w w:val="99"/>
        </w:rPr>
        <w:t>g</w:t>
      </w:r>
      <w:r>
        <w:rPr>
          <w:color w:val="231F20"/>
          <w:w w:val="93"/>
        </w:rPr>
        <w:t>e</w:t>
      </w:r>
      <w:r>
        <w:rPr>
          <w:color w:val="231F20"/>
        </w:rPr>
        <w:t> </w:t>
      </w:r>
      <w:r>
        <w:rPr>
          <w:color w:val="231F20"/>
          <w:spacing w:val="-2"/>
          <w:w w:val="92"/>
        </w:rPr>
        <w:t>v</w:t>
      </w:r>
      <w:r>
        <w:rPr>
          <w:color w:val="231F20"/>
          <w:spacing w:val="2"/>
          <w:w w:val="93"/>
        </w:rPr>
        <w:t>e</w:t>
      </w:r>
      <w:r>
        <w:rPr>
          <w:color w:val="231F20"/>
          <w:spacing w:val="2"/>
          <w:w w:val="94"/>
        </w:rPr>
        <w:t>r</w:t>
      </w:r>
      <w:r>
        <w:rPr>
          <w:color w:val="231F20"/>
          <w:spacing w:val="1"/>
          <w:w w:val="96"/>
        </w:rPr>
        <w:t>s</w:t>
      </w:r>
      <w:r>
        <w:rPr>
          <w:color w:val="231F20"/>
          <w:spacing w:val="1"/>
          <w:w w:val="96"/>
        </w:rPr>
        <w:t>u</w:t>
      </w:r>
      <w:r>
        <w:rPr>
          <w:color w:val="231F20"/>
          <w:w w:val="96"/>
        </w:rPr>
        <w:t>s</w:t>
      </w:r>
      <w:r>
        <w:rPr>
          <w:color w:val="231F20"/>
        </w:rPr>
        <w:t> </w:t>
      </w:r>
      <w:r>
        <w:rPr>
          <w:color w:val="231F20"/>
          <w:spacing w:val="9"/>
          <w:w w:val="94"/>
        </w:rPr>
        <w:t>AA</w:t>
      </w:r>
      <w:r>
        <w:rPr>
          <w:color w:val="231F20"/>
          <w:spacing w:val="-1"/>
          <w:w w:val="94"/>
        </w:rPr>
        <w:t>A</w:t>
      </w:r>
      <w:r>
        <w:rPr>
          <w:color w:val="231F20"/>
          <w:w w:val="49"/>
        </w:rPr>
        <w:t>‑</w:t>
      </w:r>
      <w:r>
        <w:rPr>
          <w:color w:val="231F20"/>
          <w:w w:val="94"/>
        </w:rPr>
        <w:t>r</w:t>
      </w:r>
      <w:r>
        <w:rPr>
          <w:color w:val="231F20"/>
          <w:w w:val="97"/>
        </w:rPr>
        <w:t>a</w:t>
      </w:r>
      <w:r>
        <w:rPr>
          <w:color w:val="231F20"/>
          <w:spacing w:val="-3"/>
          <w:w w:val="97"/>
        </w:rPr>
        <w:t>t</w:t>
      </w:r>
      <w:r>
        <w:rPr>
          <w:color w:val="231F20"/>
          <w:spacing w:val="2"/>
          <w:w w:val="93"/>
        </w:rPr>
        <w:t>e</w:t>
      </w:r>
      <w:r>
        <w:rPr>
          <w:color w:val="231F20"/>
          <w:w w:val="103"/>
        </w:rPr>
        <w:t>d</w:t>
      </w:r>
      <w:r>
        <w:rPr>
          <w:color w:val="231F20"/>
        </w:rPr>
        <w:t> </w:t>
      </w:r>
      <w:r>
        <w:rPr>
          <w:color w:val="231F20"/>
          <w:spacing w:val="1"/>
          <w:w w:val="97"/>
        </w:rPr>
        <w:t>C</w:t>
      </w:r>
      <w:r>
        <w:rPr>
          <w:color w:val="231F20"/>
          <w:spacing w:val="1"/>
          <w:w w:val="99"/>
        </w:rPr>
        <w:t>MB</w:t>
      </w:r>
      <w:r>
        <w:rPr>
          <w:color w:val="231F20"/>
          <w:w w:val="94"/>
        </w:rPr>
        <w:t>S</w:t>
      </w:r>
      <w:r>
        <w:rPr>
          <w:color w:val="231F20"/>
        </w:rPr>
        <w:t> </w:t>
      </w:r>
      <w:r>
        <w:rPr>
          <w:color w:val="231F20"/>
          <w:spacing w:val="1"/>
          <w:w w:val="99"/>
        </w:rPr>
        <w:t>g</w:t>
      </w:r>
      <w:r>
        <w:rPr>
          <w:color w:val="231F20"/>
          <w:spacing w:val="2"/>
          <w:w w:val="83"/>
        </w:rPr>
        <w:t>i</w:t>
      </w:r>
      <w:r>
        <w:rPr>
          <w:color w:val="231F20"/>
          <w:spacing w:val="-1"/>
          <w:w w:val="92"/>
        </w:rPr>
        <w:t>v</w:t>
      </w:r>
      <w:r>
        <w:rPr>
          <w:color w:val="231F20"/>
          <w:spacing w:val="2"/>
          <w:w w:val="93"/>
        </w:rPr>
        <w:t>e</w:t>
      </w:r>
      <w:r>
        <w:rPr>
          <w:color w:val="231F20"/>
          <w:w w:val="96"/>
        </w:rPr>
        <w:t>n</w:t>
      </w:r>
      <w:r>
        <w:rPr>
          <w:color w:val="231F20"/>
        </w:rPr>
        <w:t> </w:t>
      </w:r>
      <w:r>
        <w:rPr>
          <w:color w:val="231F20"/>
          <w:spacing w:val="-1"/>
          <w:w w:val="106"/>
        </w:rPr>
        <w:t>t</w:t>
      </w:r>
      <w:r>
        <w:rPr>
          <w:color w:val="231F20"/>
          <w:spacing w:val="1"/>
          <w:w w:val="96"/>
        </w:rPr>
        <w:t>h</w:t>
      </w:r>
      <w:r>
        <w:rPr>
          <w:color w:val="231F20"/>
          <w:w w:val="93"/>
        </w:rPr>
        <w:t>e</w:t>
      </w:r>
      <w:r>
        <w:rPr>
          <w:color w:val="231F20"/>
        </w:rPr>
        <w:t> </w:t>
      </w:r>
      <w:r>
        <w:rPr>
          <w:color w:val="231F20"/>
          <w:spacing w:val="1"/>
          <w:w w:val="83"/>
        </w:rPr>
        <w:t>l</w:t>
      </w:r>
      <w:r>
        <w:rPr>
          <w:color w:val="231F20"/>
          <w:spacing w:val="-1"/>
          <w:w w:val="99"/>
        </w:rPr>
        <w:t>o</w:t>
      </w:r>
      <w:r>
        <w:rPr>
          <w:color w:val="231F20"/>
          <w:w w:val="102"/>
        </w:rPr>
        <w:t>w</w:t>
      </w:r>
      <w:r>
        <w:rPr>
          <w:color w:val="231F20"/>
        </w:rPr>
        <w:t> </w:t>
      </w:r>
      <w:r>
        <w:rPr>
          <w:color w:val="231F20"/>
          <w:spacing w:val="2"/>
          <w:w w:val="92"/>
        </w:rPr>
        <w:t>y</w:t>
      </w:r>
      <w:r>
        <w:rPr>
          <w:color w:val="231F20"/>
          <w:spacing w:val="1"/>
          <w:w w:val="83"/>
        </w:rPr>
        <w:t>i</w:t>
      </w:r>
      <w:r>
        <w:rPr>
          <w:color w:val="231F20"/>
          <w:spacing w:val="2"/>
          <w:w w:val="93"/>
        </w:rPr>
        <w:t>e</w:t>
      </w:r>
      <w:r>
        <w:rPr>
          <w:color w:val="231F20"/>
          <w:spacing w:val="1"/>
          <w:w w:val="83"/>
        </w:rPr>
        <w:t>l</w:t>
      </w:r>
      <w:r>
        <w:rPr>
          <w:color w:val="231F20"/>
          <w:w w:val="103"/>
        </w:rPr>
        <w:t>d </w:t>
      </w:r>
      <w:r>
        <w:rPr>
          <w:color w:val="231F20"/>
        </w:rPr>
        <w:t>environment.</w:t>
      </w:r>
      <w:r>
        <w:rPr>
          <w:color w:val="231F20"/>
          <w:spacing w:val="-8"/>
        </w:rPr>
        <w:t> </w:t>
      </w:r>
      <w:r>
        <w:rPr>
          <w:color w:val="231F20"/>
        </w:rPr>
        <w:t>CMBS</w:t>
      </w:r>
      <w:r>
        <w:rPr>
          <w:color w:val="231F20"/>
          <w:spacing w:val="-8"/>
        </w:rPr>
        <w:t> </w:t>
      </w:r>
      <w:r>
        <w:rPr>
          <w:color w:val="231F20"/>
        </w:rPr>
        <w:t>credit</w:t>
      </w:r>
      <w:r>
        <w:rPr>
          <w:color w:val="231F20"/>
          <w:spacing w:val="-8"/>
        </w:rPr>
        <w:t> </w:t>
      </w:r>
      <w:r>
        <w:rPr>
          <w:color w:val="231F20"/>
        </w:rPr>
        <w:t>spreads</w:t>
      </w:r>
      <w:r>
        <w:rPr>
          <w:color w:val="231F20"/>
          <w:spacing w:val="-8"/>
        </w:rPr>
        <w:t> </w:t>
      </w:r>
      <w:r>
        <w:rPr>
          <w:color w:val="231F20"/>
        </w:rPr>
        <w:t>appear</w:t>
      </w:r>
      <w:r>
        <w:rPr>
          <w:color w:val="231F20"/>
          <w:spacing w:val="-8"/>
        </w:rPr>
        <w:t> </w:t>
      </w:r>
      <w:r>
        <w:rPr>
          <w:color w:val="231F20"/>
        </w:rPr>
        <w:t>fair</w:t>
      </w:r>
      <w:r>
        <w:rPr>
          <w:color w:val="231F20"/>
          <w:spacing w:val="-8"/>
        </w:rPr>
        <w:t> </w:t>
      </w:r>
      <w:r>
        <w:rPr>
          <w:color w:val="231F20"/>
        </w:rPr>
        <w:t>in</w:t>
      </w:r>
      <w:r>
        <w:rPr>
          <w:color w:val="231F20"/>
          <w:spacing w:val="-8"/>
        </w:rPr>
        <w:t> </w:t>
      </w:r>
      <w:r>
        <w:rPr>
          <w:color w:val="231F20"/>
        </w:rPr>
        <w:t>our</w:t>
      </w:r>
    </w:p>
    <w:p>
      <w:pPr>
        <w:pStyle w:val="BodyText"/>
        <w:spacing w:line="264" w:lineRule="auto"/>
        <w:ind w:left="130" w:right="6112"/>
      </w:pPr>
      <w:r>
        <w:rPr>
          <w:color w:val="231F20"/>
        </w:rPr>
        <w:t>view,</w:t>
      </w:r>
      <w:r>
        <w:rPr>
          <w:color w:val="231F20"/>
          <w:spacing w:val="-14"/>
        </w:rPr>
        <w:t> </w:t>
      </w:r>
      <w:r>
        <w:rPr>
          <w:color w:val="231F20"/>
        </w:rPr>
        <w:t>given</w:t>
      </w:r>
      <w:r>
        <w:rPr>
          <w:color w:val="231F20"/>
          <w:spacing w:val="-14"/>
        </w:rPr>
        <w:t> </w:t>
      </w:r>
      <w:r>
        <w:rPr>
          <w:color w:val="231F20"/>
        </w:rPr>
        <w:t>the</w:t>
      </w:r>
      <w:r>
        <w:rPr>
          <w:color w:val="231F20"/>
          <w:spacing w:val="-14"/>
        </w:rPr>
        <w:t> </w:t>
      </w:r>
      <w:r>
        <w:rPr>
          <w:color w:val="231F20"/>
        </w:rPr>
        <w:t>underlying</w:t>
      </w:r>
      <w:r>
        <w:rPr>
          <w:color w:val="231F20"/>
          <w:spacing w:val="-14"/>
        </w:rPr>
        <w:t> </w:t>
      </w:r>
      <w:r>
        <w:rPr>
          <w:color w:val="231F20"/>
        </w:rPr>
        <w:t>loan</w:t>
      </w:r>
      <w:r>
        <w:rPr>
          <w:color w:val="231F20"/>
          <w:spacing w:val="-13"/>
        </w:rPr>
        <w:t> </w:t>
      </w:r>
      <w:r>
        <w:rPr>
          <w:color w:val="231F20"/>
        </w:rPr>
        <w:t>quality</w:t>
      </w:r>
      <w:r>
        <w:rPr>
          <w:color w:val="231F20"/>
          <w:spacing w:val="-14"/>
        </w:rPr>
        <w:t> </w:t>
      </w:r>
      <w:r>
        <w:rPr>
          <w:color w:val="231F20"/>
        </w:rPr>
        <w:t>and</w:t>
      </w:r>
      <w:r>
        <w:rPr>
          <w:color w:val="231F20"/>
          <w:spacing w:val="-14"/>
        </w:rPr>
        <w:t> </w:t>
      </w:r>
      <w:r>
        <w:rPr>
          <w:color w:val="231F20"/>
        </w:rPr>
        <w:t>structural</w:t>
      </w:r>
      <w:r>
        <w:rPr>
          <w:color w:val="231F20"/>
          <w:spacing w:val="-14"/>
        </w:rPr>
        <w:t> </w:t>
      </w:r>
      <w:r>
        <w:rPr>
          <w:color w:val="231F20"/>
        </w:rPr>
        <w:t>credit enhancements, but leave little room for additional spread tightening. CMBS </w:t>
      </w:r>
      <w:r>
        <w:rPr>
          <w:color w:val="231F20"/>
          <w:spacing w:val="6"/>
        </w:rPr>
        <w:t>AAA </w:t>
      </w:r>
      <w:r>
        <w:rPr>
          <w:color w:val="231F20"/>
        </w:rPr>
        <w:t>securities may offer incremental spread</w:t>
      </w:r>
      <w:r>
        <w:rPr>
          <w:color w:val="231F20"/>
          <w:spacing w:val="-18"/>
        </w:rPr>
        <w:t> </w:t>
      </w:r>
      <w:r>
        <w:rPr>
          <w:color w:val="231F20"/>
        </w:rPr>
        <w:t>tightening</w:t>
      </w:r>
      <w:r>
        <w:rPr>
          <w:color w:val="231F20"/>
          <w:spacing w:val="-17"/>
        </w:rPr>
        <w:t> </w:t>
      </w:r>
      <w:r>
        <w:rPr>
          <w:color w:val="231F20"/>
        </w:rPr>
        <w:t>opportunities</w:t>
      </w:r>
      <w:r>
        <w:rPr>
          <w:color w:val="231F20"/>
          <w:spacing w:val="-17"/>
        </w:rPr>
        <w:t> </w:t>
      </w:r>
      <w:r>
        <w:rPr>
          <w:color w:val="231F20"/>
        </w:rPr>
        <w:t>while</w:t>
      </w:r>
      <w:r>
        <w:rPr>
          <w:color w:val="231F20"/>
          <w:spacing w:val="-18"/>
        </w:rPr>
        <w:t> </w:t>
      </w:r>
      <w:r>
        <w:rPr>
          <w:color w:val="231F20"/>
        </w:rPr>
        <w:t>affording</w:t>
      </w:r>
      <w:r>
        <w:rPr>
          <w:color w:val="231F20"/>
          <w:spacing w:val="-17"/>
        </w:rPr>
        <w:t> </w:t>
      </w:r>
      <w:r>
        <w:rPr>
          <w:color w:val="231F20"/>
        </w:rPr>
        <w:t>investors</w:t>
      </w:r>
      <w:r>
        <w:rPr>
          <w:color w:val="231F20"/>
          <w:spacing w:val="-17"/>
        </w:rPr>
        <w:t> </w:t>
      </w:r>
      <w:r>
        <w:rPr>
          <w:color w:val="231F20"/>
        </w:rPr>
        <w:t>an opportunity to migrate up in credit</w:t>
      </w:r>
      <w:r>
        <w:rPr>
          <w:color w:val="231F20"/>
          <w:spacing w:val="-11"/>
        </w:rPr>
        <w:t> </w:t>
      </w:r>
      <w:r>
        <w:rPr>
          <w:color w:val="231F20"/>
        </w:rPr>
        <w:t>quality.</w:t>
      </w:r>
    </w:p>
    <w:p>
      <w:pPr>
        <w:pStyle w:val="BodyText"/>
        <w:spacing w:line="264" w:lineRule="auto" w:before="166"/>
        <w:ind w:left="130" w:right="6297"/>
      </w:pPr>
      <w:r>
        <w:rPr/>
        <w:pict>
          <v:shape style="position:absolute;margin-left:543.765381pt;margin-top:144.254974pt;width:9.1pt;height:9.450pt;mso-position-horizontal-relative:page;mso-position-vertical-relative:paragraph;z-index:-162448" type="#_x0000_t202" filled="false" stroked="false">
            <v:textbox inset="0,0,0,0">
              <w:txbxContent>
                <w:p>
                  <w:pPr>
                    <w:spacing w:before="4"/>
                    <w:ind w:left="0" w:right="0" w:firstLine="0"/>
                    <w:jc w:val="left"/>
                    <w:rPr>
                      <w:sz w:val="16"/>
                    </w:rPr>
                  </w:pPr>
                  <w:r>
                    <w:rPr>
                      <w:color w:val="231F20"/>
                      <w:sz w:val="16"/>
                    </w:rPr>
                    <w:t>33</w:t>
                  </w:r>
                </w:p>
              </w:txbxContent>
            </v:textbox>
            <w10:wrap type="none"/>
          </v:shape>
        </w:pict>
      </w:r>
      <w:r>
        <w:rPr>
          <w:color w:val="231F20"/>
          <w:w w:val="96"/>
        </w:rPr>
        <w:t>W</w:t>
      </w:r>
      <w:r>
        <w:rPr>
          <w:color w:val="231F20"/>
          <w:w w:val="93"/>
        </w:rPr>
        <w:t>e</w:t>
      </w:r>
      <w:r>
        <w:rPr>
          <w:color w:val="231F20"/>
        </w:rPr>
        <w:t> </w:t>
      </w:r>
      <w:r>
        <w:rPr>
          <w:color w:val="231F20"/>
          <w:w w:val="103"/>
        </w:rPr>
        <w:t>c</w:t>
      </w:r>
      <w:r>
        <w:rPr>
          <w:color w:val="231F20"/>
          <w:w w:val="98"/>
        </w:rPr>
        <w:t>on</w:t>
      </w:r>
      <w:r>
        <w:rPr>
          <w:color w:val="231F20"/>
          <w:w w:val="106"/>
        </w:rPr>
        <w:t>t</w:t>
      </w:r>
      <w:r>
        <w:rPr>
          <w:color w:val="231F20"/>
          <w:w w:val="83"/>
        </w:rPr>
        <w:t>i</w:t>
      </w:r>
      <w:r>
        <w:rPr>
          <w:color w:val="231F20"/>
          <w:w w:val="96"/>
        </w:rPr>
        <w:t>nu</w:t>
      </w:r>
      <w:r>
        <w:rPr>
          <w:color w:val="231F20"/>
          <w:w w:val="93"/>
        </w:rPr>
        <w:t>e</w:t>
      </w:r>
      <w:r>
        <w:rPr>
          <w:color w:val="231F20"/>
        </w:rPr>
        <w:t> </w:t>
      </w:r>
      <w:r>
        <w:rPr>
          <w:color w:val="231F20"/>
          <w:w w:val="106"/>
        </w:rPr>
        <w:t>t</w:t>
      </w:r>
      <w:r>
        <w:rPr>
          <w:color w:val="231F20"/>
          <w:w w:val="99"/>
        </w:rPr>
        <w:t>o</w:t>
      </w:r>
      <w:r>
        <w:rPr>
          <w:color w:val="231F20"/>
        </w:rPr>
        <w:t> </w:t>
      </w:r>
      <w:r>
        <w:rPr>
          <w:color w:val="231F20"/>
          <w:w w:val="93"/>
        </w:rPr>
        <w:t>f</w:t>
      </w:r>
      <w:r>
        <w:rPr>
          <w:color w:val="231F20"/>
          <w:w w:val="93"/>
        </w:rPr>
        <w:t>a</w:t>
      </w:r>
      <w:r>
        <w:rPr>
          <w:color w:val="231F20"/>
          <w:w w:val="92"/>
        </w:rPr>
        <w:t>v</w:t>
      </w:r>
      <w:r>
        <w:rPr>
          <w:color w:val="231F20"/>
          <w:w w:val="99"/>
        </w:rPr>
        <w:t>o</w:t>
      </w:r>
      <w:r>
        <w:rPr>
          <w:color w:val="231F20"/>
          <w:w w:val="94"/>
        </w:rPr>
        <w:t>r</w:t>
      </w:r>
      <w:r>
        <w:rPr>
          <w:color w:val="231F20"/>
        </w:rPr>
        <w:t> </w:t>
      </w:r>
      <w:r>
        <w:rPr>
          <w:color w:val="231F20"/>
          <w:w w:val="96"/>
        </w:rPr>
        <w:t>h</w:t>
      </w:r>
      <w:r>
        <w:rPr>
          <w:color w:val="231F20"/>
          <w:w w:val="83"/>
        </w:rPr>
        <w:t>i</w:t>
      </w:r>
      <w:r>
        <w:rPr>
          <w:color w:val="231F20"/>
          <w:w w:val="98"/>
        </w:rPr>
        <w:t>gh</w:t>
      </w:r>
      <w:r>
        <w:rPr>
          <w:color w:val="231F20"/>
          <w:w w:val="49"/>
        </w:rPr>
        <w:t>‑</w:t>
      </w:r>
      <w:r>
        <w:rPr>
          <w:color w:val="231F20"/>
          <w:w w:val="103"/>
        </w:rPr>
        <w:t>q</w:t>
      </w:r>
      <w:r>
        <w:rPr>
          <w:color w:val="231F20"/>
          <w:w w:val="96"/>
        </w:rPr>
        <w:t>u</w:t>
      </w:r>
      <w:r>
        <w:rPr>
          <w:color w:val="231F20"/>
          <w:w w:val="93"/>
        </w:rPr>
        <w:t>a</w:t>
      </w:r>
      <w:r>
        <w:rPr>
          <w:color w:val="231F20"/>
          <w:w w:val="83"/>
        </w:rPr>
        <w:t>li</w:t>
      </w:r>
      <w:r>
        <w:rPr>
          <w:color w:val="231F20"/>
          <w:w w:val="106"/>
        </w:rPr>
        <w:t>t</w:t>
      </w:r>
      <w:r>
        <w:rPr>
          <w:color w:val="231F20"/>
          <w:w w:val="92"/>
        </w:rPr>
        <w:t>y</w:t>
      </w:r>
      <w:r>
        <w:rPr>
          <w:color w:val="231F20"/>
        </w:rPr>
        <w:t> </w:t>
      </w:r>
      <w:r>
        <w:rPr>
          <w:color w:val="231F20"/>
          <w:w w:val="97"/>
        </w:rPr>
        <w:t>C</w:t>
      </w:r>
      <w:r>
        <w:rPr>
          <w:color w:val="231F20"/>
        </w:rPr>
        <w:t>MB</w:t>
      </w:r>
      <w:r>
        <w:rPr>
          <w:color w:val="231F20"/>
          <w:w w:val="94"/>
        </w:rPr>
        <w:t>S</w:t>
      </w:r>
      <w:r>
        <w:rPr>
          <w:color w:val="231F20"/>
        </w:rPr>
        <w:t> </w:t>
      </w:r>
      <w:r>
        <w:rPr>
          <w:color w:val="231F20"/>
          <w:w w:val="99"/>
        </w:rPr>
        <w:t>o</w:t>
      </w:r>
      <w:r>
        <w:rPr>
          <w:color w:val="231F20"/>
          <w:w w:val="103"/>
        </w:rPr>
        <w:t>pp</w:t>
      </w:r>
      <w:r>
        <w:rPr>
          <w:color w:val="231F20"/>
          <w:w w:val="99"/>
        </w:rPr>
        <w:t>o</w:t>
      </w:r>
      <w:r>
        <w:rPr>
          <w:color w:val="231F20"/>
          <w:w w:val="94"/>
        </w:rPr>
        <w:t>r</w:t>
      </w:r>
      <w:r>
        <w:rPr>
          <w:color w:val="231F20"/>
          <w:w w:val="106"/>
        </w:rPr>
        <w:t>t</w:t>
      </w:r>
      <w:r>
        <w:rPr>
          <w:color w:val="231F20"/>
          <w:w w:val="96"/>
        </w:rPr>
        <w:t>un</w:t>
      </w:r>
      <w:r>
        <w:rPr>
          <w:color w:val="231F20"/>
          <w:w w:val="96"/>
        </w:rPr>
        <w:t>it</w:t>
      </w:r>
      <w:r>
        <w:rPr>
          <w:color w:val="231F20"/>
          <w:w w:val="90"/>
        </w:rPr>
        <w:t>ie</w:t>
      </w:r>
      <w:r>
        <w:rPr>
          <w:color w:val="231F20"/>
          <w:w w:val="96"/>
        </w:rPr>
        <w:t>s </w:t>
      </w:r>
      <w:r>
        <w:rPr>
          <w:color w:val="231F20"/>
        </w:rPr>
        <w:t>comprising seasoned underlying loans with conservative underwriting characteristics. We believe the current commercial real estate credit cycle will remain stable through 2019 and may benefit from the 2018 US tax cut.</w:t>
      </w:r>
    </w:p>
    <w:p>
      <w:pPr>
        <w:spacing w:after="0" w:line="264" w:lineRule="auto"/>
        <w:sectPr>
          <w:pgSz w:w="11910" w:h="16840"/>
          <w:pgMar w:top="0" w:bottom="0" w:left="720" w:right="0"/>
        </w:sectPr>
      </w:pPr>
    </w:p>
    <w:p>
      <w:pPr>
        <w:pStyle w:val="BodyText"/>
        <w:spacing w:before="73"/>
        <w:ind w:left="102"/>
      </w:pPr>
      <w:r>
        <w:rPr/>
        <w:pict>
          <v:line style="position:absolute;mso-position-horizontal-relative:page;mso-position-vertical-relative:paragraph;z-index:5032" from="150.803207pt,9.174218pt" to="595.276pt,9.174218pt" stroked="true" strokeweight="1pt" strokecolor="#0065a4">
            <v:stroke dashstyle="solid"/>
            <w10:wrap type="none"/>
          </v:line>
        </w:pict>
      </w:r>
      <w:r>
        <w:rPr>
          <w:color w:val="0065A4"/>
        </w:rPr>
        <w:t>US MUNICIPAL BONDS</w:t>
      </w:r>
    </w:p>
    <w:p>
      <w:pPr>
        <w:pStyle w:val="BodyText"/>
        <w:rPr>
          <w:sz w:val="22"/>
        </w:rPr>
      </w:pPr>
    </w:p>
    <w:p>
      <w:pPr>
        <w:pStyle w:val="BodyText"/>
        <w:rPr>
          <w:sz w:val="22"/>
        </w:rPr>
      </w:pPr>
    </w:p>
    <w:p>
      <w:pPr>
        <w:pStyle w:val="Heading1"/>
        <w:spacing w:line="242" w:lineRule="auto" w:before="156"/>
        <w:ind w:right="4393"/>
      </w:pPr>
      <w:r>
        <w:rPr>
          <w:color w:val="0065A4"/>
          <w:spacing w:val="-4"/>
          <w:w w:val="95"/>
        </w:rPr>
        <w:t>Could</w:t>
      </w:r>
      <w:r>
        <w:rPr>
          <w:color w:val="0065A4"/>
          <w:spacing w:val="-46"/>
          <w:w w:val="95"/>
        </w:rPr>
        <w:t> </w:t>
      </w:r>
      <w:r>
        <w:rPr>
          <w:color w:val="0065A4"/>
          <w:spacing w:val="-4"/>
          <w:w w:val="95"/>
        </w:rPr>
        <w:t>the</w:t>
      </w:r>
      <w:r>
        <w:rPr>
          <w:color w:val="0065A4"/>
          <w:spacing w:val="-46"/>
          <w:w w:val="95"/>
        </w:rPr>
        <w:t> </w:t>
      </w:r>
      <w:r>
        <w:rPr>
          <w:color w:val="0065A4"/>
          <w:spacing w:val="-6"/>
          <w:w w:val="95"/>
        </w:rPr>
        <w:t>municipal</w:t>
      </w:r>
      <w:r>
        <w:rPr>
          <w:color w:val="0065A4"/>
          <w:spacing w:val="-46"/>
          <w:w w:val="95"/>
        </w:rPr>
        <w:t> </w:t>
      </w:r>
      <w:r>
        <w:rPr>
          <w:color w:val="0065A4"/>
          <w:spacing w:val="-6"/>
          <w:w w:val="95"/>
        </w:rPr>
        <w:t>market </w:t>
      </w:r>
      <w:r>
        <w:rPr>
          <w:color w:val="0065A4"/>
          <w:spacing w:val="-4"/>
        </w:rPr>
        <w:t>see</w:t>
      </w:r>
      <w:r>
        <w:rPr>
          <w:color w:val="0065A4"/>
          <w:spacing w:val="-81"/>
        </w:rPr>
        <w:t> </w:t>
      </w:r>
      <w:r>
        <w:rPr>
          <w:color w:val="0065A4"/>
        </w:rPr>
        <w:t>a</w:t>
      </w:r>
      <w:r>
        <w:rPr>
          <w:color w:val="0065A4"/>
          <w:spacing w:val="-81"/>
        </w:rPr>
        <w:t> </w:t>
      </w:r>
      <w:r>
        <w:rPr>
          <w:color w:val="0065A4"/>
          <w:spacing w:val="-7"/>
        </w:rPr>
        <w:t>silver</w:t>
      </w:r>
      <w:r>
        <w:rPr>
          <w:color w:val="0065A4"/>
          <w:spacing w:val="-81"/>
        </w:rPr>
        <w:t> </w:t>
      </w:r>
      <w:r>
        <w:rPr>
          <w:color w:val="0065A4"/>
          <w:spacing w:val="-6"/>
        </w:rPr>
        <w:t>lining</w:t>
      </w:r>
      <w:r>
        <w:rPr>
          <w:color w:val="0065A4"/>
          <w:spacing w:val="-80"/>
        </w:rPr>
        <w:t> </w:t>
      </w:r>
      <w:r>
        <w:rPr>
          <w:color w:val="0065A4"/>
          <w:spacing w:val="-4"/>
        </w:rPr>
        <w:t>in</w:t>
      </w:r>
      <w:r>
        <w:rPr>
          <w:color w:val="0065A4"/>
          <w:spacing w:val="-81"/>
        </w:rPr>
        <w:t> </w:t>
      </w:r>
      <w:r>
        <w:rPr>
          <w:color w:val="0065A4"/>
          <w:spacing w:val="-24"/>
        </w:rPr>
        <w:t>2019?</w:t>
      </w:r>
    </w:p>
    <w:p>
      <w:pPr>
        <w:pStyle w:val="BodyText"/>
        <w:rPr>
          <w:sz w:val="20"/>
        </w:rPr>
      </w:pPr>
    </w:p>
    <w:p>
      <w:pPr>
        <w:pStyle w:val="BodyText"/>
        <w:rPr>
          <w:sz w:val="20"/>
        </w:rPr>
      </w:pPr>
    </w:p>
    <w:p>
      <w:pPr>
        <w:pStyle w:val="BodyText"/>
        <w:spacing w:before="6"/>
        <w:rPr>
          <w:sz w:val="20"/>
        </w:rPr>
      </w:pPr>
    </w:p>
    <w:p>
      <w:pPr>
        <w:spacing w:after="0"/>
        <w:rPr>
          <w:sz w:val="20"/>
        </w:rPr>
        <w:sectPr>
          <w:pgSz w:w="11910" w:h="16840"/>
          <w:pgMar w:top="1000" w:bottom="0" w:left="720" w:right="0"/>
        </w:sectPr>
      </w:pPr>
    </w:p>
    <w:p>
      <w:pPr>
        <w:spacing w:before="110"/>
        <w:ind w:left="130" w:right="0" w:firstLine="0"/>
        <w:jc w:val="left"/>
        <w:rPr>
          <w:sz w:val="17"/>
        </w:rPr>
      </w:pPr>
      <w:r>
        <w:rPr>
          <w:color w:val="231F20"/>
          <w:w w:val="105"/>
          <w:sz w:val="17"/>
        </w:rPr>
        <w:t>Joe Baxter</w:t>
      </w:r>
    </w:p>
    <w:p>
      <w:pPr>
        <w:spacing w:before="35"/>
        <w:ind w:left="130" w:right="0" w:firstLine="0"/>
        <w:jc w:val="left"/>
        <w:rPr>
          <w:sz w:val="17"/>
        </w:rPr>
      </w:pPr>
      <w:r>
        <w:rPr>
          <w:color w:val="58595B"/>
          <w:sz w:val="17"/>
        </w:rPr>
        <w:t>Head of Municipal Bonds | Philadelphia</w:t>
      </w:r>
    </w:p>
    <w:p>
      <w:pPr>
        <w:pStyle w:val="BodyText"/>
        <w:spacing w:before="10"/>
        <w:rPr>
          <w:sz w:val="26"/>
        </w:rPr>
      </w:pPr>
    </w:p>
    <w:p>
      <w:pPr>
        <w:pStyle w:val="BodyText"/>
        <w:spacing w:line="264" w:lineRule="auto"/>
        <w:ind w:left="130" w:right="175"/>
      </w:pPr>
      <w:r>
        <w:rPr>
          <w:color w:val="231F20"/>
        </w:rPr>
        <w:t>The</w:t>
      </w:r>
      <w:r>
        <w:rPr>
          <w:color w:val="231F20"/>
          <w:spacing w:val="-12"/>
        </w:rPr>
        <w:t> </w:t>
      </w:r>
      <w:r>
        <w:rPr>
          <w:color w:val="231F20"/>
        </w:rPr>
        <w:t>municipal</w:t>
      </w:r>
      <w:r>
        <w:rPr>
          <w:color w:val="231F20"/>
          <w:spacing w:val="-11"/>
        </w:rPr>
        <w:t> </w:t>
      </w:r>
      <w:r>
        <w:rPr>
          <w:color w:val="231F20"/>
        </w:rPr>
        <w:t>bond</w:t>
      </w:r>
      <w:r>
        <w:rPr>
          <w:color w:val="231F20"/>
          <w:spacing w:val="-12"/>
        </w:rPr>
        <w:t> </w:t>
      </w:r>
      <w:r>
        <w:rPr>
          <w:color w:val="231F20"/>
        </w:rPr>
        <w:t>market</w:t>
      </w:r>
      <w:r>
        <w:rPr>
          <w:color w:val="231F20"/>
          <w:spacing w:val="-11"/>
        </w:rPr>
        <w:t> </w:t>
      </w:r>
      <w:r>
        <w:rPr>
          <w:color w:val="231F20"/>
        </w:rPr>
        <w:t>is</w:t>
      </w:r>
      <w:r>
        <w:rPr>
          <w:color w:val="231F20"/>
          <w:spacing w:val="-12"/>
        </w:rPr>
        <w:t> </w:t>
      </w:r>
      <w:r>
        <w:rPr>
          <w:color w:val="231F20"/>
        </w:rPr>
        <w:t>coming</w:t>
      </w:r>
      <w:r>
        <w:rPr>
          <w:color w:val="231F20"/>
          <w:spacing w:val="-11"/>
        </w:rPr>
        <w:t> </w:t>
      </w:r>
      <w:r>
        <w:rPr>
          <w:color w:val="231F20"/>
        </w:rPr>
        <w:t>off</w:t>
      </w:r>
      <w:r>
        <w:rPr>
          <w:color w:val="231F20"/>
          <w:spacing w:val="-11"/>
        </w:rPr>
        <w:t> </w:t>
      </w:r>
      <w:r>
        <w:rPr>
          <w:color w:val="231F20"/>
        </w:rPr>
        <w:t>a</w:t>
      </w:r>
      <w:r>
        <w:rPr>
          <w:color w:val="231F20"/>
          <w:spacing w:val="-12"/>
        </w:rPr>
        <w:t> </w:t>
      </w:r>
      <w:r>
        <w:rPr>
          <w:color w:val="231F20"/>
        </w:rPr>
        <w:t>transition</w:t>
      </w:r>
      <w:r>
        <w:rPr>
          <w:color w:val="231F20"/>
          <w:spacing w:val="-11"/>
        </w:rPr>
        <w:t> </w:t>
      </w:r>
      <w:r>
        <w:rPr>
          <w:color w:val="231F20"/>
        </w:rPr>
        <w:t>year in </w:t>
      </w:r>
      <w:r>
        <w:rPr>
          <w:color w:val="231F20"/>
          <w:spacing w:val="-5"/>
        </w:rPr>
        <w:t>2018, </w:t>
      </w:r>
      <w:r>
        <w:rPr>
          <w:color w:val="231F20"/>
        </w:rPr>
        <w:t>in which the new US </w:t>
      </w:r>
      <w:r>
        <w:rPr>
          <w:color w:val="231F20"/>
          <w:spacing w:val="2"/>
        </w:rPr>
        <w:t>tax </w:t>
      </w:r>
      <w:r>
        <w:rPr>
          <w:color w:val="231F20"/>
        </w:rPr>
        <w:t>law had the effect of reducing</w:t>
      </w:r>
      <w:r>
        <w:rPr>
          <w:color w:val="231F20"/>
          <w:spacing w:val="-8"/>
        </w:rPr>
        <w:t> </w:t>
      </w:r>
      <w:r>
        <w:rPr>
          <w:color w:val="231F20"/>
        </w:rPr>
        <w:t>both</w:t>
      </w:r>
      <w:r>
        <w:rPr>
          <w:color w:val="231F20"/>
          <w:spacing w:val="-8"/>
        </w:rPr>
        <w:t> </w:t>
      </w:r>
      <w:r>
        <w:rPr>
          <w:color w:val="231F20"/>
        </w:rPr>
        <w:t>supply</w:t>
      </w:r>
      <w:r>
        <w:rPr>
          <w:color w:val="231F20"/>
          <w:spacing w:val="-8"/>
        </w:rPr>
        <w:t> </w:t>
      </w:r>
      <w:r>
        <w:rPr>
          <w:color w:val="231F20"/>
        </w:rPr>
        <w:t>and</w:t>
      </w:r>
      <w:r>
        <w:rPr>
          <w:color w:val="231F20"/>
          <w:spacing w:val="-8"/>
        </w:rPr>
        <w:t> </w:t>
      </w:r>
      <w:r>
        <w:rPr>
          <w:color w:val="231F20"/>
        </w:rPr>
        <w:t>demand</w:t>
      </w:r>
      <w:r>
        <w:rPr>
          <w:color w:val="231F20"/>
          <w:spacing w:val="-8"/>
        </w:rPr>
        <w:t> </w:t>
      </w:r>
      <w:r>
        <w:rPr>
          <w:color w:val="231F20"/>
        </w:rPr>
        <w:t>in</w:t>
      </w:r>
      <w:r>
        <w:rPr>
          <w:color w:val="231F20"/>
          <w:spacing w:val="-8"/>
        </w:rPr>
        <w:t> </w:t>
      </w:r>
      <w:r>
        <w:rPr>
          <w:color w:val="231F20"/>
        </w:rPr>
        <w:t>the</w:t>
      </w:r>
      <w:r>
        <w:rPr>
          <w:color w:val="231F20"/>
          <w:spacing w:val="-8"/>
        </w:rPr>
        <w:t> </w:t>
      </w:r>
      <w:r>
        <w:rPr>
          <w:color w:val="231F20"/>
        </w:rPr>
        <w:t>market,</w:t>
      </w:r>
      <w:r>
        <w:rPr>
          <w:color w:val="231F20"/>
          <w:spacing w:val="-8"/>
        </w:rPr>
        <w:t> </w:t>
      </w:r>
      <w:r>
        <w:rPr>
          <w:color w:val="231F20"/>
        </w:rPr>
        <w:t>the</w:t>
      </w:r>
      <w:r>
        <w:rPr>
          <w:color w:val="231F20"/>
          <w:spacing w:val="-8"/>
        </w:rPr>
        <w:t> </w:t>
      </w:r>
      <w:r>
        <w:rPr>
          <w:color w:val="231F20"/>
        </w:rPr>
        <w:t>lack of any infrastructure legislation was a disappointment, and</w:t>
      </w:r>
      <w:r>
        <w:rPr>
          <w:color w:val="231F20"/>
          <w:spacing w:val="-8"/>
        </w:rPr>
        <w:t> </w:t>
      </w:r>
      <w:r>
        <w:rPr>
          <w:color w:val="231F20"/>
        </w:rPr>
        <w:t>rising</w:t>
      </w:r>
      <w:r>
        <w:rPr>
          <w:color w:val="231F20"/>
          <w:spacing w:val="-7"/>
        </w:rPr>
        <w:t> </w:t>
      </w:r>
      <w:r>
        <w:rPr>
          <w:color w:val="231F20"/>
        </w:rPr>
        <w:t>interest</w:t>
      </w:r>
      <w:r>
        <w:rPr>
          <w:color w:val="231F20"/>
          <w:spacing w:val="-8"/>
        </w:rPr>
        <w:t> </w:t>
      </w:r>
      <w:r>
        <w:rPr>
          <w:color w:val="231F20"/>
        </w:rPr>
        <w:t>rates</w:t>
      </w:r>
      <w:r>
        <w:rPr>
          <w:color w:val="231F20"/>
          <w:spacing w:val="-7"/>
        </w:rPr>
        <w:t> </w:t>
      </w:r>
      <w:r>
        <w:rPr>
          <w:color w:val="231F20"/>
        </w:rPr>
        <w:t>continued</w:t>
      </w:r>
      <w:r>
        <w:rPr>
          <w:color w:val="231F20"/>
          <w:spacing w:val="-7"/>
        </w:rPr>
        <w:t> </w:t>
      </w:r>
      <w:r>
        <w:rPr>
          <w:color w:val="231F20"/>
        </w:rPr>
        <w:t>to</w:t>
      </w:r>
      <w:r>
        <w:rPr>
          <w:color w:val="231F20"/>
          <w:spacing w:val="-8"/>
        </w:rPr>
        <w:t> </w:t>
      </w:r>
      <w:r>
        <w:rPr>
          <w:color w:val="231F20"/>
        </w:rPr>
        <w:t>have</w:t>
      </w:r>
      <w:r>
        <w:rPr>
          <w:color w:val="231F20"/>
          <w:spacing w:val="-7"/>
        </w:rPr>
        <w:t> </w:t>
      </w:r>
      <w:r>
        <w:rPr>
          <w:color w:val="231F20"/>
        </w:rPr>
        <w:t>an</w:t>
      </w:r>
      <w:r>
        <w:rPr>
          <w:color w:val="231F20"/>
          <w:spacing w:val="-7"/>
        </w:rPr>
        <w:t> </w:t>
      </w:r>
      <w:r>
        <w:rPr>
          <w:color w:val="231F20"/>
        </w:rPr>
        <w:t>impact.</w:t>
      </w:r>
    </w:p>
    <w:p>
      <w:pPr>
        <w:pStyle w:val="BodyText"/>
        <w:spacing w:line="264" w:lineRule="auto"/>
        <w:ind w:left="130" w:right="55"/>
      </w:pPr>
      <w:r>
        <w:rPr>
          <w:color w:val="231F20"/>
        </w:rPr>
        <w:t>While some of these challenges will likely continue — we anticipate supply and demand to stay </w:t>
      </w:r>
      <w:r>
        <w:rPr>
          <w:color w:val="231F20"/>
          <w:spacing w:val="-3"/>
        </w:rPr>
        <w:t>lower, </w:t>
      </w:r>
      <w:r>
        <w:rPr>
          <w:color w:val="231F20"/>
        </w:rPr>
        <w:t>and short rates to continue to rise — we believe some mitigating factors</w:t>
      </w:r>
      <w:r>
        <w:rPr>
          <w:color w:val="231F20"/>
          <w:spacing w:val="-13"/>
        </w:rPr>
        <w:t> </w:t>
      </w:r>
      <w:r>
        <w:rPr>
          <w:color w:val="231F20"/>
        </w:rPr>
        <w:t>could</w:t>
      </w:r>
      <w:r>
        <w:rPr>
          <w:color w:val="231F20"/>
          <w:spacing w:val="-13"/>
        </w:rPr>
        <w:t> </w:t>
      </w:r>
      <w:r>
        <w:rPr>
          <w:color w:val="231F20"/>
        </w:rPr>
        <w:t>improve</w:t>
      </w:r>
      <w:r>
        <w:rPr>
          <w:color w:val="231F20"/>
          <w:spacing w:val="-12"/>
        </w:rPr>
        <w:t> </w:t>
      </w:r>
      <w:r>
        <w:rPr>
          <w:color w:val="231F20"/>
        </w:rPr>
        <w:t>the</w:t>
      </w:r>
      <w:r>
        <w:rPr>
          <w:color w:val="231F20"/>
          <w:spacing w:val="-13"/>
        </w:rPr>
        <w:t> </w:t>
      </w:r>
      <w:r>
        <w:rPr>
          <w:color w:val="231F20"/>
        </w:rPr>
        <w:t>environment</w:t>
      </w:r>
      <w:r>
        <w:rPr>
          <w:color w:val="231F20"/>
          <w:spacing w:val="-12"/>
        </w:rPr>
        <w:t> </w:t>
      </w:r>
      <w:r>
        <w:rPr>
          <w:color w:val="231F20"/>
        </w:rPr>
        <w:t>for</w:t>
      </w:r>
      <w:r>
        <w:rPr>
          <w:color w:val="231F20"/>
          <w:spacing w:val="-13"/>
        </w:rPr>
        <w:t> </w:t>
      </w:r>
      <w:r>
        <w:rPr>
          <w:color w:val="231F20"/>
        </w:rPr>
        <w:t>municipal</w:t>
      </w:r>
      <w:r>
        <w:rPr>
          <w:color w:val="231F20"/>
          <w:spacing w:val="-13"/>
        </w:rPr>
        <w:t> </w:t>
      </w:r>
      <w:r>
        <w:rPr>
          <w:color w:val="231F20"/>
        </w:rPr>
        <w:t>bonds in</w:t>
      </w:r>
      <w:r>
        <w:rPr>
          <w:color w:val="231F20"/>
          <w:spacing w:val="-1"/>
        </w:rPr>
        <w:t> </w:t>
      </w:r>
      <w:r>
        <w:rPr>
          <w:color w:val="231F20"/>
          <w:spacing w:val="-5"/>
        </w:rPr>
        <w:t>2019.</w:t>
      </w:r>
    </w:p>
    <w:p>
      <w:pPr>
        <w:pStyle w:val="BodyText"/>
        <w:spacing w:before="5"/>
      </w:pPr>
    </w:p>
    <w:p>
      <w:pPr>
        <w:pStyle w:val="BodyText"/>
        <w:ind w:left="130"/>
      </w:pPr>
      <w:r>
        <w:rPr>
          <w:color w:val="0065A4"/>
          <w:w w:val="105"/>
        </w:rPr>
        <w:t>Effects of the new tax law</w:t>
      </w:r>
    </w:p>
    <w:p>
      <w:pPr>
        <w:pStyle w:val="BodyText"/>
        <w:spacing w:line="264" w:lineRule="auto" w:before="50"/>
        <w:ind w:left="130" w:right="64"/>
      </w:pPr>
      <w:r>
        <w:rPr>
          <w:color w:val="231F20"/>
        </w:rPr>
        <w:t>The </w:t>
      </w:r>
      <w:r>
        <w:rPr>
          <w:color w:val="231F20"/>
          <w:spacing w:val="-3"/>
        </w:rPr>
        <w:t>Tax </w:t>
      </w:r>
      <w:r>
        <w:rPr>
          <w:color w:val="231F20"/>
        </w:rPr>
        <w:t>Cuts and Jobs Act of </w:t>
      </w:r>
      <w:r>
        <w:rPr>
          <w:color w:val="231F20"/>
          <w:spacing w:val="-7"/>
        </w:rPr>
        <w:t>2017 </w:t>
      </w:r>
      <w:r>
        <w:rPr>
          <w:color w:val="231F20"/>
        </w:rPr>
        <w:t>had several implications</w:t>
      </w:r>
      <w:r>
        <w:rPr>
          <w:color w:val="231F20"/>
          <w:spacing w:val="-13"/>
        </w:rPr>
        <w:t> </w:t>
      </w:r>
      <w:r>
        <w:rPr>
          <w:color w:val="231F20"/>
        </w:rPr>
        <w:t>for</w:t>
      </w:r>
      <w:r>
        <w:rPr>
          <w:color w:val="231F20"/>
          <w:spacing w:val="-12"/>
        </w:rPr>
        <w:t> </w:t>
      </w:r>
      <w:r>
        <w:rPr>
          <w:color w:val="231F20"/>
        </w:rPr>
        <w:t>the</w:t>
      </w:r>
      <w:r>
        <w:rPr>
          <w:color w:val="231F20"/>
          <w:spacing w:val="-12"/>
        </w:rPr>
        <w:t> </w:t>
      </w:r>
      <w:r>
        <w:rPr>
          <w:color w:val="231F20"/>
        </w:rPr>
        <w:t>municipal</w:t>
      </w:r>
      <w:r>
        <w:rPr>
          <w:color w:val="231F20"/>
          <w:spacing w:val="-12"/>
        </w:rPr>
        <w:t> </w:t>
      </w:r>
      <w:r>
        <w:rPr>
          <w:color w:val="231F20"/>
        </w:rPr>
        <w:t>market</w:t>
      </w:r>
      <w:r>
        <w:rPr>
          <w:color w:val="231F20"/>
          <w:spacing w:val="-12"/>
        </w:rPr>
        <w:t> </w:t>
      </w:r>
      <w:r>
        <w:rPr>
          <w:color w:val="231F20"/>
        </w:rPr>
        <w:t>in</w:t>
      </w:r>
      <w:r>
        <w:rPr>
          <w:color w:val="231F20"/>
          <w:spacing w:val="-12"/>
        </w:rPr>
        <w:t> </w:t>
      </w:r>
      <w:r>
        <w:rPr>
          <w:color w:val="231F20"/>
          <w:spacing w:val="-5"/>
        </w:rPr>
        <w:t>2018.</w:t>
      </w:r>
      <w:r>
        <w:rPr>
          <w:color w:val="231F20"/>
          <w:spacing w:val="-12"/>
        </w:rPr>
        <w:t> </w:t>
      </w:r>
      <w:r>
        <w:rPr>
          <w:color w:val="231F20"/>
        </w:rPr>
        <w:t>While</w:t>
      </w:r>
      <w:r>
        <w:rPr>
          <w:color w:val="231F20"/>
          <w:spacing w:val="-13"/>
        </w:rPr>
        <w:t> </w:t>
      </w:r>
      <w:r>
        <w:rPr>
          <w:color w:val="231F20"/>
        </w:rPr>
        <w:t>the</w:t>
      </w:r>
      <w:r>
        <w:rPr>
          <w:color w:val="231F20"/>
          <w:spacing w:val="-12"/>
        </w:rPr>
        <w:t> </w:t>
      </w:r>
      <w:r>
        <w:rPr>
          <w:color w:val="231F20"/>
          <w:spacing w:val="2"/>
        </w:rPr>
        <w:t>tax </w:t>
      </w:r>
      <w:r>
        <w:rPr>
          <w:color w:val="231F20"/>
        </w:rPr>
        <w:t>law dropped the corporate </w:t>
      </w:r>
      <w:r>
        <w:rPr>
          <w:color w:val="231F20"/>
          <w:spacing w:val="2"/>
        </w:rPr>
        <w:t>tax </w:t>
      </w:r>
      <w:r>
        <w:rPr>
          <w:color w:val="231F20"/>
        </w:rPr>
        <w:t>rate significantly to </w:t>
      </w:r>
      <w:r>
        <w:rPr>
          <w:color w:val="231F20"/>
          <w:spacing w:val="-7"/>
        </w:rPr>
        <w:t>21%, </w:t>
      </w:r>
      <w:r>
        <w:rPr>
          <w:color w:val="231F20"/>
        </w:rPr>
        <w:t>the top rate for individuals declined only modestly from </w:t>
      </w:r>
      <w:r>
        <w:rPr>
          <w:color w:val="231F20"/>
          <w:spacing w:val="-3"/>
        </w:rPr>
        <w:t>39.6% </w:t>
      </w:r>
      <w:r>
        <w:rPr>
          <w:color w:val="231F20"/>
        </w:rPr>
        <w:t>to </w:t>
      </w:r>
      <w:r>
        <w:rPr>
          <w:color w:val="231F20"/>
          <w:spacing w:val="-4"/>
        </w:rPr>
        <w:t>37%. </w:t>
      </w:r>
      <w:r>
        <w:rPr>
          <w:color w:val="231F20"/>
        </w:rPr>
        <w:t>But because </w:t>
      </w:r>
      <w:r>
        <w:rPr>
          <w:color w:val="231F20"/>
          <w:spacing w:val="2"/>
        </w:rPr>
        <w:t>tax </w:t>
      </w:r>
      <w:r>
        <w:rPr>
          <w:color w:val="231F20"/>
        </w:rPr>
        <w:t>preference is the value proposition for municipal bonds versus taxable bonds, lower</w:t>
      </w:r>
      <w:r>
        <w:rPr>
          <w:color w:val="231F20"/>
          <w:spacing w:val="-8"/>
        </w:rPr>
        <w:t> </w:t>
      </w:r>
      <w:r>
        <w:rPr>
          <w:color w:val="231F20"/>
          <w:spacing w:val="2"/>
        </w:rPr>
        <w:t>tax</w:t>
      </w:r>
      <w:r>
        <w:rPr>
          <w:color w:val="231F20"/>
          <w:spacing w:val="-8"/>
        </w:rPr>
        <w:t> </w:t>
      </w:r>
      <w:r>
        <w:rPr>
          <w:color w:val="231F20"/>
        </w:rPr>
        <w:t>rates</w:t>
      </w:r>
      <w:r>
        <w:rPr>
          <w:color w:val="231F20"/>
          <w:spacing w:val="-7"/>
        </w:rPr>
        <w:t> </w:t>
      </w:r>
      <w:r>
        <w:rPr>
          <w:color w:val="231F20"/>
        </w:rPr>
        <w:t>tend</w:t>
      </w:r>
      <w:r>
        <w:rPr>
          <w:color w:val="231F20"/>
          <w:spacing w:val="-8"/>
        </w:rPr>
        <w:t> </w:t>
      </w:r>
      <w:r>
        <w:rPr>
          <w:color w:val="231F20"/>
        </w:rPr>
        <w:t>to</w:t>
      </w:r>
      <w:r>
        <w:rPr>
          <w:color w:val="231F20"/>
          <w:spacing w:val="-8"/>
        </w:rPr>
        <w:t> </w:t>
      </w:r>
      <w:r>
        <w:rPr>
          <w:color w:val="231F20"/>
        </w:rPr>
        <w:t>diminish</w:t>
      </w:r>
      <w:r>
        <w:rPr>
          <w:color w:val="231F20"/>
          <w:spacing w:val="-7"/>
        </w:rPr>
        <w:t> </w:t>
      </w:r>
      <w:r>
        <w:rPr>
          <w:color w:val="231F20"/>
        </w:rPr>
        <w:t>this</w:t>
      </w:r>
      <w:r>
        <w:rPr>
          <w:color w:val="231F20"/>
          <w:spacing w:val="-8"/>
        </w:rPr>
        <w:t> </w:t>
      </w:r>
      <w:r>
        <w:rPr>
          <w:color w:val="231F20"/>
        </w:rPr>
        <w:t>value.</w:t>
      </w:r>
      <w:r>
        <w:rPr>
          <w:color w:val="231F20"/>
          <w:spacing w:val="-8"/>
        </w:rPr>
        <w:t> </w:t>
      </w:r>
      <w:r>
        <w:rPr>
          <w:color w:val="231F20"/>
        </w:rPr>
        <w:t>As</w:t>
      </w:r>
      <w:r>
        <w:rPr>
          <w:color w:val="231F20"/>
          <w:spacing w:val="-7"/>
        </w:rPr>
        <w:t> </w:t>
      </w:r>
      <w:r>
        <w:rPr>
          <w:color w:val="231F20"/>
        </w:rPr>
        <w:t>a</w:t>
      </w:r>
      <w:r>
        <w:rPr>
          <w:color w:val="231F20"/>
          <w:spacing w:val="-8"/>
        </w:rPr>
        <w:t> </w:t>
      </w:r>
      <w:r>
        <w:rPr>
          <w:color w:val="231F20"/>
        </w:rPr>
        <w:t>result,</w:t>
      </w:r>
    </w:p>
    <w:p>
      <w:pPr>
        <w:pStyle w:val="BodyText"/>
        <w:spacing w:line="264" w:lineRule="auto"/>
        <w:ind w:left="130" w:right="145"/>
      </w:pPr>
      <w:r>
        <w:rPr>
          <w:color w:val="231F20"/>
        </w:rPr>
        <w:t>the tax law had a negative effect both on municipal bond demand and on returns.</w:t>
      </w:r>
    </w:p>
    <w:p>
      <w:pPr>
        <w:pStyle w:val="BodyText"/>
        <w:spacing w:line="264" w:lineRule="auto" w:before="166"/>
        <w:ind w:left="130" w:right="-13"/>
      </w:pPr>
      <w:r>
        <w:rPr>
          <w:color w:val="231F20"/>
        </w:rPr>
        <w:t>Nonetheless, we think that after individual taxpayers assess the net effect of some tax law provisions on their tax returns — notably the elimination of state and local tax (SALT) deductions and capping of property tax deductions</w:t>
      </w:r>
    </w:p>
    <w:p>
      <w:pPr>
        <w:pStyle w:val="BodyText"/>
        <w:spacing w:line="264" w:lineRule="auto"/>
        <w:ind w:left="130" w:right="36"/>
      </w:pPr>
      <w:r>
        <w:rPr>
          <w:color w:val="231F20"/>
        </w:rPr>
        <w:t>— there may be a reckoning leading some investors to return</w:t>
      </w:r>
      <w:r>
        <w:rPr>
          <w:color w:val="231F20"/>
          <w:spacing w:val="-11"/>
        </w:rPr>
        <w:t> </w:t>
      </w:r>
      <w:r>
        <w:rPr>
          <w:color w:val="231F20"/>
        </w:rPr>
        <w:t>to</w:t>
      </w:r>
      <w:r>
        <w:rPr>
          <w:color w:val="231F20"/>
          <w:spacing w:val="-10"/>
        </w:rPr>
        <w:t> </w:t>
      </w:r>
      <w:r>
        <w:rPr>
          <w:color w:val="231F20"/>
        </w:rPr>
        <w:t>municipal</w:t>
      </w:r>
      <w:r>
        <w:rPr>
          <w:color w:val="231F20"/>
          <w:spacing w:val="-10"/>
        </w:rPr>
        <w:t> </w:t>
      </w:r>
      <w:r>
        <w:rPr>
          <w:color w:val="231F20"/>
        </w:rPr>
        <w:t>bonds.</w:t>
      </w:r>
      <w:r>
        <w:rPr>
          <w:color w:val="231F20"/>
          <w:spacing w:val="-10"/>
        </w:rPr>
        <w:t> </w:t>
      </w:r>
      <w:r>
        <w:rPr>
          <w:color w:val="231F20"/>
        </w:rPr>
        <w:t>If</w:t>
      </w:r>
      <w:r>
        <w:rPr>
          <w:color w:val="231F20"/>
          <w:spacing w:val="-10"/>
        </w:rPr>
        <w:t> </w:t>
      </w:r>
      <w:r>
        <w:rPr>
          <w:color w:val="231F20"/>
        </w:rPr>
        <w:t>there</w:t>
      </w:r>
      <w:r>
        <w:rPr>
          <w:color w:val="231F20"/>
          <w:spacing w:val="-11"/>
        </w:rPr>
        <w:t> </w:t>
      </w:r>
      <w:r>
        <w:rPr>
          <w:color w:val="231F20"/>
        </w:rPr>
        <w:t>is</w:t>
      </w:r>
      <w:r>
        <w:rPr>
          <w:color w:val="231F20"/>
          <w:spacing w:val="-10"/>
        </w:rPr>
        <w:t> </w:t>
      </w:r>
      <w:r>
        <w:rPr>
          <w:color w:val="231F20"/>
        </w:rPr>
        <w:t>any</w:t>
      </w:r>
      <w:r>
        <w:rPr>
          <w:color w:val="231F20"/>
          <w:spacing w:val="-10"/>
        </w:rPr>
        <w:t> </w:t>
      </w:r>
      <w:r>
        <w:rPr>
          <w:color w:val="231F20"/>
        </w:rPr>
        <w:t>effect</w:t>
      </w:r>
      <w:r>
        <w:rPr>
          <w:color w:val="231F20"/>
          <w:spacing w:val="-10"/>
        </w:rPr>
        <w:t> </w:t>
      </w:r>
      <w:r>
        <w:rPr>
          <w:color w:val="231F20"/>
        </w:rPr>
        <w:t>on</w:t>
      </w:r>
      <w:r>
        <w:rPr>
          <w:color w:val="231F20"/>
          <w:spacing w:val="-10"/>
        </w:rPr>
        <w:t> </w:t>
      </w:r>
      <w:r>
        <w:rPr>
          <w:color w:val="231F20"/>
        </w:rPr>
        <w:t>demand, we</w:t>
      </w:r>
      <w:r>
        <w:rPr>
          <w:color w:val="231F20"/>
          <w:spacing w:val="-4"/>
        </w:rPr>
        <w:t> </w:t>
      </w:r>
      <w:r>
        <w:rPr>
          <w:color w:val="231F20"/>
        </w:rPr>
        <w:t>would</w:t>
      </w:r>
      <w:r>
        <w:rPr>
          <w:color w:val="231F20"/>
          <w:spacing w:val="-4"/>
        </w:rPr>
        <w:t> </w:t>
      </w:r>
      <w:r>
        <w:rPr>
          <w:color w:val="231F20"/>
        </w:rPr>
        <w:t>expect</w:t>
      </w:r>
      <w:r>
        <w:rPr>
          <w:color w:val="231F20"/>
          <w:spacing w:val="-4"/>
        </w:rPr>
        <w:t> </w:t>
      </w:r>
      <w:r>
        <w:rPr>
          <w:color w:val="231F20"/>
        </w:rPr>
        <w:t>to</w:t>
      </w:r>
      <w:r>
        <w:rPr>
          <w:color w:val="231F20"/>
          <w:spacing w:val="-3"/>
        </w:rPr>
        <w:t> </w:t>
      </w:r>
      <w:r>
        <w:rPr>
          <w:color w:val="231F20"/>
        </w:rPr>
        <w:t>see</w:t>
      </w:r>
      <w:r>
        <w:rPr>
          <w:color w:val="231F20"/>
          <w:spacing w:val="-4"/>
        </w:rPr>
        <w:t> </w:t>
      </w:r>
      <w:r>
        <w:rPr>
          <w:color w:val="231F20"/>
        </w:rPr>
        <w:t>it</w:t>
      </w:r>
      <w:r>
        <w:rPr>
          <w:color w:val="231F20"/>
          <w:spacing w:val="-4"/>
        </w:rPr>
        <w:t> </w:t>
      </w:r>
      <w:r>
        <w:rPr>
          <w:color w:val="231F20"/>
        </w:rPr>
        <w:t>after</w:t>
      </w:r>
      <w:r>
        <w:rPr>
          <w:color w:val="231F20"/>
          <w:spacing w:val="-4"/>
        </w:rPr>
        <w:t> </w:t>
      </w:r>
      <w:r>
        <w:rPr>
          <w:color w:val="231F20"/>
        </w:rPr>
        <w:t>the</w:t>
      </w:r>
      <w:r>
        <w:rPr>
          <w:color w:val="231F20"/>
          <w:spacing w:val="-3"/>
        </w:rPr>
        <w:t> </w:t>
      </w:r>
      <w:r>
        <w:rPr>
          <w:color w:val="231F20"/>
        </w:rPr>
        <w:t>first</w:t>
      </w:r>
      <w:r>
        <w:rPr>
          <w:color w:val="231F20"/>
          <w:spacing w:val="-4"/>
        </w:rPr>
        <w:t> </w:t>
      </w:r>
      <w:r>
        <w:rPr>
          <w:color w:val="231F20"/>
        </w:rPr>
        <w:t>quarter</w:t>
      </w:r>
      <w:r>
        <w:rPr>
          <w:color w:val="231F20"/>
          <w:spacing w:val="-4"/>
        </w:rPr>
        <w:t> </w:t>
      </w:r>
      <w:r>
        <w:rPr>
          <w:color w:val="231F20"/>
        </w:rPr>
        <w:t>of</w:t>
      </w:r>
      <w:r>
        <w:rPr>
          <w:color w:val="231F20"/>
          <w:spacing w:val="-4"/>
        </w:rPr>
        <w:t> </w:t>
      </w:r>
      <w:r>
        <w:rPr>
          <w:color w:val="231F20"/>
          <w:spacing w:val="-5"/>
        </w:rPr>
        <w:t>2019.</w:t>
      </w:r>
    </w:p>
    <w:p>
      <w:pPr>
        <w:pStyle w:val="BodyText"/>
        <w:spacing w:before="6"/>
      </w:pPr>
    </w:p>
    <w:p>
      <w:pPr>
        <w:pStyle w:val="BodyText"/>
        <w:ind w:left="130"/>
      </w:pPr>
      <w:r>
        <w:rPr>
          <w:color w:val="0065A4"/>
          <w:w w:val="105"/>
        </w:rPr>
        <w:t>Advance refunding aspect revisited?</w:t>
      </w:r>
    </w:p>
    <w:p>
      <w:pPr>
        <w:pStyle w:val="BodyText"/>
        <w:spacing w:line="264" w:lineRule="auto" w:before="51"/>
        <w:ind w:left="130" w:right="50"/>
      </w:pPr>
      <w:r>
        <w:rPr>
          <w:color w:val="231F20"/>
        </w:rPr>
        <w:t>Another aspect of the tax law that lowered new‑issue supply in 2018 was the law’s prohibiting the practice of issuing advance refunding bonds to refinance older, more costly debt. The advance refunding method had allowed </w:t>
      </w:r>
      <w:r>
        <w:rPr>
          <w:color w:val="231F20"/>
          <w:w w:val="99"/>
        </w:rPr>
        <w:t>m</w:t>
      </w:r>
      <w:r>
        <w:rPr>
          <w:color w:val="231F20"/>
          <w:w w:val="96"/>
        </w:rPr>
        <w:t>un</w:t>
      </w:r>
      <w:r>
        <w:rPr>
          <w:color w:val="231F20"/>
          <w:w w:val="83"/>
        </w:rPr>
        <w:t>i</w:t>
      </w:r>
      <w:r>
        <w:rPr>
          <w:color w:val="231F20"/>
          <w:w w:val="103"/>
        </w:rPr>
        <w:t>c</w:t>
      </w:r>
      <w:r>
        <w:rPr>
          <w:color w:val="231F20"/>
          <w:w w:val="83"/>
        </w:rPr>
        <w:t>i</w:t>
      </w:r>
      <w:r>
        <w:rPr>
          <w:color w:val="231F20"/>
          <w:w w:val="103"/>
        </w:rPr>
        <w:t>p</w:t>
      </w:r>
      <w:r>
        <w:rPr>
          <w:color w:val="231F20"/>
          <w:w w:val="93"/>
        </w:rPr>
        <w:t>a</w:t>
      </w:r>
      <w:r>
        <w:rPr>
          <w:color w:val="231F20"/>
          <w:w w:val="83"/>
        </w:rPr>
        <w:t>li</w:t>
      </w:r>
      <w:r>
        <w:rPr>
          <w:color w:val="231F20"/>
          <w:w w:val="106"/>
        </w:rPr>
        <w:t>t</w:t>
      </w:r>
      <w:r>
        <w:rPr>
          <w:color w:val="231F20"/>
          <w:w w:val="83"/>
        </w:rPr>
        <w:t>i</w:t>
      </w:r>
      <w:r>
        <w:rPr>
          <w:color w:val="231F20"/>
          <w:w w:val="93"/>
        </w:rPr>
        <w:t>e</w:t>
      </w:r>
      <w:r>
        <w:rPr>
          <w:color w:val="231F20"/>
          <w:w w:val="96"/>
        </w:rPr>
        <w:t>s</w:t>
      </w:r>
      <w:r>
        <w:rPr>
          <w:color w:val="231F20"/>
        </w:rPr>
        <w:t> </w:t>
      </w:r>
      <w:r>
        <w:rPr>
          <w:color w:val="231F20"/>
          <w:w w:val="106"/>
        </w:rPr>
        <w:t>t</w:t>
      </w:r>
      <w:r>
        <w:rPr>
          <w:color w:val="231F20"/>
          <w:w w:val="99"/>
        </w:rPr>
        <w:t>o</w:t>
      </w:r>
      <w:r>
        <w:rPr>
          <w:color w:val="231F20"/>
        </w:rPr>
        <w:t> </w:t>
      </w:r>
      <w:r>
        <w:rPr>
          <w:color w:val="231F20"/>
          <w:w w:val="103"/>
        </w:rPr>
        <w:t>p</w:t>
      </w:r>
      <w:r>
        <w:rPr>
          <w:color w:val="231F20"/>
          <w:w w:val="94"/>
        </w:rPr>
        <w:t>r</w:t>
      </w:r>
      <w:r>
        <w:rPr>
          <w:color w:val="231F20"/>
          <w:w w:val="93"/>
        </w:rPr>
        <w:t>e</w:t>
      </w:r>
      <w:r>
        <w:rPr>
          <w:color w:val="231F20"/>
          <w:w w:val="49"/>
        </w:rPr>
        <w:t>‑</w:t>
      </w:r>
      <w:r>
        <w:rPr>
          <w:color w:val="231F20"/>
          <w:w w:val="94"/>
        </w:rPr>
        <w:t>r</w:t>
      </w:r>
      <w:r>
        <w:rPr>
          <w:color w:val="231F20"/>
          <w:w w:val="93"/>
        </w:rPr>
        <w:t>e</w:t>
      </w:r>
      <w:r>
        <w:rPr>
          <w:color w:val="231F20"/>
          <w:w w:val="93"/>
        </w:rPr>
        <w:t>f</w:t>
      </w:r>
      <w:r>
        <w:rPr>
          <w:color w:val="231F20"/>
          <w:w w:val="96"/>
        </w:rPr>
        <w:t>un</w:t>
      </w:r>
      <w:r>
        <w:rPr>
          <w:color w:val="231F20"/>
          <w:w w:val="103"/>
        </w:rPr>
        <w:t>d</w:t>
      </w:r>
      <w:r>
        <w:rPr>
          <w:color w:val="231F20"/>
        </w:rPr>
        <w:t> </w:t>
      </w:r>
      <w:r>
        <w:rPr>
          <w:color w:val="231F20"/>
          <w:w w:val="99"/>
        </w:rPr>
        <w:t>o</w:t>
      </w:r>
      <w:r>
        <w:rPr>
          <w:color w:val="231F20"/>
          <w:w w:val="83"/>
        </w:rPr>
        <w:t>l</w:t>
      </w:r>
      <w:r>
        <w:rPr>
          <w:color w:val="231F20"/>
          <w:w w:val="103"/>
        </w:rPr>
        <w:t>d</w:t>
      </w:r>
      <w:r>
        <w:rPr>
          <w:color w:val="231F20"/>
        </w:rPr>
        <w:t> </w:t>
      </w:r>
      <w:r>
        <w:rPr>
          <w:color w:val="231F20"/>
          <w:w w:val="103"/>
        </w:rPr>
        <w:t>d</w:t>
      </w:r>
      <w:r>
        <w:rPr>
          <w:color w:val="231F20"/>
          <w:w w:val="93"/>
        </w:rPr>
        <w:t>e</w:t>
      </w:r>
      <w:r>
        <w:rPr>
          <w:color w:val="231F20"/>
          <w:w w:val="103"/>
        </w:rPr>
        <w:t>b</w:t>
      </w:r>
      <w:r>
        <w:rPr>
          <w:color w:val="231F20"/>
          <w:w w:val="106"/>
        </w:rPr>
        <w:t>t</w:t>
      </w:r>
      <w:r>
        <w:rPr>
          <w:color w:val="231F20"/>
        </w:rPr>
        <w:t> </w:t>
      </w:r>
      <w:r>
        <w:rPr>
          <w:color w:val="231F20"/>
          <w:w w:val="102"/>
        </w:rPr>
        <w:t>w</w:t>
      </w:r>
      <w:r>
        <w:rPr>
          <w:color w:val="231F20"/>
          <w:w w:val="83"/>
        </w:rPr>
        <w:t>i</w:t>
      </w:r>
      <w:r>
        <w:rPr>
          <w:color w:val="231F20"/>
          <w:w w:val="106"/>
        </w:rPr>
        <w:t>t</w:t>
      </w:r>
      <w:r>
        <w:rPr>
          <w:color w:val="231F20"/>
          <w:w w:val="96"/>
        </w:rPr>
        <w:t>h</w:t>
      </w:r>
      <w:r>
        <w:rPr>
          <w:color w:val="231F20"/>
        </w:rPr>
        <w:t> </w:t>
      </w:r>
      <w:r>
        <w:rPr>
          <w:color w:val="231F20"/>
          <w:w w:val="96"/>
        </w:rPr>
        <w:t>n</w:t>
      </w:r>
      <w:r>
        <w:rPr>
          <w:color w:val="231F20"/>
          <w:w w:val="98"/>
        </w:rPr>
        <w:t>ew</w:t>
      </w:r>
      <w:r>
        <w:rPr>
          <w:color w:val="231F20"/>
        </w:rPr>
        <w:t> </w:t>
      </w:r>
      <w:r>
        <w:rPr>
          <w:color w:val="231F20"/>
          <w:w w:val="103"/>
        </w:rPr>
        <w:t>d</w:t>
      </w:r>
      <w:r>
        <w:rPr>
          <w:color w:val="231F20"/>
          <w:w w:val="93"/>
        </w:rPr>
        <w:t>e</w:t>
      </w:r>
      <w:r>
        <w:rPr>
          <w:color w:val="231F20"/>
          <w:w w:val="103"/>
        </w:rPr>
        <w:t>b</w:t>
      </w:r>
      <w:r>
        <w:rPr>
          <w:color w:val="231F20"/>
          <w:w w:val="106"/>
        </w:rPr>
        <w:t>t</w:t>
      </w:r>
      <w:r>
        <w:rPr>
          <w:color w:val="231F20"/>
        </w:rPr>
        <w:t> — </w:t>
      </w:r>
      <w:r>
        <w:rPr>
          <w:color w:val="231F20"/>
          <w:w w:val="103"/>
        </w:rPr>
        <w:t>b</w:t>
      </w:r>
      <w:r>
        <w:rPr>
          <w:color w:val="231F20"/>
          <w:w w:val="96"/>
        </w:rPr>
        <w:t>u</w:t>
      </w:r>
      <w:r>
        <w:rPr>
          <w:color w:val="231F20"/>
          <w:w w:val="106"/>
        </w:rPr>
        <w:t>t </w:t>
      </w:r>
      <w:r>
        <w:rPr>
          <w:color w:val="231F20"/>
        </w:rPr>
        <w:t>in doing so, permitted two issues for the same project to remain outstanding until the first call date of the original issue. Viewed as a tax loophole, this resulted in the advance refunding prohibition.</w:t>
      </w:r>
    </w:p>
    <w:p>
      <w:pPr>
        <w:pStyle w:val="BodyText"/>
        <w:spacing w:before="106"/>
        <w:ind w:left="136"/>
      </w:pPr>
      <w:r>
        <w:rPr/>
        <w:br w:type="column"/>
      </w:r>
      <w:r>
        <w:rPr>
          <w:color w:val="231F20"/>
        </w:rPr>
        <w:t>However, this effect has been disproportionate</w:t>
      </w:r>
    </w:p>
    <w:p>
      <w:pPr>
        <w:pStyle w:val="BodyText"/>
        <w:spacing w:line="264" w:lineRule="auto" w:before="21"/>
        <w:ind w:left="136" w:right="1069"/>
      </w:pPr>
      <w:r>
        <w:rPr>
          <w:color w:val="231F20"/>
        </w:rPr>
        <w:t>on municipal bond issuance in the past </w:t>
      </w:r>
      <w:r>
        <w:rPr>
          <w:color w:val="231F20"/>
          <w:spacing w:val="-3"/>
        </w:rPr>
        <w:t>year. </w:t>
      </w:r>
      <w:r>
        <w:rPr>
          <w:color w:val="231F20"/>
        </w:rPr>
        <w:t>As of Sept. 30, </w:t>
      </w:r>
      <w:r>
        <w:rPr>
          <w:color w:val="231F20"/>
          <w:spacing w:val="-5"/>
        </w:rPr>
        <w:t>2018, </w:t>
      </w:r>
      <w:r>
        <w:rPr>
          <w:color w:val="231F20"/>
        </w:rPr>
        <w:t>data from The Bond Buyer show overall </w:t>
      </w:r>
      <w:r>
        <w:rPr>
          <w:color w:val="231F20"/>
          <w:spacing w:val="1"/>
          <w:w w:val="99"/>
        </w:rPr>
        <w:t>m</w:t>
      </w:r>
      <w:r>
        <w:rPr>
          <w:color w:val="231F20"/>
          <w:spacing w:val="1"/>
          <w:w w:val="96"/>
        </w:rPr>
        <w:t>un</w:t>
      </w:r>
      <w:r>
        <w:rPr>
          <w:color w:val="231F20"/>
          <w:spacing w:val="1"/>
          <w:w w:val="83"/>
        </w:rPr>
        <w:t>i</w:t>
      </w:r>
      <w:r>
        <w:rPr>
          <w:color w:val="231F20"/>
          <w:spacing w:val="1"/>
          <w:w w:val="103"/>
        </w:rPr>
        <w:t>c</w:t>
      </w:r>
      <w:r>
        <w:rPr>
          <w:color w:val="231F20"/>
          <w:spacing w:val="1"/>
          <w:w w:val="83"/>
        </w:rPr>
        <w:t>i</w:t>
      </w:r>
      <w:r>
        <w:rPr>
          <w:color w:val="231F20"/>
          <w:spacing w:val="1"/>
          <w:w w:val="103"/>
        </w:rPr>
        <w:t>p</w:t>
      </w:r>
      <w:r>
        <w:rPr>
          <w:color w:val="231F20"/>
          <w:spacing w:val="2"/>
          <w:w w:val="93"/>
        </w:rPr>
        <w:t>a</w:t>
      </w:r>
      <w:r>
        <w:rPr>
          <w:color w:val="231F20"/>
          <w:w w:val="83"/>
        </w:rPr>
        <w:t>l</w:t>
      </w:r>
      <w:r>
        <w:rPr>
          <w:color w:val="231F20"/>
        </w:rPr>
        <w:t> </w:t>
      </w:r>
      <w:r>
        <w:rPr>
          <w:color w:val="231F20"/>
          <w:spacing w:val="1"/>
          <w:w w:val="103"/>
        </w:rPr>
        <w:t>b</w:t>
      </w:r>
      <w:r>
        <w:rPr>
          <w:color w:val="231F20"/>
          <w:spacing w:val="1"/>
          <w:w w:val="99"/>
        </w:rPr>
        <w:t>o</w:t>
      </w:r>
      <w:r>
        <w:rPr>
          <w:color w:val="231F20"/>
          <w:spacing w:val="1"/>
          <w:w w:val="96"/>
        </w:rPr>
        <w:t>n</w:t>
      </w:r>
      <w:r>
        <w:rPr>
          <w:color w:val="231F20"/>
          <w:w w:val="103"/>
        </w:rPr>
        <w:t>d</w:t>
      </w:r>
      <w:r>
        <w:rPr>
          <w:color w:val="231F20"/>
        </w:rPr>
        <w:t> </w:t>
      </w:r>
      <w:r>
        <w:rPr>
          <w:color w:val="231F20"/>
          <w:spacing w:val="1"/>
          <w:w w:val="96"/>
        </w:rPr>
        <w:t>s</w:t>
      </w:r>
      <w:r>
        <w:rPr>
          <w:color w:val="231F20"/>
          <w:spacing w:val="1"/>
          <w:w w:val="96"/>
        </w:rPr>
        <w:t>u</w:t>
      </w:r>
      <w:r>
        <w:rPr>
          <w:color w:val="231F20"/>
          <w:spacing w:val="1"/>
          <w:w w:val="103"/>
        </w:rPr>
        <w:t>pp</w:t>
      </w:r>
      <w:r>
        <w:rPr>
          <w:color w:val="231F20"/>
          <w:spacing w:val="2"/>
          <w:w w:val="83"/>
        </w:rPr>
        <w:t>l</w:t>
      </w:r>
      <w:r>
        <w:rPr>
          <w:color w:val="231F20"/>
          <w:w w:val="92"/>
        </w:rPr>
        <w:t>y</w:t>
      </w:r>
      <w:r>
        <w:rPr>
          <w:color w:val="231F20"/>
        </w:rPr>
        <w:t> </w:t>
      </w:r>
      <w:r>
        <w:rPr>
          <w:color w:val="231F20"/>
          <w:spacing w:val="-1"/>
          <w:w w:val="102"/>
        </w:rPr>
        <w:t>w</w:t>
      </w:r>
      <w:r>
        <w:rPr>
          <w:color w:val="231F20"/>
          <w:spacing w:val="1"/>
          <w:w w:val="93"/>
        </w:rPr>
        <w:t>a</w:t>
      </w:r>
      <w:r>
        <w:rPr>
          <w:color w:val="231F20"/>
          <w:w w:val="96"/>
        </w:rPr>
        <w:t>s</w:t>
      </w:r>
      <w:r>
        <w:rPr>
          <w:color w:val="231F20"/>
        </w:rPr>
        <w:t> </w:t>
      </w:r>
      <w:r>
        <w:rPr>
          <w:color w:val="231F20"/>
          <w:spacing w:val="1"/>
          <w:w w:val="103"/>
        </w:rPr>
        <w:t>d</w:t>
      </w:r>
      <w:r>
        <w:rPr>
          <w:color w:val="231F20"/>
          <w:spacing w:val="-1"/>
          <w:w w:val="99"/>
        </w:rPr>
        <w:t>o</w:t>
      </w:r>
      <w:r>
        <w:rPr>
          <w:color w:val="231F20"/>
          <w:spacing w:val="2"/>
          <w:w w:val="102"/>
        </w:rPr>
        <w:t>w</w:t>
      </w:r>
      <w:r>
        <w:rPr>
          <w:color w:val="231F20"/>
          <w:w w:val="96"/>
        </w:rPr>
        <w:t>n</w:t>
      </w:r>
      <w:r>
        <w:rPr>
          <w:color w:val="231F20"/>
        </w:rPr>
        <w:t> </w:t>
      </w:r>
      <w:r>
        <w:rPr>
          <w:color w:val="231F20"/>
          <w:spacing w:val="-17"/>
          <w:w w:val="49"/>
        </w:rPr>
        <w:t>‑</w:t>
      </w:r>
      <w:r>
        <w:rPr>
          <w:color w:val="231F20"/>
          <w:spacing w:val="-12"/>
          <w:w w:val="99"/>
        </w:rPr>
        <w:t>1</w:t>
      </w:r>
      <w:r>
        <w:rPr>
          <w:color w:val="231F20"/>
          <w:spacing w:val="-8"/>
          <w:w w:val="99"/>
        </w:rPr>
        <w:t>5</w:t>
      </w:r>
      <w:r>
        <w:rPr>
          <w:color w:val="231F20"/>
          <w:w w:val="99"/>
        </w:rPr>
        <w:t>%</w:t>
      </w:r>
      <w:r>
        <w:rPr>
          <w:color w:val="231F20"/>
        </w:rPr>
        <w:t> </w:t>
      </w:r>
      <w:r>
        <w:rPr>
          <w:color w:val="231F20"/>
          <w:spacing w:val="-1"/>
          <w:w w:val="92"/>
        </w:rPr>
        <w:t>v</w:t>
      </w:r>
      <w:r>
        <w:rPr>
          <w:color w:val="231F20"/>
          <w:spacing w:val="2"/>
          <w:w w:val="93"/>
        </w:rPr>
        <w:t>e</w:t>
      </w:r>
      <w:r>
        <w:rPr>
          <w:color w:val="231F20"/>
          <w:spacing w:val="2"/>
          <w:w w:val="94"/>
        </w:rPr>
        <w:t>r</w:t>
      </w:r>
      <w:r>
        <w:rPr>
          <w:color w:val="231F20"/>
          <w:spacing w:val="1"/>
          <w:w w:val="96"/>
        </w:rPr>
        <w:t>s</w:t>
      </w:r>
      <w:r>
        <w:rPr>
          <w:color w:val="231F20"/>
          <w:spacing w:val="1"/>
          <w:w w:val="96"/>
        </w:rPr>
        <w:t>u</w:t>
      </w:r>
      <w:r>
        <w:rPr>
          <w:color w:val="231F20"/>
          <w:w w:val="96"/>
        </w:rPr>
        <w:t>s</w:t>
      </w:r>
      <w:r>
        <w:rPr>
          <w:color w:val="231F20"/>
        </w:rPr>
        <w:t> </w:t>
      </w:r>
      <w:r>
        <w:rPr>
          <w:color w:val="231F20"/>
          <w:spacing w:val="-1"/>
          <w:w w:val="106"/>
        </w:rPr>
        <w:t>t</w:t>
      </w:r>
      <w:r>
        <w:rPr>
          <w:color w:val="231F20"/>
          <w:spacing w:val="1"/>
          <w:w w:val="96"/>
        </w:rPr>
        <w:t>h</w:t>
      </w:r>
      <w:r>
        <w:rPr>
          <w:color w:val="231F20"/>
          <w:w w:val="93"/>
        </w:rPr>
        <w:t>e</w:t>
      </w:r>
      <w:r>
        <w:rPr>
          <w:color w:val="231F20"/>
        </w:rPr>
        <w:t> </w:t>
      </w:r>
      <w:r>
        <w:rPr>
          <w:color w:val="231F20"/>
          <w:spacing w:val="-1"/>
          <w:w w:val="92"/>
        </w:rPr>
        <w:t>y</w:t>
      </w:r>
      <w:r>
        <w:rPr>
          <w:color w:val="231F20"/>
          <w:spacing w:val="2"/>
          <w:w w:val="93"/>
        </w:rPr>
        <w:t>ea</w:t>
      </w:r>
      <w:r>
        <w:rPr>
          <w:color w:val="231F20"/>
          <w:w w:val="94"/>
        </w:rPr>
        <w:t>r </w:t>
      </w:r>
      <w:r>
        <w:rPr>
          <w:color w:val="231F20"/>
          <w:spacing w:val="1"/>
          <w:w w:val="103"/>
        </w:rPr>
        <w:t>b</w:t>
      </w:r>
      <w:r>
        <w:rPr>
          <w:color w:val="231F20"/>
          <w:w w:val="93"/>
        </w:rPr>
        <w:t>e</w:t>
      </w:r>
      <w:r>
        <w:rPr>
          <w:color w:val="231F20"/>
          <w:spacing w:val="-1"/>
          <w:w w:val="93"/>
        </w:rPr>
        <w:t>f</w:t>
      </w:r>
      <w:r>
        <w:rPr>
          <w:color w:val="231F20"/>
          <w:spacing w:val="1"/>
          <w:w w:val="99"/>
        </w:rPr>
        <w:t>o</w:t>
      </w:r>
      <w:r>
        <w:rPr>
          <w:color w:val="231F20"/>
          <w:spacing w:val="-1"/>
          <w:w w:val="94"/>
        </w:rPr>
        <w:t>r</w:t>
      </w:r>
      <w:r>
        <w:rPr>
          <w:color w:val="231F20"/>
          <w:spacing w:val="-3"/>
          <w:w w:val="93"/>
        </w:rPr>
        <w:t>e</w:t>
      </w:r>
      <w:r>
        <w:rPr>
          <w:color w:val="231F20"/>
          <w:w w:val="100"/>
        </w:rPr>
        <w:t>.</w:t>
      </w:r>
      <w:r>
        <w:rPr>
          <w:color w:val="231F20"/>
        </w:rPr>
        <w:t> </w:t>
      </w:r>
      <w:r>
        <w:rPr>
          <w:color w:val="231F20"/>
          <w:spacing w:val="1"/>
        </w:rPr>
        <w:t>B</w:t>
      </w:r>
      <w:r>
        <w:rPr>
          <w:color w:val="231F20"/>
          <w:spacing w:val="2"/>
          <w:w w:val="96"/>
        </w:rPr>
        <w:t>u</w:t>
      </w:r>
      <w:r>
        <w:rPr>
          <w:color w:val="231F20"/>
          <w:w w:val="106"/>
        </w:rPr>
        <w:t>t</w:t>
      </w:r>
      <w:r>
        <w:rPr>
          <w:color w:val="231F20"/>
        </w:rPr>
        <w:t> </w:t>
      </w:r>
      <w:r>
        <w:rPr>
          <w:color w:val="231F20"/>
          <w:spacing w:val="-1"/>
          <w:w w:val="99"/>
        </w:rPr>
        <w:t>o</w:t>
      </w:r>
      <w:r>
        <w:rPr>
          <w:color w:val="231F20"/>
          <w:w w:val="93"/>
        </w:rPr>
        <w:t>f</w:t>
      </w:r>
      <w:r>
        <w:rPr>
          <w:color w:val="231F20"/>
        </w:rPr>
        <w:t> </w:t>
      </w:r>
      <w:r>
        <w:rPr>
          <w:color w:val="231F20"/>
          <w:spacing w:val="-1"/>
          <w:w w:val="106"/>
        </w:rPr>
        <w:t>t</w:t>
      </w:r>
      <w:r>
        <w:rPr>
          <w:color w:val="231F20"/>
          <w:spacing w:val="1"/>
          <w:w w:val="96"/>
        </w:rPr>
        <w:t>h</w:t>
      </w:r>
      <w:r>
        <w:rPr>
          <w:color w:val="231F20"/>
          <w:w w:val="97"/>
        </w:rPr>
        <w:t>at</w:t>
      </w:r>
      <w:r>
        <w:rPr>
          <w:color w:val="231F20"/>
        </w:rPr>
        <w:t> </w:t>
      </w:r>
      <w:r>
        <w:rPr>
          <w:color w:val="231F20"/>
          <w:spacing w:val="2"/>
          <w:w w:val="93"/>
        </w:rPr>
        <w:t>a</w:t>
      </w:r>
      <w:r>
        <w:rPr>
          <w:color w:val="231F20"/>
          <w:spacing w:val="1"/>
          <w:w w:val="99"/>
        </w:rPr>
        <w:t>m</w:t>
      </w:r>
      <w:r>
        <w:rPr>
          <w:color w:val="231F20"/>
          <w:spacing w:val="1"/>
          <w:w w:val="99"/>
        </w:rPr>
        <w:t>o</w:t>
      </w:r>
      <w:r>
        <w:rPr>
          <w:color w:val="231F20"/>
          <w:spacing w:val="1"/>
          <w:w w:val="96"/>
        </w:rPr>
        <w:t>u</w:t>
      </w:r>
      <w:r>
        <w:rPr>
          <w:color w:val="231F20"/>
          <w:w w:val="96"/>
        </w:rPr>
        <w:t>n</w:t>
      </w:r>
      <w:r>
        <w:rPr>
          <w:color w:val="231F20"/>
          <w:spacing w:val="-4"/>
          <w:w w:val="106"/>
        </w:rPr>
        <w:t>t</w:t>
      </w:r>
      <w:r>
        <w:rPr>
          <w:color w:val="231F20"/>
          <w:w w:val="100"/>
        </w:rPr>
        <w:t>,</w:t>
      </w:r>
      <w:r>
        <w:rPr>
          <w:color w:val="231F20"/>
        </w:rPr>
        <w:t> </w:t>
      </w:r>
      <w:r>
        <w:rPr>
          <w:color w:val="231F20"/>
          <w:spacing w:val="1"/>
          <w:w w:val="96"/>
        </w:rPr>
        <w:t>n</w:t>
      </w:r>
      <w:r>
        <w:rPr>
          <w:color w:val="231F20"/>
          <w:w w:val="98"/>
        </w:rPr>
        <w:t>e</w:t>
      </w:r>
      <w:r>
        <w:rPr>
          <w:color w:val="231F20"/>
          <w:spacing w:val="-2"/>
          <w:w w:val="98"/>
        </w:rPr>
        <w:t>w</w:t>
      </w:r>
      <w:r>
        <w:rPr>
          <w:color w:val="231F20"/>
          <w:spacing w:val="1"/>
          <w:w w:val="49"/>
        </w:rPr>
        <w:t>‑</w:t>
      </w:r>
      <w:r>
        <w:rPr>
          <w:color w:val="231F20"/>
          <w:spacing w:val="1"/>
          <w:w w:val="103"/>
        </w:rPr>
        <w:t>d</w:t>
      </w:r>
      <w:r>
        <w:rPr>
          <w:color w:val="231F20"/>
          <w:spacing w:val="1"/>
          <w:w w:val="99"/>
        </w:rPr>
        <w:t>o</w:t>
      </w:r>
      <w:r>
        <w:rPr>
          <w:color w:val="231F20"/>
          <w:spacing w:val="1"/>
          <w:w w:val="83"/>
        </w:rPr>
        <w:t>ll</w:t>
      </w:r>
      <w:r>
        <w:rPr>
          <w:color w:val="231F20"/>
          <w:spacing w:val="2"/>
          <w:w w:val="93"/>
        </w:rPr>
        <w:t>a</w:t>
      </w:r>
      <w:r>
        <w:rPr>
          <w:color w:val="231F20"/>
          <w:w w:val="94"/>
        </w:rPr>
        <w:t>r</w:t>
      </w:r>
      <w:r>
        <w:rPr>
          <w:color w:val="231F20"/>
        </w:rPr>
        <w:t> </w:t>
      </w:r>
      <w:r>
        <w:rPr>
          <w:color w:val="231F20"/>
          <w:spacing w:val="1"/>
          <w:w w:val="83"/>
        </w:rPr>
        <w:t>i</w:t>
      </w:r>
      <w:r>
        <w:rPr>
          <w:color w:val="231F20"/>
          <w:spacing w:val="2"/>
          <w:w w:val="96"/>
        </w:rPr>
        <w:t>s</w:t>
      </w:r>
      <w:r>
        <w:rPr>
          <w:color w:val="231F20"/>
          <w:spacing w:val="1"/>
          <w:w w:val="96"/>
        </w:rPr>
        <w:t>s</w:t>
      </w:r>
      <w:r>
        <w:rPr>
          <w:color w:val="231F20"/>
          <w:spacing w:val="1"/>
          <w:w w:val="96"/>
        </w:rPr>
        <w:t>u</w:t>
      </w:r>
      <w:r>
        <w:rPr>
          <w:color w:val="231F20"/>
          <w:spacing w:val="2"/>
          <w:w w:val="93"/>
        </w:rPr>
        <w:t>a</w:t>
      </w:r>
      <w:r>
        <w:rPr>
          <w:color w:val="231F20"/>
          <w:spacing w:val="1"/>
          <w:w w:val="96"/>
        </w:rPr>
        <w:t>n</w:t>
      </w:r>
      <w:r>
        <w:rPr>
          <w:color w:val="231F20"/>
          <w:spacing w:val="2"/>
          <w:w w:val="103"/>
        </w:rPr>
        <w:t>c</w:t>
      </w:r>
      <w:r>
        <w:rPr>
          <w:color w:val="231F20"/>
          <w:w w:val="93"/>
        </w:rPr>
        <w:t>e</w:t>
      </w:r>
      <w:r>
        <w:rPr>
          <w:color w:val="231F20"/>
        </w:rPr>
        <w:t> </w:t>
      </w:r>
      <w:r>
        <w:rPr>
          <w:color w:val="231F20"/>
          <w:spacing w:val="-1"/>
          <w:w w:val="102"/>
        </w:rPr>
        <w:t>w</w:t>
      </w:r>
      <w:r>
        <w:rPr>
          <w:color w:val="231F20"/>
          <w:spacing w:val="1"/>
          <w:w w:val="93"/>
        </w:rPr>
        <w:t>a</w:t>
      </w:r>
      <w:r>
        <w:rPr>
          <w:color w:val="231F20"/>
          <w:w w:val="96"/>
        </w:rPr>
        <w:t>s</w:t>
      </w:r>
      <w:r>
        <w:rPr>
          <w:color w:val="231F20"/>
        </w:rPr>
        <w:t> </w:t>
      </w:r>
      <w:r>
        <w:rPr>
          <w:color w:val="231F20"/>
          <w:spacing w:val="-8"/>
          <w:w w:val="96"/>
        </w:rPr>
        <w:t>u</w:t>
      </w:r>
      <w:r>
        <w:rPr>
          <w:color w:val="231F20"/>
          <w:spacing w:val="-17"/>
          <w:w w:val="103"/>
        </w:rPr>
        <w:t>p</w:t>
      </w:r>
    </w:p>
    <w:p>
      <w:pPr>
        <w:pStyle w:val="BodyText"/>
        <w:spacing w:line="264" w:lineRule="auto"/>
        <w:ind w:left="136" w:right="995"/>
      </w:pPr>
      <w:r>
        <w:rPr>
          <w:color w:val="231F20"/>
          <w:w w:val="99"/>
        </w:rPr>
        <w:t>26%</w:t>
      </w:r>
      <w:r>
        <w:rPr>
          <w:color w:val="231F20"/>
          <w:w w:val="100"/>
        </w:rPr>
        <w:t>,</w:t>
      </w:r>
      <w:r>
        <w:rPr>
          <w:color w:val="231F20"/>
        </w:rPr>
        <w:t> </w:t>
      </w:r>
      <w:r>
        <w:rPr>
          <w:color w:val="231F20"/>
          <w:w w:val="102"/>
        </w:rPr>
        <w:t>w</w:t>
      </w:r>
      <w:r>
        <w:rPr>
          <w:color w:val="231F20"/>
          <w:w w:val="96"/>
        </w:rPr>
        <w:t>h</w:t>
      </w:r>
      <w:r>
        <w:rPr>
          <w:color w:val="231F20"/>
          <w:w w:val="83"/>
        </w:rPr>
        <w:t>il</w:t>
      </w:r>
      <w:r>
        <w:rPr>
          <w:color w:val="231F20"/>
          <w:w w:val="93"/>
        </w:rPr>
        <w:t>e</w:t>
      </w:r>
      <w:r>
        <w:rPr>
          <w:color w:val="231F20"/>
        </w:rPr>
        <w:t> </w:t>
      </w:r>
      <w:r>
        <w:rPr>
          <w:color w:val="231F20"/>
          <w:w w:val="94"/>
        </w:rPr>
        <w:t>r</w:t>
      </w:r>
      <w:r>
        <w:rPr>
          <w:color w:val="231F20"/>
          <w:w w:val="93"/>
        </w:rPr>
        <w:t>e</w:t>
      </w:r>
      <w:r>
        <w:rPr>
          <w:color w:val="231F20"/>
          <w:w w:val="93"/>
        </w:rPr>
        <w:t>f</w:t>
      </w:r>
      <w:r>
        <w:rPr>
          <w:color w:val="231F20"/>
          <w:w w:val="96"/>
        </w:rPr>
        <w:t>un</w:t>
      </w:r>
      <w:r>
        <w:rPr>
          <w:color w:val="231F20"/>
          <w:w w:val="103"/>
        </w:rPr>
        <w:t>d</w:t>
      </w:r>
      <w:r>
        <w:rPr>
          <w:color w:val="231F20"/>
          <w:w w:val="83"/>
        </w:rPr>
        <w:t>i</w:t>
      </w:r>
      <w:r>
        <w:rPr>
          <w:color w:val="231F20"/>
          <w:w w:val="96"/>
        </w:rPr>
        <w:t>n</w:t>
      </w:r>
      <w:r>
        <w:rPr>
          <w:color w:val="231F20"/>
          <w:w w:val="99"/>
        </w:rPr>
        <w:t>g</w:t>
      </w:r>
      <w:r>
        <w:rPr>
          <w:color w:val="231F20"/>
          <w:w w:val="96"/>
        </w:rPr>
        <w:t>s</w:t>
      </w:r>
      <w:r>
        <w:rPr>
          <w:color w:val="231F20"/>
        </w:rPr>
        <w:t> </w:t>
      </w:r>
      <w:r>
        <w:rPr>
          <w:color w:val="231F20"/>
          <w:w w:val="102"/>
        </w:rPr>
        <w:t>w</w:t>
      </w:r>
      <w:r>
        <w:rPr>
          <w:color w:val="231F20"/>
          <w:w w:val="93"/>
        </w:rPr>
        <w:t>e</w:t>
      </w:r>
      <w:r>
        <w:rPr>
          <w:color w:val="231F20"/>
          <w:w w:val="94"/>
        </w:rPr>
        <w:t>r</w:t>
      </w:r>
      <w:r>
        <w:rPr>
          <w:color w:val="231F20"/>
          <w:w w:val="93"/>
        </w:rPr>
        <w:t>e</w:t>
      </w:r>
      <w:r>
        <w:rPr>
          <w:color w:val="231F20"/>
        </w:rPr>
        <w:t> </w:t>
      </w:r>
      <w:r>
        <w:rPr>
          <w:color w:val="231F20"/>
          <w:w w:val="103"/>
        </w:rPr>
        <w:t>d</w:t>
      </w:r>
      <w:r>
        <w:rPr>
          <w:color w:val="231F20"/>
          <w:w w:val="99"/>
        </w:rPr>
        <w:t>o</w:t>
      </w:r>
      <w:r>
        <w:rPr>
          <w:color w:val="231F20"/>
          <w:w w:val="102"/>
        </w:rPr>
        <w:t>w</w:t>
      </w:r>
      <w:r>
        <w:rPr>
          <w:color w:val="231F20"/>
          <w:w w:val="96"/>
        </w:rPr>
        <w:t>n</w:t>
      </w:r>
      <w:r>
        <w:rPr>
          <w:color w:val="231F20"/>
        </w:rPr>
        <w:t> </w:t>
      </w:r>
      <w:r>
        <w:rPr>
          <w:color w:val="231F20"/>
          <w:w w:val="49"/>
        </w:rPr>
        <w:t>‑</w:t>
      </w:r>
      <w:r>
        <w:rPr>
          <w:color w:val="231F20"/>
          <w:w w:val="99"/>
        </w:rPr>
        <w:t>49%</w:t>
      </w:r>
      <w:r>
        <w:rPr>
          <w:color w:val="231F20"/>
          <w:w w:val="100"/>
        </w:rPr>
        <w:t>.</w:t>
      </w:r>
      <w:r>
        <w:rPr>
          <w:color w:val="231F20"/>
        </w:rPr>
        <w:t> </w:t>
      </w:r>
      <w:r>
        <w:rPr>
          <w:color w:val="231F20"/>
          <w:w w:val="91"/>
        </w:rPr>
        <w:t>T</w:t>
      </w:r>
      <w:r>
        <w:rPr>
          <w:color w:val="231F20"/>
          <w:w w:val="96"/>
        </w:rPr>
        <w:t>h</w:t>
      </w:r>
      <w:r>
        <w:rPr>
          <w:color w:val="231F20"/>
          <w:w w:val="93"/>
        </w:rPr>
        <w:t>e</w:t>
      </w:r>
      <w:r>
        <w:rPr>
          <w:color w:val="231F20"/>
        </w:rPr>
        <w:t> </w:t>
      </w:r>
      <w:r>
        <w:rPr>
          <w:color w:val="231F20"/>
          <w:w w:val="103"/>
        </w:rPr>
        <w:t>c</w:t>
      </w:r>
      <w:r>
        <w:rPr>
          <w:color w:val="231F20"/>
          <w:w w:val="96"/>
        </w:rPr>
        <w:t>h</w:t>
      </w:r>
      <w:r>
        <w:rPr>
          <w:color w:val="231F20"/>
          <w:w w:val="93"/>
        </w:rPr>
        <w:t>a</w:t>
      </w:r>
      <w:r>
        <w:rPr>
          <w:color w:val="231F20"/>
          <w:w w:val="94"/>
        </w:rPr>
        <w:t>r</w:t>
      </w:r>
      <w:r>
        <w:rPr>
          <w:color w:val="231F20"/>
          <w:w w:val="106"/>
        </w:rPr>
        <w:t>t</w:t>
      </w:r>
      <w:r>
        <w:rPr>
          <w:color w:val="231F20"/>
        </w:rPr>
        <w:t> </w:t>
      </w:r>
      <w:r>
        <w:rPr>
          <w:color w:val="231F20"/>
          <w:w w:val="103"/>
        </w:rPr>
        <w:t>b</w:t>
      </w:r>
      <w:r>
        <w:rPr>
          <w:color w:val="231F20"/>
          <w:w w:val="93"/>
        </w:rPr>
        <w:t>e</w:t>
      </w:r>
      <w:r>
        <w:rPr>
          <w:color w:val="231F20"/>
          <w:w w:val="83"/>
        </w:rPr>
        <w:t>l</w:t>
      </w:r>
      <w:r>
        <w:rPr>
          <w:color w:val="231F20"/>
          <w:w w:val="99"/>
        </w:rPr>
        <w:t>o</w:t>
      </w:r>
      <w:r>
        <w:rPr>
          <w:color w:val="231F20"/>
          <w:w w:val="102"/>
        </w:rPr>
        <w:t>w </w:t>
      </w:r>
      <w:r>
        <w:rPr>
          <w:color w:val="231F20"/>
        </w:rPr>
        <w:t>shows the impact on advance refunding bond issuance in 2018.</w:t>
      </w:r>
    </w:p>
    <w:p>
      <w:pPr>
        <w:pStyle w:val="BodyText"/>
        <w:spacing w:line="264" w:lineRule="auto" w:before="168"/>
        <w:ind w:left="136" w:right="797"/>
      </w:pPr>
      <w:r>
        <w:rPr>
          <w:color w:val="231F20"/>
        </w:rPr>
        <w:t>Despite the advance refunding elimination, an influential public interest group, the Government Finance </w:t>
      </w:r>
      <w:r>
        <w:rPr>
          <w:color w:val="231F20"/>
          <w:spacing w:val="2"/>
        </w:rPr>
        <w:t>Officers </w:t>
      </w:r>
      <w:r>
        <w:rPr>
          <w:color w:val="231F20"/>
        </w:rPr>
        <w:t>Association, has indicated its resolve to get the provision reinstated. We think the group, which in the past has represented</w:t>
      </w:r>
      <w:r>
        <w:rPr>
          <w:color w:val="231F20"/>
          <w:spacing w:val="-15"/>
        </w:rPr>
        <w:t> </w:t>
      </w:r>
      <w:r>
        <w:rPr>
          <w:color w:val="231F20"/>
        </w:rPr>
        <w:t>state</w:t>
      </w:r>
      <w:r>
        <w:rPr>
          <w:color w:val="231F20"/>
          <w:spacing w:val="-15"/>
        </w:rPr>
        <w:t> </w:t>
      </w:r>
      <w:r>
        <w:rPr>
          <w:color w:val="231F20"/>
        </w:rPr>
        <w:t>and</w:t>
      </w:r>
      <w:r>
        <w:rPr>
          <w:color w:val="231F20"/>
          <w:spacing w:val="-14"/>
        </w:rPr>
        <w:t> </w:t>
      </w:r>
      <w:r>
        <w:rPr>
          <w:color w:val="231F20"/>
        </w:rPr>
        <w:t>local</w:t>
      </w:r>
      <w:r>
        <w:rPr>
          <w:color w:val="231F20"/>
          <w:spacing w:val="-15"/>
        </w:rPr>
        <w:t> </w:t>
      </w:r>
      <w:r>
        <w:rPr>
          <w:color w:val="231F20"/>
        </w:rPr>
        <w:t>interests</w:t>
      </w:r>
      <w:r>
        <w:rPr>
          <w:color w:val="231F20"/>
          <w:spacing w:val="-15"/>
        </w:rPr>
        <w:t> </w:t>
      </w:r>
      <w:r>
        <w:rPr>
          <w:color w:val="231F20"/>
        </w:rPr>
        <w:t>to</w:t>
      </w:r>
      <w:r>
        <w:rPr>
          <w:color w:val="231F20"/>
          <w:spacing w:val="-14"/>
        </w:rPr>
        <w:t> </w:t>
      </w:r>
      <w:r>
        <w:rPr>
          <w:color w:val="231F20"/>
        </w:rPr>
        <w:t>Congress,</w:t>
      </w:r>
      <w:r>
        <w:rPr>
          <w:color w:val="231F20"/>
          <w:spacing w:val="-15"/>
        </w:rPr>
        <w:t> </w:t>
      </w:r>
      <w:r>
        <w:rPr>
          <w:color w:val="231F20"/>
        </w:rPr>
        <w:t>may</w:t>
      </w:r>
      <w:r>
        <w:rPr>
          <w:color w:val="231F20"/>
          <w:spacing w:val="-14"/>
        </w:rPr>
        <w:t> </w:t>
      </w:r>
      <w:r>
        <w:rPr>
          <w:color w:val="231F20"/>
        </w:rPr>
        <w:t>find a sympathetic ear in the incoming </w:t>
      </w:r>
      <w:r>
        <w:rPr>
          <w:color w:val="231F20"/>
          <w:spacing w:val="-7"/>
        </w:rPr>
        <w:t>116th</w:t>
      </w:r>
      <w:r>
        <w:rPr>
          <w:color w:val="231F20"/>
          <w:spacing w:val="-28"/>
        </w:rPr>
        <w:t> </w:t>
      </w:r>
      <w:r>
        <w:rPr>
          <w:color w:val="231F20"/>
        </w:rPr>
        <w:t>Congress.</w:t>
      </w:r>
    </w:p>
    <w:p>
      <w:pPr>
        <w:pStyle w:val="BodyText"/>
        <w:spacing w:before="2"/>
        <w:rPr>
          <w:sz w:val="24"/>
        </w:rPr>
      </w:pPr>
    </w:p>
    <w:p>
      <w:pPr>
        <w:pStyle w:val="BodyText"/>
        <w:ind w:left="136"/>
      </w:pPr>
      <w:r>
        <w:rPr/>
        <w:pict>
          <v:shape style="position:absolute;margin-left:305.948792pt;margin-top:56.08688pt;width:11.2pt;height:46.45pt;mso-position-horizontal-relative:page;mso-position-vertical-relative:paragraph;z-index:5056" type="#_x0000_t202" filled="false" stroked="false">
            <v:textbox inset="0,0,0,0" style="layout-flow:vertical;mso-layout-flow-alt:bottom-to-top">
              <w:txbxContent>
                <w:p>
                  <w:pPr>
                    <w:spacing w:before="19"/>
                    <w:ind w:left="20" w:right="0" w:firstLine="0"/>
                    <w:jc w:val="left"/>
                    <w:rPr>
                      <w:sz w:val="16"/>
                    </w:rPr>
                  </w:pPr>
                  <w:r>
                    <w:rPr>
                      <w:color w:val="939598"/>
                      <w:w w:val="80"/>
                      <w:sz w:val="16"/>
                    </w:rPr>
                    <w:t>$US thousands</w:t>
                  </w:r>
                </w:p>
              </w:txbxContent>
            </v:textbox>
            <w10:wrap type="none"/>
          </v:shape>
        </w:pict>
      </w:r>
      <w:r>
        <w:rPr>
          <w:color w:val="231F20"/>
          <w:w w:val="105"/>
        </w:rPr>
        <w:t>Advance refundings have dropped since the tax law</w:t>
      </w:r>
    </w:p>
    <w:p>
      <w:pPr>
        <w:pStyle w:val="BodyText"/>
        <w:spacing w:before="11"/>
        <w:rPr>
          <w:sz w:val="13"/>
        </w:rPr>
      </w:pPr>
      <w:r>
        <w:rPr/>
        <w:pict>
          <v:group style="position:absolute;margin-left:318.047211pt;margin-top:9.987818pt;width:234.35pt;height:118pt;mso-position-horizontal-relative:page;mso-position-vertical-relative:paragraph;z-index:2960;mso-wrap-distance-left:0;mso-wrap-distance-right:0" coordorigin="6361,200" coordsize="4687,2360">
            <v:shape style="position:absolute;left:6365;top:204;width:4678;height:2351" coordorigin="6366,205" coordsize="4678,2351" path="m6366,205l11043,205,11043,2555,6366,2553,6366,205xe" filled="false" stroked="true" strokeweight=".48pt" strokecolor="#bcbec0">
              <v:path arrowok="t"/>
              <v:stroke dashstyle="solid"/>
            </v:shape>
            <v:line style="position:absolute" from="6366,436" to="11043,436" stroked="true" strokeweight=".48pt" strokecolor="#bcbec0">
              <v:stroke dashstyle="solid"/>
            </v:line>
            <v:line style="position:absolute" from="7572,679" to="11043,679" stroked="true" strokeweight=".48pt" strokecolor="#bcbec0">
              <v:stroke dashstyle="solid"/>
            </v:line>
            <v:line style="position:absolute" from="6366,679" to="6997,679" stroked="true" strokeweight=".48pt" strokecolor="#bcbec0">
              <v:stroke dashstyle="solid"/>
            </v:line>
            <v:line style="position:absolute" from="9655,911" to="11043,911" stroked="true" strokeweight=".48pt" strokecolor="#bcbec0">
              <v:stroke dashstyle="solid"/>
            </v:line>
            <v:line style="position:absolute" from="7572,911" to="9080,911" stroked="true" strokeweight=".48pt" strokecolor="#bcbec0">
              <v:stroke dashstyle="solid"/>
            </v:line>
            <v:line style="position:absolute" from="6366,911" to="6997,911" stroked="true" strokeweight=".48pt" strokecolor="#bcbec0">
              <v:stroke dashstyle="solid"/>
            </v:line>
            <v:line style="position:absolute" from="9655,1142" to="11043,1142" stroked="true" strokeweight=".48pt" strokecolor="#bcbec0">
              <v:stroke dashstyle="solid"/>
            </v:line>
            <v:line style="position:absolute" from="7572,1142" to="9080,1142" stroked="true" strokeweight=".48pt" strokecolor="#bcbec0">
              <v:stroke dashstyle="solid"/>
            </v:line>
            <v:line style="position:absolute" from="6366,1142" to="6997,1142" stroked="true" strokeweight=".48pt" strokecolor="#bcbec0">
              <v:stroke dashstyle="solid"/>
            </v:line>
            <v:line style="position:absolute" from="10456,1385" to="11043,1385" stroked="true" strokeweight=".48pt" strokecolor="#bcbec0">
              <v:stroke dashstyle="solid"/>
            </v:line>
            <v:line style="position:absolute" from="9655,1385" to="9747,1385" stroked="true" strokeweight=".48pt" strokecolor="#bcbec0">
              <v:stroke dashstyle="solid"/>
            </v:line>
            <v:line style="position:absolute" from="7572,1385" to="9080,1385" stroked="true" strokeweight=".48pt" strokecolor="#bcbec0">
              <v:stroke dashstyle="solid"/>
            </v:line>
            <v:line style="position:absolute" from="6366,1385" to="6997,1385" stroked="true" strokeweight=".48pt" strokecolor="#bcbec0">
              <v:stroke dashstyle="solid"/>
            </v:line>
            <v:line style="position:absolute" from="10403,1617" to="11043,1617" stroked="true" strokeweight=".48pt" strokecolor="#bcbec0">
              <v:stroke dashstyle="solid"/>
            </v:line>
            <v:line style="position:absolute" from="9655,1617" to="9815,1617" stroked="true" strokeweight=".48pt" strokecolor="#bcbec0">
              <v:stroke dashstyle="solid"/>
            </v:line>
            <v:line style="position:absolute" from="7572,1617" to="9080,1617" stroked="true" strokeweight=".48pt" strokecolor="#bcbec0">
              <v:stroke dashstyle="solid"/>
            </v:line>
            <v:line style="position:absolute" from="6366,1617" to="6997,1617" stroked="true" strokeweight=".48pt" strokecolor="#bcbec0">
              <v:stroke dashstyle="solid"/>
            </v:line>
            <v:line style="position:absolute" from="10403,1848" to="11043,1848" stroked="true" strokeweight=".48pt" strokecolor="#bcbec0">
              <v:stroke dashstyle="solid"/>
            </v:line>
            <v:line style="position:absolute" from="9655,1848" to="9815,1848" stroked="true" strokeweight=".48pt" strokecolor="#bcbec0">
              <v:stroke dashstyle="solid"/>
            </v:line>
            <v:line style="position:absolute" from="7572,1848" to="9080,1848" stroked="true" strokeweight=".48pt" strokecolor="#bcbec0">
              <v:stroke dashstyle="solid"/>
            </v:line>
            <v:line style="position:absolute" from="6366,1848" to="6997,1848" stroked="true" strokeweight=".48pt" strokecolor="#bcbec0">
              <v:stroke dashstyle="solid"/>
            </v:line>
            <v:line style="position:absolute" from="10403,2091" to="11043,2091" stroked="true" strokeweight=".48pt" strokecolor="#bcbec0">
              <v:stroke dashstyle="solid"/>
            </v:line>
            <v:line style="position:absolute" from="9655,2091" to="9815,2091" stroked="true" strokeweight=".48pt" strokecolor="#bcbec0">
              <v:stroke dashstyle="solid"/>
            </v:line>
            <v:line style="position:absolute" from="8333,2091" to="9080,2091" stroked="true" strokeweight=".48pt" strokecolor="#bcbec0">
              <v:stroke dashstyle="solid"/>
            </v:line>
            <v:line style="position:absolute" from="7572,2091" to="7745,2091" stroked="true" strokeweight=".48pt" strokecolor="#bcbec0">
              <v:stroke dashstyle="solid"/>
            </v:line>
            <v:line style="position:absolute" from="6366,2091" to="6997,2091" stroked="true" strokeweight=".48pt" strokecolor="#bcbec0">
              <v:stroke dashstyle="solid"/>
            </v:line>
            <v:line style="position:absolute" from="10403,2322" to="11043,2322" stroked="true" strokeweight=".48pt" strokecolor="#bcbec0">
              <v:stroke dashstyle="solid"/>
            </v:line>
            <v:line style="position:absolute" from="9655,2322" to="9815,2322" stroked="true" strokeweight=".48pt" strokecolor="#bcbec0">
              <v:stroke dashstyle="solid"/>
            </v:line>
            <v:line style="position:absolute" from="8333,2322" to="9080,2322" stroked="true" strokeweight=".48pt" strokecolor="#bcbec0">
              <v:stroke dashstyle="solid"/>
            </v:line>
            <v:line style="position:absolute" from="7572,2322" to="7745,2322" stroked="true" strokeweight=".48pt" strokecolor="#bcbec0">
              <v:stroke dashstyle="solid"/>
            </v:line>
            <v:line style="position:absolute" from="6366,2322" to="6997,2322" stroked="true" strokeweight=".48pt" strokecolor="#bcbec0">
              <v:stroke dashstyle="solid"/>
            </v:line>
            <v:rect style="position:absolute;left:6997;top:498;width:576;height:2053" filled="true" fillcolor="#0065a4" stroked="false">
              <v:fill type="solid"/>
            </v:rect>
            <v:rect style="position:absolute;left:9080;top:905;width:576;height:1646" filled="true" fillcolor="#0065a4" stroked="false">
              <v:fill type="solid"/>
            </v:rect>
            <v:rect style="position:absolute;left:9815;top:1512;width:588;height:1039" filled="true" fillcolor="#00a3e4" stroked="false">
              <v:fill type="solid"/>
            </v:rect>
            <v:rect style="position:absolute;left:7744;top:2031;width:589;height:520" filled="true" fillcolor="#00a3e4" stroked="false">
              <v:fill type="solid"/>
            </v:rect>
            <v:shape style="position:absolute;left:6978;top:240;width:596;height:190" type="#_x0000_t202" filled="false" stroked="false">
              <v:textbox inset="0,0,0,0">
                <w:txbxContent>
                  <w:p>
                    <w:pPr>
                      <w:spacing w:before="3"/>
                      <w:ind w:left="0" w:right="0" w:firstLine="0"/>
                      <w:jc w:val="left"/>
                      <w:rPr>
                        <w:b/>
                        <w:sz w:val="16"/>
                      </w:rPr>
                    </w:pPr>
                    <w:r>
                      <w:rPr>
                        <w:b/>
                        <w:color w:val="0065A4"/>
                        <w:w w:val="85"/>
                        <w:sz w:val="16"/>
                      </w:rPr>
                      <w:t>$173,815</w:t>
                    </w:r>
                  </w:p>
                </w:txbxContent>
              </v:textbox>
              <w10:wrap type="none"/>
            </v:shape>
            <v:shape style="position:absolute;left:9073;top:699;width:596;height:190" type="#_x0000_t202" filled="false" stroked="false">
              <v:textbox inset="0,0,0,0">
                <w:txbxContent>
                  <w:p>
                    <w:pPr>
                      <w:spacing w:before="3"/>
                      <w:ind w:left="0" w:right="0" w:firstLine="0"/>
                      <w:jc w:val="left"/>
                      <w:rPr>
                        <w:b/>
                        <w:sz w:val="16"/>
                      </w:rPr>
                    </w:pPr>
                    <w:r>
                      <w:rPr>
                        <w:b/>
                        <w:color w:val="0065A4"/>
                        <w:w w:val="85"/>
                        <w:sz w:val="16"/>
                      </w:rPr>
                      <w:t>$138,433</w:t>
                    </w:r>
                  </w:p>
                </w:txbxContent>
              </v:textbox>
              <w10:wrap type="none"/>
            </v:shape>
            <v:shape style="position:absolute;left:9851;top:1306;width:520;height:190" type="#_x0000_t202" filled="false" stroked="false">
              <v:textbox inset="0,0,0,0">
                <w:txbxContent>
                  <w:p>
                    <w:pPr>
                      <w:spacing w:before="3"/>
                      <w:ind w:left="0" w:right="0" w:firstLine="0"/>
                      <w:jc w:val="left"/>
                      <w:rPr>
                        <w:b/>
                        <w:sz w:val="16"/>
                      </w:rPr>
                    </w:pPr>
                    <w:r>
                      <w:rPr>
                        <w:b/>
                        <w:color w:val="00A3E4"/>
                        <w:w w:val="85"/>
                        <w:sz w:val="16"/>
                      </w:rPr>
                      <w:t>$87,891</w:t>
                    </w:r>
                  </w:p>
                </w:txbxContent>
              </v:textbox>
              <w10:wrap type="none"/>
            </v:shape>
            <v:shape style="position:absolute;left:7784;top:1835;width:520;height:190" type="#_x0000_t202" filled="false" stroked="false">
              <v:textbox inset="0,0,0,0">
                <w:txbxContent>
                  <w:p>
                    <w:pPr>
                      <w:spacing w:before="3"/>
                      <w:ind w:left="0" w:right="0" w:firstLine="0"/>
                      <w:jc w:val="left"/>
                      <w:rPr>
                        <w:b/>
                        <w:sz w:val="16"/>
                      </w:rPr>
                    </w:pPr>
                    <w:r>
                      <w:rPr>
                        <w:b/>
                        <w:color w:val="00A3E4"/>
                        <w:w w:val="85"/>
                        <w:sz w:val="16"/>
                      </w:rPr>
                      <w:t>$44,484</w:t>
                    </w:r>
                  </w:p>
                </w:txbxContent>
              </v:textbox>
              <w10:wrap type="none"/>
            </v:shape>
            <w10:wrap type="topAndBottom"/>
          </v:group>
        </w:pict>
      </w:r>
    </w:p>
    <w:p>
      <w:pPr>
        <w:tabs>
          <w:tab w:pos="3003" w:val="left" w:leader="none"/>
        </w:tabs>
        <w:spacing w:line="369" w:lineRule="auto" w:before="48"/>
        <w:ind w:left="317" w:right="1459" w:firstLine="577"/>
        <w:jc w:val="left"/>
        <w:rPr>
          <w:sz w:val="16"/>
        </w:rPr>
      </w:pPr>
      <w:r>
        <w:rPr>
          <w:color w:val="939598"/>
          <w:w w:val="90"/>
          <w:sz w:val="16"/>
        </w:rPr>
        <w:t>YTD</w:t>
      </w:r>
      <w:r>
        <w:rPr>
          <w:color w:val="939598"/>
          <w:spacing w:val="-25"/>
          <w:w w:val="90"/>
          <w:sz w:val="16"/>
        </w:rPr>
        <w:t> </w:t>
      </w:r>
      <w:r>
        <w:rPr>
          <w:color w:val="939598"/>
          <w:w w:val="90"/>
          <w:sz w:val="16"/>
        </w:rPr>
        <w:t>through</w:t>
      </w:r>
      <w:r>
        <w:rPr>
          <w:color w:val="939598"/>
          <w:spacing w:val="-24"/>
          <w:w w:val="90"/>
          <w:sz w:val="16"/>
        </w:rPr>
        <w:t> </w:t>
      </w:r>
      <w:r>
        <w:rPr>
          <w:color w:val="939598"/>
          <w:w w:val="90"/>
          <w:sz w:val="16"/>
        </w:rPr>
        <w:t>9/30/2018</w:t>
        <w:tab/>
      </w:r>
      <w:r>
        <w:rPr>
          <w:color w:val="939598"/>
          <w:w w:val="85"/>
          <w:sz w:val="16"/>
        </w:rPr>
        <w:t>YTD</w:t>
      </w:r>
      <w:r>
        <w:rPr>
          <w:color w:val="939598"/>
          <w:spacing w:val="-17"/>
          <w:w w:val="85"/>
          <w:sz w:val="16"/>
        </w:rPr>
        <w:t> </w:t>
      </w:r>
      <w:r>
        <w:rPr>
          <w:color w:val="939598"/>
          <w:w w:val="85"/>
          <w:sz w:val="16"/>
        </w:rPr>
        <w:t>through</w:t>
      </w:r>
      <w:r>
        <w:rPr>
          <w:color w:val="939598"/>
          <w:spacing w:val="-17"/>
          <w:w w:val="85"/>
          <w:sz w:val="16"/>
        </w:rPr>
        <w:t> </w:t>
      </w:r>
      <w:r>
        <w:rPr>
          <w:color w:val="939598"/>
          <w:w w:val="85"/>
          <w:sz w:val="16"/>
        </w:rPr>
        <w:t>9/30/2017</w:t>
      </w:r>
      <w:r>
        <w:rPr>
          <w:color w:val="939598"/>
          <w:w w:val="88"/>
          <w:sz w:val="16"/>
        </w:rPr>
        <w:t> </w:t>
      </w:r>
      <w:r>
        <w:rPr>
          <w:color w:val="939598"/>
          <w:w w:val="88"/>
          <w:sz w:val="16"/>
        </w:rPr>
        <w:drawing>
          <wp:inline distT="0" distB="0" distL="0" distR="0">
            <wp:extent cx="84505" cy="84505"/>
            <wp:effectExtent l="0" t="0" r="0" b="0"/>
            <wp:docPr id="89" name="image20.png" descr=""/>
            <wp:cNvGraphicFramePr>
              <a:graphicFrameLocks noChangeAspect="1"/>
            </wp:cNvGraphicFramePr>
            <a:graphic>
              <a:graphicData uri="http://schemas.openxmlformats.org/drawingml/2006/picture">
                <pic:pic>
                  <pic:nvPicPr>
                    <pic:cNvPr id="90" name="image20.png"/>
                    <pic:cNvPicPr/>
                  </pic:nvPicPr>
                  <pic:blipFill>
                    <a:blip r:embed="rId24" cstate="print"/>
                    <a:stretch>
                      <a:fillRect/>
                    </a:stretch>
                  </pic:blipFill>
                  <pic:spPr>
                    <a:xfrm>
                      <a:off x="0" y="0"/>
                      <a:ext cx="84505" cy="84505"/>
                    </a:xfrm>
                    <a:prstGeom prst="rect">
                      <a:avLst/>
                    </a:prstGeom>
                  </pic:spPr>
                </pic:pic>
              </a:graphicData>
            </a:graphic>
          </wp:inline>
        </w:drawing>
      </w:r>
      <w:r>
        <w:rPr>
          <w:color w:val="939598"/>
          <w:w w:val="88"/>
          <w:sz w:val="16"/>
        </w:rPr>
      </w:r>
      <w:r>
        <w:rPr>
          <w:rFonts w:ascii="Times New Roman"/>
          <w:color w:val="939598"/>
          <w:spacing w:val="3"/>
          <w:w w:val="88"/>
          <w:sz w:val="16"/>
        </w:rPr>
        <w:t> </w:t>
      </w:r>
      <w:r>
        <w:rPr>
          <w:color w:val="939598"/>
          <w:w w:val="80"/>
          <w:sz w:val="16"/>
        </w:rPr>
        <w:t>New-money    </w:t>
      </w:r>
      <w:r>
        <w:rPr>
          <w:color w:val="939598"/>
          <w:spacing w:val="9"/>
          <w:w w:val="80"/>
          <w:sz w:val="16"/>
        </w:rPr>
        <w:t> </w:t>
      </w:r>
      <w:r>
        <w:rPr>
          <w:color w:val="939598"/>
          <w:spacing w:val="20"/>
          <w:sz w:val="16"/>
        </w:rPr>
        <w:drawing>
          <wp:inline distT="0" distB="0" distL="0" distR="0">
            <wp:extent cx="84505" cy="84505"/>
            <wp:effectExtent l="0" t="0" r="0" b="0"/>
            <wp:docPr id="91" name="image6.png" descr=""/>
            <wp:cNvGraphicFramePr>
              <a:graphicFrameLocks noChangeAspect="1"/>
            </wp:cNvGraphicFramePr>
            <a:graphic>
              <a:graphicData uri="http://schemas.openxmlformats.org/drawingml/2006/picture">
                <pic:pic>
                  <pic:nvPicPr>
                    <pic:cNvPr id="92" name="image6.png"/>
                    <pic:cNvPicPr/>
                  </pic:nvPicPr>
                  <pic:blipFill>
                    <a:blip r:embed="rId10" cstate="print"/>
                    <a:stretch>
                      <a:fillRect/>
                    </a:stretch>
                  </pic:blipFill>
                  <pic:spPr>
                    <a:xfrm>
                      <a:off x="0" y="0"/>
                      <a:ext cx="84505" cy="84505"/>
                    </a:xfrm>
                    <a:prstGeom prst="rect">
                      <a:avLst/>
                    </a:prstGeom>
                  </pic:spPr>
                </pic:pic>
              </a:graphicData>
            </a:graphic>
          </wp:inline>
        </w:drawing>
      </w:r>
      <w:r>
        <w:rPr>
          <w:color w:val="939598"/>
          <w:spacing w:val="20"/>
          <w:sz w:val="16"/>
        </w:rPr>
      </w:r>
      <w:r>
        <w:rPr>
          <w:rFonts w:ascii="Times New Roman"/>
          <w:color w:val="939598"/>
          <w:spacing w:val="-22"/>
          <w:sz w:val="16"/>
        </w:rPr>
        <w:t> </w:t>
      </w:r>
      <w:r>
        <w:rPr>
          <w:color w:val="939598"/>
          <w:w w:val="90"/>
          <w:sz w:val="16"/>
        </w:rPr>
        <w:t>Refunding</w:t>
      </w:r>
    </w:p>
    <w:p>
      <w:pPr>
        <w:spacing w:before="62"/>
        <w:ind w:left="130" w:right="0" w:firstLine="0"/>
        <w:jc w:val="left"/>
        <w:rPr>
          <w:sz w:val="16"/>
        </w:rPr>
      </w:pPr>
      <w:r>
        <w:rPr>
          <w:color w:val="231F20"/>
          <w:w w:val="90"/>
          <w:sz w:val="16"/>
        </w:rPr>
        <w:t>Source: The Bond Buyer.</w:t>
      </w:r>
    </w:p>
    <w:p>
      <w:pPr>
        <w:pStyle w:val="BodyText"/>
        <w:rPr>
          <w:sz w:val="18"/>
        </w:rPr>
      </w:pPr>
    </w:p>
    <w:p>
      <w:pPr>
        <w:pStyle w:val="BodyText"/>
        <w:spacing w:before="125"/>
        <w:ind w:left="136"/>
      </w:pPr>
      <w:r>
        <w:rPr>
          <w:color w:val="0065A4"/>
          <w:w w:val="105"/>
        </w:rPr>
        <w:t>Infrastructure financing</w:t>
      </w:r>
    </w:p>
    <w:p>
      <w:pPr>
        <w:pStyle w:val="BodyText"/>
        <w:spacing w:line="264" w:lineRule="auto" w:before="50"/>
        <w:ind w:left="136" w:right="797"/>
      </w:pPr>
      <w:r>
        <w:rPr>
          <w:color w:val="231F20"/>
        </w:rPr>
        <w:t>Another</w:t>
      </w:r>
      <w:r>
        <w:rPr>
          <w:color w:val="231F20"/>
          <w:spacing w:val="-11"/>
        </w:rPr>
        <w:t> </w:t>
      </w:r>
      <w:r>
        <w:rPr>
          <w:color w:val="231F20"/>
        </w:rPr>
        <w:t>area</w:t>
      </w:r>
      <w:r>
        <w:rPr>
          <w:color w:val="231F20"/>
          <w:spacing w:val="-10"/>
        </w:rPr>
        <w:t> </w:t>
      </w:r>
      <w:r>
        <w:rPr>
          <w:color w:val="231F20"/>
        </w:rPr>
        <w:t>important</w:t>
      </w:r>
      <w:r>
        <w:rPr>
          <w:color w:val="231F20"/>
          <w:spacing w:val="-10"/>
        </w:rPr>
        <w:t> </w:t>
      </w:r>
      <w:r>
        <w:rPr>
          <w:color w:val="231F20"/>
        </w:rPr>
        <w:t>to</w:t>
      </w:r>
      <w:r>
        <w:rPr>
          <w:color w:val="231F20"/>
          <w:spacing w:val="-10"/>
        </w:rPr>
        <w:t> </w:t>
      </w:r>
      <w:r>
        <w:rPr>
          <w:color w:val="231F20"/>
        </w:rPr>
        <w:t>municipal</w:t>
      </w:r>
      <w:r>
        <w:rPr>
          <w:color w:val="231F20"/>
          <w:spacing w:val="-10"/>
        </w:rPr>
        <w:t> </w:t>
      </w:r>
      <w:r>
        <w:rPr>
          <w:color w:val="231F20"/>
        </w:rPr>
        <w:t>bond</w:t>
      </w:r>
      <w:r>
        <w:rPr>
          <w:color w:val="231F20"/>
          <w:spacing w:val="-10"/>
        </w:rPr>
        <w:t> </w:t>
      </w:r>
      <w:r>
        <w:rPr>
          <w:color w:val="231F20"/>
        </w:rPr>
        <w:t>market</w:t>
      </w:r>
      <w:r>
        <w:rPr>
          <w:color w:val="231F20"/>
          <w:spacing w:val="-10"/>
        </w:rPr>
        <w:t> </w:t>
      </w:r>
      <w:r>
        <w:rPr>
          <w:color w:val="231F20"/>
        </w:rPr>
        <w:t>watchers is the need for infrastructure investments in the US. However, hopes were dashed when legislation on federal funding of infrastructure projects failed to materialize in </w:t>
      </w:r>
      <w:r>
        <w:rPr>
          <w:color w:val="231F20"/>
          <w:spacing w:val="-5"/>
        </w:rPr>
        <w:t>2018. </w:t>
      </w:r>
      <w:r>
        <w:rPr>
          <w:color w:val="231F20"/>
        </w:rPr>
        <w:t>We think there is a possibility that the new </w:t>
      </w:r>
      <w:r>
        <w:rPr>
          <w:color w:val="231F20"/>
          <w:spacing w:val="-7"/>
        </w:rPr>
        <w:t>116th </w:t>
      </w:r>
      <w:r>
        <w:rPr>
          <w:color w:val="231F20"/>
        </w:rPr>
        <w:t>Congress</w:t>
      </w:r>
      <w:r>
        <w:rPr>
          <w:color w:val="231F20"/>
          <w:spacing w:val="-12"/>
        </w:rPr>
        <w:t> </w:t>
      </w:r>
      <w:r>
        <w:rPr>
          <w:color w:val="231F20"/>
        </w:rPr>
        <w:t>could</w:t>
      </w:r>
      <w:r>
        <w:rPr>
          <w:color w:val="231F20"/>
          <w:spacing w:val="-11"/>
        </w:rPr>
        <w:t> </w:t>
      </w:r>
      <w:r>
        <w:rPr>
          <w:color w:val="231F20"/>
        </w:rPr>
        <w:t>be</w:t>
      </w:r>
      <w:r>
        <w:rPr>
          <w:color w:val="231F20"/>
          <w:spacing w:val="-11"/>
        </w:rPr>
        <w:t> </w:t>
      </w:r>
      <w:r>
        <w:rPr>
          <w:color w:val="231F20"/>
        </w:rPr>
        <w:t>open</w:t>
      </w:r>
      <w:r>
        <w:rPr>
          <w:color w:val="231F20"/>
          <w:spacing w:val="-12"/>
        </w:rPr>
        <w:t> </w:t>
      </w:r>
      <w:r>
        <w:rPr>
          <w:color w:val="231F20"/>
        </w:rPr>
        <w:t>to</w:t>
      </w:r>
      <w:r>
        <w:rPr>
          <w:color w:val="231F20"/>
          <w:spacing w:val="-11"/>
        </w:rPr>
        <w:t> </w:t>
      </w:r>
      <w:r>
        <w:rPr>
          <w:color w:val="231F20"/>
        </w:rPr>
        <w:t>such</w:t>
      </w:r>
      <w:r>
        <w:rPr>
          <w:color w:val="231F20"/>
          <w:spacing w:val="-11"/>
        </w:rPr>
        <w:t> </w:t>
      </w:r>
      <w:r>
        <w:rPr>
          <w:color w:val="231F20"/>
        </w:rPr>
        <w:t>legislation,</w:t>
      </w:r>
      <w:r>
        <w:rPr>
          <w:color w:val="231F20"/>
          <w:spacing w:val="-11"/>
        </w:rPr>
        <w:t> </w:t>
      </w:r>
      <w:r>
        <w:rPr>
          <w:color w:val="231F20"/>
        </w:rPr>
        <w:t>at</w:t>
      </w:r>
      <w:r>
        <w:rPr>
          <w:color w:val="231F20"/>
          <w:spacing w:val="-12"/>
        </w:rPr>
        <w:t> </w:t>
      </w:r>
      <w:r>
        <w:rPr>
          <w:color w:val="231F20"/>
        </w:rPr>
        <w:t>least</w:t>
      </w:r>
      <w:r>
        <w:rPr>
          <w:color w:val="231F20"/>
          <w:spacing w:val="-11"/>
        </w:rPr>
        <w:t> </w:t>
      </w:r>
      <w:r>
        <w:rPr>
          <w:color w:val="231F20"/>
        </w:rPr>
        <w:t>to</w:t>
      </w:r>
      <w:r>
        <w:rPr>
          <w:color w:val="231F20"/>
          <w:spacing w:val="-11"/>
        </w:rPr>
        <w:t> </w:t>
      </w:r>
      <w:r>
        <w:rPr>
          <w:color w:val="231F20"/>
        </w:rPr>
        <w:t>help fund the types of projects undertaken by municipalities, such</w:t>
      </w:r>
      <w:r>
        <w:rPr>
          <w:color w:val="231F20"/>
          <w:spacing w:val="-9"/>
        </w:rPr>
        <w:t> </w:t>
      </w:r>
      <w:r>
        <w:rPr>
          <w:color w:val="231F20"/>
        </w:rPr>
        <w:t>as</w:t>
      </w:r>
      <w:r>
        <w:rPr>
          <w:color w:val="231F20"/>
          <w:spacing w:val="-8"/>
        </w:rPr>
        <w:t> </w:t>
      </w:r>
      <w:r>
        <w:rPr>
          <w:color w:val="231F20"/>
        </w:rPr>
        <w:t>roads,</w:t>
      </w:r>
      <w:r>
        <w:rPr>
          <w:color w:val="231F20"/>
          <w:spacing w:val="-8"/>
        </w:rPr>
        <w:t> </w:t>
      </w:r>
      <w:r>
        <w:rPr>
          <w:color w:val="231F20"/>
        </w:rPr>
        <w:t>bridges,</w:t>
      </w:r>
      <w:r>
        <w:rPr>
          <w:color w:val="231F20"/>
          <w:spacing w:val="-9"/>
        </w:rPr>
        <w:t> </w:t>
      </w:r>
      <w:r>
        <w:rPr>
          <w:color w:val="231F20"/>
        </w:rPr>
        <w:t>and</w:t>
      </w:r>
      <w:r>
        <w:rPr>
          <w:color w:val="231F20"/>
          <w:spacing w:val="-8"/>
        </w:rPr>
        <w:t> </w:t>
      </w:r>
      <w:r>
        <w:rPr>
          <w:color w:val="231F20"/>
        </w:rPr>
        <w:t>airports.</w:t>
      </w:r>
      <w:r>
        <w:rPr>
          <w:color w:val="231F20"/>
          <w:spacing w:val="-8"/>
        </w:rPr>
        <w:t> </w:t>
      </w:r>
      <w:r>
        <w:rPr>
          <w:color w:val="231F20"/>
        </w:rPr>
        <w:t>Because</w:t>
      </w:r>
      <w:r>
        <w:rPr>
          <w:color w:val="231F20"/>
          <w:spacing w:val="-9"/>
        </w:rPr>
        <w:t> </w:t>
      </w:r>
      <w:r>
        <w:rPr>
          <w:color w:val="231F20"/>
        </w:rPr>
        <w:t>these</w:t>
      </w:r>
      <w:r>
        <w:rPr>
          <w:color w:val="231F20"/>
          <w:spacing w:val="-8"/>
        </w:rPr>
        <w:t> </w:t>
      </w:r>
      <w:r>
        <w:rPr>
          <w:color w:val="231F20"/>
        </w:rPr>
        <w:t>types of projects are so essential and currently needed, we believe</w:t>
      </w:r>
      <w:r>
        <w:rPr>
          <w:color w:val="231F20"/>
          <w:spacing w:val="-10"/>
        </w:rPr>
        <w:t> </w:t>
      </w:r>
      <w:r>
        <w:rPr>
          <w:color w:val="231F20"/>
        </w:rPr>
        <w:t>that</w:t>
      </w:r>
      <w:r>
        <w:rPr>
          <w:color w:val="231F20"/>
          <w:spacing w:val="-10"/>
        </w:rPr>
        <w:t> </w:t>
      </w:r>
      <w:r>
        <w:rPr>
          <w:color w:val="231F20"/>
        </w:rPr>
        <w:t>supply</w:t>
      </w:r>
      <w:r>
        <w:rPr>
          <w:color w:val="231F20"/>
          <w:spacing w:val="-10"/>
        </w:rPr>
        <w:t> </w:t>
      </w:r>
      <w:r>
        <w:rPr>
          <w:color w:val="231F20"/>
        </w:rPr>
        <w:t>of</w:t>
      </w:r>
      <w:r>
        <w:rPr>
          <w:color w:val="231F20"/>
          <w:spacing w:val="-9"/>
        </w:rPr>
        <w:t> </w:t>
      </w:r>
      <w:r>
        <w:rPr>
          <w:color w:val="231F20"/>
        </w:rPr>
        <w:t>this</w:t>
      </w:r>
      <w:r>
        <w:rPr>
          <w:color w:val="231F20"/>
          <w:spacing w:val="-10"/>
        </w:rPr>
        <w:t> </w:t>
      </w:r>
      <w:r>
        <w:rPr>
          <w:color w:val="231F20"/>
        </w:rPr>
        <w:t>type</w:t>
      </w:r>
      <w:r>
        <w:rPr>
          <w:color w:val="231F20"/>
          <w:spacing w:val="-10"/>
        </w:rPr>
        <w:t> </w:t>
      </w:r>
      <w:r>
        <w:rPr>
          <w:color w:val="231F20"/>
        </w:rPr>
        <w:t>of</w:t>
      </w:r>
      <w:r>
        <w:rPr>
          <w:color w:val="231F20"/>
          <w:spacing w:val="-9"/>
        </w:rPr>
        <w:t> </w:t>
      </w:r>
      <w:r>
        <w:rPr>
          <w:color w:val="231F20"/>
        </w:rPr>
        <w:t>municipal</w:t>
      </w:r>
      <w:r>
        <w:rPr>
          <w:color w:val="231F20"/>
          <w:spacing w:val="-10"/>
        </w:rPr>
        <w:t> </w:t>
      </w:r>
      <w:r>
        <w:rPr>
          <w:color w:val="231F20"/>
        </w:rPr>
        <w:t>bond</w:t>
      </w:r>
      <w:r>
        <w:rPr>
          <w:color w:val="231F20"/>
          <w:spacing w:val="-10"/>
        </w:rPr>
        <w:t> </w:t>
      </w:r>
      <w:r>
        <w:rPr>
          <w:color w:val="231F20"/>
        </w:rPr>
        <w:t>issue</w:t>
      </w:r>
      <w:r>
        <w:rPr>
          <w:color w:val="231F20"/>
          <w:spacing w:val="-9"/>
        </w:rPr>
        <w:t> </w:t>
      </w:r>
      <w:r>
        <w:rPr>
          <w:color w:val="231F20"/>
        </w:rPr>
        <w:t>will not be adversely affected, regardless of whether federal legislation comes</w:t>
      </w:r>
      <w:r>
        <w:rPr>
          <w:color w:val="231F20"/>
          <w:spacing w:val="-2"/>
        </w:rPr>
        <w:t> </w:t>
      </w:r>
      <w:r>
        <w:rPr>
          <w:color w:val="231F20"/>
        </w:rPr>
        <w:t>about.</w:t>
      </w:r>
    </w:p>
    <w:p>
      <w:pPr>
        <w:spacing w:after="0" w:line="264" w:lineRule="auto"/>
        <w:sectPr>
          <w:type w:val="continuous"/>
          <w:pgSz w:w="11910" w:h="16840"/>
          <w:pgMar w:top="660" w:bottom="0" w:left="720" w:right="0"/>
          <w:cols w:num="2" w:equalWidth="0">
            <w:col w:w="5038" w:space="286"/>
            <w:col w:w="586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0"/>
        </w:rPr>
      </w:pPr>
    </w:p>
    <w:p>
      <w:pPr>
        <w:spacing w:before="105"/>
        <w:ind w:left="130" w:right="0" w:firstLine="0"/>
        <w:jc w:val="left"/>
        <w:rPr>
          <w:sz w:val="16"/>
        </w:rPr>
      </w:pPr>
      <w:r>
        <w:rPr>
          <w:color w:val="231F20"/>
          <w:sz w:val="16"/>
        </w:rPr>
        <w:t>34</w:t>
      </w:r>
    </w:p>
    <w:p>
      <w:pPr>
        <w:spacing w:after="0"/>
        <w:jc w:val="left"/>
        <w:rPr>
          <w:sz w:val="16"/>
        </w:rPr>
        <w:sectPr>
          <w:type w:val="continuous"/>
          <w:pgSz w:w="11910" w:h="16840"/>
          <w:pgMar w:top="660" w:bottom="0" w:left="720" w:right="0"/>
        </w:sectPr>
      </w:pPr>
    </w:p>
    <w:p>
      <w:pPr>
        <w:pStyle w:val="BodyText"/>
        <w:rPr>
          <w:sz w:val="20"/>
        </w:rPr>
      </w:pPr>
      <w:r>
        <w:rPr/>
        <w:pict>
          <v:shape style="position:absolute;margin-left:543.780579pt;margin-top:819.480835pt;width:9.1pt;height:9.450pt;mso-position-horizontal-relative:page;mso-position-vertical-relative:page;z-index:-162184" type="#_x0000_t202" filled="false" stroked="false">
            <v:textbox inset="0,0,0,0">
              <w:txbxContent>
                <w:p>
                  <w:pPr>
                    <w:spacing w:before="4"/>
                    <w:ind w:left="0" w:right="0" w:firstLine="0"/>
                    <w:jc w:val="left"/>
                    <w:rPr>
                      <w:sz w:val="16"/>
                    </w:rPr>
                  </w:pPr>
                  <w:r>
                    <w:rPr>
                      <w:color w:val="231F20"/>
                      <w:sz w:val="16"/>
                    </w:rPr>
                    <w:t>35</w:t>
                  </w:r>
                </w:p>
              </w:txbxContent>
            </v:textbox>
            <w10:wrap type="none"/>
          </v:shape>
        </w:pict>
      </w:r>
      <w:r>
        <w:rPr/>
        <w:pict>
          <v:group style="position:absolute;margin-left:308.976013pt;margin-top:.000015pt;width:286.3pt;height:841.9pt;mso-position-horizontal-relative:page;mso-position-vertical-relative:page;z-index:5152" coordorigin="6180,0" coordsize="5726,16838">
            <v:shape style="position:absolute;left:6179;top:0;width:5726;height:16838" type="#_x0000_t75" stroked="false">
              <v:imagedata r:id="rId60" o:title=""/>
            </v:shape>
            <v:shape style="position:absolute;left:10875;top:16389;width:202;height:189" type="#_x0000_t202" filled="false" stroked="false">
              <v:textbox inset="0,0,0,0">
                <w:txbxContent>
                  <w:p>
                    <w:pPr>
                      <w:spacing w:before="4"/>
                      <w:ind w:left="0" w:right="0" w:firstLine="0"/>
                      <w:jc w:val="left"/>
                      <w:rPr>
                        <w:sz w:val="16"/>
                      </w:rPr>
                    </w:pPr>
                    <w:r>
                      <w:rPr>
                        <w:color w:val="FFFFFF"/>
                        <w:sz w:val="16"/>
                      </w:rPr>
                      <w:t>35</w:t>
                    </w:r>
                  </w:p>
                </w:txbxContent>
              </v:textbox>
              <w10:wrap type="none"/>
            </v:shape>
            <w10:wrap type="none"/>
          </v:group>
        </w:pict>
      </w:r>
    </w:p>
    <w:p>
      <w:pPr>
        <w:pStyle w:val="BodyText"/>
        <w:rPr>
          <w:sz w:val="20"/>
        </w:rPr>
      </w:pPr>
    </w:p>
    <w:p>
      <w:pPr>
        <w:pStyle w:val="BodyText"/>
        <w:rPr>
          <w:sz w:val="20"/>
        </w:rPr>
      </w:pPr>
    </w:p>
    <w:p>
      <w:pPr>
        <w:pStyle w:val="BodyText"/>
        <w:rPr>
          <w:sz w:val="20"/>
        </w:rPr>
      </w:pPr>
    </w:p>
    <w:p>
      <w:pPr>
        <w:pStyle w:val="BodyText"/>
        <w:spacing w:before="1"/>
        <w:rPr>
          <w:sz w:val="22"/>
        </w:rPr>
      </w:pPr>
    </w:p>
    <w:p>
      <w:pPr>
        <w:pStyle w:val="BodyText"/>
        <w:spacing w:line="20" w:lineRule="exact"/>
        <w:ind w:left="-730"/>
        <w:rPr>
          <w:sz w:val="2"/>
        </w:rPr>
      </w:pPr>
      <w:r>
        <w:rPr>
          <w:sz w:val="2"/>
        </w:rPr>
        <w:pict>
          <v:group style="width:286.3pt;height:1pt;mso-position-horizontal-relative:char;mso-position-vertical-relative:line" coordorigin="0,0" coordsize="5726,20">
            <v:line style="position:absolute" from="0,10" to="5726,10" stroked="true" strokeweight="1pt" strokecolor="#0065a4">
              <v:stroke dashstyle="solid"/>
            </v:line>
          </v:group>
        </w:pict>
      </w:r>
      <w:r>
        <w:rPr>
          <w:sz w:val="2"/>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8"/>
        </w:rPr>
      </w:pPr>
    </w:p>
    <w:p>
      <w:pPr>
        <w:pStyle w:val="BodyText"/>
        <w:spacing w:before="103"/>
        <w:ind w:left="130"/>
      </w:pPr>
      <w:r>
        <w:rPr>
          <w:color w:val="0065A4"/>
          <w:w w:val="105"/>
        </w:rPr>
        <w:t>Rising rates remain the big story</w:t>
      </w:r>
    </w:p>
    <w:p>
      <w:pPr>
        <w:pStyle w:val="BodyText"/>
        <w:spacing w:line="264" w:lineRule="auto" w:before="50"/>
        <w:ind w:left="130" w:right="6414"/>
      </w:pPr>
      <w:r>
        <w:rPr>
          <w:color w:val="231F20"/>
        </w:rPr>
        <w:t>Ultimately, </w:t>
      </w:r>
      <w:r>
        <w:rPr>
          <w:color w:val="231F20"/>
          <w:spacing w:val="-5"/>
        </w:rPr>
        <w:t>2018 </w:t>
      </w:r>
      <w:r>
        <w:rPr>
          <w:color w:val="231F20"/>
        </w:rPr>
        <w:t>was about rising interest rates more than</w:t>
      </w:r>
      <w:r>
        <w:rPr>
          <w:color w:val="231F20"/>
          <w:spacing w:val="-9"/>
        </w:rPr>
        <w:t> </w:t>
      </w:r>
      <w:r>
        <w:rPr>
          <w:color w:val="231F20"/>
        </w:rPr>
        <w:t>supply</w:t>
      </w:r>
      <w:r>
        <w:rPr>
          <w:color w:val="231F20"/>
          <w:spacing w:val="-9"/>
        </w:rPr>
        <w:t> </w:t>
      </w:r>
      <w:r>
        <w:rPr>
          <w:color w:val="231F20"/>
        </w:rPr>
        <w:t>and</w:t>
      </w:r>
      <w:r>
        <w:rPr>
          <w:color w:val="231F20"/>
          <w:spacing w:val="-9"/>
        </w:rPr>
        <w:t> </w:t>
      </w:r>
      <w:r>
        <w:rPr>
          <w:color w:val="231F20"/>
        </w:rPr>
        <w:t>demand.</w:t>
      </w:r>
      <w:r>
        <w:rPr>
          <w:color w:val="231F20"/>
          <w:spacing w:val="-9"/>
        </w:rPr>
        <w:t> </w:t>
      </w:r>
      <w:r>
        <w:rPr>
          <w:color w:val="231F20"/>
        </w:rPr>
        <w:t>The</w:t>
      </w:r>
      <w:r>
        <w:rPr>
          <w:color w:val="231F20"/>
          <w:spacing w:val="-9"/>
        </w:rPr>
        <w:t> </w:t>
      </w:r>
      <w:r>
        <w:rPr>
          <w:color w:val="231F20"/>
        </w:rPr>
        <w:t>municipal</w:t>
      </w:r>
      <w:r>
        <w:rPr>
          <w:color w:val="231F20"/>
          <w:spacing w:val="-9"/>
        </w:rPr>
        <w:t> </w:t>
      </w:r>
      <w:r>
        <w:rPr>
          <w:color w:val="231F20"/>
        </w:rPr>
        <w:t>bond</w:t>
      </w:r>
      <w:r>
        <w:rPr>
          <w:color w:val="231F20"/>
          <w:spacing w:val="-9"/>
        </w:rPr>
        <w:t> </w:t>
      </w:r>
      <w:r>
        <w:rPr>
          <w:color w:val="231F20"/>
        </w:rPr>
        <w:t>market performed</w:t>
      </w:r>
      <w:r>
        <w:rPr>
          <w:color w:val="231F20"/>
          <w:spacing w:val="-9"/>
        </w:rPr>
        <w:t> </w:t>
      </w:r>
      <w:r>
        <w:rPr>
          <w:color w:val="231F20"/>
        </w:rPr>
        <w:t>poorly</w:t>
      </w:r>
      <w:r>
        <w:rPr>
          <w:color w:val="231F20"/>
          <w:spacing w:val="-9"/>
        </w:rPr>
        <w:t> </w:t>
      </w:r>
      <w:r>
        <w:rPr>
          <w:color w:val="231F20"/>
        </w:rPr>
        <w:t>as</w:t>
      </w:r>
      <w:r>
        <w:rPr>
          <w:color w:val="231F20"/>
          <w:spacing w:val="-9"/>
        </w:rPr>
        <w:t> </w:t>
      </w:r>
      <w:r>
        <w:rPr>
          <w:color w:val="231F20"/>
        </w:rPr>
        <w:t>a</w:t>
      </w:r>
      <w:r>
        <w:rPr>
          <w:color w:val="231F20"/>
          <w:spacing w:val="-9"/>
        </w:rPr>
        <w:t> </w:t>
      </w:r>
      <w:r>
        <w:rPr>
          <w:color w:val="231F20"/>
        </w:rPr>
        <w:t>result,</w:t>
      </w:r>
      <w:r>
        <w:rPr>
          <w:color w:val="231F20"/>
          <w:spacing w:val="-8"/>
        </w:rPr>
        <w:t> </w:t>
      </w:r>
      <w:r>
        <w:rPr>
          <w:color w:val="231F20"/>
        </w:rPr>
        <w:t>on</w:t>
      </w:r>
      <w:r>
        <w:rPr>
          <w:color w:val="231F20"/>
          <w:spacing w:val="-9"/>
        </w:rPr>
        <w:t> </w:t>
      </w:r>
      <w:r>
        <w:rPr>
          <w:color w:val="231F20"/>
        </w:rPr>
        <w:t>both</w:t>
      </w:r>
      <w:r>
        <w:rPr>
          <w:color w:val="231F20"/>
          <w:spacing w:val="-9"/>
        </w:rPr>
        <w:t> </w:t>
      </w:r>
      <w:r>
        <w:rPr>
          <w:color w:val="231F20"/>
        </w:rPr>
        <w:t>an</w:t>
      </w:r>
      <w:r>
        <w:rPr>
          <w:color w:val="231F20"/>
          <w:spacing w:val="-9"/>
        </w:rPr>
        <w:t> </w:t>
      </w:r>
      <w:r>
        <w:rPr>
          <w:color w:val="231F20"/>
        </w:rPr>
        <w:t>absolute</w:t>
      </w:r>
      <w:r>
        <w:rPr>
          <w:color w:val="231F20"/>
          <w:spacing w:val="-9"/>
        </w:rPr>
        <w:t> </w:t>
      </w:r>
      <w:r>
        <w:rPr>
          <w:color w:val="231F20"/>
        </w:rPr>
        <w:t>and</w:t>
      </w:r>
    </w:p>
    <w:p>
      <w:pPr>
        <w:pStyle w:val="BodyText"/>
        <w:spacing w:line="264" w:lineRule="auto"/>
        <w:ind w:left="130" w:right="6161"/>
      </w:pPr>
      <w:r>
        <w:rPr>
          <w:color w:val="231F20"/>
        </w:rPr>
        <w:t>relative</w:t>
      </w:r>
      <w:r>
        <w:rPr>
          <w:color w:val="231F20"/>
          <w:spacing w:val="-11"/>
        </w:rPr>
        <w:t> </w:t>
      </w:r>
      <w:r>
        <w:rPr>
          <w:color w:val="231F20"/>
        </w:rPr>
        <w:t>basis.</w:t>
      </w:r>
      <w:r>
        <w:rPr>
          <w:color w:val="231F20"/>
          <w:spacing w:val="-11"/>
        </w:rPr>
        <w:t> </w:t>
      </w:r>
      <w:r>
        <w:rPr>
          <w:color w:val="231F20"/>
        </w:rPr>
        <w:t>Through</w:t>
      </w:r>
      <w:r>
        <w:rPr>
          <w:color w:val="231F20"/>
          <w:spacing w:val="-10"/>
        </w:rPr>
        <w:t> </w:t>
      </w:r>
      <w:r>
        <w:rPr>
          <w:color w:val="231F20"/>
        </w:rPr>
        <w:t>Sept.</w:t>
      </w:r>
      <w:r>
        <w:rPr>
          <w:color w:val="231F20"/>
          <w:spacing w:val="-11"/>
        </w:rPr>
        <w:t> </w:t>
      </w:r>
      <w:r>
        <w:rPr>
          <w:color w:val="231F20"/>
        </w:rPr>
        <w:t>30,</w:t>
      </w:r>
      <w:r>
        <w:rPr>
          <w:color w:val="231F20"/>
          <w:spacing w:val="-10"/>
        </w:rPr>
        <w:t> </w:t>
      </w:r>
      <w:r>
        <w:rPr>
          <w:color w:val="231F20"/>
          <w:spacing w:val="-5"/>
        </w:rPr>
        <w:t>2018,</w:t>
      </w:r>
      <w:r>
        <w:rPr>
          <w:color w:val="231F20"/>
          <w:spacing w:val="-11"/>
        </w:rPr>
        <w:t> </w:t>
      </w:r>
      <w:r>
        <w:rPr>
          <w:color w:val="231F20"/>
        </w:rPr>
        <w:t>the</w:t>
      </w:r>
      <w:r>
        <w:rPr>
          <w:color w:val="231F20"/>
          <w:spacing w:val="-11"/>
        </w:rPr>
        <w:t> </w:t>
      </w:r>
      <w:r>
        <w:rPr>
          <w:color w:val="231F20"/>
        </w:rPr>
        <w:t>municipal</w:t>
      </w:r>
      <w:r>
        <w:rPr>
          <w:color w:val="231F20"/>
          <w:spacing w:val="-10"/>
        </w:rPr>
        <w:t> </w:t>
      </w:r>
      <w:r>
        <w:rPr>
          <w:color w:val="231F20"/>
        </w:rPr>
        <w:t>bond market,</w:t>
      </w:r>
      <w:r>
        <w:rPr>
          <w:color w:val="231F20"/>
          <w:spacing w:val="-16"/>
        </w:rPr>
        <w:t> </w:t>
      </w:r>
      <w:r>
        <w:rPr>
          <w:color w:val="231F20"/>
        </w:rPr>
        <w:t>as</w:t>
      </w:r>
      <w:r>
        <w:rPr>
          <w:color w:val="231F20"/>
          <w:spacing w:val="-15"/>
        </w:rPr>
        <w:t> </w:t>
      </w:r>
      <w:r>
        <w:rPr>
          <w:color w:val="231F20"/>
        </w:rPr>
        <w:t>measured</w:t>
      </w:r>
      <w:r>
        <w:rPr>
          <w:color w:val="231F20"/>
          <w:spacing w:val="-15"/>
        </w:rPr>
        <w:t> </w:t>
      </w:r>
      <w:r>
        <w:rPr>
          <w:color w:val="231F20"/>
        </w:rPr>
        <w:t>by</w:t>
      </w:r>
      <w:r>
        <w:rPr>
          <w:color w:val="231F20"/>
          <w:spacing w:val="-15"/>
        </w:rPr>
        <w:t> </w:t>
      </w:r>
      <w:r>
        <w:rPr>
          <w:color w:val="231F20"/>
        </w:rPr>
        <w:t>the</w:t>
      </w:r>
      <w:r>
        <w:rPr>
          <w:color w:val="231F20"/>
          <w:spacing w:val="-15"/>
        </w:rPr>
        <w:t> </w:t>
      </w:r>
      <w:r>
        <w:rPr>
          <w:color w:val="231F20"/>
        </w:rPr>
        <w:t>Bloomberg</w:t>
      </w:r>
      <w:r>
        <w:rPr>
          <w:color w:val="231F20"/>
          <w:spacing w:val="-15"/>
        </w:rPr>
        <w:t> </w:t>
      </w:r>
      <w:r>
        <w:rPr>
          <w:color w:val="231F20"/>
        </w:rPr>
        <w:t>Barclays</w:t>
      </w:r>
      <w:r>
        <w:rPr>
          <w:color w:val="231F20"/>
          <w:spacing w:val="-15"/>
        </w:rPr>
        <w:t> </w:t>
      </w:r>
      <w:r>
        <w:rPr>
          <w:color w:val="231F20"/>
        </w:rPr>
        <w:t>Municipal </w:t>
      </w:r>
      <w:r>
        <w:rPr>
          <w:color w:val="231F20"/>
          <w:spacing w:val="1"/>
          <w:w w:val="100"/>
        </w:rPr>
        <w:t>B</w:t>
      </w:r>
      <w:r>
        <w:rPr>
          <w:color w:val="231F20"/>
          <w:spacing w:val="1"/>
          <w:w w:val="99"/>
        </w:rPr>
        <w:t>o</w:t>
      </w:r>
      <w:r>
        <w:rPr>
          <w:color w:val="231F20"/>
          <w:spacing w:val="1"/>
          <w:w w:val="96"/>
        </w:rPr>
        <w:t>n</w:t>
      </w:r>
      <w:r>
        <w:rPr>
          <w:color w:val="231F20"/>
          <w:w w:val="103"/>
        </w:rPr>
        <w:t>d</w:t>
      </w:r>
      <w:r>
        <w:rPr>
          <w:color w:val="231F20"/>
        </w:rPr>
        <w:t> </w:t>
      </w:r>
      <w:r>
        <w:rPr>
          <w:color w:val="231F20"/>
          <w:w w:val="79"/>
        </w:rPr>
        <w:t>I</w:t>
      </w:r>
      <w:r>
        <w:rPr>
          <w:color w:val="231F20"/>
          <w:spacing w:val="1"/>
          <w:w w:val="96"/>
        </w:rPr>
        <w:t>n</w:t>
      </w:r>
      <w:r>
        <w:rPr>
          <w:color w:val="231F20"/>
          <w:spacing w:val="1"/>
          <w:w w:val="103"/>
        </w:rPr>
        <w:t>d</w:t>
      </w:r>
      <w:r>
        <w:rPr>
          <w:color w:val="231F20"/>
          <w:spacing w:val="-2"/>
          <w:w w:val="93"/>
        </w:rPr>
        <w:t>e</w:t>
      </w:r>
      <w:r>
        <w:rPr>
          <w:color w:val="231F20"/>
          <w:spacing w:val="-1"/>
          <w:w w:val="96"/>
        </w:rPr>
        <w:t>x</w:t>
      </w:r>
      <w:r>
        <w:rPr>
          <w:color w:val="231F20"/>
          <w:w w:val="100"/>
        </w:rPr>
        <w:t>,</w:t>
      </w:r>
      <w:r>
        <w:rPr>
          <w:color w:val="231F20"/>
        </w:rPr>
        <w:t> </w:t>
      </w:r>
      <w:r>
        <w:rPr>
          <w:color w:val="231F20"/>
          <w:spacing w:val="-1"/>
          <w:w w:val="94"/>
        </w:rPr>
        <w:t>r</w:t>
      </w:r>
      <w:r>
        <w:rPr>
          <w:color w:val="231F20"/>
          <w:w w:val="93"/>
        </w:rPr>
        <w:t>e</w:t>
      </w:r>
      <w:r>
        <w:rPr>
          <w:color w:val="231F20"/>
          <w:spacing w:val="-1"/>
          <w:w w:val="106"/>
        </w:rPr>
        <w:t>t</w:t>
      </w:r>
      <w:r>
        <w:rPr>
          <w:color w:val="231F20"/>
          <w:spacing w:val="1"/>
          <w:w w:val="96"/>
        </w:rPr>
        <w:t>u</w:t>
      </w:r>
      <w:r>
        <w:rPr>
          <w:color w:val="231F20"/>
          <w:spacing w:val="2"/>
          <w:w w:val="94"/>
        </w:rPr>
        <w:t>r</w:t>
      </w:r>
      <w:r>
        <w:rPr>
          <w:color w:val="231F20"/>
          <w:spacing w:val="1"/>
          <w:w w:val="96"/>
        </w:rPr>
        <w:t>n</w:t>
      </w:r>
      <w:r>
        <w:rPr>
          <w:color w:val="231F20"/>
          <w:spacing w:val="2"/>
          <w:w w:val="93"/>
        </w:rPr>
        <w:t>e</w:t>
      </w:r>
      <w:r>
        <w:rPr>
          <w:color w:val="231F20"/>
          <w:w w:val="103"/>
        </w:rPr>
        <w:t>d</w:t>
      </w:r>
      <w:r>
        <w:rPr>
          <w:color w:val="231F20"/>
        </w:rPr>
        <w:t> </w:t>
      </w:r>
      <w:r>
        <w:rPr>
          <w:color w:val="231F20"/>
          <w:spacing w:val="4"/>
          <w:w w:val="49"/>
        </w:rPr>
        <w:t>‑</w:t>
      </w:r>
      <w:r>
        <w:rPr>
          <w:color w:val="231F20"/>
          <w:spacing w:val="-3"/>
          <w:w w:val="99"/>
        </w:rPr>
        <w:t>0</w:t>
      </w:r>
      <w:r>
        <w:rPr>
          <w:color w:val="231F20"/>
          <w:spacing w:val="-4"/>
          <w:w w:val="100"/>
        </w:rPr>
        <w:t>.</w:t>
      </w:r>
      <w:r>
        <w:rPr>
          <w:color w:val="231F20"/>
          <w:w w:val="99"/>
        </w:rPr>
        <w:t>4</w:t>
      </w:r>
      <w:r>
        <w:rPr>
          <w:color w:val="231F20"/>
          <w:spacing w:val="-3"/>
          <w:w w:val="99"/>
        </w:rPr>
        <w:t>0</w:t>
      </w:r>
      <w:r>
        <w:rPr>
          <w:color w:val="231F20"/>
          <w:spacing w:val="-2"/>
          <w:w w:val="99"/>
        </w:rPr>
        <w:t>%</w:t>
      </w:r>
      <w:r>
        <w:rPr>
          <w:color w:val="231F20"/>
          <w:w w:val="100"/>
        </w:rPr>
        <w:t>.</w:t>
      </w:r>
      <w:r>
        <w:rPr>
          <w:color w:val="231F20"/>
        </w:rPr>
        <w:t> </w:t>
      </w:r>
      <w:r>
        <w:rPr>
          <w:color w:val="231F20"/>
          <w:spacing w:val="1"/>
          <w:w w:val="97"/>
        </w:rPr>
        <w:t>H</w:t>
      </w:r>
      <w:r>
        <w:rPr>
          <w:color w:val="231F20"/>
          <w:spacing w:val="-1"/>
          <w:w w:val="99"/>
        </w:rPr>
        <w:t>o</w:t>
      </w:r>
      <w:r>
        <w:rPr>
          <w:color w:val="231F20"/>
          <w:spacing w:val="-1"/>
          <w:w w:val="102"/>
        </w:rPr>
        <w:t>w</w:t>
      </w:r>
      <w:r>
        <w:rPr>
          <w:color w:val="231F20"/>
          <w:spacing w:val="-1"/>
          <w:w w:val="93"/>
        </w:rPr>
        <w:t>e</w:t>
      </w:r>
      <w:r>
        <w:rPr>
          <w:color w:val="231F20"/>
          <w:spacing w:val="-1"/>
          <w:w w:val="92"/>
        </w:rPr>
        <w:t>v</w:t>
      </w:r>
      <w:r>
        <w:rPr>
          <w:color w:val="231F20"/>
          <w:spacing w:val="2"/>
          <w:w w:val="93"/>
        </w:rPr>
        <w:t>e</w:t>
      </w:r>
      <w:r>
        <w:rPr>
          <w:color w:val="231F20"/>
          <w:spacing w:val="-15"/>
          <w:w w:val="94"/>
        </w:rPr>
        <w:t>r</w:t>
      </w:r>
      <w:r>
        <w:rPr>
          <w:color w:val="231F20"/>
          <w:w w:val="100"/>
        </w:rPr>
        <w:t>,</w:t>
      </w:r>
      <w:r>
        <w:rPr>
          <w:color w:val="231F20"/>
        </w:rPr>
        <w:t> </w:t>
      </w:r>
      <w:r>
        <w:rPr>
          <w:color w:val="231F20"/>
          <w:spacing w:val="-1"/>
          <w:w w:val="106"/>
        </w:rPr>
        <w:t>t</w:t>
      </w:r>
      <w:r>
        <w:rPr>
          <w:color w:val="231F20"/>
          <w:spacing w:val="1"/>
          <w:w w:val="96"/>
        </w:rPr>
        <w:t>h</w:t>
      </w:r>
      <w:r>
        <w:rPr>
          <w:color w:val="231F20"/>
          <w:spacing w:val="1"/>
          <w:w w:val="83"/>
        </w:rPr>
        <w:t>i</w:t>
      </w:r>
      <w:r>
        <w:rPr>
          <w:color w:val="231F20"/>
          <w:w w:val="96"/>
        </w:rPr>
        <w:t>s</w:t>
      </w:r>
      <w:r>
        <w:rPr>
          <w:color w:val="231F20"/>
        </w:rPr>
        <w:t> </w:t>
      </w:r>
      <w:r>
        <w:rPr>
          <w:color w:val="231F20"/>
          <w:spacing w:val="2"/>
          <w:w w:val="103"/>
        </w:rPr>
        <w:t>c</w:t>
      </w:r>
      <w:r>
        <w:rPr>
          <w:color w:val="231F20"/>
          <w:spacing w:val="1"/>
          <w:w w:val="99"/>
        </w:rPr>
        <w:t>o</w:t>
      </w:r>
      <w:r>
        <w:rPr>
          <w:color w:val="231F20"/>
          <w:spacing w:val="1"/>
          <w:w w:val="99"/>
        </w:rPr>
        <w:t>m</w:t>
      </w:r>
      <w:r>
        <w:rPr>
          <w:color w:val="231F20"/>
          <w:spacing w:val="1"/>
          <w:w w:val="103"/>
        </w:rPr>
        <w:t>p</w:t>
      </w:r>
      <w:r>
        <w:rPr>
          <w:color w:val="231F20"/>
          <w:spacing w:val="2"/>
          <w:w w:val="93"/>
        </w:rPr>
        <w:t>a</w:t>
      </w:r>
      <w:r>
        <w:rPr>
          <w:color w:val="231F20"/>
          <w:spacing w:val="-1"/>
          <w:w w:val="94"/>
        </w:rPr>
        <w:t>r</w:t>
      </w:r>
      <w:r>
        <w:rPr>
          <w:color w:val="231F20"/>
          <w:spacing w:val="2"/>
          <w:w w:val="93"/>
        </w:rPr>
        <w:t>e</w:t>
      </w:r>
      <w:r>
        <w:rPr>
          <w:color w:val="231F20"/>
          <w:w w:val="103"/>
        </w:rPr>
        <w:t>d </w:t>
      </w:r>
      <w:r>
        <w:rPr>
          <w:color w:val="231F20"/>
        </w:rPr>
        <w:t>favorably to most other taxable bond indices except for high yield corporate bond indices. In our view, short rates are likely to continue to rise, but in light of the Federal Reserve’s</w:t>
      </w:r>
      <w:r>
        <w:rPr>
          <w:color w:val="231F20"/>
          <w:spacing w:val="-14"/>
        </w:rPr>
        <w:t> </w:t>
      </w:r>
      <w:r>
        <w:rPr>
          <w:color w:val="231F20"/>
        </w:rPr>
        <w:t>projections</w:t>
      </w:r>
      <w:r>
        <w:rPr>
          <w:color w:val="231F20"/>
          <w:spacing w:val="-14"/>
        </w:rPr>
        <w:t> </w:t>
      </w:r>
      <w:r>
        <w:rPr>
          <w:color w:val="231F20"/>
        </w:rPr>
        <w:t>of</w:t>
      </w:r>
      <w:r>
        <w:rPr>
          <w:color w:val="231F20"/>
          <w:spacing w:val="-14"/>
        </w:rPr>
        <w:t> </w:t>
      </w:r>
      <w:r>
        <w:rPr>
          <w:color w:val="231F20"/>
        </w:rPr>
        <w:t>at</w:t>
      </w:r>
      <w:r>
        <w:rPr>
          <w:color w:val="231F20"/>
          <w:spacing w:val="-14"/>
        </w:rPr>
        <w:t> </w:t>
      </w:r>
      <w:r>
        <w:rPr>
          <w:color w:val="231F20"/>
        </w:rPr>
        <w:t>least</w:t>
      </w:r>
      <w:r>
        <w:rPr>
          <w:color w:val="231F20"/>
          <w:spacing w:val="-14"/>
        </w:rPr>
        <w:t> </w:t>
      </w:r>
      <w:r>
        <w:rPr>
          <w:color w:val="231F20"/>
        </w:rPr>
        <w:t>four</w:t>
      </w:r>
      <w:r>
        <w:rPr>
          <w:color w:val="231F20"/>
          <w:spacing w:val="-14"/>
        </w:rPr>
        <w:t> </w:t>
      </w:r>
      <w:r>
        <w:rPr>
          <w:color w:val="231F20"/>
        </w:rPr>
        <w:t>more</w:t>
      </w:r>
      <w:r>
        <w:rPr>
          <w:color w:val="231F20"/>
          <w:spacing w:val="-14"/>
        </w:rPr>
        <w:t> </w:t>
      </w:r>
      <w:r>
        <w:rPr>
          <w:color w:val="231F20"/>
        </w:rPr>
        <w:t>hikes</w:t>
      </w:r>
      <w:r>
        <w:rPr>
          <w:color w:val="231F20"/>
          <w:spacing w:val="-14"/>
        </w:rPr>
        <w:t> </w:t>
      </w:r>
      <w:r>
        <w:rPr>
          <w:color w:val="231F20"/>
        </w:rPr>
        <w:t>by</w:t>
      </w:r>
      <w:r>
        <w:rPr>
          <w:color w:val="231F20"/>
          <w:spacing w:val="-14"/>
        </w:rPr>
        <w:t> </w:t>
      </w:r>
      <w:r>
        <w:rPr>
          <w:color w:val="231F20"/>
        </w:rPr>
        <w:t>the</w:t>
      </w:r>
      <w:r>
        <w:rPr>
          <w:color w:val="231F20"/>
          <w:spacing w:val="-14"/>
        </w:rPr>
        <w:t> </w:t>
      </w:r>
      <w:r>
        <w:rPr>
          <w:color w:val="231F20"/>
        </w:rPr>
        <w:t>end of</w:t>
      </w:r>
      <w:r>
        <w:rPr>
          <w:color w:val="231F20"/>
          <w:spacing w:val="-10"/>
        </w:rPr>
        <w:t> </w:t>
      </w:r>
      <w:r>
        <w:rPr>
          <w:color w:val="231F20"/>
          <w:spacing w:val="-5"/>
        </w:rPr>
        <w:t>2019,</w:t>
      </w:r>
      <w:r>
        <w:rPr>
          <w:color w:val="231F20"/>
          <w:spacing w:val="-9"/>
        </w:rPr>
        <w:t> </w:t>
      </w:r>
      <w:r>
        <w:rPr>
          <w:color w:val="231F20"/>
        </w:rPr>
        <w:t>we</w:t>
      </w:r>
      <w:r>
        <w:rPr>
          <w:color w:val="231F20"/>
          <w:spacing w:val="-9"/>
        </w:rPr>
        <w:t> </w:t>
      </w:r>
      <w:r>
        <w:rPr>
          <w:color w:val="231F20"/>
        </w:rPr>
        <w:t>are</w:t>
      </w:r>
      <w:r>
        <w:rPr>
          <w:color w:val="231F20"/>
          <w:spacing w:val="-9"/>
        </w:rPr>
        <w:t> </w:t>
      </w:r>
      <w:r>
        <w:rPr>
          <w:color w:val="231F20"/>
        </w:rPr>
        <w:t>cognizant</w:t>
      </w:r>
      <w:r>
        <w:rPr>
          <w:color w:val="231F20"/>
          <w:spacing w:val="-9"/>
        </w:rPr>
        <w:t> </w:t>
      </w:r>
      <w:r>
        <w:rPr>
          <w:color w:val="231F20"/>
        </w:rPr>
        <w:t>that</w:t>
      </w:r>
      <w:r>
        <w:rPr>
          <w:color w:val="231F20"/>
          <w:spacing w:val="-9"/>
        </w:rPr>
        <w:t> </w:t>
      </w:r>
      <w:r>
        <w:rPr>
          <w:color w:val="231F20"/>
        </w:rPr>
        <w:t>the</w:t>
      </w:r>
      <w:r>
        <w:rPr>
          <w:color w:val="231F20"/>
          <w:spacing w:val="-9"/>
        </w:rPr>
        <w:t> </w:t>
      </w:r>
      <w:r>
        <w:rPr>
          <w:color w:val="231F20"/>
        </w:rPr>
        <w:t>Fed</w:t>
      </w:r>
      <w:r>
        <w:rPr>
          <w:color w:val="231F20"/>
          <w:spacing w:val="-10"/>
        </w:rPr>
        <w:t> </w:t>
      </w:r>
      <w:r>
        <w:rPr>
          <w:color w:val="231F20"/>
        </w:rPr>
        <w:t>remains</w:t>
      </w:r>
      <w:r>
        <w:rPr>
          <w:color w:val="231F20"/>
          <w:spacing w:val="-9"/>
        </w:rPr>
        <w:t> </w:t>
      </w:r>
      <w:r>
        <w:rPr>
          <w:color w:val="231F20"/>
        </w:rPr>
        <w:t>dependent </w:t>
      </w:r>
      <w:r>
        <w:rPr>
          <w:color w:val="231F20"/>
          <w:spacing w:val="1"/>
          <w:w w:val="99"/>
        </w:rPr>
        <w:t>o</w:t>
      </w:r>
      <w:r>
        <w:rPr>
          <w:color w:val="231F20"/>
          <w:w w:val="96"/>
        </w:rPr>
        <w:t>n</w:t>
      </w:r>
      <w:r>
        <w:rPr>
          <w:color w:val="231F20"/>
        </w:rPr>
        <w:t> </w:t>
      </w:r>
      <w:r>
        <w:rPr>
          <w:color w:val="231F20"/>
          <w:spacing w:val="1"/>
          <w:w w:val="103"/>
        </w:rPr>
        <w:t>d</w:t>
      </w:r>
      <w:r>
        <w:rPr>
          <w:color w:val="231F20"/>
          <w:w w:val="97"/>
        </w:rPr>
        <w:t>a</w:t>
      </w:r>
      <w:r>
        <w:rPr>
          <w:color w:val="231F20"/>
          <w:spacing w:val="1"/>
          <w:w w:val="97"/>
        </w:rPr>
        <w:t>t</w:t>
      </w:r>
      <w:r>
        <w:rPr>
          <w:color w:val="231F20"/>
          <w:w w:val="93"/>
        </w:rPr>
        <w:t>a</w:t>
      </w:r>
      <w:r>
        <w:rPr>
          <w:color w:val="231F20"/>
        </w:rPr>
        <w:t> </w:t>
      </w:r>
      <w:r>
        <w:rPr>
          <w:color w:val="231F20"/>
          <w:spacing w:val="1"/>
          <w:w w:val="96"/>
        </w:rPr>
        <w:t>s</w:t>
      </w:r>
      <w:r>
        <w:rPr>
          <w:color w:val="231F20"/>
          <w:spacing w:val="1"/>
          <w:w w:val="96"/>
        </w:rPr>
        <w:t>u</w:t>
      </w:r>
      <w:r>
        <w:rPr>
          <w:color w:val="231F20"/>
          <w:spacing w:val="1"/>
          <w:w w:val="103"/>
        </w:rPr>
        <w:t>c</w:t>
      </w:r>
      <w:r>
        <w:rPr>
          <w:color w:val="231F20"/>
          <w:w w:val="96"/>
        </w:rPr>
        <w:t>h</w:t>
      </w:r>
      <w:r>
        <w:rPr>
          <w:color w:val="231F20"/>
        </w:rPr>
        <w:t> </w:t>
      </w:r>
      <w:r>
        <w:rPr>
          <w:color w:val="231F20"/>
          <w:spacing w:val="1"/>
          <w:w w:val="93"/>
        </w:rPr>
        <w:t>a</w:t>
      </w:r>
      <w:r>
        <w:rPr>
          <w:color w:val="231F20"/>
          <w:w w:val="96"/>
        </w:rPr>
        <w:t>s</w:t>
      </w:r>
      <w:r>
        <w:rPr>
          <w:color w:val="231F20"/>
        </w:rPr>
        <w:t> </w:t>
      </w:r>
      <w:r>
        <w:rPr>
          <w:color w:val="231F20"/>
          <w:spacing w:val="1"/>
          <w:w w:val="96"/>
        </w:rPr>
        <w:t>un</w:t>
      </w:r>
      <w:r>
        <w:rPr>
          <w:color w:val="231F20"/>
          <w:spacing w:val="2"/>
          <w:w w:val="93"/>
        </w:rPr>
        <w:t>e</w:t>
      </w:r>
      <w:r>
        <w:rPr>
          <w:color w:val="231F20"/>
          <w:spacing w:val="1"/>
          <w:w w:val="99"/>
        </w:rPr>
        <w:t>m</w:t>
      </w:r>
      <w:r>
        <w:rPr>
          <w:color w:val="231F20"/>
          <w:spacing w:val="1"/>
          <w:w w:val="103"/>
        </w:rPr>
        <w:t>p</w:t>
      </w:r>
      <w:r>
        <w:rPr>
          <w:color w:val="231F20"/>
          <w:spacing w:val="1"/>
          <w:w w:val="83"/>
        </w:rPr>
        <w:t>l</w:t>
      </w:r>
      <w:r>
        <w:rPr>
          <w:color w:val="231F20"/>
          <w:spacing w:val="-2"/>
          <w:w w:val="99"/>
        </w:rPr>
        <w:t>o</w:t>
      </w:r>
      <w:r>
        <w:rPr>
          <w:color w:val="231F20"/>
          <w:spacing w:val="2"/>
          <w:w w:val="92"/>
        </w:rPr>
        <w:t>y</w:t>
      </w:r>
      <w:r>
        <w:rPr>
          <w:color w:val="231F20"/>
          <w:spacing w:val="1"/>
          <w:w w:val="99"/>
        </w:rPr>
        <w:t>m</w:t>
      </w:r>
      <w:r>
        <w:rPr>
          <w:color w:val="231F20"/>
          <w:spacing w:val="2"/>
          <w:w w:val="93"/>
        </w:rPr>
        <w:t>e</w:t>
      </w:r>
      <w:r>
        <w:rPr>
          <w:color w:val="231F20"/>
          <w:w w:val="96"/>
        </w:rPr>
        <w:t>n</w:t>
      </w:r>
      <w:r>
        <w:rPr>
          <w:color w:val="231F20"/>
          <w:w w:val="106"/>
        </w:rPr>
        <w:t>t</w:t>
      </w:r>
      <w:r>
        <w:rPr>
          <w:color w:val="231F20"/>
        </w:rPr>
        <w:t> </w:t>
      </w:r>
      <w:r>
        <w:rPr>
          <w:color w:val="231F20"/>
          <w:spacing w:val="3"/>
          <w:w w:val="93"/>
        </w:rPr>
        <w:t>f</w:t>
      </w:r>
      <w:r>
        <w:rPr>
          <w:color w:val="231F20"/>
          <w:spacing w:val="1"/>
          <w:w w:val="83"/>
        </w:rPr>
        <w:t>i</w:t>
      </w:r>
      <w:r>
        <w:rPr>
          <w:color w:val="231F20"/>
          <w:spacing w:val="1"/>
          <w:w w:val="99"/>
        </w:rPr>
        <w:t>g</w:t>
      </w:r>
      <w:r>
        <w:rPr>
          <w:color w:val="231F20"/>
          <w:spacing w:val="1"/>
          <w:w w:val="96"/>
        </w:rPr>
        <w:t>u</w:t>
      </w:r>
      <w:r>
        <w:rPr>
          <w:color w:val="231F20"/>
          <w:spacing w:val="-1"/>
          <w:w w:val="94"/>
        </w:rPr>
        <w:t>r</w:t>
      </w:r>
      <w:r>
        <w:rPr>
          <w:color w:val="231F20"/>
          <w:spacing w:val="2"/>
          <w:w w:val="93"/>
        </w:rPr>
        <w:t>e</w:t>
      </w:r>
      <w:r>
        <w:rPr>
          <w:color w:val="231F20"/>
          <w:w w:val="96"/>
        </w:rPr>
        <w:t>s</w:t>
      </w:r>
      <w:r>
        <w:rPr>
          <w:color w:val="231F20"/>
        </w:rPr>
        <w:t> </w:t>
      </w:r>
      <w:r>
        <w:rPr>
          <w:color w:val="231F20"/>
          <w:spacing w:val="2"/>
          <w:w w:val="93"/>
        </w:rPr>
        <w:t>a</w:t>
      </w:r>
      <w:r>
        <w:rPr>
          <w:color w:val="231F20"/>
          <w:spacing w:val="1"/>
          <w:w w:val="96"/>
        </w:rPr>
        <w:t>n</w:t>
      </w:r>
      <w:r>
        <w:rPr>
          <w:color w:val="231F20"/>
          <w:w w:val="103"/>
        </w:rPr>
        <w:t>d</w:t>
      </w:r>
      <w:r>
        <w:rPr>
          <w:color w:val="231F20"/>
        </w:rPr>
        <w:t> </w:t>
      </w:r>
      <w:r>
        <w:rPr>
          <w:color w:val="231F20"/>
          <w:spacing w:val="1"/>
          <w:w w:val="83"/>
        </w:rPr>
        <w:t>l</w:t>
      </w:r>
      <w:r>
        <w:rPr>
          <w:color w:val="231F20"/>
          <w:spacing w:val="1"/>
          <w:w w:val="99"/>
        </w:rPr>
        <w:t>o</w:t>
      </w:r>
      <w:r>
        <w:rPr>
          <w:color w:val="231F20"/>
          <w:spacing w:val="1"/>
          <w:w w:val="96"/>
        </w:rPr>
        <w:t>n</w:t>
      </w:r>
      <w:r>
        <w:rPr>
          <w:color w:val="231F20"/>
          <w:spacing w:val="1"/>
          <w:w w:val="99"/>
        </w:rPr>
        <w:t>g</w:t>
      </w:r>
      <w:r>
        <w:rPr>
          <w:color w:val="231F20"/>
          <w:spacing w:val="2"/>
          <w:w w:val="93"/>
        </w:rPr>
        <w:t>e</w:t>
      </w:r>
      <w:r>
        <w:rPr>
          <w:color w:val="231F20"/>
          <w:spacing w:val="-11"/>
          <w:w w:val="94"/>
        </w:rPr>
        <w:t>r</w:t>
      </w:r>
      <w:r>
        <w:rPr>
          <w:color w:val="231F20"/>
          <w:spacing w:val="-4"/>
          <w:w w:val="49"/>
        </w:rPr>
        <w:t>‑</w:t>
      </w:r>
      <w:r>
        <w:rPr>
          <w:color w:val="231F20"/>
          <w:spacing w:val="-3"/>
          <w:w w:val="106"/>
        </w:rPr>
        <w:t>t</w:t>
      </w:r>
      <w:r>
        <w:rPr>
          <w:color w:val="231F20"/>
          <w:spacing w:val="2"/>
          <w:w w:val="93"/>
        </w:rPr>
        <w:t>e</w:t>
      </w:r>
      <w:r>
        <w:rPr>
          <w:color w:val="231F20"/>
          <w:spacing w:val="2"/>
          <w:w w:val="94"/>
        </w:rPr>
        <w:t>r</w:t>
      </w:r>
      <w:r>
        <w:rPr>
          <w:color w:val="231F20"/>
          <w:w w:val="99"/>
        </w:rPr>
        <w:t>m </w:t>
      </w:r>
      <w:r>
        <w:rPr>
          <w:color w:val="231F20"/>
        </w:rPr>
        <w:t>trends in its decisions on normalizing monetary policy. We are also aware that, historically, long interest rates began their</w:t>
      </w:r>
      <w:r>
        <w:rPr>
          <w:color w:val="231F20"/>
          <w:spacing w:val="-7"/>
        </w:rPr>
        <w:t> </w:t>
      </w:r>
      <w:r>
        <w:rPr>
          <w:color w:val="231F20"/>
        </w:rPr>
        <w:t>decline</w:t>
      </w:r>
      <w:r>
        <w:rPr>
          <w:color w:val="231F20"/>
          <w:spacing w:val="-7"/>
        </w:rPr>
        <w:t> </w:t>
      </w:r>
      <w:r>
        <w:rPr>
          <w:color w:val="231F20"/>
        </w:rPr>
        <w:t>prior</w:t>
      </w:r>
      <w:r>
        <w:rPr>
          <w:color w:val="231F20"/>
          <w:spacing w:val="-7"/>
        </w:rPr>
        <w:t> </w:t>
      </w:r>
      <w:r>
        <w:rPr>
          <w:color w:val="231F20"/>
        </w:rPr>
        <w:t>to</w:t>
      </w:r>
      <w:r>
        <w:rPr>
          <w:color w:val="231F20"/>
          <w:spacing w:val="-7"/>
        </w:rPr>
        <w:t> </w:t>
      </w:r>
      <w:r>
        <w:rPr>
          <w:color w:val="231F20"/>
        </w:rPr>
        <w:t>the</w:t>
      </w:r>
      <w:r>
        <w:rPr>
          <w:color w:val="231F20"/>
          <w:spacing w:val="-7"/>
        </w:rPr>
        <w:t> </w:t>
      </w:r>
      <w:r>
        <w:rPr>
          <w:color w:val="231F20"/>
          <w:spacing w:val="-3"/>
        </w:rPr>
        <w:t>Fed’s</w:t>
      </w:r>
      <w:r>
        <w:rPr>
          <w:color w:val="231F20"/>
          <w:spacing w:val="-7"/>
        </w:rPr>
        <w:t> </w:t>
      </w:r>
      <w:r>
        <w:rPr>
          <w:color w:val="231F20"/>
        </w:rPr>
        <w:t>discontinuing</w:t>
      </w:r>
      <w:r>
        <w:rPr>
          <w:color w:val="231F20"/>
          <w:spacing w:val="-7"/>
        </w:rPr>
        <w:t> </w:t>
      </w:r>
      <w:r>
        <w:rPr>
          <w:color w:val="231F20"/>
        </w:rPr>
        <w:t>rate</w:t>
      </w:r>
      <w:r>
        <w:rPr>
          <w:color w:val="231F20"/>
          <w:spacing w:val="-7"/>
        </w:rPr>
        <w:t> </w:t>
      </w:r>
      <w:r>
        <w:rPr>
          <w:color w:val="231F20"/>
        </w:rPr>
        <w:t>hikes.</w:t>
      </w:r>
    </w:p>
    <w:p>
      <w:pPr>
        <w:pStyle w:val="BodyText"/>
        <w:spacing w:line="264" w:lineRule="auto" w:before="165"/>
        <w:ind w:left="130" w:right="6444"/>
      </w:pPr>
      <w:r>
        <w:rPr>
          <w:color w:val="231F20"/>
        </w:rPr>
        <w:t>We anticipate that the municipal market should face some</w:t>
      </w:r>
      <w:r>
        <w:rPr>
          <w:color w:val="231F20"/>
          <w:spacing w:val="-12"/>
        </w:rPr>
        <w:t> </w:t>
      </w:r>
      <w:r>
        <w:rPr>
          <w:color w:val="231F20"/>
        </w:rPr>
        <w:t>of</w:t>
      </w:r>
      <w:r>
        <w:rPr>
          <w:color w:val="231F20"/>
          <w:spacing w:val="-12"/>
        </w:rPr>
        <w:t> </w:t>
      </w:r>
      <w:r>
        <w:rPr>
          <w:color w:val="231F20"/>
        </w:rPr>
        <w:t>these</w:t>
      </w:r>
      <w:r>
        <w:rPr>
          <w:color w:val="231F20"/>
          <w:spacing w:val="-11"/>
        </w:rPr>
        <w:t> </w:t>
      </w:r>
      <w:r>
        <w:rPr>
          <w:color w:val="231F20"/>
        </w:rPr>
        <w:t>same</w:t>
      </w:r>
      <w:r>
        <w:rPr>
          <w:color w:val="231F20"/>
          <w:spacing w:val="-12"/>
        </w:rPr>
        <w:t> </w:t>
      </w:r>
      <w:r>
        <w:rPr>
          <w:color w:val="231F20"/>
        </w:rPr>
        <w:t>technical</w:t>
      </w:r>
      <w:r>
        <w:rPr>
          <w:color w:val="231F20"/>
          <w:spacing w:val="-11"/>
        </w:rPr>
        <w:t> </w:t>
      </w:r>
      <w:r>
        <w:rPr>
          <w:color w:val="231F20"/>
        </w:rPr>
        <w:t>issues</w:t>
      </w:r>
      <w:r>
        <w:rPr>
          <w:color w:val="231F20"/>
          <w:spacing w:val="-12"/>
        </w:rPr>
        <w:t> </w:t>
      </w:r>
      <w:r>
        <w:rPr>
          <w:color w:val="231F20"/>
        </w:rPr>
        <w:t>in</w:t>
      </w:r>
      <w:r>
        <w:rPr>
          <w:color w:val="231F20"/>
          <w:spacing w:val="-11"/>
        </w:rPr>
        <w:t> </w:t>
      </w:r>
      <w:r>
        <w:rPr>
          <w:color w:val="231F20"/>
          <w:spacing w:val="-5"/>
        </w:rPr>
        <w:t>2019</w:t>
      </w:r>
      <w:r>
        <w:rPr>
          <w:color w:val="231F20"/>
          <w:spacing w:val="-12"/>
        </w:rPr>
        <w:t> </w:t>
      </w:r>
      <w:r>
        <w:rPr>
          <w:color w:val="231F20"/>
        </w:rPr>
        <w:t>as</w:t>
      </w:r>
      <w:r>
        <w:rPr>
          <w:color w:val="231F20"/>
          <w:spacing w:val="-12"/>
        </w:rPr>
        <w:t> </w:t>
      </w:r>
      <w:r>
        <w:rPr>
          <w:color w:val="231F20"/>
        </w:rPr>
        <w:t>the</w:t>
      </w:r>
      <w:r>
        <w:rPr>
          <w:color w:val="231F20"/>
          <w:spacing w:val="-11"/>
        </w:rPr>
        <w:t> </w:t>
      </w:r>
      <w:r>
        <w:rPr>
          <w:color w:val="231F20"/>
        </w:rPr>
        <w:t>Fed continues</w:t>
      </w:r>
      <w:r>
        <w:rPr>
          <w:color w:val="231F20"/>
          <w:spacing w:val="-8"/>
        </w:rPr>
        <w:t> </w:t>
      </w:r>
      <w:r>
        <w:rPr>
          <w:color w:val="231F20"/>
        </w:rPr>
        <w:t>to</w:t>
      </w:r>
      <w:r>
        <w:rPr>
          <w:color w:val="231F20"/>
          <w:spacing w:val="-8"/>
        </w:rPr>
        <w:t> </w:t>
      </w:r>
      <w:r>
        <w:rPr>
          <w:color w:val="231F20"/>
        </w:rPr>
        <w:t>normalize</w:t>
      </w:r>
      <w:r>
        <w:rPr>
          <w:color w:val="231F20"/>
          <w:spacing w:val="-7"/>
        </w:rPr>
        <w:t> </w:t>
      </w:r>
      <w:r>
        <w:rPr>
          <w:color w:val="231F20"/>
        </w:rPr>
        <w:t>rates,</w:t>
      </w:r>
      <w:r>
        <w:rPr>
          <w:color w:val="231F20"/>
          <w:spacing w:val="-8"/>
        </w:rPr>
        <w:t> </w:t>
      </w:r>
      <w:r>
        <w:rPr>
          <w:color w:val="231F20"/>
        </w:rPr>
        <w:t>but</w:t>
      </w:r>
      <w:r>
        <w:rPr>
          <w:color w:val="231F20"/>
          <w:spacing w:val="-7"/>
        </w:rPr>
        <w:t> </w:t>
      </w:r>
      <w:r>
        <w:rPr>
          <w:color w:val="231F20"/>
        </w:rPr>
        <w:t>perhaps</w:t>
      </w:r>
      <w:r>
        <w:rPr>
          <w:color w:val="231F20"/>
          <w:spacing w:val="-8"/>
        </w:rPr>
        <w:t> </w:t>
      </w:r>
      <w:r>
        <w:rPr>
          <w:color w:val="231F20"/>
        </w:rPr>
        <w:t>the</w:t>
      </w:r>
      <w:r>
        <w:rPr>
          <w:color w:val="231F20"/>
          <w:spacing w:val="-7"/>
        </w:rPr>
        <w:t> </w:t>
      </w:r>
      <w:r>
        <w:rPr>
          <w:color w:val="231F20"/>
        </w:rPr>
        <w:t>biggest</w:t>
      </w:r>
    </w:p>
    <w:p>
      <w:pPr>
        <w:pStyle w:val="BodyText"/>
        <w:spacing w:line="264" w:lineRule="auto"/>
        <w:ind w:left="130" w:right="6211"/>
      </w:pPr>
      <w:r>
        <w:rPr>
          <w:color w:val="231F20"/>
        </w:rPr>
        <w:t>surprises</w:t>
      </w:r>
      <w:r>
        <w:rPr>
          <w:color w:val="231F20"/>
          <w:spacing w:val="-13"/>
        </w:rPr>
        <w:t> </w:t>
      </w:r>
      <w:r>
        <w:rPr>
          <w:color w:val="231F20"/>
        </w:rPr>
        <w:t>will</w:t>
      </w:r>
      <w:r>
        <w:rPr>
          <w:color w:val="231F20"/>
          <w:spacing w:val="-12"/>
        </w:rPr>
        <w:t> </w:t>
      </w:r>
      <w:r>
        <w:rPr>
          <w:color w:val="231F20"/>
        </w:rPr>
        <w:t>emerge</w:t>
      </w:r>
      <w:r>
        <w:rPr>
          <w:color w:val="231F20"/>
          <w:spacing w:val="-13"/>
        </w:rPr>
        <w:t> </w:t>
      </w:r>
      <w:r>
        <w:rPr>
          <w:color w:val="231F20"/>
        </w:rPr>
        <w:t>from</w:t>
      </w:r>
      <w:r>
        <w:rPr>
          <w:color w:val="231F20"/>
          <w:spacing w:val="-12"/>
        </w:rPr>
        <w:t> </w:t>
      </w:r>
      <w:r>
        <w:rPr>
          <w:color w:val="231F20"/>
        </w:rPr>
        <w:t>the</w:t>
      </w:r>
      <w:r>
        <w:rPr>
          <w:color w:val="231F20"/>
          <w:spacing w:val="-13"/>
        </w:rPr>
        <w:t> </w:t>
      </w:r>
      <w:r>
        <w:rPr>
          <w:color w:val="231F20"/>
          <w:spacing w:val="-7"/>
        </w:rPr>
        <w:t>2017</w:t>
      </w:r>
      <w:r>
        <w:rPr>
          <w:color w:val="231F20"/>
          <w:spacing w:val="-12"/>
        </w:rPr>
        <w:t> </w:t>
      </w:r>
      <w:r>
        <w:rPr>
          <w:color w:val="231F20"/>
          <w:spacing w:val="2"/>
        </w:rPr>
        <w:t>tax</w:t>
      </w:r>
      <w:r>
        <w:rPr>
          <w:color w:val="231F20"/>
          <w:spacing w:val="-13"/>
        </w:rPr>
        <w:t> </w:t>
      </w:r>
      <w:r>
        <w:rPr>
          <w:color w:val="231F20"/>
        </w:rPr>
        <w:t>legislation</w:t>
      </w:r>
      <w:r>
        <w:rPr>
          <w:color w:val="231F20"/>
          <w:spacing w:val="-12"/>
        </w:rPr>
        <w:t> </w:t>
      </w:r>
      <w:r>
        <w:rPr>
          <w:color w:val="231F20"/>
        </w:rPr>
        <w:t>and</w:t>
      </w:r>
      <w:r>
        <w:rPr>
          <w:color w:val="231F20"/>
          <w:spacing w:val="-13"/>
        </w:rPr>
        <w:t> </w:t>
      </w:r>
      <w:r>
        <w:rPr>
          <w:color w:val="231F20"/>
        </w:rPr>
        <w:t>the new </w:t>
      </w:r>
      <w:r>
        <w:rPr>
          <w:color w:val="231F20"/>
          <w:spacing w:val="-7"/>
        </w:rPr>
        <w:t>116th</w:t>
      </w:r>
      <w:r>
        <w:rPr>
          <w:color w:val="231F20"/>
          <w:spacing w:val="-1"/>
        </w:rPr>
        <w:t> </w:t>
      </w:r>
      <w:r>
        <w:rPr>
          <w:color w:val="231F20"/>
        </w:rPr>
        <w:t>Congress.</w:t>
      </w:r>
    </w:p>
    <w:p>
      <w:pPr>
        <w:spacing w:after="0" w:line="264" w:lineRule="auto"/>
        <w:sectPr>
          <w:pgSz w:w="11910" w:h="16840"/>
          <w:pgMar w:top="0" w:bottom="0" w:left="720" w:right="0"/>
        </w:sectPr>
      </w:pPr>
    </w:p>
    <w:p>
      <w:pPr>
        <w:pStyle w:val="BodyText"/>
        <w:spacing w:before="73"/>
        <w:ind w:left="130"/>
      </w:pPr>
      <w:r>
        <w:rPr/>
        <w:drawing>
          <wp:anchor distT="0" distB="0" distL="0" distR="0" allowOverlap="1" layoutInCell="1" locked="0" behindDoc="0" simplePos="0" relativeHeight="5224">
            <wp:simplePos x="0" y="0"/>
            <wp:positionH relativeFrom="page">
              <wp:posOffset>2239200</wp:posOffset>
            </wp:positionH>
            <wp:positionV relativeFrom="paragraph">
              <wp:posOffset>110173</wp:posOffset>
            </wp:positionV>
            <wp:extent cx="4780800" cy="12700"/>
            <wp:effectExtent l="0" t="0" r="0" b="0"/>
            <wp:wrapNone/>
            <wp:docPr id="93" name="image57.png" descr=""/>
            <wp:cNvGraphicFramePr>
              <a:graphicFrameLocks noChangeAspect="1"/>
            </wp:cNvGraphicFramePr>
            <a:graphic>
              <a:graphicData uri="http://schemas.openxmlformats.org/drawingml/2006/picture">
                <pic:pic>
                  <pic:nvPicPr>
                    <pic:cNvPr id="94" name="image57.png"/>
                    <pic:cNvPicPr/>
                  </pic:nvPicPr>
                  <pic:blipFill>
                    <a:blip r:embed="rId61" cstate="print"/>
                    <a:stretch>
                      <a:fillRect/>
                    </a:stretch>
                  </pic:blipFill>
                  <pic:spPr>
                    <a:xfrm>
                      <a:off x="0" y="0"/>
                      <a:ext cx="4780800" cy="12700"/>
                    </a:xfrm>
                    <a:prstGeom prst="rect">
                      <a:avLst/>
                    </a:prstGeom>
                  </pic:spPr>
                </pic:pic>
              </a:graphicData>
            </a:graphic>
          </wp:anchor>
        </w:drawing>
      </w:r>
      <w:r>
        <w:rPr>
          <w:color w:val="0065A4"/>
        </w:rPr>
        <w:t>EMERGING MARKETS DEBT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spacing w:before="212"/>
      </w:pPr>
      <w:r>
        <w:rPr>
          <w:color w:val="0065A4"/>
          <w:spacing w:val="-4"/>
        </w:rPr>
        <w:t>After the </w:t>
      </w:r>
      <w:r>
        <w:rPr>
          <w:color w:val="0065A4"/>
          <w:spacing w:val="-6"/>
        </w:rPr>
        <w:t>tipping</w:t>
      </w:r>
      <w:r>
        <w:rPr>
          <w:color w:val="0065A4"/>
          <w:spacing w:val="-70"/>
        </w:rPr>
        <w:t> </w:t>
      </w:r>
      <w:r>
        <w:rPr>
          <w:color w:val="0065A4"/>
          <w:spacing w:val="-6"/>
        </w:rPr>
        <w:t>point</w:t>
      </w:r>
    </w:p>
    <w:p>
      <w:pPr>
        <w:pStyle w:val="BodyText"/>
        <w:rPr>
          <w:sz w:val="20"/>
        </w:rPr>
      </w:pPr>
    </w:p>
    <w:p>
      <w:pPr>
        <w:pStyle w:val="BodyText"/>
        <w:rPr>
          <w:sz w:val="20"/>
        </w:rPr>
      </w:pPr>
    </w:p>
    <w:p>
      <w:pPr>
        <w:pStyle w:val="BodyText"/>
        <w:spacing w:before="10"/>
        <w:rPr>
          <w:sz w:val="20"/>
        </w:rPr>
      </w:pPr>
    </w:p>
    <w:p>
      <w:pPr>
        <w:spacing w:after="0"/>
        <w:rPr>
          <w:sz w:val="20"/>
        </w:rPr>
        <w:sectPr>
          <w:pgSz w:w="11910" w:h="16840"/>
          <w:pgMar w:top="1000" w:bottom="0" w:left="720" w:right="0"/>
        </w:sectPr>
      </w:pPr>
    </w:p>
    <w:p>
      <w:pPr>
        <w:spacing w:before="110"/>
        <w:ind w:left="130" w:right="0" w:firstLine="0"/>
        <w:jc w:val="left"/>
        <w:rPr>
          <w:sz w:val="17"/>
        </w:rPr>
      </w:pPr>
      <w:r>
        <w:rPr>
          <w:color w:val="231F20"/>
          <w:w w:val="105"/>
          <w:sz w:val="17"/>
        </w:rPr>
        <w:t>Mansur Z. Rasul</w:t>
      </w:r>
    </w:p>
    <w:p>
      <w:pPr>
        <w:spacing w:before="35"/>
        <w:ind w:left="130" w:right="0" w:firstLine="0"/>
        <w:jc w:val="left"/>
        <w:rPr>
          <w:sz w:val="17"/>
        </w:rPr>
      </w:pPr>
      <w:r>
        <w:rPr>
          <w:color w:val="58595B"/>
          <w:sz w:val="17"/>
        </w:rPr>
        <w:t>Emerging Markets Credit Trading | Philadelphia</w:t>
      </w:r>
    </w:p>
    <w:p>
      <w:pPr>
        <w:pStyle w:val="BodyText"/>
        <w:spacing w:before="10"/>
        <w:rPr>
          <w:sz w:val="26"/>
        </w:rPr>
      </w:pPr>
    </w:p>
    <w:p>
      <w:pPr>
        <w:pStyle w:val="BodyText"/>
        <w:spacing w:line="264" w:lineRule="auto"/>
        <w:ind w:left="130" w:right="95"/>
      </w:pPr>
      <w:r>
        <w:rPr>
          <w:color w:val="231F20"/>
        </w:rPr>
        <w:t>The year </w:t>
      </w:r>
      <w:r>
        <w:rPr>
          <w:color w:val="231F20"/>
          <w:spacing w:val="-5"/>
        </w:rPr>
        <w:t>2018 </w:t>
      </w:r>
      <w:r>
        <w:rPr>
          <w:color w:val="231F20"/>
        </w:rPr>
        <w:t>proved to be a tipping point for emerging markets</w:t>
      </w:r>
      <w:r>
        <w:rPr>
          <w:color w:val="231F20"/>
          <w:spacing w:val="-14"/>
        </w:rPr>
        <w:t> </w:t>
      </w:r>
      <w:r>
        <w:rPr>
          <w:color w:val="231F20"/>
        </w:rPr>
        <w:t>(EM)</w:t>
      </w:r>
      <w:r>
        <w:rPr>
          <w:color w:val="231F20"/>
          <w:spacing w:val="-13"/>
        </w:rPr>
        <w:t> </w:t>
      </w:r>
      <w:r>
        <w:rPr>
          <w:color w:val="231F20"/>
        </w:rPr>
        <w:t>debt</w:t>
      </w:r>
      <w:r>
        <w:rPr>
          <w:color w:val="231F20"/>
          <w:spacing w:val="-13"/>
        </w:rPr>
        <w:t> </w:t>
      </w:r>
      <w:r>
        <w:rPr>
          <w:color w:val="231F20"/>
        </w:rPr>
        <w:t>as</w:t>
      </w:r>
      <w:r>
        <w:rPr>
          <w:color w:val="231F20"/>
          <w:spacing w:val="-13"/>
        </w:rPr>
        <w:t> </w:t>
      </w:r>
      <w:r>
        <w:rPr>
          <w:color w:val="231F20"/>
        </w:rPr>
        <w:t>global</w:t>
      </w:r>
      <w:r>
        <w:rPr>
          <w:color w:val="231F20"/>
          <w:spacing w:val="-13"/>
        </w:rPr>
        <w:t> </w:t>
      </w:r>
      <w:r>
        <w:rPr>
          <w:color w:val="231F20"/>
        </w:rPr>
        <w:t>headwinds</w:t>
      </w:r>
      <w:r>
        <w:rPr>
          <w:color w:val="231F20"/>
          <w:spacing w:val="-13"/>
        </w:rPr>
        <w:t> </w:t>
      </w:r>
      <w:r>
        <w:rPr>
          <w:color w:val="231F20"/>
        </w:rPr>
        <w:t>converged</w:t>
      </w:r>
      <w:r>
        <w:rPr>
          <w:color w:val="231F20"/>
          <w:spacing w:val="-13"/>
        </w:rPr>
        <w:t> </w:t>
      </w:r>
      <w:r>
        <w:rPr>
          <w:color w:val="231F20"/>
        </w:rPr>
        <w:t>on</w:t>
      </w:r>
      <w:r>
        <w:rPr>
          <w:color w:val="231F20"/>
          <w:spacing w:val="-13"/>
        </w:rPr>
        <w:t> </w:t>
      </w:r>
      <w:r>
        <w:rPr>
          <w:color w:val="231F20"/>
        </w:rPr>
        <w:t>the asset class. We expect those dynamics to continue into </w:t>
      </w:r>
      <w:r>
        <w:rPr>
          <w:color w:val="231F20"/>
          <w:spacing w:val="2"/>
          <w:w w:val="93"/>
        </w:rPr>
        <w:t>ea</w:t>
      </w:r>
      <w:r>
        <w:rPr>
          <w:color w:val="231F20"/>
          <w:spacing w:val="2"/>
          <w:w w:val="94"/>
        </w:rPr>
        <w:t>r</w:t>
      </w:r>
      <w:r>
        <w:rPr>
          <w:color w:val="231F20"/>
          <w:spacing w:val="2"/>
          <w:w w:val="83"/>
        </w:rPr>
        <w:t>l</w:t>
      </w:r>
      <w:r>
        <w:rPr>
          <w:color w:val="231F20"/>
          <w:w w:val="92"/>
        </w:rPr>
        <w:t>y</w:t>
      </w:r>
      <w:r>
        <w:rPr>
          <w:color w:val="231F20"/>
        </w:rPr>
        <w:t> </w:t>
      </w:r>
      <w:r>
        <w:rPr>
          <w:color w:val="231F20"/>
          <w:spacing w:val="-2"/>
          <w:w w:val="99"/>
        </w:rPr>
        <w:t>2</w:t>
      </w:r>
      <w:r>
        <w:rPr>
          <w:color w:val="231F20"/>
          <w:spacing w:val="-6"/>
          <w:w w:val="99"/>
        </w:rPr>
        <w:t>0</w:t>
      </w:r>
      <w:r>
        <w:rPr>
          <w:color w:val="231F20"/>
          <w:spacing w:val="-11"/>
          <w:w w:val="99"/>
        </w:rPr>
        <w:t>1</w:t>
      </w:r>
      <w:r>
        <w:rPr>
          <w:color w:val="231F20"/>
          <w:spacing w:val="-5"/>
          <w:w w:val="99"/>
        </w:rPr>
        <w:t>9</w:t>
      </w:r>
      <w:r>
        <w:rPr>
          <w:color w:val="231F20"/>
          <w:w w:val="100"/>
        </w:rPr>
        <w:t>,</w:t>
      </w:r>
      <w:r>
        <w:rPr>
          <w:color w:val="231F20"/>
        </w:rPr>
        <w:t> </w:t>
      </w:r>
      <w:r>
        <w:rPr>
          <w:color w:val="231F20"/>
          <w:spacing w:val="2"/>
          <w:w w:val="102"/>
        </w:rPr>
        <w:t>w</w:t>
      </w:r>
      <w:r>
        <w:rPr>
          <w:color w:val="231F20"/>
          <w:spacing w:val="1"/>
          <w:w w:val="83"/>
        </w:rPr>
        <w:t>i</w:t>
      </w:r>
      <w:r>
        <w:rPr>
          <w:color w:val="231F20"/>
          <w:spacing w:val="-1"/>
          <w:w w:val="106"/>
        </w:rPr>
        <w:t>t</w:t>
      </w:r>
      <w:r>
        <w:rPr>
          <w:color w:val="231F20"/>
          <w:w w:val="96"/>
        </w:rPr>
        <w:t>h</w:t>
      </w:r>
      <w:r>
        <w:rPr>
          <w:color w:val="231F20"/>
        </w:rPr>
        <w:t> </w:t>
      </w:r>
      <w:r>
        <w:rPr>
          <w:color w:val="231F20"/>
          <w:spacing w:val="-1"/>
          <w:w w:val="106"/>
        </w:rPr>
        <w:t>t</w:t>
      </w:r>
      <w:r>
        <w:rPr>
          <w:color w:val="231F20"/>
          <w:spacing w:val="1"/>
          <w:w w:val="96"/>
        </w:rPr>
        <w:t>h</w:t>
      </w:r>
      <w:r>
        <w:rPr>
          <w:color w:val="231F20"/>
          <w:w w:val="93"/>
        </w:rPr>
        <w:t>e</w:t>
      </w:r>
      <w:r>
        <w:rPr>
          <w:color w:val="231F20"/>
        </w:rPr>
        <w:t> </w:t>
      </w:r>
      <w:r>
        <w:rPr>
          <w:color w:val="231F20"/>
          <w:spacing w:val="1"/>
          <w:w w:val="96"/>
        </w:rPr>
        <w:t>s</w:t>
      </w:r>
      <w:r>
        <w:rPr>
          <w:color w:val="231F20"/>
          <w:spacing w:val="1"/>
          <w:w w:val="96"/>
        </w:rPr>
        <w:t>h</w:t>
      </w:r>
      <w:r>
        <w:rPr>
          <w:color w:val="231F20"/>
          <w:spacing w:val="1"/>
          <w:w w:val="99"/>
        </w:rPr>
        <w:t>o</w:t>
      </w:r>
      <w:r>
        <w:rPr>
          <w:color w:val="231F20"/>
          <w:spacing w:val="7"/>
          <w:w w:val="94"/>
        </w:rPr>
        <w:t>r</w:t>
      </w:r>
      <w:r>
        <w:rPr>
          <w:color w:val="231F20"/>
          <w:spacing w:val="-7"/>
          <w:w w:val="106"/>
        </w:rPr>
        <w:t>t</w:t>
      </w:r>
      <w:r>
        <w:rPr>
          <w:color w:val="231F20"/>
          <w:spacing w:val="-4"/>
          <w:w w:val="49"/>
        </w:rPr>
        <w:t>‑</w:t>
      </w:r>
      <w:r>
        <w:rPr>
          <w:color w:val="231F20"/>
          <w:spacing w:val="-3"/>
          <w:w w:val="106"/>
        </w:rPr>
        <w:t>t</w:t>
      </w:r>
      <w:r>
        <w:rPr>
          <w:color w:val="231F20"/>
          <w:spacing w:val="2"/>
          <w:w w:val="93"/>
        </w:rPr>
        <w:t>e</w:t>
      </w:r>
      <w:r>
        <w:rPr>
          <w:color w:val="231F20"/>
          <w:spacing w:val="2"/>
          <w:w w:val="94"/>
        </w:rPr>
        <w:t>r</w:t>
      </w:r>
      <w:r>
        <w:rPr>
          <w:color w:val="231F20"/>
          <w:w w:val="99"/>
        </w:rPr>
        <w:t>m </w:t>
      </w:r>
      <w:r>
        <w:rPr>
          <w:color w:val="231F20"/>
          <w:w w:val="93"/>
        </w:rPr>
        <w:t>f</w:t>
      </w:r>
      <w:r>
        <w:rPr>
          <w:color w:val="231F20"/>
          <w:w w:val="97"/>
        </w:rPr>
        <w:t>a</w:t>
      </w:r>
      <w:r>
        <w:rPr>
          <w:color w:val="231F20"/>
          <w:spacing w:val="-3"/>
          <w:w w:val="97"/>
        </w:rPr>
        <w:t>t</w:t>
      </w:r>
      <w:r>
        <w:rPr>
          <w:color w:val="231F20"/>
          <w:spacing w:val="2"/>
          <w:w w:val="93"/>
        </w:rPr>
        <w:t>e</w:t>
      </w:r>
      <w:r>
        <w:rPr>
          <w:color w:val="231F20"/>
          <w:w w:val="96"/>
        </w:rPr>
        <w:t>s</w:t>
      </w:r>
      <w:r>
        <w:rPr>
          <w:color w:val="231F20"/>
        </w:rPr>
        <w:t> </w:t>
      </w:r>
      <w:r>
        <w:rPr>
          <w:color w:val="231F20"/>
          <w:spacing w:val="-1"/>
          <w:w w:val="99"/>
        </w:rPr>
        <w:t>o</w:t>
      </w:r>
      <w:r>
        <w:rPr>
          <w:color w:val="231F20"/>
          <w:w w:val="93"/>
        </w:rPr>
        <w:t>f</w:t>
      </w:r>
      <w:r>
        <w:rPr>
          <w:color w:val="231F20"/>
        </w:rPr>
        <w:t> </w:t>
      </w:r>
      <w:r>
        <w:rPr>
          <w:color w:val="231F20"/>
          <w:spacing w:val="-1"/>
          <w:w w:val="106"/>
        </w:rPr>
        <w:t>t</w:t>
      </w:r>
      <w:r>
        <w:rPr>
          <w:color w:val="231F20"/>
          <w:spacing w:val="1"/>
          <w:w w:val="96"/>
        </w:rPr>
        <w:t>h</w:t>
      </w:r>
      <w:r>
        <w:rPr>
          <w:color w:val="231F20"/>
          <w:w w:val="93"/>
        </w:rPr>
        <w:t>e</w:t>
      </w:r>
      <w:r>
        <w:rPr>
          <w:color w:val="231F20"/>
        </w:rPr>
        <w:t> </w:t>
      </w:r>
      <w:r>
        <w:rPr>
          <w:color w:val="231F20"/>
          <w:w w:val="94"/>
        </w:rPr>
        <w:t>U</w:t>
      </w:r>
      <w:r>
        <w:rPr>
          <w:color w:val="231F20"/>
          <w:w w:val="94"/>
        </w:rPr>
        <w:t>S</w:t>
      </w:r>
      <w:r>
        <w:rPr>
          <w:color w:val="231F20"/>
        </w:rPr>
        <w:t> </w:t>
      </w:r>
      <w:r>
        <w:rPr>
          <w:color w:val="231F20"/>
          <w:spacing w:val="2"/>
          <w:w w:val="93"/>
        </w:rPr>
        <w:t>a</w:t>
      </w:r>
      <w:r>
        <w:rPr>
          <w:color w:val="231F20"/>
          <w:spacing w:val="1"/>
          <w:w w:val="96"/>
        </w:rPr>
        <w:t>n</w:t>
      </w:r>
      <w:r>
        <w:rPr>
          <w:color w:val="231F20"/>
          <w:w w:val="103"/>
        </w:rPr>
        <w:t>d</w:t>
      </w:r>
      <w:r>
        <w:rPr>
          <w:color w:val="231F20"/>
        </w:rPr>
        <w:t> </w:t>
      </w:r>
      <w:r>
        <w:rPr>
          <w:color w:val="231F20"/>
          <w:spacing w:val="1"/>
          <w:w w:val="97"/>
        </w:rPr>
        <w:t>C</w:t>
      </w:r>
      <w:r>
        <w:rPr>
          <w:color w:val="231F20"/>
          <w:spacing w:val="1"/>
          <w:w w:val="96"/>
        </w:rPr>
        <w:t>h</w:t>
      </w:r>
      <w:r>
        <w:rPr>
          <w:color w:val="231F20"/>
          <w:spacing w:val="1"/>
          <w:w w:val="83"/>
        </w:rPr>
        <w:t>i</w:t>
      </w:r>
      <w:r>
        <w:rPr>
          <w:color w:val="231F20"/>
          <w:spacing w:val="1"/>
          <w:w w:val="96"/>
        </w:rPr>
        <w:t>n</w:t>
      </w:r>
      <w:r>
        <w:rPr>
          <w:color w:val="231F20"/>
          <w:w w:val="93"/>
        </w:rPr>
        <w:t>a</w:t>
      </w:r>
      <w:r>
        <w:rPr>
          <w:color w:val="231F20"/>
          <w:w w:val="100"/>
        </w:rPr>
        <w:t>, </w:t>
      </w:r>
      <w:r>
        <w:rPr>
          <w:color w:val="231F20"/>
        </w:rPr>
        <w:t>and their relationship, driving EM asset prices in the near term. But the news isn’t all bad. Valuations are starting to look</w:t>
      </w:r>
      <w:r>
        <w:rPr>
          <w:color w:val="231F20"/>
          <w:spacing w:val="-17"/>
        </w:rPr>
        <w:t> </w:t>
      </w:r>
      <w:r>
        <w:rPr>
          <w:color w:val="231F20"/>
        </w:rPr>
        <w:t>attractive</w:t>
      </w:r>
      <w:r>
        <w:rPr>
          <w:color w:val="231F20"/>
          <w:spacing w:val="-16"/>
        </w:rPr>
        <w:t> </w:t>
      </w:r>
      <w:r>
        <w:rPr>
          <w:color w:val="231F20"/>
        </w:rPr>
        <w:t>to</w:t>
      </w:r>
      <w:r>
        <w:rPr>
          <w:color w:val="231F20"/>
          <w:spacing w:val="-16"/>
        </w:rPr>
        <w:t> </w:t>
      </w:r>
      <w:r>
        <w:rPr>
          <w:color w:val="231F20"/>
        </w:rPr>
        <w:t>us,</w:t>
      </w:r>
      <w:r>
        <w:rPr>
          <w:color w:val="231F20"/>
          <w:spacing w:val="-16"/>
        </w:rPr>
        <w:t> </w:t>
      </w:r>
      <w:r>
        <w:rPr>
          <w:color w:val="231F20"/>
        </w:rPr>
        <w:t>while</w:t>
      </w:r>
      <w:r>
        <w:rPr>
          <w:color w:val="231F20"/>
          <w:spacing w:val="-16"/>
        </w:rPr>
        <w:t> </w:t>
      </w:r>
      <w:r>
        <w:rPr>
          <w:color w:val="231F20"/>
        </w:rPr>
        <w:t>underlying</w:t>
      </w:r>
      <w:r>
        <w:rPr>
          <w:color w:val="231F20"/>
          <w:spacing w:val="-16"/>
        </w:rPr>
        <w:t> </w:t>
      </w:r>
      <w:r>
        <w:rPr>
          <w:color w:val="231F20"/>
        </w:rPr>
        <w:t>positive</w:t>
      </w:r>
      <w:r>
        <w:rPr>
          <w:color w:val="231F20"/>
          <w:spacing w:val="-16"/>
        </w:rPr>
        <w:t> </w:t>
      </w:r>
      <w:r>
        <w:rPr>
          <w:color w:val="231F20"/>
        </w:rPr>
        <w:t>fundamental trends appear intact across many EM countries. Some political</w:t>
      </w:r>
      <w:r>
        <w:rPr>
          <w:color w:val="231F20"/>
          <w:spacing w:val="-16"/>
        </w:rPr>
        <w:t> </w:t>
      </w:r>
      <w:r>
        <w:rPr>
          <w:color w:val="231F20"/>
        </w:rPr>
        <w:t>risks</w:t>
      </w:r>
      <w:r>
        <w:rPr>
          <w:color w:val="231F20"/>
          <w:spacing w:val="-16"/>
        </w:rPr>
        <w:t> </w:t>
      </w:r>
      <w:r>
        <w:rPr>
          <w:color w:val="231F20"/>
        </w:rPr>
        <w:t>have</w:t>
      </w:r>
      <w:r>
        <w:rPr>
          <w:color w:val="231F20"/>
          <w:spacing w:val="-16"/>
        </w:rPr>
        <w:t> </w:t>
      </w:r>
      <w:r>
        <w:rPr>
          <w:color w:val="231F20"/>
        </w:rPr>
        <w:t>eased</w:t>
      </w:r>
      <w:r>
        <w:rPr>
          <w:color w:val="231F20"/>
          <w:spacing w:val="-16"/>
        </w:rPr>
        <w:t> </w:t>
      </w:r>
      <w:r>
        <w:rPr>
          <w:color w:val="231F20"/>
        </w:rPr>
        <w:t>incrementally.</w:t>
      </w:r>
      <w:r>
        <w:rPr>
          <w:color w:val="231F20"/>
          <w:spacing w:val="-16"/>
        </w:rPr>
        <w:t> </w:t>
      </w:r>
      <w:r>
        <w:rPr>
          <w:color w:val="231F20"/>
        </w:rPr>
        <w:t>All</w:t>
      </w:r>
      <w:r>
        <w:rPr>
          <w:color w:val="231F20"/>
          <w:spacing w:val="-16"/>
        </w:rPr>
        <w:t> </w:t>
      </w:r>
      <w:r>
        <w:rPr>
          <w:color w:val="231F20"/>
        </w:rPr>
        <w:t>told,</w:t>
      </w:r>
      <w:r>
        <w:rPr>
          <w:color w:val="231F20"/>
          <w:spacing w:val="-16"/>
        </w:rPr>
        <w:t> </w:t>
      </w:r>
      <w:r>
        <w:rPr>
          <w:color w:val="231F20"/>
        </w:rPr>
        <w:t>this</w:t>
      </w:r>
      <w:r>
        <w:rPr>
          <w:color w:val="231F20"/>
          <w:spacing w:val="-16"/>
        </w:rPr>
        <w:t> </w:t>
      </w:r>
      <w:r>
        <w:rPr>
          <w:color w:val="231F20"/>
        </w:rPr>
        <w:t>could </w:t>
      </w:r>
      <w:r>
        <w:rPr>
          <w:color w:val="231F20"/>
          <w:spacing w:val="1"/>
          <w:w w:val="103"/>
        </w:rPr>
        <w:t>p</w:t>
      </w:r>
      <w:r>
        <w:rPr>
          <w:color w:val="231F20"/>
          <w:spacing w:val="-1"/>
          <w:w w:val="94"/>
        </w:rPr>
        <w:t>r</w:t>
      </w:r>
      <w:r>
        <w:rPr>
          <w:color w:val="231F20"/>
          <w:spacing w:val="-2"/>
          <w:w w:val="99"/>
        </w:rPr>
        <w:t>o</w:t>
      </w:r>
      <w:r>
        <w:rPr>
          <w:color w:val="231F20"/>
          <w:spacing w:val="-1"/>
          <w:w w:val="92"/>
        </w:rPr>
        <w:t>v</w:t>
      </w:r>
      <w:r>
        <w:rPr>
          <w:color w:val="231F20"/>
          <w:w w:val="93"/>
        </w:rPr>
        <w:t>e</w:t>
      </w:r>
      <w:r>
        <w:rPr>
          <w:color w:val="231F20"/>
        </w:rPr>
        <w:t> </w:t>
      </w:r>
      <w:r>
        <w:rPr>
          <w:color w:val="231F20"/>
          <w:w w:val="93"/>
        </w:rPr>
        <w:t>a</w:t>
      </w:r>
      <w:r>
        <w:rPr>
          <w:color w:val="231F20"/>
        </w:rPr>
        <w:t> </w:t>
      </w:r>
      <w:r>
        <w:rPr>
          <w:color w:val="231F20"/>
          <w:spacing w:val="1"/>
          <w:w w:val="99"/>
        </w:rPr>
        <w:t>goo</w:t>
      </w:r>
      <w:r>
        <w:rPr>
          <w:color w:val="231F20"/>
          <w:w w:val="103"/>
        </w:rPr>
        <w:t>d</w:t>
      </w:r>
      <w:r>
        <w:rPr>
          <w:color w:val="231F20"/>
        </w:rPr>
        <w:t> </w:t>
      </w:r>
      <w:r>
        <w:rPr>
          <w:color w:val="231F20"/>
          <w:spacing w:val="2"/>
          <w:w w:val="93"/>
        </w:rPr>
        <w:t>e</w:t>
      </w:r>
      <w:r>
        <w:rPr>
          <w:color w:val="231F20"/>
          <w:w w:val="96"/>
        </w:rPr>
        <w:t>n</w:t>
      </w:r>
      <w:r>
        <w:rPr>
          <w:color w:val="231F20"/>
          <w:spacing w:val="-1"/>
          <w:w w:val="106"/>
        </w:rPr>
        <w:t>t</w:t>
      </w:r>
      <w:r>
        <w:rPr>
          <w:color w:val="231F20"/>
          <w:spacing w:val="7"/>
          <w:w w:val="94"/>
        </w:rPr>
        <w:t>r</w:t>
      </w:r>
      <w:r>
        <w:rPr>
          <w:color w:val="231F20"/>
          <w:w w:val="92"/>
        </w:rPr>
        <w:t>y</w:t>
      </w:r>
      <w:r>
        <w:rPr>
          <w:color w:val="231F20"/>
        </w:rPr>
        <w:t> </w:t>
      </w:r>
      <w:r>
        <w:rPr>
          <w:color w:val="231F20"/>
          <w:spacing w:val="1"/>
          <w:w w:val="103"/>
        </w:rPr>
        <w:t>p</w:t>
      </w:r>
      <w:r>
        <w:rPr>
          <w:color w:val="231F20"/>
          <w:spacing w:val="1"/>
          <w:w w:val="99"/>
        </w:rPr>
        <w:t>o</w:t>
      </w:r>
      <w:r>
        <w:rPr>
          <w:color w:val="231F20"/>
          <w:spacing w:val="1"/>
          <w:w w:val="83"/>
        </w:rPr>
        <w:t>i</w:t>
      </w:r>
      <w:r>
        <w:rPr>
          <w:color w:val="231F20"/>
          <w:w w:val="96"/>
        </w:rPr>
        <w:t>n</w:t>
      </w:r>
      <w:r>
        <w:rPr>
          <w:color w:val="231F20"/>
          <w:w w:val="106"/>
        </w:rPr>
        <w:t>t</w:t>
      </w:r>
      <w:r>
        <w:rPr>
          <w:color w:val="231F20"/>
        </w:rPr>
        <w:t> </w:t>
      </w:r>
      <w:r>
        <w:rPr>
          <w:color w:val="231F20"/>
          <w:spacing w:val="-1"/>
          <w:w w:val="93"/>
        </w:rPr>
        <w:t>f</w:t>
      </w:r>
      <w:r>
        <w:rPr>
          <w:color w:val="231F20"/>
          <w:spacing w:val="1"/>
          <w:w w:val="99"/>
        </w:rPr>
        <w:t>o</w:t>
      </w:r>
      <w:r>
        <w:rPr>
          <w:color w:val="231F20"/>
          <w:w w:val="94"/>
        </w:rPr>
        <w:t>r</w:t>
      </w:r>
      <w:r>
        <w:rPr>
          <w:color w:val="231F20"/>
        </w:rPr>
        <w:t> </w:t>
      </w:r>
      <w:r>
        <w:rPr>
          <w:color w:val="231F20"/>
          <w:spacing w:val="1"/>
          <w:w w:val="83"/>
        </w:rPr>
        <w:t>l</w:t>
      </w:r>
      <w:r>
        <w:rPr>
          <w:color w:val="231F20"/>
          <w:spacing w:val="1"/>
          <w:w w:val="99"/>
        </w:rPr>
        <w:t>o</w:t>
      </w:r>
      <w:r>
        <w:rPr>
          <w:color w:val="231F20"/>
          <w:spacing w:val="1"/>
          <w:w w:val="96"/>
        </w:rPr>
        <w:t>n</w:t>
      </w:r>
      <w:r>
        <w:rPr>
          <w:color w:val="231F20"/>
          <w:w w:val="99"/>
        </w:rPr>
        <w:t>g</w:t>
      </w:r>
      <w:r>
        <w:rPr>
          <w:color w:val="231F20"/>
          <w:spacing w:val="-4"/>
          <w:w w:val="49"/>
        </w:rPr>
        <w:t>‑</w:t>
      </w:r>
      <w:r>
        <w:rPr>
          <w:color w:val="231F20"/>
          <w:spacing w:val="-3"/>
          <w:w w:val="106"/>
        </w:rPr>
        <w:t>t</w:t>
      </w:r>
      <w:r>
        <w:rPr>
          <w:color w:val="231F20"/>
          <w:spacing w:val="2"/>
          <w:w w:val="93"/>
        </w:rPr>
        <w:t>e</w:t>
      </w:r>
      <w:r>
        <w:rPr>
          <w:color w:val="231F20"/>
          <w:spacing w:val="2"/>
          <w:w w:val="94"/>
        </w:rPr>
        <w:t>r</w:t>
      </w:r>
      <w:r>
        <w:rPr>
          <w:color w:val="231F20"/>
          <w:w w:val="99"/>
        </w:rPr>
        <w:t>m </w:t>
      </w:r>
      <w:r>
        <w:rPr>
          <w:color w:val="231F20"/>
          <w:spacing w:val="1"/>
          <w:w w:val="83"/>
        </w:rPr>
        <w:t>i</w:t>
      </w:r>
      <w:r>
        <w:rPr>
          <w:color w:val="231F20"/>
          <w:spacing w:val="-1"/>
          <w:w w:val="96"/>
        </w:rPr>
        <w:t>n</w:t>
      </w:r>
      <w:r>
        <w:rPr>
          <w:color w:val="231F20"/>
          <w:spacing w:val="-2"/>
          <w:w w:val="92"/>
        </w:rPr>
        <w:t>v</w:t>
      </w:r>
      <w:r>
        <w:rPr>
          <w:color w:val="231F20"/>
          <w:spacing w:val="2"/>
          <w:w w:val="93"/>
        </w:rPr>
        <w:t>e</w:t>
      </w:r>
      <w:r>
        <w:rPr>
          <w:color w:val="231F20"/>
          <w:w w:val="96"/>
        </w:rPr>
        <w:t>s</w:t>
      </w:r>
      <w:r>
        <w:rPr>
          <w:color w:val="231F20"/>
          <w:spacing w:val="-4"/>
          <w:w w:val="106"/>
        </w:rPr>
        <w:t>t</w:t>
      </w:r>
      <w:r>
        <w:rPr>
          <w:color w:val="231F20"/>
          <w:spacing w:val="1"/>
          <w:w w:val="99"/>
        </w:rPr>
        <w:t>o</w:t>
      </w:r>
      <w:r>
        <w:rPr>
          <w:color w:val="231F20"/>
          <w:spacing w:val="2"/>
          <w:w w:val="94"/>
        </w:rPr>
        <w:t>r</w:t>
      </w:r>
      <w:r>
        <w:rPr>
          <w:color w:val="231F20"/>
          <w:spacing w:val="-1"/>
          <w:w w:val="96"/>
        </w:rPr>
        <w:t>s</w:t>
      </w:r>
      <w:r>
        <w:rPr>
          <w:color w:val="231F20"/>
          <w:w w:val="100"/>
        </w:rPr>
        <w:t>.</w:t>
      </w:r>
    </w:p>
    <w:p>
      <w:pPr>
        <w:pStyle w:val="BodyText"/>
        <w:spacing w:before="5"/>
      </w:pPr>
    </w:p>
    <w:p>
      <w:pPr>
        <w:pStyle w:val="BodyText"/>
        <w:ind w:left="130"/>
      </w:pPr>
      <w:r>
        <w:rPr>
          <w:color w:val="0065A4"/>
          <w:w w:val="105"/>
        </w:rPr>
        <w:t>The big three: Rates, the US dollar, and China</w:t>
      </w:r>
    </w:p>
    <w:p>
      <w:pPr>
        <w:pStyle w:val="BodyText"/>
        <w:spacing w:line="264" w:lineRule="auto" w:before="50"/>
        <w:ind w:left="130" w:right="73"/>
      </w:pPr>
      <w:r>
        <w:rPr>
          <w:color w:val="231F20"/>
        </w:rPr>
        <w:t>As US growth momentum outpaced global peers in 2018, US rates and dollar strength followed suit. When we consider the key macro pressures on EM assets, higher interest rates and a higher US dollar are two out of three.</w:t>
      </w:r>
    </w:p>
    <w:p>
      <w:pPr>
        <w:pStyle w:val="BodyText"/>
        <w:spacing w:line="264" w:lineRule="auto" w:before="168"/>
        <w:ind w:left="130" w:right="33"/>
      </w:pPr>
      <w:r>
        <w:rPr>
          <w:color w:val="231F20"/>
        </w:rPr>
        <w:t>China’s</w:t>
      </w:r>
      <w:r>
        <w:rPr>
          <w:color w:val="231F20"/>
          <w:spacing w:val="-20"/>
        </w:rPr>
        <w:t> </w:t>
      </w:r>
      <w:r>
        <w:rPr>
          <w:color w:val="231F20"/>
        </w:rPr>
        <w:t>growth,</w:t>
      </w:r>
      <w:r>
        <w:rPr>
          <w:color w:val="231F20"/>
          <w:spacing w:val="-20"/>
        </w:rPr>
        <w:t> </w:t>
      </w:r>
      <w:r>
        <w:rPr>
          <w:color w:val="231F20"/>
        </w:rPr>
        <w:t>meanwhile,</w:t>
      </w:r>
      <w:r>
        <w:rPr>
          <w:color w:val="231F20"/>
          <w:spacing w:val="-20"/>
        </w:rPr>
        <w:t> </w:t>
      </w:r>
      <w:r>
        <w:rPr>
          <w:color w:val="231F20"/>
        </w:rPr>
        <w:t>has</w:t>
      </w:r>
      <w:r>
        <w:rPr>
          <w:color w:val="231F20"/>
          <w:spacing w:val="-20"/>
        </w:rPr>
        <w:t> </w:t>
      </w:r>
      <w:r>
        <w:rPr>
          <w:color w:val="231F20"/>
        </w:rPr>
        <w:t>eased</w:t>
      </w:r>
      <w:r>
        <w:rPr>
          <w:color w:val="231F20"/>
          <w:spacing w:val="-19"/>
        </w:rPr>
        <w:t> </w:t>
      </w:r>
      <w:r>
        <w:rPr>
          <w:color w:val="231F20"/>
        </w:rPr>
        <w:t>incrementally</w:t>
      </w:r>
      <w:r>
        <w:rPr>
          <w:color w:val="231F20"/>
          <w:spacing w:val="-20"/>
        </w:rPr>
        <w:t> </w:t>
      </w:r>
      <w:r>
        <w:rPr>
          <w:color w:val="231F20"/>
        </w:rPr>
        <w:t>as</w:t>
      </w:r>
      <w:r>
        <w:rPr>
          <w:color w:val="231F20"/>
          <w:spacing w:val="-20"/>
        </w:rPr>
        <w:t> </w:t>
      </w:r>
      <w:r>
        <w:rPr>
          <w:color w:val="231F20"/>
        </w:rPr>
        <w:t>the country undertakes structural deleveraging, dampening </w:t>
      </w:r>
      <w:r>
        <w:rPr>
          <w:color w:val="231F20"/>
          <w:spacing w:val="1"/>
          <w:w w:val="103"/>
        </w:rPr>
        <w:t>d</w:t>
      </w:r>
      <w:r>
        <w:rPr>
          <w:color w:val="231F20"/>
          <w:spacing w:val="2"/>
          <w:w w:val="93"/>
        </w:rPr>
        <w:t>e</w:t>
      </w:r>
      <w:r>
        <w:rPr>
          <w:color w:val="231F20"/>
          <w:spacing w:val="1"/>
          <w:w w:val="99"/>
        </w:rPr>
        <w:t>m</w:t>
      </w:r>
      <w:r>
        <w:rPr>
          <w:color w:val="231F20"/>
          <w:spacing w:val="2"/>
          <w:w w:val="93"/>
        </w:rPr>
        <w:t>a</w:t>
      </w:r>
      <w:r>
        <w:rPr>
          <w:color w:val="231F20"/>
          <w:spacing w:val="1"/>
          <w:w w:val="96"/>
        </w:rPr>
        <w:t>n</w:t>
      </w:r>
      <w:r>
        <w:rPr>
          <w:color w:val="231F20"/>
          <w:w w:val="103"/>
        </w:rPr>
        <w:t>d</w:t>
      </w:r>
      <w:r>
        <w:rPr>
          <w:color w:val="231F20"/>
        </w:rPr>
        <w:t> </w:t>
      </w:r>
      <w:r>
        <w:rPr>
          <w:color w:val="231F20"/>
          <w:spacing w:val="-1"/>
          <w:w w:val="93"/>
        </w:rPr>
        <w:t>f</w:t>
      </w:r>
      <w:r>
        <w:rPr>
          <w:color w:val="231F20"/>
          <w:spacing w:val="1"/>
          <w:w w:val="99"/>
        </w:rPr>
        <w:t>o</w:t>
      </w:r>
      <w:r>
        <w:rPr>
          <w:color w:val="231F20"/>
          <w:w w:val="94"/>
        </w:rPr>
        <w:t>r</w:t>
      </w:r>
      <w:r>
        <w:rPr>
          <w:color w:val="231F20"/>
        </w:rPr>
        <w:t> </w:t>
      </w:r>
      <w:r>
        <w:rPr>
          <w:color w:val="231F20"/>
          <w:spacing w:val="2"/>
          <w:w w:val="103"/>
        </w:rPr>
        <w:t>c</w:t>
      </w:r>
      <w:r>
        <w:rPr>
          <w:color w:val="231F20"/>
          <w:spacing w:val="1"/>
          <w:w w:val="99"/>
        </w:rPr>
        <w:t>o</w:t>
      </w:r>
      <w:r>
        <w:rPr>
          <w:color w:val="231F20"/>
          <w:spacing w:val="1"/>
          <w:w w:val="99"/>
        </w:rPr>
        <w:t>mm</w:t>
      </w:r>
      <w:r>
        <w:rPr>
          <w:color w:val="231F20"/>
          <w:spacing w:val="1"/>
          <w:w w:val="99"/>
        </w:rPr>
        <w:t>o</w:t>
      </w:r>
      <w:r>
        <w:rPr>
          <w:color w:val="231F20"/>
          <w:spacing w:val="1"/>
          <w:w w:val="103"/>
        </w:rPr>
        <w:t>d</w:t>
      </w:r>
      <w:r>
        <w:rPr>
          <w:color w:val="231F20"/>
          <w:spacing w:val="1"/>
          <w:w w:val="83"/>
        </w:rPr>
        <w:t>i</w:t>
      </w:r>
      <w:r>
        <w:rPr>
          <w:color w:val="231F20"/>
          <w:spacing w:val="-1"/>
          <w:w w:val="106"/>
        </w:rPr>
        <w:t>t</w:t>
      </w:r>
      <w:r>
        <w:rPr>
          <w:color w:val="231F20"/>
          <w:spacing w:val="1"/>
          <w:w w:val="83"/>
        </w:rPr>
        <w:t>i</w:t>
      </w:r>
      <w:r>
        <w:rPr>
          <w:color w:val="231F20"/>
          <w:spacing w:val="2"/>
          <w:w w:val="93"/>
        </w:rPr>
        <w:t>e</w:t>
      </w:r>
      <w:r>
        <w:rPr>
          <w:color w:val="231F20"/>
          <w:w w:val="96"/>
        </w:rPr>
        <w:t>s</w:t>
      </w:r>
      <w:r>
        <w:rPr>
          <w:color w:val="231F20"/>
        </w:rPr>
        <w:t> </w:t>
      </w:r>
      <w:r>
        <w:rPr>
          <w:color w:val="231F20"/>
          <w:spacing w:val="2"/>
          <w:w w:val="93"/>
        </w:rPr>
        <w:t>a</w:t>
      </w:r>
      <w:r>
        <w:rPr>
          <w:color w:val="231F20"/>
          <w:spacing w:val="1"/>
          <w:w w:val="96"/>
        </w:rPr>
        <w:t>n</w:t>
      </w:r>
      <w:r>
        <w:rPr>
          <w:color w:val="231F20"/>
          <w:w w:val="103"/>
        </w:rPr>
        <w:t>d</w:t>
      </w:r>
      <w:r>
        <w:rPr>
          <w:color w:val="231F20"/>
        </w:rPr>
        <w:t> </w:t>
      </w:r>
      <w:r>
        <w:rPr>
          <w:color w:val="231F20"/>
          <w:spacing w:val="-2"/>
          <w:w w:val="99"/>
        </w:rPr>
        <w:t>o</w:t>
      </w:r>
      <w:r>
        <w:rPr>
          <w:color w:val="231F20"/>
          <w:spacing w:val="-1"/>
          <w:w w:val="106"/>
        </w:rPr>
        <w:t>t</w:t>
      </w:r>
      <w:r>
        <w:rPr>
          <w:color w:val="231F20"/>
          <w:spacing w:val="1"/>
          <w:w w:val="96"/>
        </w:rPr>
        <w:t>h</w:t>
      </w:r>
      <w:r>
        <w:rPr>
          <w:color w:val="231F20"/>
          <w:spacing w:val="2"/>
          <w:w w:val="93"/>
        </w:rPr>
        <w:t>e</w:t>
      </w:r>
      <w:r>
        <w:rPr>
          <w:color w:val="231F20"/>
          <w:w w:val="94"/>
        </w:rPr>
        <w:t>r</w:t>
      </w:r>
      <w:r>
        <w:rPr>
          <w:color w:val="231F20"/>
        </w:rPr>
        <w:t> </w:t>
      </w:r>
      <w:r>
        <w:rPr>
          <w:color w:val="231F20"/>
          <w:spacing w:val="-1"/>
          <w:w w:val="92"/>
        </w:rPr>
        <w:t>v</w:t>
      </w:r>
      <w:r>
        <w:rPr>
          <w:color w:val="231F20"/>
          <w:spacing w:val="2"/>
          <w:w w:val="93"/>
        </w:rPr>
        <w:t>a</w:t>
      </w:r>
      <w:r>
        <w:rPr>
          <w:color w:val="231F20"/>
          <w:spacing w:val="1"/>
          <w:w w:val="83"/>
        </w:rPr>
        <w:t>l</w:t>
      </w:r>
      <w:r>
        <w:rPr>
          <w:color w:val="231F20"/>
          <w:spacing w:val="2"/>
          <w:w w:val="96"/>
        </w:rPr>
        <w:t>u</w:t>
      </w:r>
      <w:r>
        <w:rPr>
          <w:color w:val="231F20"/>
          <w:spacing w:val="2"/>
          <w:w w:val="93"/>
        </w:rPr>
        <w:t>e</w:t>
      </w:r>
      <w:r>
        <w:rPr>
          <w:color w:val="231F20"/>
          <w:spacing w:val="2"/>
          <w:w w:val="49"/>
        </w:rPr>
        <w:t>‑</w:t>
      </w:r>
      <w:r>
        <w:rPr>
          <w:color w:val="231F20"/>
          <w:spacing w:val="1"/>
          <w:w w:val="103"/>
        </w:rPr>
        <w:t>c</w:t>
      </w:r>
      <w:r>
        <w:rPr>
          <w:color w:val="231F20"/>
          <w:spacing w:val="1"/>
          <w:w w:val="96"/>
        </w:rPr>
        <w:t>h</w:t>
      </w:r>
      <w:r>
        <w:rPr>
          <w:color w:val="231F20"/>
          <w:spacing w:val="2"/>
          <w:w w:val="93"/>
        </w:rPr>
        <w:t>a</w:t>
      </w:r>
      <w:r>
        <w:rPr>
          <w:color w:val="231F20"/>
          <w:spacing w:val="1"/>
          <w:w w:val="83"/>
        </w:rPr>
        <w:t>i</w:t>
      </w:r>
      <w:r>
        <w:rPr>
          <w:color w:val="231F20"/>
          <w:w w:val="96"/>
        </w:rPr>
        <w:t>n</w:t>
      </w:r>
      <w:r>
        <w:rPr>
          <w:color w:val="231F20"/>
        </w:rPr>
        <w:t> </w:t>
      </w:r>
      <w:r>
        <w:rPr>
          <w:color w:val="231F20"/>
          <w:spacing w:val="1"/>
          <w:w w:val="83"/>
        </w:rPr>
        <w:t>i</w:t>
      </w:r>
      <w:r>
        <w:rPr>
          <w:color w:val="231F20"/>
          <w:spacing w:val="1"/>
          <w:w w:val="96"/>
        </w:rPr>
        <w:t>n</w:t>
      </w:r>
      <w:r>
        <w:rPr>
          <w:color w:val="231F20"/>
          <w:spacing w:val="1"/>
          <w:w w:val="103"/>
        </w:rPr>
        <w:t>p</w:t>
      </w:r>
      <w:r>
        <w:rPr>
          <w:color w:val="231F20"/>
          <w:spacing w:val="2"/>
          <w:w w:val="96"/>
        </w:rPr>
        <w:t>u</w:t>
      </w:r>
      <w:r>
        <w:rPr>
          <w:color w:val="231F20"/>
          <w:spacing w:val="-1"/>
          <w:w w:val="106"/>
        </w:rPr>
        <w:t>t</w:t>
      </w:r>
      <w:r>
        <w:rPr>
          <w:color w:val="231F20"/>
          <w:spacing w:val="-1"/>
          <w:w w:val="96"/>
        </w:rPr>
        <w:t>s</w:t>
      </w:r>
      <w:r>
        <w:rPr>
          <w:color w:val="231F20"/>
          <w:w w:val="100"/>
        </w:rPr>
        <w:t>.</w:t>
      </w:r>
    </w:p>
    <w:p>
      <w:pPr>
        <w:pStyle w:val="BodyText"/>
        <w:spacing w:line="264" w:lineRule="auto"/>
        <w:ind w:left="130" w:right="222"/>
      </w:pPr>
      <w:r>
        <w:rPr>
          <w:color w:val="231F20"/>
          <w:spacing w:val="-3"/>
        </w:rPr>
        <w:t>Trade</w:t>
      </w:r>
      <w:r>
        <w:rPr>
          <w:color w:val="231F20"/>
          <w:spacing w:val="-8"/>
        </w:rPr>
        <w:t> </w:t>
      </w:r>
      <w:r>
        <w:rPr>
          <w:color w:val="231F20"/>
        </w:rPr>
        <w:t>wars</w:t>
      </w:r>
      <w:r>
        <w:rPr>
          <w:color w:val="231F20"/>
          <w:spacing w:val="-7"/>
        </w:rPr>
        <w:t> </w:t>
      </w:r>
      <w:r>
        <w:rPr>
          <w:color w:val="231F20"/>
        </w:rPr>
        <w:t>with</w:t>
      </w:r>
      <w:r>
        <w:rPr>
          <w:color w:val="231F20"/>
          <w:spacing w:val="-8"/>
        </w:rPr>
        <w:t> </w:t>
      </w:r>
      <w:r>
        <w:rPr>
          <w:color w:val="231F20"/>
        </w:rPr>
        <w:t>the</w:t>
      </w:r>
      <w:r>
        <w:rPr>
          <w:color w:val="231F20"/>
          <w:spacing w:val="-7"/>
        </w:rPr>
        <w:t> </w:t>
      </w:r>
      <w:r>
        <w:rPr>
          <w:color w:val="231F20"/>
        </w:rPr>
        <w:t>US</w:t>
      </w:r>
      <w:r>
        <w:rPr>
          <w:color w:val="231F20"/>
          <w:spacing w:val="-8"/>
        </w:rPr>
        <w:t> </w:t>
      </w:r>
      <w:r>
        <w:rPr>
          <w:color w:val="231F20"/>
        </w:rPr>
        <w:t>pushed</w:t>
      </w:r>
      <w:r>
        <w:rPr>
          <w:color w:val="231F20"/>
          <w:spacing w:val="-7"/>
        </w:rPr>
        <w:t> </w:t>
      </w:r>
      <w:r>
        <w:rPr>
          <w:color w:val="231F20"/>
        </w:rPr>
        <w:t>conditions</w:t>
      </w:r>
      <w:r>
        <w:rPr>
          <w:color w:val="231F20"/>
          <w:spacing w:val="-7"/>
        </w:rPr>
        <w:t> </w:t>
      </w:r>
      <w:r>
        <w:rPr>
          <w:color w:val="231F20"/>
        </w:rPr>
        <w:t>to</w:t>
      </w:r>
      <w:r>
        <w:rPr>
          <w:color w:val="231F20"/>
          <w:spacing w:val="-8"/>
        </w:rPr>
        <w:t> </w:t>
      </w:r>
      <w:r>
        <w:rPr>
          <w:color w:val="231F20"/>
        </w:rPr>
        <w:t>the</w:t>
      </w:r>
      <w:r>
        <w:rPr>
          <w:color w:val="231F20"/>
          <w:spacing w:val="-7"/>
        </w:rPr>
        <w:t> </w:t>
      </w:r>
      <w:r>
        <w:rPr>
          <w:color w:val="231F20"/>
        </w:rPr>
        <w:t>tipping point, lowering potential global trade volumes and heightening</w:t>
      </w:r>
      <w:r>
        <w:rPr>
          <w:color w:val="231F20"/>
          <w:spacing w:val="-14"/>
        </w:rPr>
        <w:t> </w:t>
      </w:r>
      <w:r>
        <w:rPr>
          <w:color w:val="231F20"/>
        </w:rPr>
        <w:t>uncertainty.</w:t>
      </w:r>
      <w:r>
        <w:rPr>
          <w:color w:val="231F20"/>
          <w:spacing w:val="-13"/>
        </w:rPr>
        <w:t> </w:t>
      </w:r>
      <w:r>
        <w:rPr>
          <w:color w:val="231F20"/>
        </w:rPr>
        <w:t>Add</w:t>
      </w:r>
      <w:r>
        <w:rPr>
          <w:color w:val="231F20"/>
          <w:spacing w:val="-14"/>
        </w:rPr>
        <w:t> </w:t>
      </w:r>
      <w:r>
        <w:rPr>
          <w:color w:val="231F20"/>
        </w:rPr>
        <w:t>in</w:t>
      </w:r>
      <w:r>
        <w:rPr>
          <w:color w:val="231F20"/>
          <w:spacing w:val="-13"/>
        </w:rPr>
        <w:t> </w:t>
      </w:r>
      <w:r>
        <w:rPr>
          <w:color w:val="231F20"/>
        </w:rPr>
        <w:t>a</w:t>
      </w:r>
      <w:r>
        <w:rPr>
          <w:color w:val="231F20"/>
          <w:spacing w:val="-14"/>
        </w:rPr>
        <w:t> </w:t>
      </w:r>
      <w:r>
        <w:rPr>
          <w:color w:val="231F20"/>
        </w:rPr>
        <w:t>slower</w:t>
      </w:r>
      <w:r>
        <w:rPr>
          <w:color w:val="231F20"/>
          <w:spacing w:val="-13"/>
        </w:rPr>
        <w:t> </w:t>
      </w:r>
      <w:r>
        <w:rPr>
          <w:color w:val="231F20"/>
        </w:rPr>
        <w:t>China</w:t>
      </w:r>
      <w:r>
        <w:rPr>
          <w:color w:val="231F20"/>
          <w:spacing w:val="-13"/>
        </w:rPr>
        <w:t> </w:t>
      </w:r>
      <w:r>
        <w:rPr>
          <w:color w:val="231F20"/>
        </w:rPr>
        <w:t>and</w:t>
      </w:r>
      <w:r>
        <w:rPr>
          <w:color w:val="231F20"/>
          <w:spacing w:val="-14"/>
        </w:rPr>
        <w:t> </w:t>
      </w:r>
      <w:r>
        <w:rPr>
          <w:color w:val="231F20"/>
          <w:spacing w:val="-4"/>
        </w:rPr>
        <w:t>we’re </w:t>
      </w:r>
      <w:r>
        <w:rPr>
          <w:color w:val="231F20"/>
        </w:rPr>
        <w:t>at three out of</w:t>
      </w:r>
      <w:r>
        <w:rPr>
          <w:color w:val="231F20"/>
          <w:spacing w:val="-3"/>
        </w:rPr>
        <w:t> </w:t>
      </w:r>
      <w:r>
        <w:rPr>
          <w:color w:val="231F20"/>
        </w:rPr>
        <w:t>three.</w:t>
      </w:r>
    </w:p>
    <w:p>
      <w:pPr>
        <w:pStyle w:val="BodyText"/>
        <w:spacing w:line="264" w:lineRule="auto" w:before="105"/>
        <w:ind w:left="130" w:right="801"/>
      </w:pPr>
      <w:r>
        <w:rPr/>
        <w:br w:type="column"/>
      </w:r>
      <w:r>
        <w:rPr>
          <w:color w:val="231F20"/>
        </w:rPr>
        <w:t>We</w:t>
      </w:r>
      <w:r>
        <w:rPr>
          <w:color w:val="231F20"/>
          <w:spacing w:val="-12"/>
        </w:rPr>
        <w:t> </w:t>
      </w:r>
      <w:r>
        <w:rPr>
          <w:color w:val="231F20"/>
        </w:rPr>
        <w:t>see</w:t>
      </w:r>
      <w:r>
        <w:rPr>
          <w:color w:val="231F20"/>
          <w:spacing w:val="-12"/>
        </w:rPr>
        <w:t> </w:t>
      </w:r>
      <w:r>
        <w:rPr>
          <w:color w:val="231F20"/>
        </w:rPr>
        <w:t>the</w:t>
      </w:r>
      <w:r>
        <w:rPr>
          <w:color w:val="231F20"/>
          <w:spacing w:val="-12"/>
        </w:rPr>
        <w:t> </w:t>
      </w:r>
      <w:r>
        <w:rPr>
          <w:color w:val="231F20"/>
        </w:rPr>
        <w:t>possibility</w:t>
      </w:r>
      <w:r>
        <w:rPr>
          <w:color w:val="231F20"/>
          <w:spacing w:val="-12"/>
        </w:rPr>
        <w:t> </w:t>
      </w:r>
      <w:r>
        <w:rPr>
          <w:color w:val="231F20"/>
        </w:rPr>
        <w:t>of</w:t>
      </w:r>
      <w:r>
        <w:rPr>
          <w:color w:val="231F20"/>
          <w:spacing w:val="-12"/>
        </w:rPr>
        <w:t> </w:t>
      </w:r>
      <w:r>
        <w:rPr>
          <w:color w:val="231F20"/>
        </w:rPr>
        <w:t>these</w:t>
      </w:r>
      <w:r>
        <w:rPr>
          <w:color w:val="231F20"/>
          <w:spacing w:val="-12"/>
        </w:rPr>
        <w:t> </w:t>
      </w:r>
      <w:r>
        <w:rPr>
          <w:color w:val="231F20"/>
        </w:rPr>
        <w:t>three</w:t>
      </w:r>
      <w:r>
        <w:rPr>
          <w:color w:val="231F20"/>
          <w:spacing w:val="-11"/>
        </w:rPr>
        <w:t> </w:t>
      </w:r>
      <w:r>
        <w:rPr>
          <w:color w:val="231F20"/>
        </w:rPr>
        <w:t>factors</w:t>
      </w:r>
      <w:r>
        <w:rPr>
          <w:color w:val="231F20"/>
          <w:spacing w:val="-12"/>
        </w:rPr>
        <w:t> </w:t>
      </w:r>
      <w:r>
        <w:rPr>
          <w:color w:val="231F20"/>
        </w:rPr>
        <w:t>moderating</w:t>
      </w:r>
      <w:r>
        <w:rPr>
          <w:color w:val="231F20"/>
          <w:spacing w:val="-12"/>
        </w:rPr>
        <w:t> </w:t>
      </w:r>
      <w:r>
        <w:rPr>
          <w:color w:val="231F20"/>
        </w:rPr>
        <w:t>in the</w:t>
      </w:r>
      <w:r>
        <w:rPr>
          <w:color w:val="231F20"/>
          <w:spacing w:val="-13"/>
        </w:rPr>
        <w:t> </w:t>
      </w:r>
      <w:r>
        <w:rPr>
          <w:color w:val="231F20"/>
        </w:rPr>
        <w:t>year</w:t>
      </w:r>
      <w:r>
        <w:rPr>
          <w:color w:val="231F20"/>
          <w:spacing w:val="-12"/>
        </w:rPr>
        <w:t> </w:t>
      </w:r>
      <w:r>
        <w:rPr>
          <w:color w:val="231F20"/>
        </w:rPr>
        <w:t>ahead.</w:t>
      </w:r>
      <w:r>
        <w:rPr>
          <w:color w:val="231F20"/>
          <w:spacing w:val="-12"/>
        </w:rPr>
        <w:t> </w:t>
      </w:r>
      <w:r>
        <w:rPr>
          <w:color w:val="231F20"/>
        </w:rPr>
        <w:t>In</w:t>
      </w:r>
      <w:r>
        <w:rPr>
          <w:color w:val="231F20"/>
          <w:spacing w:val="-13"/>
        </w:rPr>
        <w:t> </w:t>
      </w:r>
      <w:r>
        <w:rPr>
          <w:color w:val="231F20"/>
        </w:rPr>
        <w:t>the</w:t>
      </w:r>
      <w:r>
        <w:rPr>
          <w:color w:val="231F20"/>
          <w:spacing w:val="-12"/>
        </w:rPr>
        <w:t> </w:t>
      </w:r>
      <w:r>
        <w:rPr>
          <w:color w:val="231F20"/>
        </w:rPr>
        <w:t>US,</w:t>
      </w:r>
      <w:r>
        <w:rPr>
          <w:color w:val="231F20"/>
          <w:spacing w:val="-12"/>
        </w:rPr>
        <w:t> </w:t>
      </w:r>
      <w:r>
        <w:rPr>
          <w:color w:val="231F20"/>
        </w:rPr>
        <w:t>we</w:t>
      </w:r>
      <w:r>
        <w:rPr>
          <w:color w:val="231F20"/>
          <w:spacing w:val="-12"/>
        </w:rPr>
        <w:t> </w:t>
      </w:r>
      <w:r>
        <w:rPr>
          <w:color w:val="231F20"/>
        </w:rPr>
        <w:t>anticipate</w:t>
      </w:r>
      <w:r>
        <w:rPr>
          <w:color w:val="231F20"/>
          <w:spacing w:val="-13"/>
        </w:rPr>
        <w:t> </w:t>
      </w:r>
      <w:r>
        <w:rPr>
          <w:color w:val="231F20"/>
        </w:rPr>
        <w:t>further</w:t>
      </w:r>
      <w:r>
        <w:rPr>
          <w:color w:val="231F20"/>
          <w:spacing w:val="-12"/>
        </w:rPr>
        <w:t> </w:t>
      </w:r>
      <w:r>
        <w:rPr>
          <w:color w:val="231F20"/>
        </w:rPr>
        <w:t>rate</w:t>
      </w:r>
      <w:r>
        <w:rPr>
          <w:color w:val="231F20"/>
          <w:spacing w:val="-12"/>
        </w:rPr>
        <w:t> </w:t>
      </w:r>
      <w:r>
        <w:rPr>
          <w:color w:val="231F20"/>
        </w:rPr>
        <w:t>hikes (and a higher US dollar), but conflicting signals, including </w:t>
      </w:r>
      <w:r>
        <w:rPr>
          <w:color w:val="231F20"/>
          <w:spacing w:val="-1"/>
          <w:w w:val="106"/>
        </w:rPr>
        <w:t>t</w:t>
      </w:r>
      <w:r>
        <w:rPr>
          <w:color w:val="231F20"/>
          <w:w w:val="94"/>
        </w:rPr>
        <w:t>r</w:t>
      </w:r>
      <w:r>
        <w:rPr>
          <w:color w:val="231F20"/>
          <w:w w:val="93"/>
        </w:rPr>
        <w:t>a</w:t>
      </w:r>
      <w:r>
        <w:rPr>
          <w:color w:val="231F20"/>
          <w:spacing w:val="1"/>
          <w:w w:val="103"/>
        </w:rPr>
        <w:t>d</w:t>
      </w:r>
      <w:r>
        <w:rPr>
          <w:color w:val="231F20"/>
          <w:spacing w:val="2"/>
          <w:w w:val="93"/>
        </w:rPr>
        <w:t>e</w:t>
      </w:r>
      <w:r>
        <w:rPr>
          <w:color w:val="231F20"/>
          <w:w w:val="49"/>
        </w:rPr>
        <w:t>‑</w:t>
      </w:r>
      <w:r>
        <w:rPr>
          <w:color w:val="231F20"/>
          <w:spacing w:val="-1"/>
          <w:w w:val="94"/>
        </w:rPr>
        <w:t>r</w:t>
      </w:r>
      <w:r>
        <w:rPr>
          <w:color w:val="231F20"/>
          <w:spacing w:val="2"/>
          <w:w w:val="93"/>
        </w:rPr>
        <w:t>e</w:t>
      </w:r>
      <w:r>
        <w:rPr>
          <w:color w:val="231F20"/>
          <w:spacing w:val="1"/>
          <w:w w:val="83"/>
        </w:rPr>
        <w:t>l</w:t>
      </w:r>
      <w:r>
        <w:rPr>
          <w:color w:val="231F20"/>
          <w:w w:val="97"/>
        </w:rPr>
        <w:t>a</w:t>
      </w:r>
      <w:r>
        <w:rPr>
          <w:color w:val="231F20"/>
          <w:spacing w:val="-3"/>
          <w:w w:val="97"/>
        </w:rPr>
        <w:t>t</w:t>
      </w:r>
      <w:r>
        <w:rPr>
          <w:color w:val="231F20"/>
          <w:spacing w:val="2"/>
          <w:w w:val="93"/>
        </w:rPr>
        <w:t>e</w:t>
      </w:r>
      <w:r>
        <w:rPr>
          <w:color w:val="231F20"/>
          <w:w w:val="103"/>
        </w:rPr>
        <w:t>d</w:t>
      </w:r>
      <w:r>
        <w:rPr>
          <w:color w:val="231F20"/>
        </w:rPr>
        <w:t> </w:t>
      </w:r>
      <w:r>
        <w:rPr>
          <w:color w:val="231F20"/>
          <w:spacing w:val="-2"/>
          <w:w w:val="92"/>
        </w:rPr>
        <w:t>v</w:t>
      </w:r>
      <w:r>
        <w:rPr>
          <w:color w:val="231F20"/>
          <w:spacing w:val="1"/>
          <w:w w:val="99"/>
        </w:rPr>
        <w:t>o</w:t>
      </w:r>
      <w:r>
        <w:rPr>
          <w:color w:val="231F20"/>
          <w:spacing w:val="1"/>
          <w:w w:val="83"/>
        </w:rPr>
        <w:t>l</w:t>
      </w:r>
      <w:r>
        <w:rPr>
          <w:color w:val="231F20"/>
          <w:w w:val="97"/>
        </w:rPr>
        <w:t>a</w:t>
      </w:r>
      <w:r>
        <w:rPr>
          <w:color w:val="231F20"/>
          <w:spacing w:val="-1"/>
          <w:w w:val="97"/>
        </w:rPr>
        <w:t>t</w:t>
      </w:r>
      <w:r>
        <w:rPr>
          <w:color w:val="231F20"/>
          <w:spacing w:val="1"/>
          <w:w w:val="83"/>
        </w:rPr>
        <w:t>ili</w:t>
      </w:r>
      <w:r>
        <w:rPr>
          <w:color w:val="231F20"/>
          <w:spacing w:val="4"/>
          <w:w w:val="106"/>
        </w:rPr>
        <w:t>t</w:t>
      </w:r>
      <w:r>
        <w:rPr>
          <w:color w:val="231F20"/>
          <w:w w:val="92"/>
        </w:rPr>
        <w:t>y</w:t>
      </w:r>
      <w:r>
        <w:rPr>
          <w:color w:val="231F20"/>
        </w:rPr>
        <w:t> </w:t>
      </w:r>
      <w:r>
        <w:rPr>
          <w:color w:val="231F20"/>
          <w:spacing w:val="2"/>
          <w:w w:val="93"/>
        </w:rPr>
        <w:t>a</w:t>
      </w:r>
      <w:r>
        <w:rPr>
          <w:color w:val="231F20"/>
          <w:spacing w:val="1"/>
          <w:w w:val="96"/>
        </w:rPr>
        <w:t>n</w:t>
      </w:r>
      <w:r>
        <w:rPr>
          <w:color w:val="231F20"/>
          <w:w w:val="103"/>
        </w:rPr>
        <w:t>d</w:t>
      </w:r>
      <w:r>
        <w:rPr>
          <w:color w:val="231F20"/>
        </w:rPr>
        <w:t> </w:t>
      </w:r>
      <w:r>
        <w:rPr>
          <w:color w:val="231F20"/>
          <w:w w:val="93"/>
        </w:rPr>
        <w:t>a</w:t>
      </w:r>
      <w:r>
        <w:rPr>
          <w:color w:val="231F20"/>
        </w:rPr>
        <w:t> </w:t>
      </w:r>
      <w:r>
        <w:rPr>
          <w:color w:val="231F20"/>
          <w:spacing w:val="1"/>
          <w:w w:val="103"/>
        </w:rPr>
        <w:t>p</w:t>
      </w:r>
      <w:r>
        <w:rPr>
          <w:color w:val="231F20"/>
          <w:spacing w:val="-2"/>
          <w:w w:val="99"/>
        </w:rPr>
        <w:t>o</w:t>
      </w:r>
      <w:r>
        <w:rPr>
          <w:color w:val="231F20"/>
          <w:spacing w:val="-3"/>
          <w:w w:val="106"/>
        </w:rPr>
        <w:t>t</w:t>
      </w:r>
      <w:r>
        <w:rPr>
          <w:color w:val="231F20"/>
          <w:spacing w:val="2"/>
          <w:w w:val="93"/>
        </w:rPr>
        <w:t>e</w:t>
      </w:r>
      <w:r>
        <w:rPr>
          <w:color w:val="231F20"/>
          <w:w w:val="96"/>
        </w:rPr>
        <w:t>n</w:t>
      </w:r>
      <w:r>
        <w:rPr>
          <w:color w:val="231F20"/>
          <w:spacing w:val="-1"/>
          <w:w w:val="106"/>
        </w:rPr>
        <w:t>t</w:t>
      </w:r>
      <w:r>
        <w:rPr>
          <w:color w:val="231F20"/>
          <w:spacing w:val="1"/>
          <w:w w:val="83"/>
        </w:rPr>
        <w:t>i</w:t>
      </w:r>
      <w:r>
        <w:rPr>
          <w:color w:val="231F20"/>
          <w:spacing w:val="2"/>
          <w:w w:val="93"/>
        </w:rPr>
        <w:t>a</w:t>
      </w:r>
      <w:r>
        <w:rPr>
          <w:color w:val="231F20"/>
          <w:spacing w:val="1"/>
          <w:w w:val="83"/>
        </w:rPr>
        <w:t>l</w:t>
      </w:r>
      <w:r>
        <w:rPr>
          <w:color w:val="231F20"/>
          <w:spacing w:val="2"/>
          <w:w w:val="83"/>
        </w:rPr>
        <w:t>l</w:t>
      </w:r>
      <w:r>
        <w:rPr>
          <w:color w:val="231F20"/>
          <w:w w:val="92"/>
        </w:rPr>
        <w:t>y</w:t>
      </w:r>
      <w:r>
        <w:rPr>
          <w:color w:val="231F20"/>
        </w:rPr>
        <w:t> </w:t>
      </w:r>
      <w:r>
        <w:rPr>
          <w:color w:val="231F20"/>
          <w:spacing w:val="1"/>
          <w:w w:val="83"/>
        </w:rPr>
        <w:t>i</w:t>
      </w:r>
      <w:r>
        <w:rPr>
          <w:color w:val="231F20"/>
          <w:spacing w:val="-1"/>
          <w:w w:val="96"/>
        </w:rPr>
        <w:t>n</w:t>
      </w:r>
      <w:r>
        <w:rPr>
          <w:color w:val="231F20"/>
          <w:spacing w:val="-1"/>
          <w:w w:val="92"/>
        </w:rPr>
        <w:t>v</w:t>
      </w:r>
      <w:r>
        <w:rPr>
          <w:color w:val="231F20"/>
          <w:spacing w:val="2"/>
          <w:w w:val="93"/>
        </w:rPr>
        <w:t>e</w:t>
      </w:r>
      <w:r>
        <w:rPr>
          <w:color w:val="231F20"/>
          <w:spacing w:val="7"/>
          <w:w w:val="94"/>
        </w:rPr>
        <w:t>r</w:t>
      </w:r>
      <w:r>
        <w:rPr>
          <w:color w:val="231F20"/>
          <w:spacing w:val="-3"/>
          <w:w w:val="106"/>
        </w:rPr>
        <w:t>t</w:t>
      </w:r>
      <w:r>
        <w:rPr>
          <w:color w:val="231F20"/>
          <w:spacing w:val="2"/>
          <w:w w:val="93"/>
        </w:rPr>
        <w:t>e</w:t>
      </w:r>
      <w:r>
        <w:rPr>
          <w:color w:val="231F20"/>
          <w:w w:val="103"/>
        </w:rPr>
        <w:t>d</w:t>
      </w:r>
      <w:r>
        <w:rPr>
          <w:color w:val="231F20"/>
        </w:rPr>
        <w:t> </w:t>
      </w:r>
      <w:r>
        <w:rPr>
          <w:color w:val="231F20"/>
          <w:spacing w:val="2"/>
          <w:w w:val="92"/>
        </w:rPr>
        <w:t>y</w:t>
      </w:r>
      <w:r>
        <w:rPr>
          <w:color w:val="231F20"/>
          <w:spacing w:val="1"/>
          <w:w w:val="83"/>
        </w:rPr>
        <w:t>i</w:t>
      </w:r>
      <w:r>
        <w:rPr>
          <w:color w:val="231F20"/>
          <w:spacing w:val="2"/>
          <w:w w:val="93"/>
        </w:rPr>
        <w:t>e</w:t>
      </w:r>
      <w:r>
        <w:rPr>
          <w:color w:val="231F20"/>
          <w:spacing w:val="1"/>
          <w:w w:val="83"/>
        </w:rPr>
        <w:t>l</w:t>
      </w:r>
      <w:r>
        <w:rPr>
          <w:color w:val="231F20"/>
          <w:w w:val="103"/>
        </w:rPr>
        <w:t>d</w:t>
      </w:r>
      <w:r>
        <w:rPr>
          <w:color w:val="231F20"/>
        </w:rPr>
        <w:t> </w:t>
      </w:r>
      <w:r>
        <w:rPr>
          <w:color w:val="231F20"/>
          <w:spacing w:val="-3"/>
          <w:w w:val="103"/>
        </w:rPr>
        <w:t>c</w:t>
      </w:r>
      <w:r>
        <w:rPr>
          <w:color w:val="231F20"/>
          <w:spacing w:val="-3"/>
          <w:w w:val="96"/>
        </w:rPr>
        <w:t>u</w:t>
      </w:r>
      <w:r>
        <w:rPr>
          <w:color w:val="231F20"/>
          <w:spacing w:val="3"/>
          <w:w w:val="94"/>
        </w:rPr>
        <w:t>r</w:t>
      </w:r>
      <w:r>
        <w:rPr>
          <w:color w:val="231F20"/>
          <w:spacing w:val="-5"/>
          <w:w w:val="92"/>
        </w:rPr>
        <w:t>v</w:t>
      </w:r>
      <w:r>
        <w:rPr>
          <w:color w:val="231F20"/>
          <w:spacing w:val="-7"/>
          <w:w w:val="93"/>
        </w:rPr>
        <w:t>e</w:t>
      </w:r>
      <w:r>
        <w:rPr>
          <w:color w:val="231F20"/>
          <w:spacing w:val="-7"/>
          <w:w w:val="100"/>
        </w:rPr>
        <w:t>,</w:t>
      </w:r>
      <w:r>
        <w:rPr>
          <w:color w:val="231F20"/>
          <w:w w:val="100"/>
        </w:rPr>
        <w:t> </w:t>
      </w:r>
      <w:r>
        <w:rPr>
          <w:color w:val="231F20"/>
        </w:rPr>
        <w:t>could complicate matters. China is balancing conflicting aims of its own. It will likely continue to pursue structural reforms</w:t>
      </w:r>
      <w:r>
        <w:rPr>
          <w:color w:val="231F20"/>
          <w:spacing w:val="-12"/>
        </w:rPr>
        <w:t> </w:t>
      </w:r>
      <w:r>
        <w:rPr>
          <w:color w:val="231F20"/>
        </w:rPr>
        <w:t>but</w:t>
      </w:r>
      <w:r>
        <w:rPr>
          <w:color w:val="231F20"/>
          <w:spacing w:val="-12"/>
        </w:rPr>
        <w:t> </w:t>
      </w:r>
      <w:r>
        <w:rPr>
          <w:color w:val="231F20"/>
        </w:rPr>
        <w:t>also</w:t>
      </w:r>
      <w:r>
        <w:rPr>
          <w:color w:val="231F20"/>
          <w:spacing w:val="-11"/>
        </w:rPr>
        <w:t> </w:t>
      </w:r>
      <w:r>
        <w:rPr>
          <w:color w:val="231F20"/>
        </w:rPr>
        <w:t>has</w:t>
      </w:r>
      <w:r>
        <w:rPr>
          <w:color w:val="231F20"/>
          <w:spacing w:val="-12"/>
        </w:rPr>
        <w:t> </w:t>
      </w:r>
      <w:r>
        <w:rPr>
          <w:color w:val="231F20"/>
        </w:rPr>
        <w:t>incentives</w:t>
      </w:r>
      <w:r>
        <w:rPr>
          <w:color w:val="231F20"/>
          <w:spacing w:val="-12"/>
        </w:rPr>
        <w:t> </w:t>
      </w:r>
      <w:r>
        <w:rPr>
          <w:color w:val="231F20"/>
        </w:rPr>
        <w:t>to</w:t>
      </w:r>
      <w:r>
        <w:rPr>
          <w:color w:val="231F20"/>
          <w:spacing w:val="-12"/>
        </w:rPr>
        <w:t> </w:t>
      </w:r>
      <w:r>
        <w:rPr>
          <w:color w:val="231F20"/>
        </w:rPr>
        <w:t>stimulate</w:t>
      </w:r>
      <w:r>
        <w:rPr>
          <w:color w:val="231F20"/>
          <w:spacing w:val="-11"/>
        </w:rPr>
        <w:t> </w:t>
      </w:r>
      <w:r>
        <w:rPr>
          <w:color w:val="231F20"/>
        </w:rPr>
        <w:t>in</w:t>
      </w:r>
      <w:r>
        <w:rPr>
          <w:color w:val="231F20"/>
          <w:spacing w:val="-12"/>
        </w:rPr>
        <w:t> </w:t>
      </w:r>
      <w:r>
        <w:rPr>
          <w:color w:val="231F20"/>
        </w:rPr>
        <w:t>the</w:t>
      </w:r>
      <w:r>
        <w:rPr>
          <w:color w:val="231F20"/>
          <w:spacing w:val="-12"/>
        </w:rPr>
        <w:t> </w:t>
      </w:r>
      <w:r>
        <w:rPr>
          <w:color w:val="231F20"/>
        </w:rPr>
        <w:t>face</w:t>
      </w:r>
      <w:r>
        <w:rPr>
          <w:color w:val="231F20"/>
          <w:spacing w:val="-11"/>
        </w:rPr>
        <w:t> </w:t>
      </w:r>
      <w:r>
        <w:rPr>
          <w:color w:val="231F20"/>
        </w:rPr>
        <w:t>of</w:t>
      </w:r>
      <w:r>
        <w:rPr>
          <w:color w:val="231F20"/>
          <w:spacing w:val="-12"/>
        </w:rPr>
        <w:t> </w:t>
      </w:r>
      <w:r>
        <w:rPr>
          <w:color w:val="231F20"/>
        </w:rPr>
        <w:t>a trade</w:t>
      </w:r>
      <w:r>
        <w:rPr>
          <w:color w:val="231F20"/>
          <w:spacing w:val="-1"/>
        </w:rPr>
        <w:t> </w:t>
      </w:r>
      <w:r>
        <w:rPr>
          <w:color w:val="231F20"/>
          <w:spacing w:val="-8"/>
        </w:rPr>
        <w:t>war.</w:t>
      </w:r>
    </w:p>
    <w:p>
      <w:pPr>
        <w:pStyle w:val="BodyText"/>
        <w:spacing w:before="6"/>
      </w:pPr>
    </w:p>
    <w:p>
      <w:pPr>
        <w:pStyle w:val="BodyText"/>
        <w:ind w:left="130"/>
      </w:pPr>
      <w:r>
        <w:rPr>
          <w:color w:val="0065A4"/>
          <w:w w:val="105"/>
        </w:rPr>
        <w:t>Aftershocks and improved fundamentals</w:t>
      </w:r>
    </w:p>
    <w:p>
      <w:pPr>
        <w:pStyle w:val="BodyText"/>
        <w:spacing w:line="264" w:lineRule="auto" w:before="50"/>
        <w:ind w:left="130" w:right="883"/>
      </w:pPr>
      <w:r>
        <w:rPr>
          <w:color w:val="231F20"/>
        </w:rPr>
        <w:t>The</w:t>
      </w:r>
      <w:r>
        <w:rPr>
          <w:color w:val="231F20"/>
          <w:spacing w:val="-10"/>
        </w:rPr>
        <w:t> </w:t>
      </w:r>
      <w:r>
        <w:rPr>
          <w:color w:val="231F20"/>
        </w:rPr>
        <w:t>damage</w:t>
      </w:r>
      <w:r>
        <w:rPr>
          <w:color w:val="231F20"/>
          <w:spacing w:val="-10"/>
        </w:rPr>
        <w:t> </w:t>
      </w:r>
      <w:r>
        <w:rPr>
          <w:color w:val="231F20"/>
        </w:rPr>
        <w:t>of</w:t>
      </w:r>
      <w:r>
        <w:rPr>
          <w:color w:val="231F20"/>
          <w:spacing w:val="-10"/>
        </w:rPr>
        <w:t> </w:t>
      </w:r>
      <w:r>
        <w:rPr>
          <w:color w:val="231F20"/>
          <w:spacing w:val="-5"/>
        </w:rPr>
        <w:t>2018</w:t>
      </w:r>
      <w:r>
        <w:rPr>
          <w:color w:val="231F20"/>
          <w:spacing w:val="-10"/>
        </w:rPr>
        <w:t> </w:t>
      </w:r>
      <w:r>
        <w:rPr>
          <w:color w:val="231F20"/>
        </w:rPr>
        <w:t>lay</w:t>
      </w:r>
      <w:r>
        <w:rPr>
          <w:color w:val="231F20"/>
          <w:spacing w:val="-10"/>
        </w:rPr>
        <w:t> </w:t>
      </w:r>
      <w:r>
        <w:rPr>
          <w:color w:val="231F20"/>
        </w:rPr>
        <w:t>partly</w:t>
      </w:r>
      <w:r>
        <w:rPr>
          <w:color w:val="231F20"/>
          <w:spacing w:val="-10"/>
        </w:rPr>
        <w:t> </w:t>
      </w:r>
      <w:r>
        <w:rPr>
          <w:color w:val="231F20"/>
        </w:rPr>
        <w:t>in</w:t>
      </w:r>
      <w:r>
        <w:rPr>
          <w:color w:val="231F20"/>
          <w:spacing w:val="-10"/>
        </w:rPr>
        <w:t> </w:t>
      </w:r>
      <w:r>
        <w:rPr>
          <w:color w:val="231F20"/>
        </w:rPr>
        <w:t>the</w:t>
      </w:r>
      <w:r>
        <w:rPr>
          <w:color w:val="231F20"/>
          <w:spacing w:val="-10"/>
        </w:rPr>
        <w:t> </w:t>
      </w:r>
      <w:r>
        <w:rPr>
          <w:color w:val="231F20"/>
        </w:rPr>
        <w:t>suddenness</w:t>
      </w:r>
      <w:r>
        <w:rPr>
          <w:color w:val="231F20"/>
          <w:spacing w:val="-10"/>
        </w:rPr>
        <w:t> </w:t>
      </w:r>
      <w:r>
        <w:rPr>
          <w:color w:val="231F20"/>
        </w:rPr>
        <w:t>of</w:t>
      </w:r>
      <w:r>
        <w:rPr>
          <w:color w:val="231F20"/>
          <w:spacing w:val="-10"/>
        </w:rPr>
        <w:t> </w:t>
      </w:r>
      <w:r>
        <w:rPr>
          <w:color w:val="231F20"/>
        </w:rPr>
        <w:t>these forces. But we do see some positive outcomes: Some of the most structurally imbalanced countries — Argentina, </w:t>
      </w:r>
      <w:r>
        <w:rPr>
          <w:color w:val="231F20"/>
          <w:spacing w:val="-5"/>
        </w:rPr>
        <w:t>Turkey, </w:t>
      </w:r>
      <w:r>
        <w:rPr>
          <w:color w:val="231F20"/>
        </w:rPr>
        <w:t>and South Africa — confronted and improved a number of their fundamental issues. As always, politics play a sizable role in EM dynamics, and we also saw marginal</w:t>
      </w:r>
      <w:r>
        <w:rPr>
          <w:color w:val="231F20"/>
          <w:spacing w:val="-17"/>
        </w:rPr>
        <w:t> </w:t>
      </w:r>
      <w:r>
        <w:rPr>
          <w:color w:val="231F20"/>
        </w:rPr>
        <w:t>improvement</w:t>
      </w:r>
      <w:r>
        <w:rPr>
          <w:color w:val="231F20"/>
          <w:spacing w:val="-16"/>
        </w:rPr>
        <w:t> </w:t>
      </w:r>
      <w:r>
        <w:rPr>
          <w:color w:val="231F20"/>
        </w:rPr>
        <w:t>in</w:t>
      </w:r>
      <w:r>
        <w:rPr>
          <w:color w:val="231F20"/>
          <w:spacing w:val="-16"/>
        </w:rPr>
        <w:t> </w:t>
      </w:r>
      <w:r>
        <w:rPr>
          <w:color w:val="231F20"/>
        </w:rPr>
        <w:t>some</w:t>
      </w:r>
      <w:r>
        <w:rPr>
          <w:color w:val="231F20"/>
          <w:spacing w:val="-17"/>
        </w:rPr>
        <w:t> </w:t>
      </w:r>
      <w:r>
        <w:rPr>
          <w:color w:val="231F20"/>
        </w:rPr>
        <w:t>of</w:t>
      </w:r>
      <w:r>
        <w:rPr>
          <w:color w:val="231F20"/>
          <w:spacing w:val="-16"/>
        </w:rPr>
        <w:t> </w:t>
      </w:r>
      <w:r>
        <w:rPr>
          <w:color w:val="231F20"/>
        </w:rPr>
        <w:t>the</w:t>
      </w:r>
      <w:r>
        <w:rPr>
          <w:color w:val="231F20"/>
          <w:spacing w:val="-16"/>
        </w:rPr>
        <w:t> </w:t>
      </w:r>
      <w:r>
        <w:rPr>
          <w:color w:val="231F20"/>
        </w:rPr>
        <w:t>political</w:t>
      </w:r>
      <w:r>
        <w:rPr>
          <w:color w:val="231F20"/>
          <w:spacing w:val="-17"/>
        </w:rPr>
        <w:t> </w:t>
      </w:r>
      <w:r>
        <w:rPr>
          <w:color w:val="231F20"/>
        </w:rPr>
        <w:t>uncertainties of </w:t>
      </w:r>
      <w:r>
        <w:rPr>
          <w:color w:val="231F20"/>
          <w:spacing w:val="-5"/>
        </w:rPr>
        <w:t>2018. </w:t>
      </w:r>
      <w:r>
        <w:rPr>
          <w:color w:val="231F20"/>
          <w:spacing w:val="-3"/>
        </w:rPr>
        <w:t>Trade </w:t>
      </w:r>
      <w:r>
        <w:rPr>
          <w:color w:val="231F20"/>
        </w:rPr>
        <w:t>deals between the US and South Korea, Mexico, and Canada appear close to resolution. A busy election cycle has closed largely as expected, although </w:t>
      </w:r>
      <w:r>
        <w:rPr>
          <w:color w:val="231F20"/>
          <w:spacing w:val="1"/>
          <w:w w:val="103"/>
        </w:rPr>
        <w:t>p</w:t>
      </w:r>
      <w:r>
        <w:rPr>
          <w:color w:val="231F20"/>
          <w:spacing w:val="-1"/>
          <w:w w:val="94"/>
        </w:rPr>
        <w:t>r</w:t>
      </w:r>
      <w:r>
        <w:rPr>
          <w:color w:val="231F20"/>
          <w:spacing w:val="2"/>
          <w:w w:val="93"/>
        </w:rPr>
        <w:t>e</w:t>
      </w:r>
      <w:r>
        <w:rPr>
          <w:color w:val="231F20"/>
          <w:spacing w:val="1"/>
          <w:w w:val="96"/>
        </w:rPr>
        <w:t>s</w:t>
      </w:r>
      <w:r>
        <w:rPr>
          <w:color w:val="231F20"/>
          <w:spacing w:val="1"/>
          <w:w w:val="83"/>
        </w:rPr>
        <w:t>i</w:t>
      </w:r>
      <w:r>
        <w:rPr>
          <w:color w:val="231F20"/>
          <w:spacing w:val="1"/>
          <w:w w:val="103"/>
        </w:rPr>
        <w:t>d</w:t>
      </w:r>
      <w:r>
        <w:rPr>
          <w:color w:val="231F20"/>
          <w:spacing w:val="2"/>
          <w:w w:val="93"/>
        </w:rPr>
        <w:t>e</w:t>
      </w:r>
      <w:r>
        <w:rPr>
          <w:color w:val="231F20"/>
          <w:w w:val="96"/>
        </w:rPr>
        <w:t>n</w:t>
      </w:r>
      <w:r>
        <w:rPr>
          <w:color w:val="231F20"/>
          <w:spacing w:val="-1"/>
          <w:w w:val="106"/>
        </w:rPr>
        <w:t>t</w:t>
      </w:r>
      <w:r>
        <w:rPr>
          <w:color w:val="231F20"/>
          <w:spacing w:val="1"/>
          <w:w w:val="83"/>
        </w:rPr>
        <w:t>i</w:t>
      </w:r>
      <w:r>
        <w:rPr>
          <w:color w:val="231F20"/>
          <w:spacing w:val="2"/>
          <w:w w:val="93"/>
        </w:rPr>
        <w:t>a</w:t>
      </w:r>
      <w:r>
        <w:rPr>
          <w:color w:val="231F20"/>
          <w:w w:val="83"/>
        </w:rPr>
        <w:t>l</w:t>
      </w:r>
      <w:r>
        <w:rPr>
          <w:color w:val="231F20"/>
        </w:rPr>
        <w:t> </w:t>
      </w:r>
      <w:r>
        <w:rPr>
          <w:color w:val="231F20"/>
          <w:spacing w:val="2"/>
          <w:w w:val="93"/>
        </w:rPr>
        <w:t>e</w:t>
      </w:r>
      <w:r>
        <w:rPr>
          <w:color w:val="231F20"/>
          <w:spacing w:val="1"/>
          <w:w w:val="83"/>
        </w:rPr>
        <w:t>l</w:t>
      </w:r>
      <w:r>
        <w:rPr>
          <w:color w:val="231F20"/>
          <w:spacing w:val="2"/>
          <w:w w:val="93"/>
        </w:rPr>
        <w:t>e</w:t>
      </w:r>
      <w:r>
        <w:rPr>
          <w:color w:val="231F20"/>
          <w:spacing w:val="1"/>
          <w:w w:val="103"/>
        </w:rPr>
        <w:t>c</w:t>
      </w:r>
      <w:r>
        <w:rPr>
          <w:color w:val="231F20"/>
          <w:spacing w:val="-1"/>
          <w:w w:val="106"/>
        </w:rPr>
        <w:t>t</w:t>
      </w:r>
      <w:r>
        <w:rPr>
          <w:color w:val="231F20"/>
          <w:spacing w:val="1"/>
          <w:w w:val="83"/>
        </w:rPr>
        <w:t>i</w:t>
      </w:r>
      <w:r>
        <w:rPr>
          <w:color w:val="231F20"/>
          <w:spacing w:val="1"/>
          <w:w w:val="99"/>
        </w:rPr>
        <w:t>o</w:t>
      </w:r>
      <w:r>
        <w:rPr>
          <w:color w:val="231F20"/>
          <w:spacing w:val="1"/>
          <w:w w:val="96"/>
        </w:rPr>
        <w:t>n</w:t>
      </w:r>
      <w:r>
        <w:rPr>
          <w:color w:val="231F20"/>
          <w:w w:val="96"/>
        </w:rPr>
        <w:t>s</w:t>
      </w:r>
      <w:r>
        <w:rPr>
          <w:color w:val="231F20"/>
        </w:rPr>
        <w:t> </w:t>
      </w:r>
      <w:r>
        <w:rPr>
          <w:color w:val="231F20"/>
          <w:spacing w:val="-1"/>
          <w:w w:val="99"/>
        </w:rPr>
        <w:t>o</w:t>
      </w:r>
      <w:r>
        <w:rPr>
          <w:color w:val="231F20"/>
          <w:w w:val="93"/>
        </w:rPr>
        <w:t>f</w:t>
      </w:r>
      <w:r>
        <w:rPr>
          <w:color w:val="231F20"/>
        </w:rPr>
        <w:t> </w:t>
      </w:r>
      <w:r>
        <w:rPr>
          <w:color w:val="231F20"/>
          <w:w w:val="93"/>
        </w:rPr>
        <w:t>a</w:t>
      </w:r>
      <w:r>
        <w:rPr>
          <w:color w:val="231F20"/>
        </w:rPr>
        <w:t> </w:t>
      </w:r>
      <w:r>
        <w:rPr>
          <w:color w:val="231F20"/>
          <w:w w:val="93"/>
        </w:rPr>
        <w:t>f</w:t>
      </w:r>
      <w:r>
        <w:rPr>
          <w:color w:val="231F20"/>
          <w:spacing w:val="2"/>
          <w:w w:val="93"/>
        </w:rPr>
        <w:t>a</w:t>
      </w:r>
      <w:r>
        <w:rPr>
          <w:color w:val="231F20"/>
          <w:spacing w:val="-11"/>
          <w:w w:val="94"/>
        </w:rPr>
        <w:t>r</w:t>
      </w:r>
      <w:r>
        <w:rPr>
          <w:color w:val="231F20"/>
          <w:w w:val="49"/>
        </w:rPr>
        <w:t>‑</w:t>
      </w:r>
      <w:r>
        <w:rPr>
          <w:color w:val="231F20"/>
          <w:spacing w:val="2"/>
          <w:w w:val="94"/>
        </w:rPr>
        <w:t>r</w:t>
      </w:r>
      <w:r>
        <w:rPr>
          <w:color w:val="231F20"/>
          <w:spacing w:val="1"/>
          <w:w w:val="83"/>
        </w:rPr>
        <w:t>i</w:t>
      </w:r>
      <w:r>
        <w:rPr>
          <w:color w:val="231F20"/>
          <w:spacing w:val="1"/>
          <w:w w:val="99"/>
        </w:rPr>
        <w:t>g</w:t>
      </w:r>
      <w:r>
        <w:rPr>
          <w:color w:val="231F20"/>
          <w:w w:val="96"/>
        </w:rPr>
        <w:t>h</w:t>
      </w:r>
      <w:r>
        <w:rPr>
          <w:color w:val="231F20"/>
          <w:w w:val="106"/>
        </w:rPr>
        <w:t>t</w:t>
      </w:r>
      <w:r>
        <w:rPr>
          <w:color w:val="231F20"/>
        </w:rPr>
        <w:t> </w:t>
      </w:r>
      <w:r>
        <w:rPr>
          <w:color w:val="231F20"/>
          <w:spacing w:val="1"/>
          <w:w w:val="103"/>
        </w:rPr>
        <w:t>p</w:t>
      </w:r>
      <w:r>
        <w:rPr>
          <w:color w:val="231F20"/>
          <w:spacing w:val="1"/>
          <w:w w:val="99"/>
        </w:rPr>
        <w:t>o</w:t>
      </w:r>
      <w:r>
        <w:rPr>
          <w:color w:val="231F20"/>
          <w:spacing w:val="1"/>
          <w:w w:val="103"/>
        </w:rPr>
        <w:t>p</w:t>
      </w:r>
      <w:r>
        <w:rPr>
          <w:color w:val="231F20"/>
          <w:spacing w:val="1"/>
          <w:w w:val="96"/>
        </w:rPr>
        <w:t>u</w:t>
      </w:r>
      <w:r>
        <w:rPr>
          <w:color w:val="231F20"/>
          <w:spacing w:val="1"/>
          <w:w w:val="83"/>
        </w:rPr>
        <w:t>li</w:t>
      </w:r>
      <w:r>
        <w:rPr>
          <w:color w:val="231F20"/>
          <w:w w:val="96"/>
        </w:rPr>
        <w:t>s</w:t>
      </w:r>
      <w:r>
        <w:rPr>
          <w:color w:val="231F20"/>
          <w:w w:val="106"/>
        </w:rPr>
        <w:t>t</w:t>
      </w:r>
      <w:r>
        <w:rPr>
          <w:color w:val="231F20"/>
        </w:rPr>
        <w:t> </w:t>
      </w:r>
      <w:r>
        <w:rPr>
          <w:color w:val="231F20"/>
          <w:spacing w:val="1"/>
          <w:w w:val="83"/>
        </w:rPr>
        <w:t>i</w:t>
      </w:r>
      <w:r>
        <w:rPr>
          <w:color w:val="231F20"/>
          <w:w w:val="96"/>
        </w:rPr>
        <w:t>n</w:t>
      </w:r>
      <w:r>
        <w:rPr>
          <w:color w:val="231F20"/>
        </w:rPr>
        <w:t> </w:t>
      </w:r>
      <w:r>
        <w:rPr>
          <w:color w:val="231F20"/>
          <w:spacing w:val="2"/>
        </w:rPr>
        <w:t>B</w:t>
      </w:r>
      <w:r>
        <w:rPr>
          <w:color w:val="231F20"/>
          <w:w w:val="94"/>
        </w:rPr>
        <w:t>r</w:t>
      </w:r>
      <w:r>
        <w:rPr>
          <w:color w:val="231F20"/>
          <w:spacing w:val="5"/>
          <w:w w:val="93"/>
        </w:rPr>
        <w:t>a</w:t>
      </w:r>
      <w:r>
        <w:rPr>
          <w:color w:val="231F20"/>
          <w:spacing w:val="1"/>
          <w:w w:val="92"/>
        </w:rPr>
        <w:t>z</w:t>
      </w:r>
      <w:r>
        <w:rPr>
          <w:color w:val="231F20"/>
          <w:spacing w:val="1"/>
          <w:w w:val="83"/>
        </w:rPr>
        <w:t>i</w:t>
      </w:r>
      <w:r>
        <w:rPr>
          <w:color w:val="231F20"/>
          <w:w w:val="83"/>
        </w:rPr>
        <w:t>l</w:t>
      </w:r>
      <w:r>
        <w:rPr>
          <w:color w:val="231F20"/>
        </w:rPr>
        <w:t> </w:t>
      </w:r>
      <w:r>
        <w:rPr>
          <w:color w:val="231F20"/>
          <w:spacing w:val="2"/>
          <w:w w:val="93"/>
        </w:rPr>
        <w:t>a</w:t>
      </w:r>
      <w:r>
        <w:rPr>
          <w:color w:val="231F20"/>
          <w:spacing w:val="1"/>
          <w:w w:val="96"/>
        </w:rPr>
        <w:t>n</w:t>
      </w:r>
      <w:r>
        <w:rPr>
          <w:color w:val="231F20"/>
          <w:w w:val="103"/>
        </w:rPr>
        <w:t>d</w:t>
      </w:r>
      <w:r>
        <w:rPr>
          <w:color w:val="231F20"/>
        </w:rPr>
        <w:t> </w:t>
      </w:r>
      <w:r>
        <w:rPr>
          <w:color w:val="231F20"/>
          <w:w w:val="93"/>
        </w:rPr>
        <w:t>a </w:t>
      </w:r>
      <w:r>
        <w:rPr>
          <w:color w:val="231F20"/>
          <w:w w:val="93"/>
        </w:rPr>
        <w:t>f</w:t>
      </w:r>
      <w:r>
        <w:rPr>
          <w:color w:val="231F20"/>
          <w:spacing w:val="2"/>
          <w:w w:val="93"/>
        </w:rPr>
        <w:t>a</w:t>
      </w:r>
      <w:r>
        <w:rPr>
          <w:color w:val="231F20"/>
          <w:spacing w:val="-11"/>
          <w:w w:val="94"/>
        </w:rPr>
        <w:t>r</w:t>
      </w:r>
      <w:r>
        <w:rPr>
          <w:color w:val="231F20"/>
          <w:w w:val="49"/>
        </w:rPr>
        <w:t>‑</w:t>
      </w:r>
      <w:r>
        <w:rPr>
          <w:color w:val="231F20"/>
          <w:spacing w:val="1"/>
          <w:w w:val="83"/>
        </w:rPr>
        <w:t>l</w:t>
      </w:r>
      <w:r>
        <w:rPr>
          <w:color w:val="231F20"/>
          <w:w w:val="93"/>
        </w:rPr>
        <w:t>e</w:t>
      </w:r>
      <w:r>
        <w:rPr>
          <w:color w:val="231F20"/>
          <w:spacing w:val="7"/>
          <w:w w:val="93"/>
        </w:rPr>
        <w:t>f</w:t>
      </w:r>
      <w:r>
        <w:rPr>
          <w:color w:val="231F20"/>
          <w:w w:val="106"/>
        </w:rPr>
        <w:t>t</w:t>
      </w:r>
      <w:r>
        <w:rPr>
          <w:color w:val="231F20"/>
        </w:rPr>
        <w:t> </w:t>
      </w:r>
      <w:r>
        <w:rPr>
          <w:color w:val="231F20"/>
          <w:spacing w:val="1"/>
          <w:w w:val="103"/>
        </w:rPr>
        <w:t>p</w:t>
      </w:r>
      <w:r>
        <w:rPr>
          <w:color w:val="231F20"/>
          <w:spacing w:val="1"/>
          <w:w w:val="99"/>
        </w:rPr>
        <w:t>o</w:t>
      </w:r>
      <w:r>
        <w:rPr>
          <w:color w:val="231F20"/>
          <w:spacing w:val="1"/>
          <w:w w:val="103"/>
        </w:rPr>
        <w:t>p</w:t>
      </w:r>
      <w:r>
        <w:rPr>
          <w:color w:val="231F20"/>
          <w:spacing w:val="1"/>
          <w:w w:val="96"/>
        </w:rPr>
        <w:t>u</w:t>
      </w:r>
      <w:r>
        <w:rPr>
          <w:color w:val="231F20"/>
          <w:spacing w:val="1"/>
          <w:w w:val="83"/>
        </w:rPr>
        <w:t>li</w:t>
      </w:r>
      <w:r>
        <w:rPr>
          <w:color w:val="231F20"/>
          <w:w w:val="96"/>
        </w:rPr>
        <w:t>s</w:t>
      </w:r>
      <w:r>
        <w:rPr>
          <w:color w:val="231F20"/>
          <w:w w:val="106"/>
        </w:rPr>
        <w:t>t</w:t>
      </w:r>
      <w:r>
        <w:rPr>
          <w:color w:val="231F20"/>
        </w:rPr>
        <w:t> </w:t>
      </w:r>
      <w:r>
        <w:rPr>
          <w:color w:val="231F20"/>
          <w:spacing w:val="1"/>
          <w:w w:val="83"/>
        </w:rPr>
        <w:t>i</w:t>
      </w:r>
      <w:r>
        <w:rPr>
          <w:color w:val="231F20"/>
          <w:w w:val="96"/>
        </w:rPr>
        <w:t>n</w:t>
      </w:r>
      <w:r>
        <w:rPr>
          <w:color w:val="231F20"/>
        </w:rPr>
        <w:t> </w:t>
      </w:r>
      <w:r>
        <w:rPr>
          <w:color w:val="231F20"/>
          <w:spacing w:val="2"/>
        </w:rPr>
        <w:t>M</w:t>
      </w:r>
      <w:r>
        <w:rPr>
          <w:color w:val="231F20"/>
          <w:spacing w:val="-2"/>
          <w:w w:val="93"/>
        </w:rPr>
        <w:t>e</w:t>
      </w:r>
      <w:r>
        <w:rPr>
          <w:color w:val="231F20"/>
          <w:spacing w:val="2"/>
          <w:w w:val="96"/>
        </w:rPr>
        <w:t>x</w:t>
      </w:r>
      <w:r>
        <w:rPr>
          <w:color w:val="231F20"/>
          <w:spacing w:val="1"/>
          <w:w w:val="83"/>
        </w:rPr>
        <w:t>i</w:t>
      </w:r>
      <w:r>
        <w:rPr>
          <w:color w:val="231F20"/>
          <w:spacing w:val="2"/>
          <w:w w:val="103"/>
        </w:rPr>
        <w:t>c</w:t>
      </w:r>
      <w:r>
        <w:rPr>
          <w:color w:val="231F20"/>
          <w:w w:val="99"/>
        </w:rPr>
        <w:t>o</w:t>
      </w:r>
      <w:r>
        <w:rPr>
          <w:color w:val="231F20"/>
        </w:rPr>
        <w:t> </w:t>
      </w:r>
      <w:r>
        <w:rPr>
          <w:color w:val="231F20"/>
          <w:w w:val="94"/>
        </w:rPr>
        <w:t>r</w:t>
      </w:r>
      <w:r>
        <w:rPr>
          <w:color w:val="231F20"/>
          <w:spacing w:val="2"/>
          <w:w w:val="93"/>
        </w:rPr>
        <w:t>a</w:t>
      </w:r>
      <w:r>
        <w:rPr>
          <w:color w:val="231F20"/>
          <w:spacing w:val="1"/>
          <w:w w:val="83"/>
        </w:rPr>
        <w:t>i</w:t>
      </w:r>
      <w:r>
        <w:rPr>
          <w:color w:val="231F20"/>
          <w:spacing w:val="1"/>
          <w:w w:val="96"/>
        </w:rPr>
        <w:t>s</w:t>
      </w:r>
      <w:r>
        <w:rPr>
          <w:color w:val="231F20"/>
          <w:w w:val="93"/>
        </w:rPr>
        <w:t>e</w:t>
      </w:r>
      <w:r>
        <w:rPr>
          <w:color w:val="231F20"/>
        </w:rPr>
        <w:t> </w:t>
      </w:r>
      <w:r>
        <w:rPr>
          <w:color w:val="231F20"/>
          <w:spacing w:val="1"/>
          <w:w w:val="103"/>
        </w:rPr>
        <w:t>d</w:t>
      </w:r>
      <w:r>
        <w:rPr>
          <w:color w:val="231F20"/>
          <w:spacing w:val="2"/>
          <w:w w:val="83"/>
        </w:rPr>
        <w:t>i</w:t>
      </w:r>
      <w:r>
        <w:rPr>
          <w:color w:val="231F20"/>
          <w:spacing w:val="-1"/>
          <w:w w:val="92"/>
        </w:rPr>
        <w:t>v</w:t>
      </w:r>
      <w:r>
        <w:rPr>
          <w:color w:val="231F20"/>
          <w:spacing w:val="2"/>
          <w:w w:val="93"/>
        </w:rPr>
        <w:t>e</w:t>
      </w:r>
      <w:r>
        <w:rPr>
          <w:color w:val="231F20"/>
          <w:spacing w:val="-1"/>
          <w:w w:val="94"/>
        </w:rPr>
        <w:t>r</w:t>
      </w:r>
      <w:r>
        <w:rPr>
          <w:color w:val="231F20"/>
          <w:spacing w:val="1"/>
          <w:w w:val="99"/>
        </w:rPr>
        <w:t>g</w:t>
      </w:r>
      <w:r>
        <w:rPr>
          <w:color w:val="231F20"/>
          <w:spacing w:val="2"/>
          <w:w w:val="93"/>
        </w:rPr>
        <w:t>e</w:t>
      </w:r>
      <w:r>
        <w:rPr>
          <w:color w:val="231F20"/>
          <w:w w:val="96"/>
        </w:rPr>
        <w:t>n</w:t>
      </w:r>
      <w:r>
        <w:rPr>
          <w:color w:val="231F20"/>
          <w:w w:val="106"/>
        </w:rPr>
        <w:t>t</w:t>
      </w:r>
      <w:r>
        <w:rPr>
          <w:color w:val="231F20"/>
        </w:rPr>
        <w:t> </w:t>
      </w:r>
      <w:r>
        <w:rPr>
          <w:color w:val="231F20"/>
          <w:spacing w:val="2"/>
          <w:w w:val="103"/>
        </w:rPr>
        <w:t>c</w:t>
      </w:r>
      <w:r>
        <w:rPr>
          <w:color w:val="231F20"/>
          <w:spacing w:val="1"/>
          <w:w w:val="99"/>
        </w:rPr>
        <w:t>o</w:t>
      </w:r>
      <w:r>
        <w:rPr>
          <w:color w:val="231F20"/>
          <w:spacing w:val="1"/>
          <w:w w:val="96"/>
        </w:rPr>
        <w:t>n</w:t>
      </w:r>
      <w:r>
        <w:rPr>
          <w:color w:val="231F20"/>
          <w:spacing w:val="2"/>
          <w:w w:val="103"/>
        </w:rPr>
        <w:t>c</w:t>
      </w:r>
      <w:r>
        <w:rPr>
          <w:color w:val="231F20"/>
          <w:spacing w:val="2"/>
          <w:w w:val="93"/>
        </w:rPr>
        <w:t>e</w:t>
      </w:r>
      <w:r>
        <w:rPr>
          <w:color w:val="231F20"/>
          <w:spacing w:val="2"/>
          <w:w w:val="94"/>
        </w:rPr>
        <w:t>r</w:t>
      </w:r>
      <w:r>
        <w:rPr>
          <w:color w:val="231F20"/>
          <w:spacing w:val="1"/>
          <w:w w:val="96"/>
        </w:rPr>
        <w:t>n</w:t>
      </w:r>
      <w:r>
        <w:rPr>
          <w:color w:val="231F20"/>
          <w:spacing w:val="-1"/>
          <w:w w:val="96"/>
        </w:rPr>
        <w:t>s</w:t>
      </w:r>
      <w:r>
        <w:rPr>
          <w:color w:val="231F20"/>
          <w:w w:val="100"/>
        </w:rPr>
        <w:t>.</w:t>
      </w:r>
    </w:p>
    <w:p>
      <w:pPr>
        <w:pStyle w:val="BodyText"/>
        <w:spacing w:line="264" w:lineRule="auto" w:before="166"/>
        <w:ind w:left="130" w:right="801"/>
      </w:pPr>
      <w:r>
        <w:rPr>
          <w:color w:val="231F20"/>
        </w:rPr>
        <w:t>Broad EM valuations may have retreated too </w:t>
      </w:r>
      <w:r>
        <w:rPr>
          <w:color w:val="231F20"/>
          <w:spacing w:val="-4"/>
        </w:rPr>
        <w:t>far. </w:t>
      </w:r>
      <w:r>
        <w:rPr>
          <w:color w:val="231F20"/>
        </w:rPr>
        <w:t>Fundamentals</w:t>
      </w:r>
      <w:r>
        <w:rPr>
          <w:color w:val="231F20"/>
          <w:spacing w:val="-14"/>
        </w:rPr>
        <w:t> </w:t>
      </w:r>
      <w:r>
        <w:rPr>
          <w:color w:val="231F20"/>
        </w:rPr>
        <w:t>are</w:t>
      </w:r>
      <w:r>
        <w:rPr>
          <w:color w:val="231F20"/>
          <w:spacing w:val="-14"/>
        </w:rPr>
        <w:t> </w:t>
      </w:r>
      <w:r>
        <w:rPr>
          <w:color w:val="231F20"/>
        </w:rPr>
        <w:t>in</w:t>
      </w:r>
      <w:r>
        <w:rPr>
          <w:color w:val="231F20"/>
          <w:spacing w:val="-14"/>
        </w:rPr>
        <w:t> </w:t>
      </w:r>
      <w:r>
        <w:rPr>
          <w:color w:val="231F20"/>
        </w:rPr>
        <w:t>better</w:t>
      </w:r>
      <w:r>
        <w:rPr>
          <w:color w:val="231F20"/>
          <w:spacing w:val="-14"/>
        </w:rPr>
        <w:t> </w:t>
      </w:r>
      <w:r>
        <w:rPr>
          <w:color w:val="231F20"/>
        </w:rPr>
        <w:t>shape</w:t>
      </w:r>
      <w:r>
        <w:rPr>
          <w:color w:val="231F20"/>
          <w:spacing w:val="-14"/>
        </w:rPr>
        <w:t> </w:t>
      </w:r>
      <w:r>
        <w:rPr>
          <w:color w:val="231F20"/>
        </w:rPr>
        <w:t>than</w:t>
      </w:r>
      <w:r>
        <w:rPr>
          <w:color w:val="231F20"/>
          <w:spacing w:val="-14"/>
        </w:rPr>
        <w:t> </w:t>
      </w:r>
      <w:r>
        <w:rPr>
          <w:color w:val="231F20"/>
        </w:rPr>
        <w:t>they</w:t>
      </w:r>
      <w:r>
        <w:rPr>
          <w:color w:val="231F20"/>
          <w:spacing w:val="-14"/>
        </w:rPr>
        <w:t> </w:t>
      </w:r>
      <w:r>
        <w:rPr>
          <w:color w:val="231F20"/>
        </w:rPr>
        <w:t>were</w:t>
      </w:r>
      <w:r>
        <w:rPr>
          <w:color w:val="231F20"/>
          <w:spacing w:val="-14"/>
        </w:rPr>
        <w:t> </w:t>
      </w:r>
      <w:r>
        <w:rPr>
          <w:color w:val="231F20"/>
          <w:spacing w:val="-5"/>
        </w:rPr>
        <w:t>10</w:t>
      </w:r>
      <w:r>
        <w:rPr>
          <w:color w:val="231F20"/>
          <w:spacing w:val="-14"/>
        </w:rPr>
        <w:t> </w:t>
      </w:r>
      <w:r>
        <w:rPr>
          <w:color w:val="231F20"/>
        </w:rPr>
        <w:t>years ago,</w:t>
      </w:r>
      <w:r>
        <w:rPr>
          <w:color w:val="231F20"/>
          <w:spacing w:val="-12"/>
        </w:rPr>
        <w:t> </w:t>
      </w:r>
      <w:r>
        <w:rPr>
          <w:color w:val="231F20"/>
        </w:rPr>
        <w:t>and</w:t>
      </w:r>
      <w:r>
        <w:rPr>
          <w:color w:val="231F20"/>
          <w:spacing w:val="-11"/>
        </w:rPr>
        <w:t> </w:t>
      </w:r>
      <w:r>
        <w:rPr>
          <w:color w:val="231F20"/>
        </w:rPr>
        <w:t>the</w:t>
      </w:r>
      <w:r>
        <w:rPr>
          <w:color w:val="231F20"/>
          <w:spacing w:val="-11"/>
        </w:rPr>
        <w:t> </w:t>
      </w:r>
      <w:r>
        <w:rPr>
          <w:color w:val="231F20"/>
        </w:rPr>
        <w:t>market</w:t>
      </w:r>
      <w:r>
        <w:rPr>
          <w:color w:val="231F20"/>
          <w:spacing w:val="-12"/>
        </w:rPr>
        <w:t> </w:t>
      </w:r>
      <w:r>
        <w:rPr>
          <w:color w:val="231F20"/>
        </w:rPr>
        <w:t>has</w:t>
      </w:r>
      <w:r>
        <w:rPr>
          <w:color w:val="231F20"/>
          <w:spacing w:val="-11"/>
        </w:rPr>
        <w:t> </w:t>
      </w:r>
      <w:r>
        <w:rPr>
          <w:color w:val="231F20"/>
        </w:rPr>
        <w:t>grown</w:t>
      </w:r>
      <w:r>
        <w:rPr>
          <w:color w:val="231F20"/>
          <w:spacing w:val="-11"/>
        </w:rPr>
        <w:t> </w:t>
      </w:r>
      <w:r>
        <w:rPr>
          <w:color w:val="231F20"/>
        </w:rPr>
        <w:t>significantly</w:t>
      </w:r>
      <w:r>
        <w:rPr>
          <w:color w:val="231F20"/>
          <w:spacing w:val="-12"/>
        </w:rPr>
        <w:t> </w:t>
      </w:r>
      <w:r>
        <w:rPr>
          <w:color w:val="231F20"/>
        </w:rPr>
        <w:t>in</w:t>
      </w:r>
      <w:r>
        <w:rPr>
          <w:color w:val="231F20"/>
          <w:spacing w:val="-11"/>
        </w:rPr>
        <w:t> </w:t>
      </w:r>
      <w:r>
        <w:rPr>
          <w:color w:val="231F20"/>
        </w:rPr>
        <w:t>breadth</w:t>
      </w:r>
      <w:r>
        <w:rPr>
          <w:color w:val="231F20"/>
          <w:spacing w:val="-11"/>
        </w:rPr>
        <w:t> </w:t>
      </w:r>
      <w:r>
        <w:rPr>
          <w:color w:val="231F20"/>
        </w:rPr>
        <w:t>and depth</w:t>
      </w:r>
      <w:r>
        <w:rPr>
          <w:color w:val="231F20"/>
          <w:spacing w:val="-12"/>
        </w:rPr>
        <w:t> </w:t>
      </w:r>
      <w:r>
        <w:rPr>
          <w:color w:val="231F20"/>
        </w:rPr>
        <w:t>since</w:t>
      </w:r>
      <w:r>
        <w:rPr>
          <w:color w:val="231F20"/>
          <w:spacing w:val="-12"/>
        </w:rPr>
        <w:t> </w:t>
      </w:r>
      <w:r>
        <w:rPr>
          <w:color w:val="231F20"/>
        </w:rPr>
        <w:t>the</w:t>
      </w:r>
      <w:r>
        <w:rPr>
          <w:color w:val="231F20"/>
          <w:spacing w:val="-12"/>
        </w:rPr>
        <w:t> </w:t>
      </w:r>
      <w:r>
        <w:rPr>
          <w:color w:val="231F20"/>
        </w:rPr>
        <w:t>last</w:t>
      </w:r>
      <w:r>
        <w:rPr>
          <w:color w:val="231F20"/>
          <w:spacing w:val="-12"/>
        </w:rPr>
        <w:t> </w:t>
      </w:r>
      <w:r>
        <w:rPr>
          <w:color w:val="231F20"/>
        </w:rPr>
        <w:t>global</w:t>
      </w:r>
      <w:r>
        <w:rPr>
          <w:color w:val="231F20"/>
          <w:spacing w:val="-12"/>
        </w:rPr>
        <w:t> </w:t>
      </w:r>
      <w:r>
        <w:rPr>
          <w:color w:val="231F20"/>
        </w:rPr>
        <w:t>downturn.</w:t>
      </w:r>
      <w:r>
        <w:rPr>
          <w:color w:val="231F20"/>
          <w:spacing w:val="-12"/>
        </w:rPr>
        <w:t> </w:t>
      </w:r>
      <w:r>
        <w:rPr>
          <w:color w:val="231F20"/>
        </w:rPr>
        <w:t>We</w:t>
      </w:r>
      <w:r>
        <w:rPr>
          <w:color w:val="231F20"/>
          <w:spacing w:val="-12"/>
        </w:rPr>
        <w:t> </w:t>
      </w:r>
      <w:r>
        <w:rPr>
          <w:color w:val="231F20"/>
        </w:rPr>
        <w:t>believe</w:t>
      </w:r>
      <w:r>
        <w:rPr>
          <w:color w:val="231F20"/>
          <w:spacing w:val="-12"/>
        </w:rPr>
        <w:t> </w:t>
      </w:r>
      <w:r>
        <w:rPr>
          <w:color w:val="231F20"/>
        </w:rPr>
        <w:t>the</w:t>
      </w:r>
      <w:r>
        <w:rPr>
          <w:color w:val="231F20"/>
          <w:spacing w:val="-12"/>
        </w:rPr>
        <w:t> </w:t>
      </w:r>
      <w:r>
        <w:rPr>
          <w:color w:val="231F20"/>
        </w:rPr>
        <w:t>asset </w:t>
      </w:r>
      <w:r>
        <w:rPr>
          <w:color w:val="231F20"/>
          <w:spacing w:val="1"/>
          <w:w w:val="103"/>
        </w:rPr>
        <w:t>c</w:t>
      </w:r>
      <w:r>
        <w:rPr>
          <w:color w:val="231F20"/>
          <w:spacing w:val="1"/>
          <w:w w:val="83"/>
        </w:rPr>
        <w:t>l</w:t>
      </w:r>
      <w:r>
        <w:rPr>
          <w:color w:val="231F20"/>
          <w:spacing w:val="1"/>
          <w:w w:val="93"/>
        </w:rPr>
        <w:t>a</w:t>
      </w:r>
      <w:r>
        <w:rPr>
          <w:color w:val="231F20"/>
          <w:spacing w:val="2"/>
          <w:w w:val="96"/>
        </w:rPr>
        <w:t>s</w:t>
      </w:r>
      <w:r>
        <w:rPr>
          <w:color w:val="231F20"/>
          <w:w w:val="96"/>
        </w:rPr>
        <w:t>s</w:t>
      </w:r>
      <w:r>
        <w:rPr>
          <w:color w:val="231F20"/>
        </w:rPr>
        <w:t> </w:t>
      </w:r>
      <w:r>
        <w:rPr>
          <w:color w:val="231F20"/>
          <w:spacing w:val="1"/>
          <w:w w:val="83"/>
        </w:rPr>
        <w:t>i</w:t>
      </w:r>
      <w:r>
        <w:rPr>
          <w:color w:val="231F20"/>
          <w:w w:val="96"/>
        </w:rPr>
        <w:t>s</w:t>
      </w:r>
      <w:r>
        <w:rPr>
          <w:color w:val="231F20"/>
        </w:rPr>
        <w:t> </w:t>
      </w:r>
      <w:r>
        <w:rPr>
          <w:color w:val="231F20"/>
          <w:w w:val="96"/>
        </w:rPr>
        <w:t>s</w:t>
      </w:r>
      <w:r>
        <w:rPr>
          <w:color w:val="231F20"/>
          <w:spacing w:val="-1"/>
          <w:w w:val="106"/>
        </w:rPr>
        <w:t>t</w:t>
      </w:r>
      <w:r>
        <w:rPr>
          <w:color w:val="231F20"/>
          <w:spacing w:val="1"/>
          <w:w w:val="83"/>
        </w:rPr>
        <w:t>il</w:t>
      </w:r>
      <w:r>
        <w:rPr>
          <w:color w:val="231F20"/>
          <w:w w:val="83"/>
        </w:rPr>
        <w:t>l</w:t>
      </w:r>
      <w:r>
        <w:rPr>
          <w:color w:val="231F20"/>
        </w:rPr>
        <w:t> </w:t>
      </w:r>
      <w:r>
        <w:rPr>
          <w:color w:val="231F20"/>
          <w:w w:val="97"/>
        </w:rPr>
        <w:t>a</w:t>
      </w:r>
      <w:r>
        <w:rPr>
          <w:color w:val="231F20"/>
          <w:spacing w:val="4"/>
          <w:w w:val="97"/>
        </w:rPr>
        <w:t>t</w:t>
      </w:r>
      <w:r>
        <w:rPr>
          <w:color w:val="231F20"/>
          <w:spacing w:val="-1"/>
          <w:w w:val="106"/>
        </w:rPr>
        <w:t>t</w:t>
      </w:r>
      <w:r>
        <w:rPr>
          <w:color w:val="231F20"/>
          <w:w w:val="94"/>
        </w:rPr>
        <w:t>r</w:t>
      </w:r>
      <w:r>
        <w:rPr>
          <w:color w:val="231F20"/>
          <w:w w:val="93"/>
        </w:rPr>
        <w:t>a</w:t>
      </w:r>
      <w:r>
        <w:rPr>
          <w:color w:val="231F20"/>
          <w:spacing w:val="1"/>
          <w:w w:val="103"/>
        </w:rPr>
        <w:t>c</w:t>
      </w:r>
      <w:r>
        <w:rPr>
          <w:color w:val="231F20"/>
          <w:spacing w:val="-1"/>
          <w:w w:val="106"/>
        </w:rPr>
        <w:t>t</w:t>
      </w:r>
      <w:r>
        <w:rPr>
          <w:color w:val="231F20"/>
          <w:spacing w:val="2"/>
          <w:w w:val="83"/>
        </w:rPr>
        <w:t>i</w:t>
      </w:r>
      <w:r>
        <w:rPr>
          <w:color w:val="231F20"/>
          <w:spacing w:val="-1"/>
          <w:w w:val="92"/>
        </w:rPr>
        <w:t>v</w:t>
      </w:r>
      <w:r>
        <w:rPr>
          <w:color w:val="231F20"/>
          <w:w w:val="93"/>
        </w:rPr>
        <w:t>e</w:t>
      </w:r>
      <w:r>
        <w:rPr>
          <w:color w:val="231F20"/>
        </w:rPr>
        <w:t> </w:t>
      </w:r>
      <w:r>
        <w:rPr>
          <w:color w:val="231F20"/>
          <w:spacing w:val="1"/>
          <w:w w:val="99"/>
        </w:rPr>
        <w:t>o</w:t>
      </w:r>
      <w:r>
        <w:rPr>
          <w:color w:val="231F20"/>
          <w:w w:val="96"/>
        </w:rPr>
        <w:t>n</w:t>
      </w:r>
      <w:r>
        <w:rPr>
          <w:color w:val="231F20"/>
        </w:rPr>
        <w:t> </w:t>
      </w:r>
      <w:r>
        <w:rPr>
          <w:color w:val="231F20"/>
          <w:w w:val="93"/>
        </w:rPr>
        <w:t>a</w:t>
      </w:r>
      <w:r>
        <w:rPr>
          <w:color w:val="231F20"/>
        </w:rPr>
        <w:t> </w:t>
      </w:r>
      <w:r>
        <w:rPr>
          <w:color w:val="231F20"/>
          <w:spacing w:val="1"/>
          <w:w w:val="83"/>
        </w:rPr>
        <w:t>l</w:t>
      </w:r>
      <w:r>
        <w:rPr>
          <w:color w:val="231F20"/>
          <w:spacing w:val="1"/>
          <w:w w:val="99"/>
        </w:rPr>
        <w:t>o</w:t>
      </w:r>
      <w:r>
        <w:rPr>
          <w:color w:val="231F20"/>
          <w:spacing w:val="1"/>
          <w:w w:val="96"/>
        </w:rPr>
        <w:t>n</w:t>
      </w:r>
      <w:r>
        <w:rPr>
          <w:color w:val="231F20"/>
          <w:w w:val="99"/>
        </w:rPr>
        <w:t>g</w:t>
      </w:r>
      <w:r>
        <w:rPr>
          <w:color w:val="231F20"/>
          <w:spacing w:val="-4"/>
          <w:w w:val="49"/>
        </w:rPr>
        <w:t>‑</w:t>
      </w:r>
      <w:r>
        <w:rPr>
          <w:color w:val="231F20"/>
          <w:spacing w:val="-3"/>
          <w:w w:val="106"/>
        </w:rPr>
        <w:t>t</w:t>
      </w:r>
      <w:r>
        <w:rPr>
          <w:color w:val="231F20"/>
          <w:spacing w:val="2"/>
          <w:w w:val="93"/>
        </w:rPr>
        <w:t>e</w:t>
      </w:r>
      <w:r>
        <w:rPr>
          <w:color w:val="231F20"/>
          <w:spacing w:val="2"/>
          <w:w w:val="94"/>
        </w:rPr>
        <w:t>r</w:t>
      </w:r>
      <w:r>
        <w:rPr>
          <w:color w:val="231F20"/>
          <w:w w:val="99"/>
        </w:rPr>
        <w:t>m </w:t>
      </w:r>
      <w:r>
        <w:rPr>
          <w:color w:val="231F20"/>
          <w:spacing w:val="1"/>
          <w:w w:val="103"/>
        </w:rPr>
        <w:t>b</w:t>
      </w:r>
      <w:r>
        <w:rPr>
          <w:color w:val="231F20"/>
          <w:spacing w:val="1"/>
          <w:w w:val="93"/>
        </w:rPr>
        <w:t>a</w:t>
      </w:r>
      <w:r>
        <w:rPr>
          <w:color w:val="231F20"/>
          <w:spacing w:val="1"/>
          <w:w w:val="96"/>
        </w:rPr>
        <w:t>s</w:t>
      </w:r>
      <w:r>
        <w:rPr>
          <w:color w:val="231F20"/>
          <w:spacing w:val="1"/>
          <w:w w:val="83"/>
        </w:rPr>
        <w:t>i</w:t>
      </w:r>
      <w:r>
        <w:rPr>
          <w:color w:val="231F20"/>
          <w:w w:val="96"/>
        </w:rPr>
        <w:t>s</w:t>
      </w:r>
      <w:r>
        <w:rPr>
          <w:color w:val="231F20"/>
        </w:rPr>
        <w:t> — </w:t>
      </w:r>
      <w:r>
        <w:rPr>
          <w:color w:val="231F20"/>
          <w:spacing w:val="2"/>
          <w:w w:val="93"/>
        </w:rPr>
        <w:t>a</w:t>
      </w:r>
      <w:r>
        <w:rPr>
          <w:color w:val="231F20"/>
          <w:spacing w:val="1"/>
          <w:w w:val="83"/>
        </w:rPr>
        <w:t>l</w:t>
      </w:r>
      <w:r>
        <w:rPr>
          <w:color w:val="231F20"/>
          <w:spacing w:val="-1"/>
          <w:w w:val="106"/>
        </w:rPr>
        <w:t>t</w:t>
      </w:r>
      <w:r>
        <w:rPr>
          <w:color w:val="231F20"/>
          <w:spacing w:val="1"/>
          <w:w w:val="96"/>
        </w:rPr>
        <w:t>h</w:t>
      </w:r>
      <w:r>
        <w:rPr>
          <w:color w:val="231F20"/>
          <w:spacing w:val="1"/>
          <w:w w:val="99"/>
        </w:rPr>
        <w:t>o</w:t>
      </w:r>
      <w:r>
        <w:rPr>
          <w:color w:val="231F20"/>
          <w:spacing w:val="1"/>
          <w:w w:val="96"/>
        </w:rPr>
        <w:t>u</w:t>
      </w:r>
      <w:r>
        <w:rPr>
          <w:color w:val="231F20"/>
          <w:spacing w:val="1"/>
          <w:w w:val="99"/>
        </w:rPr>
        <w:t>g</w:t>
      </w:r>
      <w:r>
        <w:rPr>
          <w:color w:val="231F20"/>
          <w:w w:val="96"/>
        </w:rPr>
        <w:t>h </w:t>
      </w:r>
      <w:r>
        <w:rPr>
          <w:color w:val="231F20"/>
        </w:rPr>
        <w:t>currency risks and other risks associated with emerging markets must always be taken into account — and these developments</w:t>
      </w:r>
      <w:r>
        <w:rPr>
          <w:color w:val="231F20"/>
          <w:spacing w:val="-6"/>
        </w:rPr>
        <w:t> </w:t>
      </w:r>
      <w:r>
        <w:rPr>
          <w:color w:val="231F20"/>
        </w:rPr>
        <w:t>may</w:t>
      </w:r>
      <w:r>
        <w:rPr>
          <w:color w:val="231F20"/>
          <w:spacing w:val="-5"/>
        </w:rPr>
        <w:t> </w:t>
      </w:r>
      <w:r>
        <w:rPr>
          <w:color w:val="231F20"/>
        </w:rPr>
        <w:t>just</w:t>
      </w:r>
      <w:r>
        <w:rPr>
          <w:color w:val="231F20"/>
          <w:spacing w:val="-6"/>
        </w:rPr>
        <w:t> </w:t>
      </w:r>
      <w:r>
        <w:rPr>
          <w:color w:val="231F20"/>
        </w:rPr>
        <w:t>turn</w:t>
      </w:r>
      <w:r>
        <w:rPr>
          <w:color w:val="231F20"/>
          <w:spacing w:val="-5"/>
        </w:rPr>
        <w:t> </w:t>
      </w:r>
      <w:r>
        <w:rPr>
          <w:color w:val="231F20"/>
        </w:rPr>
        <w:t>out</w:t>
      </w:r>
      <w:r>
        <w:rPr>
          <w:color w:val="231F20"/>
          <w:spacing w:val="-5"/>
        </w:rPr>
        <w:t> </w:t>
      </w:r>
      <w:r>
        <w:rPr>
          <w:color w:val="231F20"/>
        </w:rPr>
        <w:t>to</w:t>
      </w:r>
      <w:r>
        <w:rPr>
          <w:color w:val="231F20"/>
          <w:spacing w:val="-6"/>
        </w:rPr>
        <w:t> </w:t>
      </w:r>
      <w:r>
        <w:rPr>
          <w:color w:val="231F20"/>
        </w:rPr>
        <w:t>be</w:t>
      </w:r>
      <w:r>
        <w:rPr>
          <w:color w:val="231F20"/>
          <w:spacing w:val="-5"/>
        </w:rPr>
        <w:t> </w:t>
      </w:r>
      <w:r>
        <w:rPr>
          <w:color w:val="231F20"/>
        </w:rPr>
        <w:t>a</w:t>
      </w:r>
      <w:r>
        <w:rPr>
          <w:color w:val="231F20"/>
          <w:spacing w:val="-6"/>
        </w:rPr>
        <w:t> </w:t>
      </w:r>
      <w:r>
        <w:rPr>
          <w:color w:val="231F20"/>
        </w:rPr>
        <w:t>good</w:t>
      </w:r>
      <w:r>
        <w:rPr>
          <w:color w:val="231F20"/>
          <w:spacing w:val="-5"/>
        </w:rPr>
        <w:t> </w:t>
      </w:r>
      <w:r>
        <w:rPr>
          <w:color w:val="231F20"/>
        </w:rPr>
        <w:t>entry</w:t>
      </w:r>
      <w:r>
        <w:rPr>
          <w:color w:val="231F20"/>
          <w:spacing w:val="-5"/>
        </w:rPr>
        <w:t> </w:t>
      </w:r>
      <w:r>
        <w:rPr>
          <w:color w:val="231F20"/>
        </w:rPr>
        <w:t>point.</w:t>
      </w:r>
    </w:p>
    <w:p>
      <w:pPr>
        <w:spacing w:after="0" w:line="264" w:lineRule="auto"/>
        <w:sectPr>
          <w:type w:val="continuous"/>
          <w:pgSz w:w="11910" w:h="16840"/>
          <w:pgMar w:top="660" w:bottom="0" w:left="720" w:right="0"/>
          <w:cols w:num="2" w:equalWidth="0">
            <w:col w:w="5040" w:space="289"/>
            <w:col w:w="5861"/>
          </w:cols>
        </w:sectPr>
      </w:pPr>
    </w:p>
    <w:p>
      <w:pPr>
        <w:pStyle w:val="BodyText"/>
        <w:rPr>
          <w:sz w:val="20"/>
        </w:rPr>
      </w:pPr>
    </w:p>
    <w:p>
      <w:pPr>
        <w:pStyle w:val="BodyText"/>
        <w:spacing w:before="5"/>
        <w:rPr>
          <w:sz w:val="17"/>
        </w:rPr>
      </w:pPr>
    </w:p>
    <w:p>
      <w:pPr>
        <w:spacing w:after="0"/>
        <w:rPr>
          <w:sz w:val="17"/>
        </w:rPr>
        <w:sectPr>
          <w:type w:val="continuous"/>
          <w:pgSz w:w="11910" w:h="16840"/>
          <w:pgMar w:top="660" w:bottom="0" w:left="720" w:right="0"/>
        </w:sectPr>
      </w:pPr>
    </w:p>
    <w:p>
      <w:pPr>
        <w:pStyle w:val="Heading4"/>
        <w:spacing w:before="109"/>
        <w:ind w:left="124"/>
      </w:pPr>
      <w:r>
        <w:rPr>
          <w:color w:val="0065A4"/>
        </w:rPr>
        <w:t>Macro drivers </w:t>
      </w:r>
      <w:r>
        <w:rPr>
          <w:color w:val="0065A4"/>
          <w:spacing w:val="-3"/>
        </w:rPr>
        <w:t>converge </w:t>
      </w:r>
      <w:r>
        <w:rPr>
          <w:color w:val="0065A4"/>
        </w:rPr>
        <w:t>on</w:t>
      </w:r>
      <w:r>
        <w:rPr>
          <w:color w:val="0065A4"/>
          <w:spacing w:val="-51"/>
        </w:rPr>
        <w:t> </w:t>
      </w:r>
      <w:r>
        <w:rPr>
          <w:color w:val="0065A4"/>
          <w:spacing w:val="-3"/>
        </w:rPr>
        <w:t>EM</w:t>
      </w:r>
    </w:p>
    <w:p>
      <w:pPr>
        <w:pStyle w:val="BodyText"/>
        <w:spacing w:before="146"/>
        <w:ind w:left="130"/>
      </w:pPr>
      <w:r>
        <w:rPr>
          <w:color w:val="231F20"/>
          <w:w w:val="105"/>
        </w:rPr>
        <w:t>FX is driving broad EM sentiment</w:t>
      </w:r>
    </w:p>
    <w:p>
      <w:pPr>
        <w:pStyle w:val="BodyText"/>
        <w:spacing w:before="50"/>
        <w:ind w:left="130"/>
      </w:pPr>
      <w:r>
        <w:rPr>
          <w:color w:val="58595B"/>
          <w:spacing w:val="-8"/>
        </w:rPr>
        <w:t>J.P.</w:t>
      </w:r>
      <w:r>
        <w:rPr>
          <w:color w:val="58595B"/>
          <w:spacing w:val="-21"/>
        </w:rPr>
        <w:t> </w:t>
      </w:r>
      <w:r>
        <w:rPr>
          <w:color w:val="58595B"/>
        </w:rPr>
        <w:t>Morgan</w:t>
      </w:r>
      <w:r>
        <w:rPr>
          <w:color w:val="58595B"/>
          <w:spacing w:val="-20"/>
        </w:rPr>
        <w:t> </w:t>
      </w:r>
      <w:r>
        <w:rPr>
          <w:color w:val="58595B"/>
        </w:rPr>
        <w:t>Emerging</w:t>
      </w:r>
      <w:r>
        <w:rPr>
          <w:color w:val="58595B"/>
          <w:spacing w:val="-21"/>
        </w:rPr>
        <w:t> </w:t>
      </w:r>
      <w:r>
        <w:rPr>
          <w:color w:val="58595B"/>
        </w:rPr>
        <w:t>Markets</w:t>
      </w:r>
      <w:r>
        <w:rPr>
          <w:color w:val="58595B"/>
          <w:spacing w:val="-20"/>
        </w:rPr>
        <w:t> </w:t>
      </w:r>
      <w:r>
        <w:rPr>
          <w:color w:val="58595B"/>
        </w:rPr>
        <w:t>Currency</w:t>
      </w:r>
      <w:r>
        <w:rPr>
          <w:color w:val="58595B"/>
          <w:spacing w:val="-20"/>
        </w:rPr>
        <w:t> </w:t>
      </w:r>
      <w:r>
        <w:rPr>
          <w:color w:val="58595B"/>
        </w:rPr>
        <w:t>Index</w:t>
      </w:r>
      <w:r>
        <w:rPr>
          <w:color w:val="58595B"/>
          <w:spacing w:val="-21"/>
        </w:rPr>
        <w:t> </w:t>
      </w:r>
      <w:r>
        <w:rPr>
          <w:color w:val="58595B"/>
        </w:rPr>
        <w:t>(Spot)</w:t>
      </w:r>
    </w:p>
    <w:p>
      <w:pPr>
        <w:spacing w:before="170"/>
        <w:ind w:left="311" w:right="0" w:firstLine="0"/>
        <w:jc w:val="left"/>
        <w:rPr>
          <w:sz w:val="16"/>
        </w:rPr>
      </w:pPr>
      <w:r>
        <w:rPr>
          <w:color w:val="939598"/>
          <w:w w:val="95"/>
          <w:sz w:val="16"/>
        </w:rPr>
        <w:t>95</w:t>
      </w:r>
    </w:p>
    <w:p>
      <w:pPr>
        <w:spacing w:before="57"/>
        <w:ind w:left="311" w:right="0" w:firstLine="0"/>
        <w:jc w:val="left"/>
        <w:rPr>
          <w:sz w:val="16"/>
        </w:rPr>
      </w:pPr>
      <w:r>
        <w:rPr>
          <w:color w:val="939598"/>
          <w:w w:val="95"/>
          <w:sz w:val="16"/>
        </w:rPr>
        <w:t>90</w:t>
      </w:r>
    </w:p>
    <w:p>
      <w:pPr>
        <w:spacing w:before="57"/>
        <w:ind w:left="311" w:right="0" w:firstLine="0"/>
        <w:jc w:val="left"/>
        <w:rPr>
          <w:sz w:val="16"/>
        </w:rPr>
      </w:pPr>
      <w:r>
        <w:rPr>
          <w:color w:val="939598"/>
          <w:w w:val="95"/>
          <w:sz w:val="16"/>
        </w:rPr>
        <w:t>85</w:t>
      </w:r>
    </w:p>
    <w:p>
      <w:pPr>
        <w:spacing w:before="57"/>
        <w:ind w:left="311" w:right="0" w:firstLine="0"/>
        <w:jc w:val="left"/>
        <w:rPr>
          <w:sz w:val="16"/>
        </w:rPr>
      </w:pPr>
      <w:r>
        <w:rPr/>
        <w:pict>
          <v:shape style="position:absolute;margin-left:40.127399pt;margin-top:13.205809pt;width:11.2pt;height:18pt;mso-position-horizontal-relative:page;mso-position-vertical-relative:paragraph;z-index:5248" type="#_x0000_t202" filled="false" stroked="false">
            <v:textbox inset="0,0,0,0" style="layout-flow:vertical;mso-layout-flow-alt:bottom-to-top">
              <w:txbxContent>
                <w:p>
                  <w:pPr>
                    <w:spacing w:before="19"/>
                    <w:ind w:left="20" w:right="0" w:firstLine="0"/>
                    <w:jc w:val="left"/>
                    <w:rPr>
                      <w:sz w:val="16"/>
                    </w:rPr>
                  </w:pPr>
                  <w:r>
                    <w:rPr>
                      <w:color w:val="939598"/>
                      <w:w w:val="80"/>
                      <w:sz w:val="16"/>
                    </w:rPr>
                    <w:t>Value</w:t>
                  </w:r>
                </w:p>
              </w:txbxContent>
            </v:textbox>
            <w10:wrap type="none"/>
          </v:shape>
        </w:pict>
      </w:r>
      <w:r>
        <w:rPr>
          <w:color w:val="939598"/>
          <w:w w:val="95"/>
          <w:sz w:val="16"/>
        </w:rPr>
        <w:t>80</w:t>
      </w:r>
    </w:p>
    <w:p>
      <w:pPr>
        <w:spacing w:before="57"/>
        <w:ind w:left="311" w:right="0" w:firstLine="0"/>
        <w:jc w:val="left"/>
        <w:rPr>
          <w:sz w:val="16"/>
        </w:rPr>
      </w:pPr>
      <w:r>
        <w:rPr>
          <w:color w:val="939598"/>
          <w:w w:val="95"/>
          <w:sz w:val="16"/>
        </w:rPr>
        <w:t>75</w:t>
      </w:r>
    </w:p>
    <w:p>
      <w:pPr>
        <w:spacing w:before="57"/>
        <w:ind w:left="311" w:right="0" w:firstLine="0"/>
        <w:jc w:val="left"/>
        <w:rPr>
          <w:sz w:val="16"/>
        </w:rPr>
      </w:pPr>
      <w:r>
        <w:rPr>
          <w:color w:val="939598"/>
          <w:w w:val="95"/>
          <w:sz w:val="16"/>
        </w:rPr>
        <w:t>70</w:t>
      </w:r>
    </w:p>
    <w:p>
      <w:pPr>
        <w:spacing w:before="58"/>
        <w:ind w:left="311" w:right="0" w:firstLine="0"/>
        <w:jc w:val="left"/>
        <w:rPr>
          <w:sz w:val="16"/>
        </w:rPr>
      </w:pPr>
      <w:r>
        <w:rPr>
          <w:color w:val="939598"/>
          <w:w w:val="95"/>
          <w:sz w:val="16"/>
        </w:rPr>
        <w:t>65</w:t>
      </w:r>
    </w:p>
    <w:p>
      <w:pPr>
        <w:spacing w:before="57"/>
        <w:ind w:left="311" w:right="0" w:firstLine="0"/>
        <w:jc w:val="left"/>
        <w:rPr>
          <w:sz w:val="16"/>
        </w:rPr>
      </w:pPr>
      <w:r>
        <w:rPr>
          <w:color w:val="939598"/>
          <w:w w:val="95"/>
          <w:sz w:val="16"/>
        </w:rPr>
        <w:t>60</w:t>
      </w:r>
    </w:p>
    <w:p>
      <w:pPr>
        <w:spacing w:line="180" w:lineRule="exact" w:before="57"/>
        <w:ind w:left="311" w:right="0" w:firstLine="0"/>
        <w:jc w:val="left"/>
        <w:rPr>
          <w:sz w:val="16"/>
        </w:rPr>
      </w:pPr>
      <w:r>
        <w:rPr>
          <w:color w:val="939598"/>
          <w:w w:val="95"/>
          <w:sz w:val="16"/>
        </w:rPr>
        <w:t>55</w:t>
      </w:r>
    </w:p>
    <w:p>
      <w:pPr>
        <w:pStyle w:val="BodyText"/>
        <w:rPr>
          <w:sz w:val="22"/>
        </w:rPr>
      </w:pPr>
      <w:r>
        <w:rPr/>
        <w:br w:type="column"/>
      </w:r>
      <w:r>
        <w:rPr>
          <w:sz w:val="22"/>
        </w:rPr>
      </w:r>
    </w:p>
    <w:p>
      <w:pPr>
        <w:pStyle w:val="BodyText"/>
        <w:spacing w:before="2"/>
        <w:rPr>
          <w:sz w:val="30"/>
        </w:rPr>
      </w:pPr>
    </w:p>
    <w:p>
      <w:pPr>
        <w:pStyle w:val="BodyText"/>
        <w:ind w:left="124"/>
      </w:pPr>
      <w:r>
        <w:rPr>
          <w:color w:val="231F20"/>
          <w:w w:val="105"/>
        </w:rPr>
        <w:t>Hard currency part of EM relative value</w:t>
      </w:r>
    </w:p>
    <w:p>
      <w:pPr>
        <w:pStyle w:val="BodyText"/>
        <w:spacing w:line="264" w:lineRule="auto" w:before="50"/>
        <w:ind w:left="124" w:right="25"/>
      </w:pPr>
      <w:r>
        <w:rPr>
          <w:color w:val="58595B"/>
        </w:rPr>
        <w:t>EM</w:t>
      </w:r>
      <w:r>
        <w:rPr>
          <w:color w:val="58595B"/>
          <w:spacing w:val="-33"/>
        </w:rPr>
        <w:t> </w:t>
      </w:r>
      <w:r>
        <w:rPr>
          <w:color w:val="58595B"/>
        </w:rPr>
        <w:t>hard</w:t>
      </w:r>
      <w:r>
        <w:rPr>
          <w:color w:val="58595B"/>
          <w:spacing w:val="-33"/>
        </w:rPr>
        <w:t> </w:t>
      </w:r>
      <w:r>
        <w:rPr>
          <w:color w:val="58595B"/>
        </w:rPr>
        <w:t>currency</w:t>
      </w:r>
      <w:r>
        <w:rPr>
          <w:color w:val="58595B"/>
          <w:spacing w:val="-33"/>
        </w:rPr>
        <w:t> </w:t>
      </w:r>
      <w:r>
        <w:rPr>
          <w:color w:val="58595B"/>
        </w:rPr>
        <w:t>sovereigns</w:t>
      </w:r>
      <w:r>
        <w:rPr>
          <w:color w:val="58595B"/>
          <w:spacing w:val="-33"/>
        </w:rPr>
        <w:t> </w:t>
      </w:r>
      <w:r>
        <w:rPr>
          <w:color w:val="58595B"/>
          <w:spacing w:val="-2"/>
        </w:rPr>
        <w:t>(ex</w:t>
      </w:r>
      <w:r>
        <w:rPr>
          <w:color w:val="58595B"/>
          <w:spacing w:val="-33"/>
        </w:rPr>
        <w:t> </w:t>
      </w:r>
      <w:r>
        <w:rPr>
          <w:color w:val="58595B"/>
        </w:rPr>
        <w:t>Venezuela)</w:t>
      </w:r>
      <w:r>
        <w:rPr>
          <w:color w:val="58595B"/>
          <w:spacing w:val="-33"/>
        </w:rPr>
        <w:t> </w:t>
      </w:r>
      <w:r>
        <w:rPr>
          <w:color w:val="58595B"/>
        </w:rPr>
        <w:t>versus EM</w:t>
      </w:r>
      <w:r>
        <w:rPr>
          <w:color w:val="58595B"/>
          <w:spacing w:val="-10"/>
        </w:rPr>
        <w:t> </w:t>
      </w:r>
      <w:r>
        <w:rPr>
          <w:color w:val="58595B"/>
        </w:rPr>
        <w:t>corporate</w:t>
      </w:r>
      <w:r>
        <w:rPr>
          <w:color w:val="58595B"/>
          <w:spacing w:val="-9"/>
        </w:rPr>
        <w:t> </w:t>
      </w:r>
      <w:r>
        <w:rPr>
          <w:color w:val="58595B"/>
        </w:rPr>
        <w:t>spreads</w:t>
      </w:r>
      <w:r>
        <w:rPr>
          <w:color w:val="58595B"/>
          <w:spacing w:val="-10"/>
        </w:rPr>
        <w:t> </w:t>
      </w:r>
      <w:r>
        <w:rPr>
          <w:color w:val="58595B"/>
        </w:rPr>
        <w:t>(as</w:t>
      </w:r>
      <w:r>
        <w:rPr>
          <w:color w:val="58595B"/>
          <w:spacing w:val="-9"/>
        </w:rPr>
        <w:t> </w:t>
      </w:r>
      <w:r>
        <w:rPr>
          <w:color w:val="58595B"/>
        </w:rPr>
        <w:t>of</w:t>
      </w:r>
      <w:r>
        <w:rPr>
          <w:color w:val="58595B"/>
          <w:spacing w:val="-9"/>
        </w:rPr>
        <w:t> </w:t>
      </w:r>
      <w:r>
        <w:rPr>
          <w:color w:val="58595B"/>
        </w:rPr>
        <w:t>September</w:t>
      </w:r>
      <w:r>
        <w:rPr>
          <w:color w:val="58595B"/>
          <w:spacing w:val="-10"/>
        </w:rPr>
        <w:t> </w:t>
      </w:r>
      <w:r>
        <w:rPr>
          <w:color w:val="58595B"/>
        </w:rPr>
        <w:t>6,</w:t>
      </w:r>
      <w:r>
        <w:rPr>
          <w:color w:val="58595B"/>
          <w:spacing w:val="-9"/>
        </w:rPr>
        <w:t> </w:t>
      </w:r>
      <w:r>
        <w:rPr>
          <w:color w:val="58595B"/>
          <w:spacing w:val="-5"/>
        </w:rPr>
        <w:t>2018)</w:t>
      </w:r>
    </w:p>
    <w:p>
      <w:pPr>
        <w:spacing w:before="149"/>
        <w:ind w:left="283" w:right="0" w:firstLine="0"/>
        <w:jc w:val="left"/>
        <w:rPr>
          <w:sz w:val="16"/>
        </w:rPr>
      </w:pPr>
      <w:r>
        <w:rPr>
          <w:color w:val="939598"/>
          <w:w w:val="95"/>
          <w:sz w:val="16"/>
        </w:rPr>
        <w:t>550</w:t>
      </w:r>
    </w:p>
    <w:p>
      <w:pPr>
        <w:spacing w:before="120"/>
        <w:ind w:left="283" w:right="0" w:firstLine="0"/>
        <w:jc w:val="left"/>
        <w:rPr>
          <w:sz w:val="16"/>
        </w:rPr>
      </w:pPr>
      <w:r>
        <w:rPr/>
        <w:pict>
          <v:shape style="position:absolute;margin-left:306.2323pt;margin-top:6.599708pt;width:11.2pt;height:37.7pt;mso-position-horizontal-relative:page;mso-position-vertical-relative:paragraph;z-index:5272" type="#_x0000_t202" filled="false" stroked="false">
            <v:textbox inset="0,0,0,0" style="layout-flow:vertical;mso-layout-flow-alt:bottom-to-top">
              <w:txbxContent>
                <w:p>
                  <w:pPr>
                    <w:spacing w:before="19"/>
                    <w:ind w:left="20" w:right="0" w:firstLine="0"/>
                    <w:jc w:val="left"/>
                    <w:rPr>
                      <w:sz w:val="16"/>
                    </w:rPr>
                  </w:pPr>
                  <w:r>
                    <w:rPr>
                      <w:color w:val="939598"/>
                      <w:w w:val="85"/>
                      <w:sz w:val="16"/>
                    </w:rPr>
                    <w:t>Basis points</w:t>
                  </w:r>
                </w:p>
              </w:txbxContent>
            </v:textbox>
            <w10:wrap type="none"/>
          </v:shape>
        </w:pict>
      </w:r>
      <w:r>
        <w:rPr>
          <w:color w:val="939598"/>
          <w:w w:val="95"/>
          <w:sz w:val="16"/>
        </w:rPr>
        <w:t>450</w:t>
      </w:r>
    </w:p>
    <w:p>
      <w:pPr>
        <w:spacing w:before="119"/>
        <w:ind w:left="283" w:right="0" w:firstLine="0"/>
        <w:jc w:val="left"/>
        <w:rPr>
          <w:sz w:val="16"/>
        </w:rPr>
      </w:pPr>
      <w:r>
        <w:rPr>
          <w:color w:val="939598"/>
          <w:w w:val="95"/>
          <w:sz w:val="16"/>
        </w:rPr>
        <w:t>350</w:t>
      </w:r>
    </w:p>
    <w:p>
      <w:pPr>
        <w:spacing w:before="120"/>
        <w:ind w:left="283" w:right="0" w:firstLine="0"/>
        <w:jc w:val="left"/>
        <w:rPr>
          <w:sz w:val="16"/>
        </w:rPr>
      </w:pPr>
      <w:r>
        <w:rPr>
          <w:color w:val="939598"/>
          <w:w w:val="95"/>
          <w:sz w:val="16"/>
        </w:rPr>
        <w:t>250</w:t>
      </w:r>
    </w:p>
    <w:p>
      <w:pPr>
        <w:spacing w:before="119"/>
        <w:ind w:left="283" w:right="0" w:firstLine="0"/>
        <w:jc w:val="left"/>
        <w:rPr>
          <w:sz w:val="16"/>
        </w:rPr>
      </w:pPr>
      <w:r>
        <w:rPr/>
        <w:pict>
          <v:shape style="position:absolute;margin-left:317.436157pt;margin-top:20.743570pt;width:16.1500pt;height:8pt;mso-position-horizontal-relative:page;mso-position-vertical-relative:paragraph;z-index:5320;rotation:321" type="#_x0000_t136" fillcolor="#939598" stroked="f">
            <o:extrusion v:ext="view" autorotationcenter="t"/>
            <v:textpath style="font-family:&amp;quot;Arial&amp;quot;;font-size:8pt;v-text-kern:t;mso-text-shadow:auto" string="3Q13"/>
            <w10:wrap type="none"/>
          </v:shape>
        </w:pict>
      </w:r>
      <w:r>
        <w:rPr/>
        <w:pict>
          <v:shape style="position:absolute;margin-left:337.799347pt;margin-top:20.742147pt;width:16.1500pt;height:8pt;mso-position-horizontal-relative:page;mso-position-vertical-relative:paragraph;z-index:5344;rotation:321" type="#_x0000_t136" fillcolor="#939598" stroked="f">
            <o:extrusion v:ext="view" autorotationcenter="t"/>
            <v:textpath style="font-family:&amp;quot;Arial&amp;quot;;font-size:8pt;v-text-kern:t;mso-text-shadow:auto" string="1Q14"/>
            <w10:wrap type="none"/>
          </v:shape>
        </w:pict>
      </w:r>
      <w:r>
        <w:rPr/>
        <w:pict>
          <v:shape style="position:absolute;margin-left:358.162537pt;margin-top:20.740725pt;width:16.1500pt;height:8pt;mso-position-horizontal-relative:page;mso-position-vertical-relative:paragraph;z-index:5368;rotation:321" type="#_x0000_t136" fillcolor="#939598" stroked="f">
            <o:extrusion v:ext="view" autorotationcenter="t"/>
            <v:textpath style="font-family:&amp;quot;Arial&amp;quot;;font-size:8pt;v-text-kern:t;mso-text-shadow:auto" string="3Q14"/>
            <w10:wrap type="none"/>
          </v:shape>
        </w:pict>
      </w:r>
      <w:r>
        <w:rPr/>
        <w:pict>
          <v:shape style="position:absolute;margin-left:378.525696pt;margin-top:20.739304pt;width:16.1500pt;height:8pt;mso-position-horizontal-relative:page;mso-position-vertical-relative:paragraph;z-index:5392;rotation:321" type="#_x0000_t136" fillcolor="#939598" stroked="f">
            <o:extrusion v:ext="view" autorotationcenter="t"/>
            <v:textpath style="font-family:&amp;quot;Arial&amp;quot;;font-size:8pt;v-text-kern:t;mso-text-shadow:auto" string="1Q15"/>
            <w10:wrap type="none"/>
          </v:shape>
        </w:pict>
      </w:r>
      <w:r>
        <w:rPr/>
        <w:pict>
          <v:shape style="position:absolute;margin-left:398.888885pt;margin-top:20.737881pt;width:16.1500pt;height:8pt;mso-position-horizontal-relative:page;mso-position-vertical-relative:paragraph;z-index:5416;rotation:321" type="#_x0000_t136" fillcolor="#939598" stroked="f">
            <o:extrusion v:ext="view" autorotationcenter="t"/>
            <v:textpath style="font-family:&amp;quot;Arial&amp;quot;;font-size:8pt;v-text-kern:t;mso-text-shadow:auto" string="3Q15"/>
            <w10:wrap type="none"/>
          </v:shape>
        </w:pict>
      </w:r>
      <w:r>
        <w:rPr/>
        <w:pict>
          <v:shape style="position:absolute;margin-left:419.252075pt;margin-top:20.736458pt;width:16.1500pt;height:8pt;mso-position-horizontal-relative:page;mso-position-vertical-relative:paragraph;z-index:5440;rotation:321" type="#_x0000_t136" fillcolor="#939598" stroked="f">
            <o:extrusion v:ext="view" autorotationcenter="t"/>
            <v:textpath style="font-family:&amp;quot;Arial&amp;quot;;font-size:8pt;v-text-kern:t;mso-text-shadow:auto" string="1Q16"/>
            <w10:wrap type="none"/>
          </v:shape>
        </w:pict>
      </w:r>
      <w:r>
        <w:rPr/>
        <w:pict>
          <v:shape style="position:absolute;margin-left:439.490295pt;margin-top:20.73546pt;width:16.1500pt;height:8pt;mso-position-horizontal-relative:page;mso-position-vertical-relative:paragraph;z-index:5464;rotation:321" type="#_x0000_t136" fillcolor="#939598" stroked="f">
            <o:extrusion v:ext="view" autorotationcenter="t"/>
            <v:textpath style="font-family:&amp;quot;Arial&amp;quot;;font-size:8pt;v-text-kern:t;mso-text-shadow:auto" string="3Q16"/>
            <w10:wrap type="none"/>
          </v:shape>
        </w:pict>
      </w:r>
      <w:r>
        <w:rPr/>
        <w:pict>
          <v:shape style="position:absolute;margin-left:459.728516pt;margin-top:20.734461pt;width:16.1500pt;height:8pt;mso-position-horizontal-relative:page;mso-position-vertical-relative:paragraph;z-index:5488;rotation:321" type="#_x0000_t136" fillcolor="#939598" stroked="f">
            <o:extrusion v:ext="view" autorotationcenter="t"/>
            <v:textpath style="font-family:&amp;quot;Arial&amp;quot;;font-size:8pt;v-text-kern:t;mso-text-shadow:auto" string="1Q17"/>
            <w10:wrap type="none"/>
          </v:shape>
        </w:pict>
      </w:r>
      <w:r>
        <w:rPr/>
        <w:pict>
          <v:shape style="position:absolute;margin-left:479.966736pt;margin-top:20.733463pt;width:16.1500pt;height:8pt;mso-position-horizontal-relative:page;mso-position-vertical-relative:paragraph;z-index:5512;rotation:321" type="#_x0000_t136" fillcolor="#939598" stroked="f">
            <o:extrusion v:ext="view" autorotationcenter="t"/>
            <v:textpath style="font-family:&amp;quot;Arial&amp;quot;;font-size:8pt;v-text-kern:t;mso-text-shadow:auto" string="3Q17"/>
            <w10:wrap type="none"/>
          </v:shape>
        </w:pict>
      </w:r>
      <w:r>
        <w:rPr/>
        <w:pict>
          <v:shape style="position:absolute;margin-left:500.034912pt;margin-top:20.728943pt;width:16.1500pt;height:8pt;mso-position-horizontal-relative:page;mso-position-vertical-relative:paragraph;z-index:5536;rotation:321" type="#_x0000_t136" fillcolor="#939598" stroked="f">
            <o:extrusion v:ext="view" autorotationcenter="t"/>
            <v:textpath style="font-family:&amp;quot;Arial&amp;quot;;font-size:8pt;v-text-kern:t;mso-text-shadow:auto" string="1Q18"/>
            <w10:wrap type="none"/>
          </v:shape>
        </w:pict>
      </w:r>
      <w:r>
        <w:rPr/>
        <w:pict>
          <v:shape style="position:absolute;margin-left:520.103088pt;margin-top:20.724424pt;width:16.1500pt;height:8pt;mso-position-horizontal-relative:page;mso-position-vertical-relative:paragraph;z-index:5560;rotation:321" type="#_x0000_t136" fillcolor="#939598" stroked="f">
            <o:extrusion v:ext="view" autorotationcenter="t"/>
            <v:textpath style="font-family:&amp;quot;Arial&amp;quot;;font-size:8pt;v-text-kern:t;mso-text-shadow:auto" string="3Q18"/>
            <w10:wrap type="none"/>
          </v:shape>
        </w:pict>
      </w:r>
      <w:r>
        <w:rPr>
          <w:color w:val="939598"/>
          <w:w w:val="95"/>
          <w:sz w:val="16"/>
        </w:rPr>
        <w:t>150</w:t>
      </w:r>
    </w:p>
    <w:p>
      <w:pPr>
        <w:pStyle w:val="BodyText"/>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4"/>
        <w:rPr>
          <w:sz w:val="22"/>
        </w:rPr>
      </w:pPr>
    </w:p>
    <w:p>
      <w:pPr>
        <w:spacing w:before="0"/>
        <w:ind w:left="180" w:right="0" w:firstLine="0"/>
        <w:jc w:val="left"/>
        <w:rPr>
          <w:sz w:val="16"/>
        </w:rPr>
      </w:pPr>
      <w:r>
        <w:rPr>
          <w:color w:val="939598"/>
          <w:w w:val="95"/>
          <w:sz w:val="16"/>
        </w:rPr>
        <w:t>90</w:t>
      </w:r>
    </w:p>
    <w:p>
      <w:pPr>
        <w:spacing w:before="18"/>
        <w:ind w:left="180" w:right="0" w:firstLine="0"/>
        <w:jc w:val="left"/>
        <w:rPr>
          <w:sz w:val="16"/>
        </w:rPr>
      </w:pPr>
      <w:r>
        <w:rPr/>
        <w:pict>
          <v:shape style="position:absolute;margin-left:545.008301pt;margin-top:6.547712pt;width:11.2pt;height:37.7pt;mso-position-horizontal-relative:page;mso-position-vertical-relative:paragraph;z-index:5296" type="#_x0000_t202" filled="false" stroked="false">
            <v:textbox inset="0,0,0,0" style="layout-flow:vertical;mso-layout-flow-alt:bottom-to-top">
              <w:txbxContent>
                <w:p>
                  <w:pPr>
                    <w:spacing w:before="19"/>
                    <w:ind w:left="20" w:right="0" w:firstLine="0"/>
                    <w:jc w:val="left"/>
                    <w:rPr>
                      <w:sz w:val="16"/>
                    </w:rPr>
                  </w:pPr>
                  <w:r>
                    <w:rPr>
                      <w:color w:val="939598"/>
                      <w:w w:val="85"/>
                      <w:sz w:val="16"/>
                    </w:rPr>
                    <w:t>Basis points</w:t>
                  </w:r>
                </w:p>
              </w:txbxContent>
            </v:textbox>
            <w10:wrap type="none"/>
          </v:shape>
        </w:pict>
      </w:r>
      <w:r>
        <w:rPr>
          <w:color w:val="939598"/>
          <w:w w:val="95"/>
          <w:sz w:val="16"/>
        </w:rPr>
        <w:t>70</w:t>
      </w:r>
    </w:p>
    <w:p>
      <w:pPr>
        <w:spacing w:before="18"/>
        <w:ind w:left="180" w:right="0" w:firstLine="0"/>
        <w:jc w:val="left"/>
        <w:rPr>
          <w:sz w:val="16"/>
        </w:rPr>
      </w:pPr>
      <w:r>
        <w:rPr>
          <w:color w:val="939598"/>
          <w:w w:val="95"/>
          <w:sz w:val="16"/>
        </w:rPr>
        <w:t>50</w:t>
      </w:r>
    </w:p>
    <w:p>
      <w:pPr>
        <w:spacing w:before="19"/>
        <w:ind w:left="180" w:right="0" w:firstLine="0"/>
        <w:jc w:val="left"/>
        <w:rPr>
          <w:sz w:val="16"/>
        </w:rPr>
      </w:pPr>
      <w:r>
        <w:rPr>
          <w:color w:val="939598"/>
          <w:w w:val="95"/>
          <w:sz w:val="16"/>
        </w:rPr>
        <w:t>30</w:t>
      </w:r>
    </w:p>
    <w:p>
      <w:pPr>
        <w:spacing w:before="18"/>
        <w:ind w:left="180" w:right="0" w:firstLine="0"/>
        <w:jc w:val="left"/>
        <w:rPr>
          <w:sz w:val="16"/>
        </w:rPr>
      </w:pPr>
      <w:r>
        <w:rPr>
          <w:color w:val="939598"/>
          <w:w w:val="95"/>
          <w:sz w:val="16"/>
        </w:rPr>
        <w:t>10</w:t>
      </w:r>
    </w:p>
    <w:p>
      <w:pPr>
        <w:spacing w:before="18"/>
        <w:ind w:left="124" w:right="0" w:firstLine="0"/>
        <w:jc w:val="left"/>
        <w:rPr>
          <w:sz w:val="16"/>
        </w:rPr>
      </w:pPr>
      <w:r>
        <w:rPr>
          <w:color w:val="939598"/>
          <w:sz w:val="16"/>
        </w:rPr>
        <w:t>-10</w:t>
      </w:r>
    </w:p>
    <w:p>
      <w:pPr>
        <w:spacing w:before="18"/>
        <w:ind w:left="124" w:right="0" w:firstLine="0"/>
        <w:jc w:val="left"/>
        <w:rPr>
          <w:sz w:val="16"/>
        </w:rPr>
      </w:pPr>
      <w:r>
        <w:rPr>
          <w:color w:val="939598"/>
          <w:sz w:val="16"/>
        </w:rPr>
        <w:t>-30</w:t>
      </w:r>
    </w:p>
    <w:p>
      <w:pPr>
        <w:spacing w:after="0"/>
        <w:jc w:val="left"/>
        <w:rPr>
          <w:sz w:val="16"/>
        </w:rPr>
        <w:sectPr>
          <w:type w:val="continuous"/>
          <w:pgSz w:w="11910" w:h="16840"/>
          <w:pgMar w:top="660" w:bottom="0" w:left="720" w:right="0"/>
          <w:cols w:num="3" w:equalWidth="0">
            <w:col w:w="4545" w:space="802"/>
            <w:col w:w="4380" w:space="116"/>
            <w:col w:w="1347"/>
          </w:cols>
        </w:sectPr>
      </w:pPr>
    </w:p>
    <w:p>
      <w:pPr>
        <w:tabs>
          <w:tab w:pos="1123" w:val="left" w:leader="none"/>
          <w:tab w:pos="1902" w:val="left" w:leader="none"/>
          <w:tab w:pos="2668" w:val="left" w:leader="none"/>
          <w:tab w:pos="3447" w:val="left" w:leader="none"/>
          <w:tab w:pos="4212" w:val="left" w:leader="none"/>
          <w:tab w:pos="6057" w:val="left" w:leader="none"/>
          <w:tab w:pos="7286" w:val="left" w:leader="none"/>
          <w:tab w:pos="9198" w:val="left" w:leader="none"/>
        </w:tabs>
        <w:spacing w:before="1"/>
        <w:ind w:left="358" w:right="0" w:firstLine="0"/>
        <w:jc w:val="left"/>
        <w:rPr>
          <w:sz w:val="16"/>
        </w:rPr>
      </w:pPr>
      <w:r>
        <w:rPr/>
        <w:drawing>
          <wp:anchor distT="0" distB="0" distL="0" distR="0" allowOverlap="1" layoutInCell="1" locked="0" behindDoc="1" simplePos="0" relativeHeight="268273367">
            <wp:simplePos x="0" y="0"/>
            <wp:positionH relativeFrom="page">
              <wp:posOffset>0</wp:posOffset>
            </wp:positionH>
            <wp:positionV relativeFrom="page">
              <wp:posOffset>7559967</wp:posOffset>
            </wp:positionV>
            <wp:extent cx="7559992" cy="3132035"/>
            <wp:effectExtent l="0" t="0" r="0" b="0"/>
            <wp:wrapNone/>
            <wp:docPr id="95" name="image58.png" descr=""/>
            <wp:cNvGraphicFramePr>
              <a:graphicFrameLocks noChangeAspect="1"/>
            </wp:cNvGraphicFramePr>
            <a:graphic>
              <a:graphicData uri="http://schemas.openxmlformats.org/drawingml/2006/picture">
                <pic:pic>
                  <pic:nvPicPr>
                    <pic:cNvPr id="96" name="image58.png"/>
                    <pic:cNvPicPr/>
                  </pic:nvPicPr>
                  <pic:blipFill>
                    <a:blip r:embed="rId62" cstate="print"/>
                    <a:stretch>
                      <a:fillRect/>
                    </a:stretch>
                  </pic:blipFill>
                  <pic:spPr>
                    <a:xfrm>
                      <a:off x="0" y="0"/>
                      <a:ext cx="7559992" cy="3132035"/>
                    </a:xfrm>
                    <a:prstGeom prst="rect">
                      <a:avLst/>
                    </a:prstGeom>
                  </pic:spPr>
                </pic:pic>
              </a:graphicData>
            </a:graphic>
          </wp:anchor>
        </w:drawing>
      </w:r>
      <w:r>
        <w:rPr>
          <w:color w:val="939598"/>
          <w:w w:val="90"/>
          <w:sz w:val="16"/>
        </w:rPr>
        <w:t>2013</w:t>
        <w:tab/>
        <w:t>2014</w:t>
        <w:tab/>
        <w:t>2015</w:t>
        <w:tab/>
        <w:t>2016</w:t>
        <w:tab/>
        <w:t>2017</w:t>
        <w:tab/>
        <w:t>2018</w:t>
        <w:tab/>
      </w:r>
      <w:r>
        <w:rPr>
          <w:color w:val="939598"/>
          <w:w w:val="85"/>
          <w:sz w:val="16"/>
        </w:rPr>
        <w:t>CEMBI</w:t>
      </w:r>
      <w:r>
        <w:rPr>
          <w:color w:val="939598"/>
          <w:spacing w:val="-22"/>
          <w:w w:val="85"/>
          <w:sz w:val="16"/>
        </w:rPr>
        <w:t> </w:t>
      </w:r>
      <w:r>
        <w:rPr>
          <w:color w:val="939598"/>
          <w:w w:val="85"/>
          <w:sz w:val="16"/>
        </w:rPr>
        <w:t>BD</w:t>
      </w:r>
      <w:r>
        <w:rPr>
          <w:color w:val="939598"/>
          <w:spacing w:val="-22"/>
          <w:w w:val="85"/>
          <w:sz w:val="16"/>
        </w:rPr>
        <w:t> </w:t>
      </w:r>
      <w:r>
        <w:rPr>
          <w:color w:val="939598"/>
          <w:w w:val="85"/>
          <w:sz w:val="16"/>
        </w:rPr>
        <w:t>STW</w:t>
        <w:tab/>
        <w:t>EMBIG</w:t>
      </w:r>
      <w:r>
        <w:rPr>
          <w:color w:val="939598"/>
          <w:spacing w:val="-22"/>
          <w:w w:val="85"/>
          <w:sz w:val="16"/>
        </w:rPr>
        <w:t> </w:t>
      </w:r>
      <w:r>
        <w:rPr>
          <w:color w:val="939598"/>
          <w:w w:val="85"/>
          <w:sz w:val="16"/>
        </w:rPr>
        <w:t>Div</w:t>
      </w:r>
      <w:r>
        <w:rPr>
          <w:color w:val="939598"/>
          <w:spacing w:val="-23"/>
          <w:w w:val="85"/>
          <w:sz w:val="16"/>
        </w:rPr>
        <w:t> </w:t>
      </w:r>
      <w:r>
        <w:rPr>
          <w:color w:val="939598"/>
          <w:w w:val="85"/>
          <w:sz w:val="16"/>
        </w:rPr>
        <w:t>ex</w:t>
      </w:r>
      <w:r>
        <w:rPr>
          <w:color w:val="939598"/>
          <w:spacing w:val="-24"/>
          <w:w w:val="85"/>
          <w:sz w:val="16"/>
        </w:rPr>
        <w:t> </w:t>
      </w:r>
      <w:r>
        <w:rPr>
          <w:color w:val="939598"/>
          <w:w w:val="85"/>
          <w:sz w:val="16"/>
        </w:rPr>
        <w:t>VENZ</w:t>
      </w:r>
      <w:r>
        <w:rPr>
          <w:color w:val="939598"/>
          <w:spacing w:val="-23"/>
          <w:w w:val="85"/>
          <w:sz w:val="16"/>
        </w:rPr>
        <w:t> </w:t>
      </w:r>
      <w:r>
        <w:rPr>
          <w:color w:val="939598"/>
          <w:w w:val="85"/>
          <w:sz w:val="16"/>
        </w:rPr>
        <w:t>Spread</w:t>
        <w:tab/>
      </w:r>
      <w:r>
        <w:rPr>
          <w:color w:val="939598"/>
          <w:w w:val="90"/>
          <w:sz w:val="16"/>
        </w:rPr>
        <w:t>Corps-Sovs</w:t>
      </w:r>
      <w:r>
        <w:rPr>
          <w:color w:val="939598"/>
          <w:spacing w:val="-6"/>
          <w:w w:val="90"/>
          <w:sz w:val="16"/>
        </w:rPr>
        <w:t> </w:t>
      </w:r>
      <w:r>
        <w:rPr>
          <w:color w:val="939598"/>
          <w:w w:val="90"/>
          <w:sz w:val="16"/>
        </w:rPr>
        <w:t>(right)</w:t>
      </w:r>
    </w:p>
    <w:p>
      <w:pPr>
        <w:spacing w:line="235" w:lineRule="auto" w:before="149"/>
        <w:ind w:left="130" w:right="3276" w:firstLine="0"/>
        <w:jc w:val="left"/>
        <w:rPr>
          <w:sz w:val="16"/>
        </w:rPr>
      </w:pPr>
      <w:r>
        <w:rPr>
          <w:color w:val="231F20"/>
          <w:w w:val="80"/>
          <w:sz w:val="16"/>
        </w:rPr>
        <w:t>Source:</w:t>
      </w:r>
      <w:r>
        <w:rPr>
          <w:color w:val="231F20"/>
          <w:spacing w:val="-9"/>
          <w:w w:val="80"/>
          <w:sz w:val="16"/>
        </w:rPr>
        <w:t> </w:t>
      </w:r>
      <w:r>
        <w:rPr>
          <w:color w:val="231F20"/>
          <w:spacing w:val="-5"/>
          <w:w w:val="80"/>
          <w:sz w:val="16"/>
        </w:rPr>
        <w:t>J.P.</w:t>
      </w:r>
      <w:r>
        <w:rPr>
          <w:color w:val="231F20"/>
          <w:spacing w:val="-8"/>
          <w:w w:val="80"/>
          <w:sz w:val="16"/>
        </w:rPr>
        <w:t> </w:t>
      </w:r>
      <w:r>
        <w:rPr>
          <w:color w:val="231F20"/>
          <w:w w:val="80"/>
          <w:sz w:val="16"/>
        </w:rPr>
        <w:t>Morgan,</w:t>
      </w:r>
      <w:r>
        <w:rPr>
          <w:color w:val="231F20"/>
          <w:spacing w:val="-8"/>
          <w:w w:val="80"/>
          <w:sz w:val="16"/>
        </w:rPr>
        <w:t> </w:t>
      </w:r>
      <w:r>
        <w:rPr>
          <w:color w:val="231F20"/>
          <w:w w:val="80"/>
          <w:sz w:val="16"/>
        </w:rPr>
        <w:t>as</w:t>
      </w:r>
      <w:r>
        <w:rPr>
          <w:color w:val="231F20"/>
          <w:spacing w:val="-8"/>
          <w:w w:val="80"/>
          <w:sz w:val="16"/>
        </w:rPr>
        <w:t> </w:t>
      </w:r>
      <w:r>
        <w:rPr>
          <w:color w:val="231F20"/>
          <w:w w:val="80"/>
          <w:sz w:val="16"/>
        </w:rPr>
        <w:t>of</w:t>
      </w:r>
      <w:r>
        <w:rPr>
          <w:color w:val="231F20"/>
          <w:spacing w:val="-8"/>
          <w:w w:val="80"/>
          <w:sz w:val="16"/>
        </w:rPr>
        <w:t> </w:t>
      </w:r>
      <w:r>
        <w:rPr>
          <w:color w:val="231F20"/>
          <w:w w:val="80"/>
          <w:sz w:val="16"/>
        </w:rPr>
        <w:t>September</w:t>
      </w:r>
      <w:r>
        <w:rPr>
          <w:color w:val="231F20"/>
          <w:spacing w:val="-8"/>
          <w:w w:val="80"/>
          <w:sz w:val="16"/>
        </w:rPr>
        <w:t> </w:t>
      </w:r>
      <w:r>
        <w:rPr>
          <w:color w:val="231F20"/>
          <w:w w:val="80"/>
          <w:sz w:val="16"/>
        </w:rPr>
        <w:t>2018.</w:t>
      </w:r>
      <w:r>
        <w:rPr>
          <w:color w:val="231F20"/>
          <w:spacing w:val="-9"/>
          <w:w w:val="80"/>
          <w:sz w:val="16"/>
        </w:rPr>
        <w:t> </w:t>
      </w:r>
      <w:r>
        <w:rPr>
          <w:color w:val="231F20"/>
          <w:w w:val="80"/>
          <w:sz w:val="16"/>
        </w:rPr>
        <w:t>CEMBI</w:t>
      </w:r>
      <w:r>
        <w:rPr>
          <w:color w:val="231F20"/>
          <w:spacing w:val="-8"/>
          <w:w w:val="80"/>
          <w:sz w:val="16"/>
        </w:rPr>
        <w:t> </w:t>
      </w:r>
      <w:r>
        <w:rPr>
          <w:color w:val="231F20"/>
          <w:w w:val="80"/>
          <w:sz w:val="16"/>
        </w:rPr>
        <w:t>BD</w:t>
      </w:r>
      <w:r>
        <w:rPr>
          <w:color w:val="231F20"/>
          <w:spacing w:val="-8"/>
          <w:w w:val="80"/>
          <w:sz w:val="16"/>
        </w:rPr>
        <w:t> </w:t>
      </w:r>
      <w:r>
        <w:rPr>
          <w:color w:val="231F20"/>
          <w:w w:val="80"/>
          <w:sz w:val="16"/>
        </w:rPr>
        <w:t>is</w:t>
      </w:r>
      <w:r>
        <w:rPr>
          <w:color w:val="231F20"/>
          <w:spacing w:val="-8"/>
          <w:w w:val="80"/>
          <w:sz w:val="16"/>
        </w:rPr>
        <w:t> </w:t>
      </w:r>
      <w:r>
        <w:rPr>
          <w:color w:val="231F20"/>
          <w:w w:val="80"/>
          <w:sz w:val="16"/>
        </w:rPr>
        <w:t>the</w:t>
      </w:r>
      <w:r>
        <w:rPr>
          <w:color w:val="231F20"/>
          <w:spacing w:val="-8"/>
          <w:w w:val="80"/>
          <w:sz w:val="16"/>
        </w:rPr>
        <w:t> </w:t>
      </w:r>
      <w:r>
        <w:rPr>
          <w:color w:val="231F20"/>
          <w:spacing w:val="-5"/>
          <w:w w:val="80"/>
          <w:sz w:val="16"/>
        </w:rPr>
        <w:t>J.P.</w:t>
      </w:r>
      <w:r>
        <w:rPr>
          <w:color w:val="231F20"/>
          <w:spacing w:val="-8"/>
          <w:w w:val="80"/>
          <w:sz w:val="16"/>
        </w:rPr>
        <w:t> </w:t>
      </w:r>
      <w:r>
        <w:rPr>
          <w:color w:val="231F20"/>
          <w:w w:val="80"/>
          <w:sz w:val="16"/>
        </w:rPr>
        <w:t>Morgan</w:t>
      </w:r>
      <w:r>
        <w:rPr>
          <w:color w:val="231F20"/>
          <w:spacing w:val="-8"/>
          <w:w w:val="80"/>
          <w:sz w:val="16"/>
        </w:rPr>
        <w:t> </w:t>
      </w:r>
      <w:r>
        <w:rPr>
          <w:color w:val="231F20"/>
          <w:w w:val="80"/>
          <w:sz w:val="16"/>
        </w:rPr>
        <w:t>Corporate</w:t>
      </w:r>
      <w:r>
        <w:rPr>
          <w:color w:val="231F20"/>
          <w:spacing w:val="-9"/>
          <w:w w:val="80"/>
          <w:sz w:val="16"/>
        </w:rPr>
        <w:t> </w:t>
      </w:r>
      <w:r>
        <w:rPr>
          <w:color w:val="231F20"/>
          <w:w w:val="80"/>
          <w:sz w:val="16"/>
        </w:rPr>
        <w:t>Emerging</w:t>
      </w:r>
      <w:r>
        <w:rPr>
          <w:color w:val="231F20"/>
          <w:spacing w:val="-8"/>
          <w:w w:val="80"/>
          <w:sz w:val="16"/>
        </w:rPr>
        <w:t> </w:t>
      </w:r>
      <w:r>
        <w:rPr>
          <w:color w:val="231F20"/>
          <w:w w:val="80"/>
          <w:sz w:val="16"/>
        </w:rPr>
        <w:t>Markets</w:t>
      </w:r>
      <w:r>
        <w:rPr>
          <w:color w:val="231F20"/>
          <w:spacing w:val="-8"/>
          <w:w w:val="80"/>
          <w:sz w:val="16"/>
        </w:rPr>
        <w:t> </w:t>
      </w:r>
      <w:r>
        <w:rPr>
          <w:color w:val="231F20"/>
          <w:w w:val="80"/>
          <w:sz w:val="16"/>
        </w:rPr>
        <w:t>Bond</w:t>
      </w:r>
      <w:r>
        <w:rPr>
          <w:color w:val="231F20"/>
          <w:spacing w:val="-8"/>
          <w:w w:val="80"/>
          <w:sz w:val="16"/>
        </w:rPr>
        <w:t> </w:t>
      </w:r>
      <w:r>
        <w:rPr>
          <w:color w:val="231F20"/>
          <w:w w:val="80"/>
          <w:sz w:val="16"/>
        </w:rPr>
        <w:t>Index</w:t>
      </w:r>
      <w:r>
        <w:rPr>
          <w:color w:val="231F20"/>
          <w:spacing w:val="-8"/>
          <w:w w:val="80"/>
          <w:sz w:val="16"/>
        </w:rPr>
        <w:t> </w:t>
      </w:r>
      <w:r>
        <w:rPr>
          <w:color w:val="231F20"/>
          <w:w w:val="80"/>
          <w:sz w:val="16"/>
        </w:rPr>
        <w:t>Broad</w:t>
      </w:r>
      <w:r>
        <w:rPr>
          <w:color w:val="231F20"/>
          <w:spacing w:val="-8"/>
          <w:w w:val="80"/>
          <w:sz w:val="16"/>
        </w:rPr>
        <w:t> </w:t>
      </w:r>
      <w:r>
        <w:rPr>
          <w:color w:val="231F20"/>
          <w:w w:val="80"/>
          <w:sz w:val="16"/>
        </w:rPr>
        <w:t>Diversified. </w:t>
      </w:r>
      <w:r>
        <w:rPr>
          <w:color w:val="231F20"/>
          <w:w w:val="90"/>
          <w:sz w:val="16"/>
        </w:rPr>
        <w:t>EMBIG</w:t>
      </w:r>
      <w:r>
        <w:rPr>
          <w:color w:val="231F20"/>
          <w:spacing w:val="-10"/>
          <w:w w:val="90"/>
          <w:sz w:val="16"/>
        </w:rPr>
        <w:t> </w:t>
      </w:r>
      <w:r>
        <w:rPr>
          <w:color w:val="231F20"/>
          <w:w w:val="90"/>
          <w:sz w:val="16"/>
        </w:rPr>
        <w:t>is</w:t>
      </w:r>
      <w:r>
        <w:rPr>
          <w:color w:val="231F20"/>
          <w:spacing w:val="-10"/>
          <w:w w:val="90"/>
          <w:sz w:val="16"/>
        </w:rPr>
        <w:t> </w:t>
      </w:r>
      <w:r>
        <w:rPr>
          <w:color w:val="231F20"/>
          <w:w w:val="90"/>
          <w:sz w:val="16"/>
        </w:rPr>
        <w:t>the</w:t>
      </w:r>
      <w:r>
        <w:rPr>
          <w:color w:val="231F20"/>
          <w:spacing w:val="-10"/>
          <w:w w:val="90"/>
          <w:sz w:val="16"/>
        </w:rPr>
        <w:t> </w:t>
      </w:r>
      <w:r>
        <w:rPr>
          <w:color w:val="231F20"/>
          <w:spacing w:val="-5"/>
          <w:w w:val="90"/>
          <w:sz w:val="16"/>
        </w:rPr>
        <w:t>J.P.</w:t>
      </w:r>
      <w:r>
        <w:rPr>
          <w:color w:val="231F20"/>
          <w:spacing w:val="-9"/>
          <w:w w:val="90"/>
          <w:sz w:val="16"/>
        </w:rPr>
        <w:t> </w:t>
      </w:r>
      <w:r>
        <w:rPr>
          <w:color w:val="231F20"/>
          <w:w w:val="90"/>
          <w:sz w:val="16"/>
        </w:rPr>
        <w:t>Morgan</w:t>
      </w:r>
      <w:r>
        <w:rPr>
          <w:color w:val="231F20"/>
          <w:spacing w:val="-10"/>
          <w:w w:val="90"/>
          <w:sz w:val="16"/>
        </w:rPr>
        <w:t> </w:t>
      </w:r>
      <w:r>
        <w:rPr>
          <w:color w:val="231F20"/>
          <w:w w:val="90"/>
          <w:sz w:val="16"/>
        </w:rPr>
        <w:t>Emerging</w:t>
      </w:r>
      <w:r>
        <w:rPr>
          <w:color w:val="231F20"/>
          <w:spacing w:val="-10"/>
          <w:w w:val="90"/>
          <w:sz w:val="16"/>
        </w:rPr>
        <w:t> </w:t>
      </w:r>
      <w:r>
        <w:rPr>
          <w:color w:val="231F20"/>
          <w:w w:val="90"/>
          <w:sz w:val="16"/>
        </w:rPr>
        <w:t>Markets</w:t>
      </w:r>
      <w:r>
        <w:rPr>
          <w:color w:val="231F20"/>
          <w:spacing w:val="-10"/>
          <w:w w:val="90"/>
          <w:sz w:val="16"/>
        </w:rPr>
        <w:t> </w:t>
      </w:r>
      <w:r>
        <w:rPr>
          <w:color w:val="231F20"/>
          <w:w w:val="90"/>
          <w:sz w:val="16"/>
        </w:rPr>
        <w:t>Bond</w:t>
      </w:r>
      <w:r>
        <w:rPr>
          <w:color w:val="231F20"/>
          <w:spacing w:val="-9"/>
          <w:w w:val="90"/>
          <w:sz w:val="16"/>
        </w:rPr>
        <w:t> </w:t>
      </w:r>
      <w:r>
        <w:rPr>
          <w:color w:val="231F20"/>
          <w:w w:val="90"/>
          <w:sz w:val="16"/>
        </w:rPr>
        <w:t>Index</w:t>
      </w:r>
      <w:r>
        <w:rPr>
          <w:color w:val="231F20"/>
          <w:spacing w:val="-10"/>
          <w:w w:val="90"/>
          <w:sz w:val="16"/>
        </w:rPr>
        <w:t> </w:t>
      </w:r>
      <w:r>
        <w:rPr>
          <w:color w:val="231F20"/>
          <w:w w:val="90"/>
          <w:sz w:val="16"/>
        </w:rPr>
        <w:t>Global.</w:t>
      </w:r>
    </w:p>
    <w:p>
      <w:pPr>
        <w:pStyle w:val="BodyText"/>
        <w:spacing w:before="2"/>
        <w:rPr>
          <w:sz w:val="21"/>
        </w:rPr>
      </w:pPr>
    </w:p>
    <w:p>
      <w:pPr>
        <w:spacing w:before="105"/>
        <w:ind w:left="130" w:right="0" w:firstLine="0"/>
        <w:jc w:val="left"/>
        <w:rPr>
          <w:sz w:val="16"/>
        </w:rPr>
      </w:pPr>
      <w:r>
        <w:rPr/>
        <w:pict>
          <v:shape style="position:absolute;margin-left:42.519699pt;margin-top:5.021106pt;width:9.15pt;height:9.450pt;mso-position-horizontal-relative:page;mso-position-vertical-relative:paragraph;z-index:-162112" type="#_x0000_t202" filled="false" stroked="false">
            <v:textbox inset="0,0,0,0">
              <w:txbxContent>
                <w:p>
                  <w:pPr>
                    <w:spacing w:before="4"/>
                    <w:ind w:left="0" w:right="0" w:firstLine="0"/>
                    <w:jc w:val="left"/>
                    <w:rPr>
                      <w:sz w:val="16"/>
                    </w:rPr>
                  </w:pPr>
                  <w:r>
                    <w:rPr>
                      <w:color w:val="231F20"/>
                      <w:sz w:val="16"/>
                    </w:rPr>
                    <w:t>36</w:t>
                  </w:r>
                </w:p>
              </w:txbxContent>
            </v:textbox>
            <w10:wrap type="none"/>
          </v:shape>
        </w:pict>
      </w:r>
      <w:r>
        <w:rPr>
          <w:color w:val="231F20"/>
          <w:sz w:val="16"/>
        </w:rPr>
        <w:t>36</w:t>
      </w:r>
    </w:p>
    <w:p>
      <w:pPr>
        <w:spacing w:after="0"/>
        <w:jc w:val="left"/>
        <w:rPr>
          <w:sz w:val="16"/>
        </w:rPr>
        <w:sectPr>
          <w:type w:val="continuous"/>
          <w:pgSz w:w="11910" w:h="16840"/>
          <w:pgMar w:top="660" w:bottom="0" w:left="720" w:right="0"/>
        </w:sectPr>
      </w:pPr>
    </w:p>
    <w:p>
      <w:pPr>
        <w:pStyle w:val="BodyText"/>
        <w:spacing w:before="73"/>
        <w:ind w:left="130"/>
      </w:pPr>
      <w:r>
        <w:rPr/>
        <w:pict>
          <v:line style="position:absolute;mso-position-horizontal-relative:page;mso-position-vertical-relative:paragraph;z-index:5608" from="175.351196pt,9.17019pt" to="552.756196pt,9.17019pt" stroked="true" strokeweight="1pt" strokecolor="#0065a4">
            <v:stroke dashstyle="solid"/>
            <w10:wrap type="none"/>
          </v:line>
        </w:pict>
      </w:r>
      <w:r>
        <w:rPr>
          <w:color w:val="0065A4"/>
        </w:rPr>
        <w:t>PRIVATE PLACEMENT DEBT</w:t>
      </w:r>
    </w:p>
    <w:p>
      <w:pPr>
        <w:pStyle w:val="BodyText"/>
        <w:rPr>
          <w:sz w:val="22"/>
        </w:rPr>
      </w:pPr>
    </w:p>
    <w:p>
      <w:pPr>
        <w:pStyle w:val="BodyText"/>
        <w:rPr>
          <w:sz w:val="22"/>
        </w:rPr>
      </w:pPr>
    </w:p>
    <w:p>
      <w:pPr>
        <w:pStyle w:val="Heading1"/>
        <w:spacing w:line="242" w:lineRule="auto" w:before="156"/>
        <w:ind w:right="4250"/>
      </w:pPr>
      <w:r>
        <w:rPr>
          <w:color w:val="0065A4"/>
          <w:spacing w:val="-4"/>
          <w:w w:val="95"/>
        </w:rPr>
        <w:t>Demand </w:t>
      </w:r>
      <w:r>
        <w:rPr>
          <w:color w:val="0065A4"/>
          <w:spacing w:val="-8"/>
          <w:w w:val="95"/>
        </w:rPr>
        <w:t>for </w:t>
      </w:r>
      <w:r>
        <w:rPr>
          <w:color w:val="0065A4"/>
          <w:spacing w:val="-5"/>
          <w:w w:val="95"/>
        </w:rPr>
        <w:t>US </w:t>
      </w:r>
      <w:r>
        <w:rPr>
          <w:color w:val="0065A4"/>
          <w:spacing w:val="-8"/>
          <w:w w:val="95"/>
        </w:rPr>
        <w:t>private</w:t>
      </w:r>
      <w:r>
        <w:rPr>
          <w:color w:val="0065A4"/>
          <w:spacing w:val="-117"/>
          <w:w w:val="95"/>
        </w:rPr>
        <w:t> </w:t>
      </w:r>
      <w:r>
        <w:rPr>
          <w:color w:val="0065A4"/>
          <w:spacing w:val="-7"/>
          <w:w w:val="95"/>
        </w:rPr>
        <w:t>debt </w:t>
      </w:r>
      <w:r>
        <w:rPr>
          <w:color w:val="0065A4"/>
          <w:spacing w:val="-6"/>
        </w:rPr>
        <w:t>continues </w:t>
      </w:r>
      <w:r>
        <w:rPr>
          <w:color w:val="0065A4"/>
          <w:spacing w:val="-11"/>
        </w:rPr>
        <w:t>to </w:t>
      </w:r>
      <w:r>
        <w:rPr>
          <w:color w:val="0065A4"/>
          <w:spacing w:val="-7"/>
        </w:rPr>
        <w:t>grow</w:t>
      </w:r>
    </w:p>
    <w:p>
      <w:pPr>
        <w:pStyle w:val="BodyText"/>
        <w:rPr>
          <w:sz w:val="20"/>
        </w:rPr>
      </w:pPr>
    </w:p>
    <w:p>
      <w:pPr>
        <w:pStyle w:val="BodyText"/>
        <w:rPr>
          <w:sz w:val="20"/>
        </w:rPr>
      </w:pPr>
    </w:p>
    <w:p>
      <w:pPr>
        <w:pStyle w:val="BodyText"/>
        <w:spacing w:before="6"/>
        <w:rPr>
          <w:sz w:val="20"/>
        </w:rPr>
      </w:pPr>
    </w:p>
    <w:p>
      <w:pPr>
        <w:spacing w:after="0"/>
        <w:rPr>
          <w:sz w:val="20"/>
        </w:rPr>
        <w:sectPr>
          <w:pgSz w:w="11910" w:h="16840"/>
          <w:pgMar w:top="1000" w:bottom="0" w:left="720" w:right="0"/>
        </w:sectPr>
      </w:pPr>
    </w:p>
    <w:p>
      <w:pPr>
        <w:spacing w:before="110"/>
        <w:ind w:left="130" w:right="0" w:firstLine="0"/>
        <w:jc w:val="left"/>
        <w:rPr>
          <w:sz w:val="17"/>
        </w:rPr>
      </w:pPr>
      <w:r>
        <w:rPr>
          <w:color w:val="231F20"/>
          <w:w w:val="105"/>
          <w:sz w:val="17"/>
        </w:rPr>
        <w:t>Alex Alston</w:t>
      </w:r>
    </w:p>
    <w:p>
      <w:pPr>
        <w:spacing w:before="35"/>
        <w:ind w:left="130" w:right="0" w:firstLine="0"/>
        <w:jc w:val="left"/>
        <w:rPr>
          <w:sz w:val="17"/>
        </w:rPr>
      </w:pPr>
      <w:r>
        <w:rPr>
          <w:color w:val="58595B"/>
          <w:spacing w:val="2"/>
          <w:w w:val="97"/>
          <w:sz w:val="17"/>
        </w:rPr>
        <w:t>C</w:t>
      </w:r>
      <w:r>
        <w:rPr>
          <w:color w:val="58595B"/>
          <w:spacing w:val="2"/>
          <w:w w:val="99"/>
          <w:sz w:val="17"/>
        </w:rPr>
        <w:t>o</w:t>
      </w:r>
      <w:r>
        <w:rPr>
          <w:color w:val="58595B"/>
          <w:spacing w:val="2"/>
          <w:w w:val="49"/>
          <w:sz w:val="17"/>
        </w:rPr>
        <w:t>‑</w:t>
      </w:r>
      <w:r>
        <w:rPr>
          <w:color w:val="58595B"/>
          <w:spacing w:val="2"/>
          <w:w w:val="97"/>
          <w:sz w:val="17"/>
        </w:rPr>
        <w:t>H</w:t>
      </w:r>
      <w:r>
        <w:rPr>
          <w:color w:val="58595B"/>
          <w:spacing w:val="3"/>
          <w:w w:val="93"/>
          <w:sz w:val="17"/>
        </w:rPr>
        <w:t>e</w:t>
      </w:r>
      <w:r>
        <w:rPr>
          <w:color w:val="58595B"/>
          <w:spacing w:val="1"/>
          <w:w w:val="93"/>
          <w:sz w:val="17"/>
        </w:rPr>
        <w:t>a</w:t>
      </w:r>
      <w:r>
        <w:rPr>
          <w:color w:val="58595B"/>
          <w:w w:val="103"/>
          <w:sz w:val="17"/>
        </w:rPr>
        <w:t>d</w:t>
      </w:r>
      <w:r>
        <w:rPr>
          <w:color w:val="58595B"/>
          <w:sz w:val="17"/>
        </w:rPr>
        <w:t> </w:t>
      </w:r>
      <w:r>
        <w:rPr>
          <w:color w:val="58595B"/>
          <w:spacing w:val="-1"/>
          <w:w w:val="99"/>
          <w:sz w:val="17"/>
        </w:rPr>
        <w:t>o</w:t>
      </w:r>
      <w:r>
        <w:rPr>
          <w:color w:val="58595B"/>
          <w:w w:val="93"/>
          <w:sz w:val="17"/>
        </w:rPr>
        <w:t>f</w:t>
      </w:r>
      <w:r>
        <w:rPr>
          <w:color w:val="58595B"/>
          <w:sz w:val="17"/>
        </w:rPr>
        <w:t> </w:t>
      </w:r>
      <w:r>
        <w:rPr>
          <w:color w:val="58595B"/>
          <w:w w:val="94"/>
          <w:sz w:val="17"/>
        </w:rPr>
        <w:t>P</w:t>
      </w:r>
      <w:r>
        <w:rPr>
          <w:color w:val="58595B"/>
          <w:spacing w:val="2"/>
          <w:w w:val="94"/>
          <w:sz w:val="17"/>
        </w:rPr>
        <w:t>r</w:t>
      </w:r>
      <w:r>
        <w:rPr>
          <w:color w:val="58595B"/>
          <w:spacing w:val="2"/>
          <w:w w:val="83"/>
          <w:sz w:val="17"/>
        </w:rPr>
        <w:t>i</w:t>
      </w:r>
      <w:r>
        <w:rPr>
          <w:color w:val="58595B"/>
          <w:w w:val="92"/>
          <w:sz w:val="17"/>
        </w:rPr>
        <w:t>v</w:t>
      </w:r>
      <w:r>
        <w:rPr>
          <w:color w:val="58595B"/>
          <w:w w:val="93"/>
          <w:sz w:val="17"/>
        </w:rPr>
        <w:t>a</w:t>
      </w:r>
      <w:r>
        <w:rPr>
          <w:color w:val="58595B"/>
          <w:spacing w:val="-2"/>
          <w:w w:val="106"/>
          <w:sz w:val="17"/>
        </w:rPr>
        <w:t>t</w:t>
      </w:r>
      <w:r>
        <w:rPr>
          <w:color w:val="58595B"/>
          <w:w w:val="93"/>
          <w:sz w:val="17"/>
        </w:rPr>
        <w:t>e</w:t>
      </w:r>
      <w:r>
        <w:rPr>
          <w:color w:val="58595B"/>
          <w:sz w:val="17"/>
        </w:rPr>
        <w:t> </w:t>
      </w:r>
      <w:r>
        <w:rPr>
          <w:color w:val="58595B"/>
          <w:w w:val="94"/>
          <w:sz w:val="17"/>
        </w:rPr>
        <w:t>P</w:t>
      </w:r>
      <w:r>
        <w:rPr>
          <w:color w:val="58595B"/>
          <w:spacing w:val="2"/>
          <w:w w:val="83"/>
          <w:sz w:val="17"/>
        </w:rPr>
        <w:t>l</w:t>
      </w:r>
      <w:r>
        <w:rPr>
          <w:color w:val="58595B"/>
          <w:spacing w:val="1"/>
          <w:w w:val="93"/>
          <w:sz w:val="17"/>
        </w:rPr>
        <w:t>a</w:t>
      </w:r>
      <w:r>
        <w:rPr>
          <w:color w:val="58595B"/>
          <w:spacing w:val="2"/>
          <w:w w:val="103"/>
          <w:sz w:val="17"/>
        </w:rPr>
        <w:t>c</w:t>
      </w:r>
      <w:r>
        <w:rPr>
          <w:color w:val="58595B"/>
          <w:spacing w:val="3"/>
          <w:w w:val="93"/>
          <w:sz w:val="17"/>
        </w:rPr>
        <w:t>e</w:t>
      </w:r>
      <w:r>
        <w:rPr>
          <w:color w:val="58595B"/>
          <w:spacing w:val="2"/>
          <w:w w:val="99"/>
          <w:sz w:val="17"/>
        </w:rPr>
        <w:t>m</w:t>
      </w:r>
      <w:r>
        <w:rPr>
          <w:color w:val="58595B"/>
          <w:spacing w:val="3"/>
          <w:w w:val="93"/>
          <w:sz w:val="17"/>
        </w:rPr>
        <w:t>e</w:t>
      </w:r>
      <w:r>
        <w:rPr>
          <w:color w:val="58595B"/>
          <w:w w:val="96"/>
          <w:sz w:val="17"/>
        </w:rPr>
        <w:t>n</w:t>
      </w:r>
      <w:r>
        <w:rPr>
          <w:color w:val="58595B"/>
          <w:w w:val="106"/>
          <w:sz w:val="17"/>
        </w:rPr>
        <w:t>t</w:t>
      </w:r>
      <w:r>
        <w:rPr>
          <w:color w:val="58595B"/>
          <w:w w:val="96"/>
          <w:sz w:val="17"/>
        </w:rPr>
        <w:t>s</w:t>
      </w:r>
      <w:r>
        <w:rPr>
          <w:color w:val="58595B"/>
          <w:sz w:val="17"/>
        </w:rPr>
        <w:t> </w:t>
      </w:r>
      <w:r>
        <w:rPr>
          <w:color w:val="58595B"/>
          <w:w w:val="85"/>
          <w:sz w:val="17"/>
        </w:rPr>
        <w:t>|</w:t>
      </w:r>
      <w:r>
        <w:rPr>
          <w:color w:val="58595B"/>
          <w:sz w:val="17"/>
        </w:rPr>
        <w:t> </w:t>
      </w:r>
      <w:r>
        <w:rPr>
          <w:color w:val="58595B"/>
          <w:w w:val="94"/>
          <w:sz w:val="17"/>
        </w:rPr>
        <w:t>P</w:t>
      </w:r>
      <w:r>
        <w:rPr>
          <w:color w:val="58595B"/>
          <w:spacing w:val="2"/>
          <w:w w:val="96"/>
          <w:sz w:val="17"/>
        </w:rPr>
        <w:t>h</w:t>
      </w:r>
      <w:r>
        <w:rPr>
          <w:color w:val="58595B"/>
          <w:spacing w:val="1"/>
          <w:w w:val="83"/>
          <w:sz w:val="17"/>
        </w:rPr>
        <w:t>i</w:t>
      </w:r>
      <w:r>
        <w:rPr>
          <w:color w:val="58595B"/>
          <w:spacing w:val="2"/>
          <w:w w:val="83"/>
          <w:sz w:val="17"/>
        </w:rPr>
        <w:t>l</w:t>
      </w:r>
      <w:r>
        <w:rPr>
          <w:color w:val="58595B"/>
          <w:spacing w:val="1"/>
          <w:w w:val="93"/>
          <w:sz w:val="17"/>
        </w:rPr>
        <w:t>a</w:t>
      </w:r>
      <w:r>
        <w:rPr>
          <w:color w:val="58595B"/>
          <w:spacing w:val="2"/>
          <w:w w:val="103"/>
          <w:sz w:val="17"/>
        </w:rPr>
        <w:t>d</w:t>
      </w:r>
      <w:r>
        <w:rPr>
          <w:color w:val="58595B"/>
          <w:spacing w:val="2"/>
          <w:w w:val="93"/>
          <w:sz w:val="17"/>
        </w:rPr>
        <w:t>e</w:t>
      </w:r>
      <w:r>
        <w:rPr>
          <w:color w:val="58595B"/>
          <w:spacing w:val="1"/>
          <w:w w:val="83"/>
          <w:sz w:val="17"/>
        </w:rPr>
        <w:t>l</w:t>
      </w:r>
      <w:r>
        <w:rPr>
          <w:color w:val="58595B"/>
          <w:spacing w:val="2"/>
          <w:w w:val="103"/>
          <w:sz w:val="17"/>
        </w:rPr>
        <w:t>p</w:t>
      </w:r>
      <w:r>
        <w:rPr>
          <w:color w:val="58595B"/>
          <w:spacing w:val="2"/>
          <w:w w:val="96"/>
          <w:sz w:val="17"/>
        </w:rPr>
        <w:t>h</w:t>
      </w:r>
      <w:r>
        <w:rPr>
          <w:color w:val="58595B"/>
          <w:spacing w:val="2"/>
          <w:w w:val="83"/>
          <w:sz w:val="17"/>
        </w:rPr>
        <w:t>i</w:t>
      </w:r>
      <w:r>
        <w:rPr>
          <w:color w:val="58595B"/>
          <w:w w:val="93"/>
          <w:sz w:val="17"/>
        </w:rPr>
        <w:t>a</w:t>
      </w:r>
    </w:p>
    <w:p>
      <w:pPr>
        <w:spacing w:before="119"/>
        <w:ind w:left="130" w:right="0" w:firstLine="0"/>
        <w:jc w:val="left"/>
        <w:rPr>
          <w:sz w:val="17"/>
        </w:rPr>
      </w:pPr>
      <w:r>
        <w:rPr>
          <w:color w:val="231F20"/>
          <w:w w:val="105"/>
          <w:sz w:val="17"/>
        </w:rPr>
        <w:t>Frank LaTorraca</w:t>
      </w:r>
    </w:p>
    <w:p>
      <w:pPr>
        <w:spacing w:before="35"/>
        <w:ind w:left="130" w:right="0" w:firstLine="0"/>
        <w:jc w:val="left"/>
        <w:rPr>
          <w:sz w:val="17"/>
        </w:rPr>
      </w:pPr>
      <w:r>
        <w:rPr>
          <w:color w:val="58595B"/>
          <w:spacing w:val="2"/>
          <w:w w:val="97"/>
          <w:sz w:val="17"/>
        </w:rPr>
        <w:t>C</w:t>
      </w:r>
      <w:r>
        <w:rPr>
          <w:color w:val="58595B"/>
          <w:spacing w:val="2"/>
          <w:w w:val="99"/>
          <w:sz w:val="17"/>
        </w:rPr>
        <w:t>o</w:t>
      </w:r>
      <w:r>
        <w:rPr>
          <w:color w:val="58595B"/>
          <w:spacing w:val="2"/>
          <w:w w:val="49"/>
          <w:sz w:val="17"/>
        </w:rPr>
        <w:t>‑</w:t>
      </w:r>
      <w:r>
        <w:rPr>
          <w:color w:val="58595B"/>
          <w:spacing w:val="2"/>
          <w:w w:val="97"/>
          <w:sz w:val="17"/>
        </w:rPr>
        <w:t>H</w:t>
      </w:r>
      <w:r>
        <w:rPr>
          <w:color w:val="58595B"/>
          <w:spacing w:val="3"/>
          <w:w w:val="93"/>
          <w:sz w:val="17"/>
        </w:rPr>
        <w:t>e</w:t>
      </w:r>
      <w:r>
        <w:rPr>
          <w:color w:val="58595B"/>
          <w:spacing w:val="1"/>
          <w:w w:val="93"/>
          <w:sz w:val="17"/>
        </w:rPr>
        <w:t>a</w:t>
      </w:r>
      <w:r>
        <w:rPr>
          <w:color w:val="58595B"/>
          <w:w w:val="103"/>
          <w:sz w:val="17"/>
        </w:rPr>
        <w:t>d</w:t>
      </w:r>
      <w:r>
        <w:rPr>
          <w:color w:val="58595B"/>
          <w:sz w:val="17"/>
        </w:rPr>
        <w:t> </w:t>
      </w:r>
      <w:r>
        <w:rPr>
          <w:color w:val="58595B"/>
          <w:spacing w:val="-1"/>
          <w:w w:val="99"/>
          <w:sz w:val="17"/>
        </w:rPr>
        <w:t>o</w:t>
      </w:r>
      <w:r>
        <w:rPr>
          <w:color w:val="58595B"/>
          <w:w w:val="93"/>
          <w:sz w:val="17"/>
        </w:rPr>
        <w:t>f</w:t>
      </w:r>
      <w:r>
        <w:rPr>
          <w:color w:val="58595B"/>
          <w:sz w:val="17"/>
        </w:rPr>
        <w:t> </w:t>
      </w:r>
      <w:r>
        <w:rPr>
          <w:color w:val="58595B"/>
          <w:w w:val="94"/>
          <w:sz w:val="17"/>
        </w:rPr>
        <w:t>P</w:t>
      </w:r>
      <w:r>
        <w:rPr>
          <w:color w:val="58595B"/>
          <w:spacing w:val="2"/>
          <w:w w:val="94"/>
          <w:sz w:val="17"/>
        </w:rPr>
        <w:t>r</w:t>
      </w:r>
      <w:r>
        <w:rPr>
          <w:color w:val="58595B"/>
          <w:spacing w:val="2"/>
          <w:w w:val="83"/>
          <w:sz w:val="17"/>
        </w:rPr>
        <w:t>i</w:t>
      </w:r>
      <w:r>
        <w:rPr>
          <w:color w:val="58595B"/>
          <w:w w:val="92"/>
          <w:sz w:val="17"/>
        </w:rPr>
        <w:t>v</w:t>
      </w:r>
      <w:r>
        <w:rPr>
          <w:color w:val="58595B"/>
          <w:w w:val="93"/>
          <w:sz w:val="17"/>
        </w:rPr>
        <w:t>a</w:t>
      </w:r>
      <w:r>
        <w:rPr>
          <w:color w:val="58595B"/>
          <w:spacing w:val="-2"/>
          <w:w w:val="106"/>
          <w:sz w:val="17"/>
        </w:rPr>
        <w:t>t</w:t>
      </w:r>
      <w:r>
        <w:rPr>
          <w:color w:val="58595B"/>
          <w:w w:val="93"/>
          <w:sz w:val="17"/>
        </w:rPr>
        <w:t>e</w:t>
      </w:r>
      <w:r>
        <w:rPr>
          <w:color w:val="58595B"/>
          <w:sz w:val="17"/>
        </w:rPr>
        <w:t> </w:t>
      </w:r>
      <w:r>
        <w:rPr>
          <w:color w:val="58595B"/>
          <w:w w:val="94"/>
          <w:sz w:val="17"/>
        </w:rPr>
        <w:t>P</w:t>
      </w:r>
      <w:r>
        <w:rPr>
          <w:color w:val="58595B"/>
          <w:spacing w:val="2"/>
          <w:w w:val="83"/>
          <w:sz w:val="17"/>
        </w:rPr>
        <w:t>l</w:t>
      </w:r>
      <w:r>
        <w:rPr>
          <w:color w:val="58595B"/>
          <w:spacing w:val="1"/>
          <w:w w:val="93"/>
          <w:sz w:val="17"/>
        </w:rPr>
        <w:t>a</w:t>
      </w:r>
      <w:r>
        <w:rPr>
          <w:color w:val="58595B"/>
          <w:spacing w:val="2"/>
          <w:w w:val="103"/>
          <w:sz w:val="17"/>
        </w:rPr>
        <w:t>c</w:t>
      </w:r>
      <w:r>
        <w:rPr>
          <w:color w:val="58595B"/>
          <w:spacing w:val="3"/>
          <w:w w:val="93"/>
          <w:sz w:val="17"/>
        </w:rPr>
        <w:t>e</w:t>
      </w:r>
      <w:r>
        <w:rPr>
          <w:color w:val="58595B"/>
          <w:spacing w:val="2"/>
          <w:w w:val="99"/>
          <w:sz w:val="17"/>
        </w:rPr>
        <w:t>m</w:t>
      </w:r>
      <w:r>
        <w:rPr>
          <w:color w:val="58595B"/>
          <w:spacing w:val="3"/>
          <w:w w:val="93"/>
          <w:sz w:val="17"/>
        </w:rPr>
        <w:t>e</w:t>
      </w:r>
      <w:r>
        <w:rPr>
          <w:color w:val="58595B"/>
          <w:w w:val="96"/>
          <w:sz w:val="17"/>
        </w:rPr>
        <w:t>n</w:t>
      </w:r>
      <w:r>
        <w:rPr>
          <w:color w:val="58595B"/>
          <w:w w:val="106"/>
          <w:sz w:val="17"/>
        </w:rPr>
        <w:t>t</w:t>
      </w:r>
      <w:r>
        <w:rPr>
          <w:color w:val="58595B"/>
          <w:w w:val="96"/>
          <w:sz w:val="17"/>
        </w:rPr>
        <w:t>s</w:t>
      </w:r>
      <w:r>
        <w:rPr>
          <w:color w:val="58595B"/>
          <w:sz w:val="17"/>
        </w:rPr>
        <w:t> </w:t>
      </w:r>
      <w:r>
        <w:rPr>
          <w:color w:val="58595B"/>
          <w:w w:val="85"/>
          <w:sz w:val="17"/>
        </w:rPr>
        <w:t>|</w:t>
      </w:r>
      <w:r>
        <w:rPr>
          <w:color w:val="58595B"/>
          <w:sz w:val="17"/>
        </w:rPr>
        <w:t> </w:t>
      </w:r>
      <w:r>
        <w:rPr>
          <w:color w:val="58595B"/>
          <w:w w:val="94"/>
          <w:sz w:val="17"/>
        </w:rPr>
        <w:t>P</w:t>
      </w:r>
      <w:r>
        <w:rPr>
          <w:color w:val="58595B"/>
          <w:spacing w:val="2"/>
          <w:w w:val="96"/>
          <w:sz w:val="17"/>
        </w:rPr>
        <w:t>h</w:t>
      </w:r>
      <w:r>
        <w:rPr>
          <w:color w:val="58595B"/>
          <w:spacing w:val="1"/>
          <w:w w:val="83"/>
          <w:sz w:val="17"/>
        </w:rPr>
        <w:t>i</w:t>
      </w:r>
      <w:r>
        <w:rPr>
          <w:color w:val="58595B"/>
          <w:spacing w:val="2"/>
          <w:w w:val="83"/>
          <w:sz w:val="17"/>
        </w:rPr>
        <w:t>l</w:t>
      </w:r>
      <w:r>
        <w:rPr>
          <w:color w:val="58595B"/>
          <w:spacing w:val="1"/>
          <w:w w:val="93"/>
          <w:sz w:val="17"/>
        </w:rPr>
        <w:t>a</w:t>
      </w:r>
      <w:r>
        <w:rPr>
          <w:color w:val="58595B"/>
          <w:spacing w:val="2"/>
          <w:w w:val="103"/>
          <w:sz w:val="17"/>
        </w:rPr>
        <w:t>d</w:t>
      </w:r>
      <w:r>
        <w:rPr>
          <w:color w:val="58595B"/>
          <w:spacing w:val="2"/>
          <w:w w:val="93"/>
          <w:sz w:val="17"/>
        </w:rPr>
        <w:t>e</w:t>
      </w:r>
      <w:r>
        <w:rPr>
          <w:color w:val="58595B"/>
          <w:spacing w:val="1"/>
          <w:w w:val="83"/>
          <w:sz w:val="17"/>
        </w:rPr>
        <w:t>l</w:t>
      </w:r>
      <w:r>
        <w:rPr>
          <w:color w:val="58595B"/>
          <w:spacing w:val="2"/>
          <w:w w:val="103"/>
          <w:sz w:val="17"/>
        </w:rPr>
        <w:t>p</w:t>
      </w:r>
      <w:r>
        <w:rPr>
          <w:color w:val="58595B"/>
          <w:spacing w:val="2"/>
          <w:w w:val="96"/>
          <w:sz w:val="17"/>
        </w:rPr>
        <w:t>h</w:t>
      </w:r>
      <w:r>
        <w:rPr>
          <w:color w:val="58595B"/>
          <w:spacing w:val="2"/>
          <w:w w:val="83"/>
          <w:sz w:val="17"/>
        </w:rPr>
        <w:t>i</w:t>
      </w:r>
      <w:r>
        <w:rPr>
          <w:color w:val="58595B"/>
          <w:w w:val="93"/>
          <w:sz w:val="17"/>
        </w:rPr>
        <w:t>a</w:t>
      </w:r>
    </w:p>
    <w:p>
      <w:pPr>
        <w:pStyle w:val="BodyText"/>
        <w:spacing w:before="10"/>
        <w:rPr>
          <w:sz w:val="26"/>
        </w:rPr>
      </w:pPr>
    </w:p>
    <w:p>
      <w:pPr>
        <w:pStyle w:val="BodyText"/>
        <w:spacing w:line="264" w:lineRule="auto"/>
        <w:ind w:left="130" w:right="34"/>
      </w:pPr>
      <w:r>
        <w:rPr>
          <w:color w:val="231F20"/>
        </w:rPr>
        <w:t>Private placements currently average 30% of US life insurers’ bond allocations (source: Barclays Research), </w:t>
      </w:r>
      <w:r>
        <w:rPr>
          <w:color w:val="231F20"/>
          <w:w w:val="102"/>
        </w:rPr>
        <w:t>w</w:t>
      </w:r>
      <w:r>
        <w:rPr>
          <w:color w:val="231F20"/>
          <w:w w:val="96"/>
        </w:rPr>
        <w:t>h</w:t>
      </w:r>
      <w:r>
        <w:rPr>
          <w:color w:val="231F20"/>
          <w:w w:val="83"/>
        </w:rPr>
        <w:t>il</w:t>
      </w:r>
      <w:r>
        <w:rPr>
          <w:color w:val="231F20"/>
          <w:w w:val="93"/>
        </w:rPr>
        <w:t>e</w:t>
      </w:r>
      <w:r>
        <w:rPr>
          <w:color w:val="231F20"/>
        </w:rPr>
        <w:t> </w:t>
      </w:r>
      <w:r>
        <w:rPr>
          <w:color w:val="231F20"/>
          <w:w w:val="96"/>
        </w:rPr>
        <w:t>n</w:t>
      </w:r>
      <w:r>
        <w:rPr>
          <w:color w:val="231F20"/>
          <w:w w:val="99"/>
        </w:rPr>
        <w:t>o</w:t>
      </w:r>
      <w:r>
        <w:rPr>
          <w:color w:val="231F20"/>
          <w:w w:val="96"/>
        </w:rPr>
        <w:t>n</w:t>
      </w:r>
      <w:r>
        <w:rPr>
          <w:color w:val="231F20"/>
          <w:w w:val="49"/>
        </w:rPr>
        <w:t>‑</w:t>
      </w:r>
      <w:r>
        <w:rPr>
          <w:color w:val="231F20"/>
          <w:w w:val="94"/>
        </w:rPr>
        <w:t>U</w:t>
      </w:r>
      <w:r>
        <w:rPr>
          <w:color w:val="231F20"/>
          <w:w w:val="94"/>
        </w:rPr>
        <w:t>S</w:t>
      </w:r>
      <w:r>
        <w:rPr>
          <w:color w:val="231F20"/>
        </w:rPr>
        <w:t> </w:t>
      </w:r>
      <w:r>
        <w:rPr>
          <w:color w:val="231F20"/>
          <w:w w:val="93"/>
        </w:rPr>
        <w:t>a</w:t>
      </w:r>
      <w:r>
        <w:rPr>
          <w:color w:val="231F20"/>
          <w:w w:val="96"/>
        </w:rPr>
        <w:t>n</w:t>
      </w:r>
      <w:r>
        <w:rPr>
          <w:color w:val="231F20"/>
          <w:w w:val="103"/>
        </w:rPr>
        <w:t>d</w:t>
      </w:r>
      <w:r>
        <w:rPr>
          <w:color w:val="231F20"/>
        </w:rPr>
        <w:t> </w:t>
      </w:r>
      <w:r>
        <w:rPr>
          <w:color w:val="231F20"/>
          <w:w w:val="99"/>
        </w:rPr>
        <w:t>o</w:t>
      </w:r>
      <w:r>
        <w:rPr>
          <w:color w:val="231F20"/>
          <w:w w:val="106"/>
        </w:rPr>
        <w:t>t</w:t>
      </w:r>
      <w:r>
        <w:rPr>
          <w:color w:val="231F20"/>
          <w:w w:val="96"/>
        </w:rPr>
        <w:t>h</w:t>
      </w:r>
      <w:r>
        <w:rPr>
          <w:color w:val="231F20"/>
          <w:w w:val="93"/>
        </w:rPr>
        <w:t>e</w:t>
      </w:r>
      <w:r>
        <w:rPr>
          <w:color w:val="231F20"/>
          <w:w w:val="94"/>
        </w:rPr>
        <w:t>r</w:t>
      </w:r>
      <w:r>
        <w:rPr>
          <w:color w:val="231F20"/>
        </w:rPr>
        <w:t> </w:t>
      </w:r>
      <w:r>
        <w:rPr>
          <w:color w:val="231F20"/>
          <w:w w:val="106"/>
        </w:rPr>
        <w:t>t</w:t>
      </w:r>
      <w:r>
        <w:rPr>
          <w:color w:val="231F20"/>
          <w:w w:val="92"/>
        </w:rPr>
        <w:t>y</w:t>
      </w:r>
      <w:r>
        <w:rPr>
          <w:color w:val="231F20"/>
          <w:w w:val="103"/>
        </w:rPr>
        <w:t>p</w:t>
      </w:r>
      <w:r>
        <w:rPr>
          <w:color w:val="231F20"/>
          <w:w w:val="93"/>
        </w:rPr>
        <w:t>e</w:t>
      </w:r>
      <w:r>
        <w:rPr>
          <w:color w:val="231F20"/>
          <w:w w:val="96"/>
        </w:rPr>
        <w:t>s</w:t>
      </w:r>
      <w:r>
        <w:rPr>
          <w:color w:val="231F20"/>
        </w:rPr>
        <w:t> </w:t>
      </w:r>
      <w:r>
        <w:rPr>
          <w:color w:val="231F20"/>
          <w:w w:val="99"/>
        </w:rPr>
        <w:t>o</w:t>
      </w:r>
      <w:r>
        <w:rPr>
          <w:color w:val="231F20"/>
          <w:w w:val="93"/>
        </w:rPr>
        <w:t>f</w:t>
      </w:r>
      <w:r>
        <w:rPr>
          <w:color w:val="231F20"/>
        </w:rPr>
        <w:t> </w:t>
      </w:r>
      <w:r>
        <w:rPr>
          <w:color w:val="231F20"/>
          <w:w w:val="83"/>
        </w:rPr>
        <w:t>i</w:t>
      </w:r>
      <w:r>
        <w:rPr>
          <w:color w:val="231F20"/>
          <w:w w:val="96"/>
        </w:rPr>
        <w:t>n</w:t>
      </w:r>
      <w:r>
        <w:rPr>
          <w:color w:val="231F20"/>
          <w:w w:val="96"/>
        </w:rPr>
        <w:t>s</w:t>
      </w:r>
      <w:r>
        <w:rPr>
          <w:color w:val="231F20"/>
          <w:w w:val="96"/>
        </w:rPr>
        <w:t>u</w:t>
      </w:r>
      <w:r>
        <w:rPr>
          <w:color w:val="231F20"/>
          <w:w w:val="94"/>
        </w:rPr>
        <w:t>r</w:t>
      </w:r>
      <w:r>
        <w:rPr>
          <w:color w:val="231F20"/>
          <w:w w:val="93"/>
        </w:rPr>
        <w:t>e</w:t>
      </w:r>
      <w:r>
        <w:rPr>
          <w:color w:val="231F20"/>
          <w:w w:val="94"/>
        </w:rPr>
        <w:t>r</w:t>
      </w:r>
      <w:r>
        <w:rPr>
          <w:color w:val="231F20"/>
          <w:w w:val="96"/>
        </w:rPr>
        <w:t>s</w:t>
      </w:r>
      <w:r>
        <w:rPr>
          <w:color w:val="231F20"/>
        </w:rPr>
        <w:t> </w:t>
      </w:r>
      <w:r>
        <w:rPr>
          <w:color w:val="231F20"/>
          <w:w w:val="96"/>
        </w:rPr>
        <w:t>h</w:t>
      </w:r>
      <w:r>
        <w:rPr>
          <w:color w:val="231F20"/>
          <w:w w:val="93"/>
        </w:rPr>
        <w:t>a</w:t>
      </w:r>
      <w:r>
        <w:rPr>
          <w:color w:val="231F20"/>
          <w:w w:val="92"/>
        </w:rPr>
        <w:t>v</w:t>
      </w:r>
      <w:r>
        <w:rPr>
          <w:color w:val="231F20"/>
          <w:w w:val="93"/>
        </w:rPr>
        <w:t>e</w:t>
      </w:r>
      <w:r>
        <w:rPr>
          <w:color w:val="231F20"/>
        </w:rPr>
        <w:t> </w:t>
      </w:r>
      <w:r>
        <w:rPr>
          <w:color w:val="231F20"/>
          <w:w w:val="83"/>
        </w:rPr>
        <w:t>i</w:t>
      </w:r>
      <w:r>
        <w:rPr>
          <w:color w:val="231F20"/>
          <w:w w:val="96"/>
        </w:rPr>
        <w:t>n</w:t>
      </w:r>
      <w:r>
        <w:rPr>
          <w:color w:val="231F20"/>
          <w:w w:val="103"/>
        </w:rPr>
        <w:t>c</w:t>
      </w:r>
      <w:r>
        <w:rPr>
          <w:color w:val="231F20"/>
          <w:w w:val="94"/>
        </w:rPr>
        <w:t>r</w:t>
      </w:r>
      <w:r>
        <w:rPr>
          <w:color w:val="231F20"/>
          <w:w w:val="93"/>
        </w:rPr>
        <w:t>ea</w:t>
      </w:r>
      <w:r>
        <w:rPr>
          <w:color w:val="231F20"/>
          <w:w w:val="96"/>
        </w:rPr>
        <w:t>s</w:t>
      </w:r>
      <w:r>
        <w:rPr>
          <w:color w:val="231F20"/>
          <w:w w:val="83"/>
        </w:rPr>
        <w:t>i</w:t>
      </w:r>
      <w:r>
        <w:rPr>
          <w:color w:val="231F20"/>
          <w:w w:val="96"/>
        </w:rPr>
        <w:t>n</w:t>
      </w:r>
      <w:r>
        <w:rPr>
          <w:color w:val="231F20"/>
          <w:w w:val="99"/>
        </w:rPr>
        <w:t>g</w:t>
      </w:r>
      <w:r>
        <w:rPr>
          <w:color w:val="231F20"/>
          <w:w w:val="83"/>
        </w:rPr>
        <w:t>l</w:t>
      </w:r>
      <w:r>
        <w:rPr>
          <w:color w:val="231F20"/>
          <w:w w:val="92"/>
        </w:rPr>
        <w:t>y </w:t>
      </w:r>
      <w:r>
        <w:rPr>
          <w:color w:val="231F20"/>
        </w:rPr>
        <w:t>been considering privately placed debt (classified as all nonpublic debt) to complement traditional investment grade holdings in their fixed income allocations. Issuance has generally been elevated, but demand in the market has been strong enough in recent years to create a technical imbalance, with deals coming to market often oversubscribed by as much as three or four times.</w:t>
      </w:r>
    </w:p>
    <w:p>
      <w:pPr>
        <w:pStyle w:val="BodyText"/>
        <w:spacing w:line="264" w:lineRule="auto" w:before="167"/>
        <w:ind w:left="130" w:right="163"/>
      </w:pPr>
      <w:r>
        <w:rPr>
          <w:color w:val="231F20"/>
        </w:rPr>
        <w:t>Large life insurers have a long history of accessing the US</w:t>
      </w:r>
      <w:r>
        <w:rPr>
          <w:color w:val="231F20"/>
          <w:spacing w:val="-16"/>
        </w:rPr>
        <w:t> </w:t>
      </w:r>
      <w:r>
        <w:rPr>
          <w:color w:val="231F20"/>
        </w:rPr>
        <w:t>private</w:t>
      </w:r>
      <w:r>
        <w:rPr>
          <w:color w:val="231F20"/>
          <w:spacing w:val="-15"/>
        </w:rPr>
        <w:t> </w:t>
      </w:r>
      <w:r>
        <w:rPr>
          <w:color w:val="231F20"/>
        </w:rPr>
        <w:t>placement</w:t>
      </w:r>
      <w:r>
        <w:rPr>
          <w:color w:val="231F20"/>
          <w:spacing w:val="-15"/>
        </w:rPr>
        <w:t> </w:t>
      </w:r>
      <w:r>
        <w:rPr>
          <w:color w:val="231F20"/>
        </w:rPr>
        <w:t>market,</w:t>
      </w:r>
      <w:r>
        <w:rPr>
          <w:color w:val="231F20"/>
          <w:spacing w:val="-15"/>
        </w:rPr>
        <w:t> </w:t>
      </w:r>
      <w:r>
        <w:rPr>
          <w:color w:val="231F20"/>
        </w:rPr>
        <w:t>in</w:t>
      </w:r>
      <w:r>
        <w:rPr>
          <w:color w:val="231F20"/>
          <w:spacing w:val="-15"/>
        </w:rPr>
        <w:t> </w:t>
      </w:r>
      <w:r>
        <w:rPr>
          <w:color w:val="231F20"/>
        </w:rPr>
        <w:t>large</w:t>
      </w:r>
      <w:r>
        <w:rPr>
          <w:color w:val="231F20"/>
          <w:spacing w:val="-15"/>
        </w:rPr>
        <w:t> </w:t>
      </w:r>
      <w:r>
        <w:rPr>
          <w:color w:val="231F20"/>
          <w:spacing w:val="2"/>
        </w:rPr>
        <w:t>part</w:t>
      </w:r>
      <w:r>
        <w:rPr>
          <w:color w:val="231F20"/>
          <w:spacing w:val="-15"/>
        </w:rPr>
        <w:t> </w:t>
      </w:r>
      <w:r>
        <w:rPr>
          <w:color w:val="231F20"/>
        </w:rPr>
        <w:t>because</w:t>
      </w:r>
      <w:r>
        <w:rPr>
          <w:color w:val="231F20"/>
          <w:spacing w:val="-16"/>
        </w:rPr>
        <w:t> </w:t>
      </w:r>
      <w:r>
        <w:rPr>
          <w:color w:val="231F20"/>
        </w:rPr>
        <w:t>these securities generally have characteristics well suited to insurers’ investment programs — including incremental yield, diversification benefits, capital efficiency, and structural protections that enhance recoveries. With the low yield environment of recent years and increased regulatory</w:t>
      </w:r>
      <w:r>
        <w:rPr>
          <w:color w:val="231F20"/>
          <w:spacing w:val="-13"/>
        </w:rPr>
        <w:t> </w:t>
      </w:r>
      <w:r>
        <w:rPr>
          <w:color w:val="231F20"/>
        </w:rPr>
        <w:t>demands,</w:t>
      </w:r>
      <w:r>
        <w:rPr>
          <w:color w:val="231F20"/>
          <w:spacing w:val="-13"/>
        </w:rPr>
        <w:t> </w:t>
      </w:r>
      <w:r>
        <w:rPr>
          <w:color w:val="231F20"/>
        </w:rPr>
        <w:t>a</w:t>
      </w:r>
      <w:r>
        <w:rPr>
          <w:color w:val="231F20"/>
          <w:spacing w:val="-13"/>
        </w:rPr>
        <w:t> </w:t>
      </w:r>
      <w:r>
        <w:rPr>
          <w:color w:val="231F20"/>
        </w:rPr>
        <w:t>broader</w:t>
      </w:r>
      <w:r>
        <w:rPr>
          <w:color w:val="231F20"/>
          <w:spacing w:val="-12"/>
        </w:rPr>
        <w:t> </w:t>
      </w:r>
      <w:r>
        <w:rPr>
          <w:color w:val="231F20"/>
        </w:rPr>
        <w:t>set</w:t>
      </w:r>
      <w:r>
        <w:rPr>
          <w:color w:val="231F20"/>
          <w:spacing w:val="-13"/>
        </w:rPr>
        <w:t> </w:t>
      </w:r>
      <w:r>
        <w:rPr>
          <w:color w:val="231F20"/>
        </w:rPr>
        <w:t>of</w:t>
      </w:r>
      <w:r>
        <w:rPr>
          <w:color w:val="231F20"/>
          <w:spacing w:val="-13"/>
        </w:rPr>
        <w:t> </w:t>
      </w:r>
      <w:r>
        <w:rPr>
          <w:color w:val="231F20"/>
        </w:rPr>
        <w:t>insurance</w:t>
      </w:r>
      <w:r>
        <w:rPr>
          <w:color w:val="231F20"/>
          <w:spacing w:val="-12"/>
        </w:rPr>
        <w:t> </w:t>
      </w:r>
      <w:r>
        <w:rPr>
          <w:color w:val="231F20"/>
        </w:rPr>
        <w:t>firms</w:t>
      </w:r>
      <w:r>
        <w:rPr>
          <w:color w:val="231F20"/>
          <w:spacing w:val="-13"/>
        </w:rPr>
        <w:t> </w:t>
      </w:r>
      <w:r>
        <w:rPr>
          <w:color w:val="231F20"/>
        </w:rPr>
        <w:t>has been</w:t>
      </w:r>
      <w:r>
        <w:rPr>
          <w:color w:val="231F20"/>
          <w:spacing w:val="-18"/>
        </w:rPr>
        <w:t> </w:t>
      </w:r>
      <w:r>
        <w:rPr>
          <w:color w:val="231F20"/>
        </w:rPr>
        <w:t>seeking</w:t>
      </w:r>
      <w:r>
        <w:rPr>
          <w:color w:val="231F20"/>
          <w:spacing w:val="-18"/>
        </w:rPr>
        <w:t> </w:t>
      </w:r>
      <w:r>
        <w:rPr>
          <w:color w:val="231F20"/>
        </w:rPr>
        <w:t>private</w:t>
      </w:r>
      <w:r>
        <w:rPr>
          <w:color w:val="231F20"/>
          <w:spacing w:val="-18"/>
        </w:rPr>
        <w:t> </w:t>
      </w:r>
      <w:r>
        <w:rPr>
          <w:color w:val="231F20"/>
        </w:rPr>
        <w:t>placements</w:t>
      </w:r>
      <w:r>
        <w:rPr>
          <w:color w:val="231F20"/>
          <w:spacing w:val="-17"/>
        </w:rPr>
        <w:t> </w:t>
      </w:r>
      <w:r>
        <w:rPr>
          <w:color w:val="231F20"/>
        </w:rPr>
        <w:t>for</w:t>
      </w:r>
      <w:r>
        <w:rPr>
          <w:color w:val="231F20"/>
          <w:spacing w:val="-18"/>
        </w:rPr>
        <w:t> </w:t>
      </w:r>
      <w:r>
        <w:rPr>
          <w:color w:val="231F20"/>
        </w:rPr>
        <w:t>these</w:t>
      </w:r>
      <w:r>
        <w:rPr>
          <w:color w:val="231F20"/>
          <w:spacing w:val="-18"/>
        </w:rPr>
        <w:t> </w:t>
      </w:r>
      <w:r>
        <w:rPr>
          <w:color w:val="231F20"/>
        </w:rPr>
        <w:t>characteristics and</w:t>
      </w:r>
      <w:r>
        <w:rPr>
          <w:color w:val="231F20"/>
          <w:spacing w:val="-12"/>
        </w:rPr>
        <w:t> </w:t>
      </w:r>
      <w:r>
        <w:rPr>
          <w:color w:val="231F20"/>
        </w:rPr>
        <w:t>to</w:t>
      </w:r>
      <w:r>
        <w:rPr>
          <w:color w:val="231F20"/>
          <w:spacing w:val="-12"/>
        </w:rPr>
        <w:t> </w:t>
      </w:r>
      <w:r>
        <w:rPr>
          <w:color w:val="231F20"/>
        </w:rPr>
        <w:t>meet</w:t>
      </w:r>
      <w:r>
        <w:rPr>
          <w:color w:val="231F20"/>
          <w:spacing w:val="-12"/>
        </w:rPr>
        <w:t> </w:t>
      </w:r>
      <w:r>
        <w:rPr>
          <w:color w:val="231F20"/>
        </w:rPr>
        <w:t>the</w:t>
      </w:r>
      <w:r>
        <w:rPr>
          <w:color w:val="231F20"/>
          <w:spacing w:val="-12"/>
        </w:rPr>
        <w:t> </w:t>
      </w:r>
      <w:r>
        <w:rPr>
          <w:color w:val="231F20"/>
        </w:rPr>
        <w:t>future</w:t>
      </w:r>
      <w:r>
        <w:rPr>
          <w:color w:val="231F20"/>
          <w:spacing w:val="-11"/>
        </w:rPr>
        <w:t> </w:t>
      </w:r>
      <w:r>
        <w:rPr>
          <w:color w:val="231F20"/>
        </w:rPr>
        <w:t>funding</w:t>
      </w:r>
      <w:r>
        <w:rPr>
          <w:color w:val="231F20"/>
          <w:spacing w:val="-12"/>
        </w:rPr>
        <w:t> </w:t>
      </w:r>
      <w:r>
        <w:rPr>
          <w:color w:val="231F20"/>
        </w:rPr>
        <w:t>requirements</w:t>
      </w:r>
      <w:r>
        <w:rPr>
          <w:color w:val="231F20"/>
          <w:spacing w:val="-12"/>
        </w:rPr>
        <w:t> </w:t>
      </w:r>
      <w:r>
        <w:rPr>
          <w:color w:val="231F20"/>
        </w:rPr>
        <w:t>of</w:t>
      </w:r>
      <w:r>
        <w:rPr>
          <w:color w:val="231F20"/>
          <w:spacing w:val="-12"/>
        </w:rPr>
        <w:t> </w:t>
      </w:r>
      <w:r>
        <w:rPr>
          <w:color w:val="231F20"/>
        </w:rPr>
        <w:t>liabilities.</w:t>
      </w:r>
    </w:p>
    <w:p>
      <w:pPr>
        <w:pStyle w:val="BodyText"/>
        <w:spacing w:line="264" w:lineRule="auto" w:before="166"/>
        <w:ind w:left="130" w:right="361"/>
      </w:pPr>
      <w:r>
        <w:rPr>
          <w:color w:val="231F20"/>
        </w:rPr>
        <w:t>This is among the reasons we find strong agent relationships</w:t>
      </w:r>
      <w:r>
        <w:rPr>
          <w:color w:val="231F20"/>
          <w:spacing w:val="-18"/>
        </w:rPr>
        <w:t> </w:t>
      </w:r>
      <w:r>
        <w:rPr>
          <w:color w:val="231F20"/>
        </w:rPr>
        <w:t>matter</w:t>
      </w:r>
      <w:r>
        <w:rPr>
          <w:color w:val="231F20"/>
          <w:spacing w:val="-17"/>
        </w:rPr>
        <w:t> </w:t>
      </w:r>
      <w:r>
        <w:rPr>
          <w:color w:val="231F20"/>
        </w:rPr>
        <w:t>more</w:t>
      </w:r>
      <w:r>
        <w:rPr>
          <w:color w:val="231F20"/>
          <w:spacing w:val="-18"/>
        </w:rPr>
        <w:t> </w:t>
      </w:r>
      <w:r>
        <w:rPr>
          <w:color w:val="231F20"/>
        </w:rPr>
        <w:t>than</w:t>
      </w:r>
      <w:r>
        <w:rPr>
          <w:color w:val="231F20"/>
          <w:spacing w:val="-17"/>
        </w:rPr>
        <w:t> </w:t>
      </w:r>
      <w:r>
        <w:rPr>
          <w:color w:val="231F20"/>
        </w:rPr>
        <w:t>ever</w:t>
      </w:r>
      <w:r>
        <w:rPr>
          <w:color w:val="231F20"/>
          <w:spacing w:val="-17"/>
        </w:rPr>
        <w:t> </w:t>
      </w:r>
      <w:r>
        <w:rPr>
          <w:color w:val="231F20"/>
        </w:rPr>
        <w:t>in</w:t>
      </w:r>
      <w:r>
        <w:rPr>
          <w:color w:val="231F20"/>
          <w:spacing w:val="-18"/>
        </w:rPr>
        <w:t> </w:t>
      </w:r>
      <w:r>
        <w:rPr>
          <w:color w:val="231F20"/>
        </w:rPr>
        <w:t>procuring</w:t>
      </w:r>
      <w:r>
        <w:rPr>
          <w:color w:val="231F20"/>
          <w:spacing w:val="-17"/>
        </w:rPr>
        <w:t> </w:t>
      </w:r>
      <w:r>
        <w:rPr>
          <w:color w:val="231F20"/>
        </w:rPr>
        <w:t>private placements</w:t>
      </w:r>
      <w:r>
        <w:rPr>
          <w:color w:val="231F20"/>
          <w:spacing w:val="-7"/>
        </w:rPr>
        <w:t> </w:t>
      </w:r>
      <w:r>
        <w:rPr>
          <w:color w:val="231F20"/>
        </w:rPr>
        <w:t>allocations</w:t>
      </w:r>
      <w:r>
        <w:rPr>
          <w:color w:val="231F20"/>
          <w:spacing w:val="-7"/>
        </w:rPr>
        <w:t> </w:t>
      </w:r>
      <w:r>
        <w:rPr>
          <w:color w:val="231F20"/>
        </w:rPr>
        <w:t>sufficient</w:t>
      </w:r>
      <w:r>
        <w:rPr>
          <w:color w:val="231F20"/>
          <w:spacing w:val="-6"/>
        </w:rPr>
        <w:t> </w:t>
      </w:r>
      <w:r>
        <w:rPr>
          <w:color w:val="231F20"/>
        </w:rPr>
        <w:t>to</w:t>
      </w:r>
      <w:r>
        <w:rPr>
          <w:color w:val="231F20"/>
          <w:spacing w:val="-7"/>
        </w:rPr>
        <w:t> </w:t>
      </w:r>
      <w:r>
        <w:rPr>
          <w:color w:val="231F20"/>
        </w:rPr>
        <w:t>build</w:t>
      </w:r>
      <w:r>
        <w:rPr>
          <w:color w:val="231F20"/>
          <w:spacing w:val="-7"/>
        </w:rPr>
        <w:t> </w:t>
      </w:r>
      <w:r>
        <w:rPr>
          <w:color w:val="231F20"/>
        </w:rPr>
        <w:t>a</w:t>
      </w:r>
      <w:r>
        <w:rPr>
          <w:color w:val="231F20"/>
          <w:spacing w:val="-6"/>
        </w:rPr>
        <w:t> </w:t>
      </w:r>
      <w:r>
        <w:rPr>
          <w:color w:val="231F20"/>
        </w:rPr>
        <w:t>portfolio.</w:t>
      </w:r>
    </w:p>
    <w:p>
      <w:pPr>
        <w:pStyle w:val="BodyText"/>
        <w:spacing w:line="264" w:lineRule="auto"/>
        <w:ind w:left="130" w:right="36"/>
      </w:pPr>
      <w:r>
        <w:rPr>
          <w:color w:val="231F20"/>
        </w:rPr>
        <w:t>Agents</w:t>
      </w:r>
      <w:r>
        <w:rPr>
          <w:color w:val="231F20"/>
          <w:spacing w:val="-10"/>
        </w:rPr>
        <w:t> </w:t>
      </w:r>
      <w:r>
        <w:rPr>
          <w:color w:val="231F20"/>
        </w:rPr>
        <w:t>don’t</w:t>
      </w:r>
      <w:r>
        <w:rPr>
          <w:color w:val="231F20"/>
          <w:spacing w:val="-9"/>
        </w:rPr>
        <w:t> </w:t>
      </w:r>
      <w:r>
        <w:rPr>
          <w:color w:val="231F20"/>
        </w:rPr>
        <w:t>need</w:t>
      </w:r>
      <w:r>
        <w:rPr>
          <w:color w:val="231F20"/>
          <w:spacing w:val="-9"/>
        </w:rPr>
        <w:t> </w:t>
      </w:r>
      <w:r>
        <w:rPr>
          <w:color w:val="231F20"/>
        </w:rPr>
        <w:t>to</w:t>
      </w:r>
      <w:r>
        <w:rPr>
          <w:color w:val="231F20"/>
          <w:spacing w:val="-10"/>
        </w:rPr>
        <w:t> </w:t>
      </w:r>
      <w:r>
        <w:rPr>
          <w:color w:val="231F20"/>
        </w:rPr>
        <w:t>show</w:t>
      </w:r>
      <w:r>
        <w:rPr>
          <w:color w:val="231F20"/>
          <w:spacing w:val="-9"/>
        </w:rPr>
        <w:t> </w:t>
      </w:r>
      <w:r>
        <w:rPr>
          <w:color w:val="231F20"/>
        </w:rPr>
        <w:t>many</w:t>
      </w:r>
      <w:r>
        <w:rPr>
          <w:color w:val="231F20"/>
          <w:spacing w:val="-9"/>
        </w:rPr>
        <w:t> </w:t>
      </w:r>
      <w:r>
        <w:rPr>
          <w:color w:val="231F20"/>
        </w:rPr>
        <w:t>deals</w:t>
      </w:r>
      <w:r>
        <w:rPr>
          <w:color w:val="231F20"/>
          <w:spacing w:val="-9"/>
        </w:rPr>
        <w:t> </w:t>
      </w:r>
      <w:r>
        <w:rPr>
          <w:color w:val="231F20"/>
        </w:rPr>
        <w:t>to</w:t>
      </w:r>
      <w:r>
        <w:rPr>
          <w:color w:val="231F20"/>
          <w:spacing w:val="-10"/>
        </w:rPr>
        <w:t> </w:t>
      </w:r>
      <w:r>
        <w:rPr>
          <w:color w:val="231F20"/>
        </w:rPr>
        <w:t>the</w:t>
      </w:r>
      <w:r>
        <w:rPr>
          <w:color w:val="231F20"/>
          <w:spacing w:val="-9"/>
        </w:rPr>
        <w:t> </w:t>
      </w:r>
      <w:r>
        <w:rPr>
          <w:color w:val="231F20"/>
        </w:rPr>
        <w:t>entire</w:t>
      </w:r>
      <w:r>
        <w:rPr>
          <w:color w:val="231F20"/>
          <w:spacing w:val="-9"/>
        </w:rPr>
        <w:t> </w:t>
      </w:r>
      <w:r>
        <w:rPr>
          <w:color w:val="231F20"/>
        </w:rPr>
        <w:t>market in</w:t>
      </w:r>
      <w:r>
        <w:rPr>
          <w:color w:val="231F20"/>
          <w:spacing w:val="-6"/>
        </w:rPr>
        <w:t> </w:t>
      </w:r>
      <w:r>
        <w:rPr>
          <w:color w:val="231F20"/>
        </w:rPr>
        <w:t>order</w:t>
      </w:r>
      <w:r>
        <w:rPr>
          <w:color w:val="231F20"/>
          <w:spacing w:val="-5"/>
        </w:rPr>
        <w:t> </w:t>
      </w:r>
      <w:r>
        <w:rPr>
          <w:color w:val="231F20"/>
        </w:rPr>
        <w:t>to</w:t>
      </w:r>
      <w:r>
        <w:rPr>
          <w:color w:val="231F20"/>
          <w:spacing w:val="-5"/>
        </w:rPr>
        <w:t> </w:t>
      </w:r>
      <w:r>
        <w:rPr>
          <w:color w:val="231F20"/>
        </w:rPr>
        <w:t>garner</w:t>
      </w:r>
      <w:r>
        <w:rPr>
          <w:color w:val="231F20"/>
          <w:spacing w:val="-5"/>
        </w:rPr>
        <w:t> </w:t>
      </w:r>
      <w:r>
        <w:rPr>
          <w:color w:val="231F20"/>
        </w:rPr>
        <w:t>sufficient</w:t>
      </w:r>
      <w:r>
        <w:rPr>
          <w:color w:val="231F20"/>
          <w:spacing w:val="-5"/>
        </w:rPr>
        <w:t> </w:t>
      </w:r>
      <w:r>
        <w:rPr>
          <w:color w:val="231F20"/>
        </w:rPr>
        <w:t>bids</w:t>
      </w:r>
      <w:r>
        <w:rPr>
          <w:color w:val="231F20"/>
          <w:spacing w:val="-5"/>
        </w:rPr>
        <w:t> </w:t>
      </w:r>
      <w:r>
        <w:rPr>
          <w:color w:val="231F20"/>
        </w:rPr>
        <w:t>and</w:t>
      </w:r>
      <w:r>
        <w:rPr>
          <w:color w:val="231F20"/>
          <w:spacing w:val="-5"/>
        </w:rPr>
        <w:t> </w:t>
      </w:r>
      <w:r>
        <w:rPr>
          <w:color w:val="231F20"/>
        </w:rPr>
        <w:t>fill</w:t>
      </w:r>
      <w:r>
        <w:rPr>
          <w:color w:val="231F20"/>
          <w:spacing w:val="-5"/>
        </w:rPr>
        <w:t> </w:t>
      </w:r>
      <w:r>
        <w:rPr>
          <w:color w:val="231F20"/>
        </w:rPr>
        <w:t>out</w:t>
      </w:r>
      <w:r>
        <w:rPr>
          <w:color w:val="231F20"/>
          <w:spacing w:val="-5"/>
        </w:rPr>
        <w:t> </w:t>
      </w:r>
      <w:r>
        <w:rPr>
          <w:color w:val="231F20"/>
        </w:rPr>
        <w:t>their</w:t>
      </w:r>
      <w:r>
        <w:rPr>
          <w:color w:val="231F20"/>
          <w:spacing w:val="-5"/>
        </w:rPr>
        <w:t> </w:t>
      </w:r>
      <w:r>
        <w:rPr>
          <w:color w:val="231F20"/>
        </w:rPr>
        <w:t>books.</w:t>
      </w:r>
    </w:p>
    <w:p>
      <w:pPr>
        <w:pStyle w:val="BodyText"/>
        <w:spacing w:line="264" w:lineRule="auto"/>
        <w:ind w:left="130" w:right="17"/>
      </w:pPr>
      <w:r>
        <w:rPr>
          <w:color w:val="231F20"/>
        </w:rPr>
        <w:t>And for broadly syndicated deals, the differences between favorable and unfavorable allocations can be meaningful.</w:t>
      </w:r>
    </w:p>
    <w:p>
      <w:pPr>
        <w:pStyle w:val="BodyText"/>
        <w:spacing w:line="264" w:lineRule="auto" w:before="168"/>
        <w:ind w:left="130" w:right="119"/>
      </w:pPr>
      <w:r>
        <w:rPr>
          <w:color w:val="231F20"/>
        </w:rPr>
        <w:t>Issuance in the market has remained diverse. There has been a healthy supply of infrastructure transactions for some</w:t>
      </w:r>
      <w:r>
        <w:rPr>
          <w:color w:val="231F20"/>
          <w:spacing w:val="-14"/>
        </w:rPr>
        <w:t> </w:t>
      </w:r>
      <w:r>
        <w:rPr>
          <w:color w:val="231F20"/>
        </w:rPr>
        <w:t>time,</w:t>
      </w:r>
      <w:r>
        <w:rPr>
          <w:color w:val="231F20"/>
          <w:spacing w:val="-14"/>
        </w:rPr>
        <w:t> </w:t>
      </w:r>
      <w:r>
        <w:rPr>
          <w:color w:val="231F20"/>
        </w:rPr>
        <w:t>and</w:t>
      </w:r>
      <w:r>
        <w:rPr>
          <w:color w:val="231F20"/>
          <w:spacing w:val="-13"/>
        </w:rPr>
        <w:t> </w:t>
      </w:r>
      <w:r>
        <w:rPr>
          <w:color w:val="231F20"/>
        </w:rPr>
        <w:t>an</w:t>
      </w:r>
      <w:r>
        <w:rPr>
          <w:color w:val="231F20"/>
          <w:spacing w:val="-14"/>
        </w:rPr>
        <w:t> </w:t>
      </w:r>
      <w:r>
        <w:rPr>
          <w:color w:val="231F20"/>
        </w:rPr>
        <w:t>even</w:t>
      </w:r>
      <w:r>
        <w:rPr>
          <w:color w:val="231F20"/>
          <w:spacing w:val="-13"/>
        </w:rPr>
        <w:t> </w:t>
      </w:r>
      <w:r>
        <w:rPr>
          <w:color w:val="231F20"/>
        </w:rPr>
        <w:t>healthier</w:t>
      </w:r>
      <w:r>
        <w:rPr>
          <w:color w:val="231F20"/>
          <w:spacing w:val="-14"/>
        </w:rPr>
        <w:t> </w:t>
      </w:r>
      <w:r>
        <w:rPr>
          <w:color w:val="231F20"/>
        </w:rPr>
        <w:t>demand</w:t>
      </w:r>
      <w:r>
        <w:rPr>
          <w:color w:val="231F20"/>
          <w:spacing w:val="-14"/>
        </w:rPr>
        <w:t> </w:t>
      </w:r>
      <w:r>
        <w:rPr>
          <w:color w:val="231F20"/>
        </w:rPr>
        <w:t>for</w:t>
      </w:r>
      <w:r>
        <w:rPr>
          <w:color w:val="231F20"/>
          <w:spacing w:val="-13"/>
        </w:rPr>
        <w:t> </w:t>
      </w:r>
      <w:r>
        <w:rPr>
          <w:color w:val="231F20"/>
        </w:rPr>
        <w:t>those</w:t>
      </w:r>
      <w:r>
        <w:rPr>
          <w:color w:val="231F20"/>
          <w:spacing w:val="-14"/>
        </w:rPr>
        <w:t> </w:t>
      </w:r>
      <w:r>
        <w:rPr>
          <w:color w:val="231F20"/>
        </w:rPr>
        <w:t>deals. We</w:t>
      </w:r>
      <w:r>
        <w:rPr>
          <w:color w:val="231F20"/>
          <w:spacing w:val="-11"/>
        </w:rPr>
        <w:t> </w:t>
      </w:r>
      <w:r>
        <w:rPr>
          <w:color w:val="231F20"/>
        </w:rPr>
        <w:t>have</w:t>
      </w:r>
      <w:r>
        <w:rPr>
          <w:color w:val="231F20"/>
          <w:spacing w:val="-10"/>
        </w:rPr>
        <w:t> </w:t>
      </w:r>
      <w:r>
        <w:rPr>
          <w:color w:val="231F20"/>
        </w:rPr>
        <w:t>also</w:t>
      </w:r>
      <w:r>
        <w:rPr>
          <w:color w:val="231F20"/>
          <w:spacing w:val="-11"/>
        </w:rPr>
        <w:t> </w:t>
      </w:r>
      <w:r>
        <w:rPr>
          <w:color w:val="231F20"/>
        </w:rPr>
        <w:t>seen</w:t>
      </w:r>
      <w:r>
        <w:rPr>
          <w:color w:val="231F20"/>
          <w:spacing w:val="-10"/>
        </w:rPr>
        <w:t> </w:t>
      </w:r>
      <w:r>
        <w:rPr>
          <w:color w:val="231F20"/>
        </w:rPr>
        <w:t>a</w:t>
      </w:r>
      <w:r>
        <w:rPr>
          <w:color w:val="231F20"/>
          <w:spacing w:val="-10"/>
        </w:rPr>
        <w:t> </w:t>
      </w:r>
      <w:r>
        <w:rPr>
          <w:color w:val="231F20"/>
        </w:rPr>
        <w:t>rise</w:t>
      </w:r>
      <w:r>
        <w:rPr>
          <w:color w:val="231F20"/>
          <w:spacing w:val="-11"/>
        </w:rPr>
        <w:t> </w:t>
      </w:r>
      <w:r>
        <w:rPr>
          <w:color w:val="231F20"/>
        </w:rPr>
        <w:t>in</w:t>
      </w:r>
      <w:r>
        <w:rPr>
          <w:color w:val="231F20"/>
          <w:spacing w:val="-10"/>
        </w:rPr>
        <w:t> </w:t>
      </w:r>
      <w:r>
        <w:rPr>
          <w:color w:val="231F20"/>
        </w:rPr>
        <w:t>nontraditional</w:t>
      </w:r>
      <w:r>
        <w:rPr>
          <w:color w:val="231F20"/>
          <w:spacing w:val="-10"/>
        </w:rPr>
        <w:t> </w:t>
      </w:r>
      <w:r>
        <w:rPr>
          <w:color w:val="231F20"/>
        </w:rPr>
        <w:t>credit</w:t>
      </w:r>
      <w:r>
        <w:rPr>
          <w:color w:val="231F20"/>
          <w:spacing w:val="-11"/>
        </w:rPr>
        <w:t> </w:t>
      </w:r>
      <w:r>
        <w:rPr>
          <w:color w:val="231F20"/>
        </w:rPr>
        <w:t>tenant</w:t>
      </w:r>
    </w:p>
    <w:p>
      <w:pPr>
        <w:pStyle w:val="BodyText"/>
        <w:spacing w:line="264" w:lineRule="auto" w:before="106"/>
        <w:ind w:left="130" w:right="895"/>
      </w:pPr>
      <w:r>
        <w:rPr/>
        <w:br w:type="column"/>
      </w:r>
      <w:r>
        <w:rPr>
          <w:color w:val="231F20"/>
          <w:spacing w:val="1"/>
          <w:w w:val="83"/>
        </w:rPr>
        <w:t>l</w:t>
      </w:r>
      <w:r>
        <w:rPr>
          <w:color w:val="231F20"/>
          <w:spacing w:val="2"/>
          <w:w w:val="93"/>
        </w:rPr>
        <w:t>e</w:t>
      </w:r>
      <w:r>
        <w:rPr>
          <w:color w:val="231F20"/>
          <w:spacing w:val="1"/>
          <w:w w:val="93"/>
        </w:rPr>
        <w:t>a</w:t>
      </w:r>
      <w:r>
        <w:rPr>
          <w:color w:val="231F20"/>
          <w:spacing w:val="1"/>
          <w:w w:val="96"/>
        </w:rPr>
        <w:t>s</w:t>
      </w:r>
      <w:r>
        <w:rPr>
          <w:color w:val="231F20"/>
          <w:spacing w:val="2"/>
          <w:w w:val="93"/>
        </w:rPr>
        <w:t>e</w:t>
      </w:r>
      <w:r>
        <w:rPr>
          <w:color w:val="231F20"/>
          <w:spacing w:val="-2"/>
          <w:w w:val="96"/>
        </w:rPr>
        <w:t>s</w:t>
      </w:r>
      <w:r>
        <w:rPr>
          <w:color w:val="231F20"/>
          <w:w w:val="100"/>
        </w:rPr>
        <w:t>,</w:t>
      </w:r>
      <w:r>
        <w:rPr>
          <w:color w:val="231F20"/>
        </w:rPr>
        <w:t> </w:t>
      </w:r>
      <w:r>
        <w:rPr>
          <w:color w:val="231F20"/>
          <w:spacing w:val="1"/>
        </w:rPr>
        <w:t>m</w:t>
      </w:r>
      <w:r>
        <w:rPr>
          <w:color w:val="231F20"/>
          <w:spacing w:val="2"/>
          <w:w w:val="93"/>
        </w:rPr>
        <w:t>a</w:t>
      </w:r>
      <w:r>
        <w:rPr>
          <w:color w:val="231F20"/>
          <w:spacing w:val="-2"/>
          <w:w w:val="96"/>
        </w:rPr>
        <w:t>n</w:t>
      </w:r>
      <w:r>
        <w:rPr>
          <w:color w:val="231F20"/>
          <w:w w:val="92"/>
        </w:rPr>
        <w:t>y</w:t>
      </w:r>
      <w:r>
        <w:rPr>
          <w:color w:val="231F20"/>
        </w:rPr>
        <w:t> </w:t>
      </w:r>
      <w:r>
        <w:rPr>
          <w:color w:val="231F20"/>
          <w:spacing w:val="-1"/>
          <w:w w:val="99"/>
        </w:rPr>
        <w:t>o</w:t>
      </w:r>
      <w:r>
        <w:rPr>
          <w:color w:val="231F20"/>
          <w:w w:val="93"/>
        </w:rPr>
        <w:t>f</w:t>
      </w:r>
      <w:r>
        <w:rPr>
          <w:color w:val="231F20"/>
        </w:rPr>
        <w:t> </w:t>
      </w:r>
      <w:r>
        <w:rPr>
          <w:color w:val="231F20"/>
          <w:spacing w:val="2"/>
          <w:w w:val="102"/>
        </w:rPr>
        <w:t>w</w:t>
      </w:r>
      <w:r>
        <w:rPr>
          <w:color w:val="231F20"/>
          <w:spacing w:val="1"/>
          <w:w w:val="96"/>
        </w:rPr>
        <w:t>h</w:t>
      </w:r>
      <w:r>
        <w:rPr>
          <w:color w:val="231F20"/>
          <w:spacing w:val="1"/>
          <w:w w:val="83"/>
        </w:rPr>
        <w:t>i</w:t>
      </w:r>
      <w:r>
        <w:rPr>
          <w:color w:val="231F20"/>
          <w:spacing w:val="1"/>
          <w:w w:val="103"/>
        </w:rPr>
        <w:t>c</w:t>
      </w:r>
      <w:r>
        <w:rPr>
          <w:color w:val="231F20"/>
          <w:w w:val="96"/>
        </w:rPr>
        <w:t>h</w:t>
      </w:r>
      <w:r>
        <w:rPr>
          <w:color w:val="231F20"/>
        </w:rPr>
        <w:t> </w:t>
      </w:r>
      <w:r>
        <w:rPr>
          <w:color w:val="231F20"/>
          <w:spacing w:val="2"/>
          <w:w w:val="93"/>
        </w:rPr>
        <w:t>a</w:t>
      </w:r>
      <w:r>
        <w:rPr>
          <w:color w:val="231F20"/>
          <w:spacing w:val="-1"/>
          <w:w w:val="94"/>
        </w:rPr>
        <w:t>r</w:t>
      </w:r>
      <w:r>
        <w:rPr>
          <w:color w:val="231F20"/>
          <w:w w:val="93"/>
        </w:rPr>
        <w:t>e</w:t>
      </w:r>
      <w:r>
        <w:rPr>
          <w:color w:val="231F20"/>
        </w:rPr>
        <w:t> </w:t>
      </w:r>
      <w:r>
        <w:rPr>
          <w:color w:val="231F20"/>
          <w:spacing w:val="1"/>
          <w:w w:val="83"/>
        </w:rPr>
        <w:t>l</w:t>
      </w:r>
      <w:r>
        <w:rPr>
          <w:color w:val="231F20"/>
          <w:spacing w:val="2"/>
          <w:w w:val="93"/>
        </w:rPr>
        <w:t>a</w:t>
      </w:r>
      <w:r>
        <w:rPr>
          <w:color w:val="231F20"/>
          <w:spacing w:val="1"/>
          <w:w w:val="96"/>
        </w:rPr>
        <w:t>n</w:t>
      </w:r>
      <w:r>
        <w:rPr>
          <w:color w:val="231F20"/>
          <w:w w:val="103"/>
        </w:rPr>
        <w:t>d</w:t>
      </w:r>
      <w:r>
        <w:rPr>
          <w:color w:val="231F20"/>
          <w:spacing w:val="2"/>
          <w:w w:val="49"/>
        </w:rPr>
        <w:t>‑</w:t>
      </w:r>
      <w:r>
        <w:rPr>
          <w:color w:val="231F20"/>
          <w:spacing w:val="1"/>
          <w:w w:val="99"/>
        </w:rPr>
        <w:t>o</w:t>
      </w:r>
      <w:r>
        <w:rPr>
          <w:color w:val="231F20"/>
          <w:spacing w:val="1"/>
          <w:w w:val="96"/>
        </w:rPr>
        <w:t>n</w:t>
      </w:r>
      <w:r>
        <w:rPr>
          <w:color w:val="231F20"/>
          <w:spacing w:val="2"/>
          <w:w w:val="83"/>
        </w:rPr>
        <w:t>l</w:t>
      </w:r>
      <w:r>
        <w:rPr>
          <w:color w:val="231F20"/>
          <w:w w:val="92"/>
        </w:rPr>
        <w:t>y</w:t>
      </w:r>
      <w:r>
        <w:rPr>
          <w:color w:val="231F20"/>
        </w:rPr>
        <w:t> </w:t>
      </w:r>
      <w:r>
        <w:rPr>
          <w:color w:val="231F20"/>
          <w:spacing w:val="1"/>
          <w:w w:val="103"/>
        </w:rPr>
        <w:t>d</w:t>
      </w:r>
      <w:r>
        <w:rPr>
          <w:color w:val="231F20"/>
          <w:spacing w:val="2"/>
          <w:w w:val="93"/>
        </w:rPr>
        <w:t>ea</w:t>
      </w:r>
      <w:r>
        <w:rPr>
          <w:color w:val="231F20"/>
          <w:spacing w:val="1"/>
          <w:w w:val="83"/>
        </w:rPr>
        <w:t>l</w:t>
      </w:r>
      <w:r>
        <w:rPr>
          <w:color w:val="231F20"/>
          <w:w w:val="96"/>
        </w:rPr>
        <w:t>s</w:t>
      </w:r>
      <w:r>
        <w:rPr>
          <w:color w:val="231F20"/>
        </w:rPr>
        <w:t> </w:t>
      </w:r>
      <w:r>
        <w:rPr>
          <w:color w:val="231F20"/>
          <w:spacing w:val="2"/>
          <w:w w:val="93"/>
        </w:rPr>
        <w:t>a</w:t>
      </w:r>
      <w:r>
        <w:rPr>
          <w:color w:val="231F20"/>
          <w:spacing w:val="1"/>
          <w:w w:val="96"/>
        </w:rPr>
        <w:t>n</w:t>
      </w:r>
      <w:r>
        <w:rPr>
          <w:color w:val="231F20"/>
          <w:w w:val="103"/>
        </w:rPr>
        <w:t>d</w:t>
      </w:r>
      <w:r>
        <w:rPr>
          <w:color w:val="231F20"/>
        </w:rPr>
        <w:t> </w:t>
      </w:r>
      <w:r>
        <w:rPr>
          <w:color w:val="231F20"/>
          <w:spacing w:val="1"/>
        </w:rPr>
        <w:t>m</w:t>
      </w:r>
      <w:r>
        <w:rPr>
          <w:color w:val="231F20"/>
          <w:spacing w:val="-2"/>
          <w:w w:val="93"/>
        </w:rPr>
        <w:t>a</w:t>
      </w:r>
      <w:r>
        <w:rPr>
          <w:color w:val="231F20"/>
          <w:w w:val="92"/>
        </w:rPr>
        <w:t>y</w:t>
      </w:r>
      <w:r>
        <w:rPr>
          <w:color w:val="231F20"/>
        </w:rPr>
        <w:t> </w:t>
      </w:r>
      <w:r>
        <w:rPr>
          <w:color w:val="231F20"/>
          <w:w w:val="97"/>
        </w:rPr>
        <w:t>at </w:t>
      </w:r>
      <w:r>
        <w:rPr>
          <w:color w:val="231F20"/>
        </w:rPr>
        <w:t>times also have a real estate aspect that complicates the </w:t>
      </w:r>
      <w:r>
        <w:rPr>
          <w:color w:val="231F20"/>
          <w:spacing w:val="2"/>
          <w:w w:val="93"/>
        </w:rPr>
        <w:t>a</w:t>
      </w:r>
      <w:r>
        <w:rPr>
          <w:color w:val="231F20"/>
          <w:spacing w:val="1"/>
          <w:w w:val="103"/>
        </w:rPr>
        <w:t>b</w:t>
      </w:r>
      <w:r>
        <w:rPr>
          <w:color w:val="231F20"/>
          <w:spacing w:val="1"/>
          <w:w w:val="83"/>
        </w:rPr>
        <w:t>il</w:t>
      </w:r>
      <w:r>
        <w:rPr>
          <w:color w:val="231F20"/>
          <w:spacing w:val="1"/>
          <w:w w:val="96"/>
        </w:rPr>
        <w:t>i</w:t>
      </w:r>
      <w:r>
        <w:rPr>
          <w:color w:val="231F20"/>
          <w:spacing w:val="4"/>
          <w:w w:val="96"/>
        </w:rPr>
        <w:t>t</w:t>
      </w:r>
      <w:r>
        <w:rPr>
          <w:color w:val="231F20"/>
          <w:w w:val="92"/>
        </w:rPr>
        <w:t>y</w:t>
      </w:r>
      <w:r>
        <w:rPr>
          <w:color w:val="231F20"/>
        </w:rPr>
        <w:t> </w:t>
      </w:r>
      <w:r>
        <w:rPr>
          <w:color w:val="231F20"/>
          <w:spacing w:val="-4"/>
          <w:w w:val="106"/>
        </w:rPr>
        <w:t>t</w:t>
      </w:r>
      <w:r>
        <w:rPr>
          <w:color w:val="231F20"/>
          <w:w w:val="99"/>
        </w:rPr>
        <w:t>o</w:t>
      </w:r>
      <w:r>
        <w:rPr>
          <w:color w:val="231F20"/>
        </w:rPr>
        <w:t> </w:t>
      </w:r>
      <w:r>
        <w:rPr>
          <w:color w:val="231F20"/>
          <w:spacing w:val="1"/>
          <w:w w:val="92"/>
        </w:rPr>
        <w:t>si</w:t>
      </w:r>
      <w:r>
        <w:rPr>
          <w:color w:val="231F20"/>
          <w:spacing w:val="1"/>
          <w:w w:val="101"/>
        </w:rPr>
        <w:t>mp</w:t>
      </w:r>
      <w:r>
        <w:rPr>
          <w:color w:val="231F20"/>
          <w:spacing w:val="2"/>
          <w:w w:val="83"/>
        </w:rPr>
        <w:t>l</w:t>
      </w:r>
      <w:r>
        <w:rPr>
          <w:color w:val="231F20"/>
          <w:w w:val="92"/>
        </w:rPr>
        <w:t>y</w:t>
      </w:r>
      <w:r>
        <w:rPr>
          <w:color w:val="231F20"/>
        </w:rPr>
        <w:t> </w:t>
      </w:r>
      <w:r>
        <w:rPr>
          <w:color w:val="231F20"/>
          <w:spacing w:val="1"/>
          <w:w w:val="96"/>
        </w:rPr>
        <w:t>un</w:t>
      </w:r>
      <w:r>
        <w:rPr>
          <w:color w:val="231F20"/>
          <w:spacing w:val="1"/>
          <w:w w:val="103"/>
        </w:rPr>
        <w:t>d</w:t>
      </w:r>
      <w:r>
        <w:rPr>
          <w:color w:val="231F20"/>
          <w:spacing w:val="2"/>
          <w:w w:val="93"/>
        </w:rPr>
        <w:t>e</w:t>
      </w:r>
      <w:r>
        <w:rPr>
          <w:color w:val="231F20"/>
          <w:spacing w:val="7"/>
          <w:w w:val="94"/>
        </w:rPr>
        <w:t>r</w:t>
      </w:r>
      <w:r>
        <w:rPr>
          <w:color w:val="231F20"/>
          <w:spacing w:val="2"/>
          <w:w w:val="102"/>
        </w:rPr>
        <w:t>w</w:t>
      </w:r>
      <w:r>
        <w:rPr>
          <w:color w:val="231F20"/>
          <w:spacing w:val="2"/>
          <w:w w:val="94"/>
        </w:rPr>
        <w:t>r</w:t>
      </w:r>
      <w:r>
        <w:rPr>
          <w:color w:val="231F20"/>
          <w:spacing w:val="1"/>
          <w:w w:val="96"/>
        </w:rPr>
        <w:t>i</w:t>
      </w:r>
      <w:r>
        <w:rPr>
          <w:color w:val="231F20"/>
          <w:spacing w:val="-3"/>
          <w:w w:val="96"/>
        </w:rPr>
        <w:t>t</w:t>
      </w:r>
      <w:r>
        <w:rPr>
          <w:color w:val="231F20"/>
          <w:w w:val="93"/>
        </w:rPr>
        <w:t>e</w:t>
      </w:r>
      <w:r>
        <w:rPr>
          <w:color w:val="231F20"/>
        </w:rPr>
        <w:t> </w:t>
      </w:r>
      <w:r>
        <w:rPr>
          <w:color w:val="231F20"/>
          <w:spacing w:val="-1"/>
          <w:w w:val="106"/>
        </w:rPr>
        <w:t>t</w:t>
      </w:r>
      <w:r>
        <w:rPr>
          <w:color w:val="231F20"/>
          <w:spacing w:val="1"/>
          <w:w w:val="94"/>
        </w:rPr>
        <w:t>h</w:t>
      </w:r>
      <w:r>
        <w:rPr>
          <w:color w:val="231F20"/>
          <w:w w:val="94"/>
        </w:rPr>
        <w:t>e</w:t>
      </w:r>
      <w:r>
        <w:rPr>
          <w:color w:val="231F20"/>
        </w:rPr>
        <w:t> </w:t>
      </w:r>
      <w:r>
        <w:rPr>
          <w:color w:val="231F20"/>
          <w:spacing w:val="1"/>
          <w:w w:val="90"/>
        </w:rPr>
        <w:t>l</w:t>
      </w:r>
      <w:r>
        <w:rPr>
          <w:color w:val="231F20"/>
          <w:spacing w:val="2"/>
          <w:w w:val="90"/>
        </w:rPr>
        <w:t>e</w:t>
      </w:r>
      <w:r>
        <w:rPr>
          <w:color w:val="231F20"/>
          <w:spacing w:val="2"/>
          <w:w w:val="96"/>
        </w:rPr>
        <w:t>s</w:t>
      </w:r>
      <w:r>
        <w:rPr>
          <w:color w:val="231F20"/>
          <w:spacing w:val="1"/>
          <w:w w:val="96"/>
        </w:rPr>
        <w:t>s</w:t>
      </w:r>
      <w:r>
        <w:rPr>
          <w:color w:val="231F20"/>
          <w:spacing w:val="2"/>
          <w:w w:val="93"/>
        </w:rPr>
        <w:t>e</w:t>
      </w:r>
      <w:r>
        <w:rPr>
          <w:color w:val="231F20"/>
          <w:w w:val="93"/>
        </w:rPr>
        <w:t>e</w:t>
      </w:r>
      <w:r>
        <w:rPr>
          <w:color w:val="231F20"/>
        </w:rPr>
        <w:t> </w:t>
      </w:r>
      <w:r>
        <w:rPr>
          <w:color w:val="231F20"/>
          <w:spacing w:val="1"/>
          <w:w w:val="93"/>
        </w:rPr>
        <w:t>a</w:t>
      </w:r>
      <w:r>
        <w:rPr>
          <w:color w:val="231F20"/>
          <w:w w:val="96"/>
        </w:rPr>
        <w:t>s</w:t>
      </w:r>
      <w:r>
        <w:rPr>
          <w:color w:val="231F20"/>
        </w:rPr>
        <w:t> </w:t>
      </w:r>
      <w:r>
        <w:rPr>
          <w:color w:val="231F20"/>
          <w:w w:val="93"/>
        </w:rPr>
        <w:t>a</w:t>
      </w:r>
      <w:r>
        <w:rPr>
          <w:color w:val="231F20"/>
        </w:rPr>
        <w:t> </w:t>
      </w:r>
      <w:r>
        <w:rPr>
          <w:color w:val="231F20"/>
          <w:w w:val="111"/>
        </w:rPr>
        <w:t>“</w:t>
      </w:r>
      <w:r>
        <w:rPr>
          <w:color w:val="231F20"/>
          <w:spacing w:val="1"/>
          <w:w w:val="83"/>
        </w:rPr>
        <w:t>l</w:t>
      </w:r>
      <w:r>
        <w:rPr>
          <w:color w:val="231F20"/>
          <w:spacing w:val="1"/>
          <w:w w:val="99"/>
        </w:rPr>
        <w:t>oo</w:t>
      </w:r>
      <w:r>
        <w:rPr>
          <w:color w:val="231F20"/>
          <w:spacing w:val="-9"/>
        </w:rPr>
        <w:t>k</w:t>
      </w:r>
      <w:r>
        <w:rPr>
          <w:color w:val="231F20"/>
          <w:spacing w:val="-4"/>
          <w:w w:val="49"/>
        </w:rPr>
        <w:t>‑</w:t>
      </w:r>
      <w:r>
        <w:rPr>
          <w:color w:val="231F20"/>
          <w:spacing w:val="-1"/>
          <w:w w:val="106"/>
        </w:rPr>
        <w:t>t</w:t>
      </w:r>
      <w:r>
        <w:rPr>
          <w:color w:val="231F20"/>
          <w:spacing w:val="1"/>
          <w:w w:val="96"/>
        </w:rPr>
        <w:t>h</w:t>
      </w:r>
      <w:r>
        <w:rPr>
          <w:color w:val="231F20"/>
          <w:spacing w:val="-1"/>
          <w:w w:val="94"/>
        </w:rPr>
        <w:t>r</w:t>
      </w:r>
      <w:r>
        <w:rPr>
          <w:color w:val="231F20"/>
          <w:spacing w:val="1"/>
          <w:w w:val="99"/>
        </w:rPr>
        <w:t>o</w:t>
      </w:r>
      <w:r>
        <w:rPr>
          <w:color w:val="231F20"/>
          <w:spacing w:val="1"/>
          <w:w w:val="97"/>
        </w:rPr>
        <w:t>ug</w:t>
      </w:r>
      <w:r>
        <w:rPr>
          <w:color w:val="231F20"/>
          <w:spacing w:val="-4"/>
          <w:w w:val="97"/>
        </w:rPr>
        <w:t>h</w:t>
      </w:r>
      <w:r>
        <w:rPr>
          <w:color w:val="231F20"/>
          <w:w w:val="111"/>
        </w:rPr>
        <w:t>” </w:t>
      </w:r>
      <w:r>
        <w:rPr>
          <w:color w:val="231F20"/>
        </w:rPr>
        <w:t>corporate credit. Utilities and education also continued to be</w:t>
      </w:r>
      <w:r>
        <w:rPr>
          <w:color w:val="231F20"/>
          <w:spacing w:val="-14"/>
        </w:rPr>
        <w:t> </w:t>
      </w:r>
      <w:r>
        <w:rPr>
          <w:color w:val="231F20"/>
        </w:rPr>
        <w:t>well</w:t>
      </w:r>
      <w:r>
        <w:rPr>
          <w:color w:val="231F20"/>
          <w:spacing w:val="-14"/>
        </w:rPr>
        <w:t> </w:t>
      </w:r>
      <w:r>
        <w:rPr>
          <w:color w:val="231F20"/>
        </w:rPr>
        <w:t>represented;</w:t>
      </w:r>
      <w:r>
        <w:rPr>
          <w:color w:val="231F20"/>
          <w:spacing w:val="-13"/>
        </w:rPr>
        <w:t> </w:t>
      </w:r>
      <w:r>
        <w:rPr>
          <w:color w:val="231F20"/>
        </w:rPr>
        <w:t>both</w:t>
      </w:r>
      <w:r>
        <w:rPr>
          <w:color w:val="231F20"/>
          <w:spacing w:val="-14"/>
        </w:rPr>
        <w:t> </w:t>
      </w:r>
      <w:r>
        <w:rPr>
          <w:color w:val="231F20"/>
        </w:rPr>
        <w:t>sectors</w:t>
      </w:r>
      <w:r>
        <w:rPr>
          <w:color w:val="231F20"/>
          <w:spacing w:val="-14"/>
        </w:rPr>
        <w:t> </w:t>
      </w:r>
      <w:r>
        <w:rPr>
          <w:color w:val="231F20"/>
        </w:rPr>
        <w:t>offer</w:t>
      </w:r>
      <w:r>
        <w:rPr>
          <w:color w:val="231F20"/>
          <w:spacing w:val="-13"/>
        </w:rPr>
        <w:t> </w:t>
      </w:r>
      <w:r>
        <w:rPr>
          <w:color w:val="231F20"/>
        </w:rPr>
        <w:t>significant</w:t>
      </w:r>
      <w:r>
        <w:rPr>
          <w:color w:val="231F20"/>
          <w:spacing w:val="-14"/>
        </w:rPr>
        <w:t> </w:t>
      </w:r>
      <w:r>
        <w:rPr>
          <w:color w:val="231F20"/>
        </w:rPr>
        <w:t>duration that</w:t>
      </w:r>
      <w:r>
        <w:rPr>
          <w:color w:val="231F20"/>
          <w:spacing w:val="-16"/>
        </w:rPr>
        <w:t> </w:t>
      </w:r>
      <w:r>
        <w:rPr>
          <w:color w:val="231F20"/>
        </w:rPr>
        <w:t>is</w:t>
      </w:r>
      <w:r>
        <w:rPr>
          <w:color w:val="231F20"/>
          <w:spacing w:val="-15"/>
        </w:rPr>
        <w:t> </w:t>
      </w:r>
      <w:r>
        <w:rPr>
          <w:color w:val="231F20"/>
        </w:rPr>
        <w:t>attractive</w:t>
      </w:r>
      <w:r>
        <w:rPr>
          <w:color w:val="231F20"/>
          <w:spacing w:val="-16"/>
        </w:rPr>
        <w:t> </w:t>
      </w:r>
      <w:r>
        <w:rPr>
          <w:color w:val="231F20"/>
        </w:rPr>
        <w:t>to</w:t>
      </w:r>
      <w:r>
        <w:rPr>
          <w:color w:val="231F20"/>
          <w:spacing w:val="-15"/>
        </w:rPr>
        <w:t> </w:t>
      </w:r>
      <w:r>
        <w:rPr>
          <w:color w:val="231F20"/>
        </w:rPr>
        <w:t>investors</w:t>
      </w:r>
      <w:r>
        <w:rPr>
          <w:color w:val="231F20"/>
          <w:spacing w:val="-15"/>
        </w:rPr>
        <w:t> </w:t>
      </w:r>
      <w:r>
        <w:rPr>
          <w:color w:val="231F20"/>
        </w:rPr>
        <w:t>with</w:t>
      </w:r>
      <w:r>
        <w:rPr>
          <w:color w:val="231F20"/>
          <w:spacing w:val="-16"/>
        </w:rPr>
        <w:t> </w:t>
      </w:r>
      <w:r>
        <w:rPr>
          <w:color w:val="231F20"/>
        </w:rPr>
        <w:t>long</w:t>
      </w:r>
      <w:r>
        <w:rPr>
          <w:color w:val="231F20"/>
          <w:spacing w:val="-15"/>
        </w:rPr>
        <w:t> </w:t>
      </w:r>
      <w:r>
        <w:rPr>
          <w:color w:val="231F20"/>
        </w:rPr>
        <w:t>investment</w:t>
      </w:r>
      <w:r>
        <w:rPr>
          <w:color w:val="231F20"/>
          <w:spacing w:val="-16"/>
        </w:rPr>
        <w:t> </w:t>
      </w:r>
      <w:r>
        <w:rPr>
          <w:color w:val="231F20"/>
        </w:rPr>
        <w:t>horizons </w:t>
      </w:r>
      <w:r>
        <w:rPr>
          <w:color w:val="231F20"/>
          <w:spacing w:val="2"/>
          <w:w w:val="93"/>
        </w:rPr>
        <w:t>a</w:t>
      </w:r>
      <w:r>
        <w:rPr>
          <w:color w:val="231F20"/>
          <w:spacing w:val="1"/>
          <w:w w:val="96"/>
        </w:rPr>
        <w:t>n</w:t>
      </w:r>
      <w:r>
        <w:rPr>
          <w:color w:val="231F20"/>
          <w:w w:val="103"/>
        </w:rPr>
        <w:t>d</w:t>
      </w:r>
      <w:r>
        <w:rPr>
          <w:color w:val="231F20"/>
        </w:rPr>
        <w:t> </w:t>
      </w:r>
      <w:r>
        <w:rPr>
          <w:color w:val="231F20"/>
          <w:spacing w:val="-1"/>
          <w:w w:val="106"/>
        </w:rPr>
        <w:t>t</w:t>
      </w:r>
      <w:r>
        <w:rPr>
          <w:color w:val="231F20"/>
          <w:spacing w:val="1"/>
          <w:w w:val="94"/>
        </w:rPr>
        <w:t>h</w:t>
      </w:r>
      <w:r>
        <w:rPr>
          <w:color w:val="231F20"/>
          <w:w w:val="94"/>
        </w:rPr>
        <w:t>e</w:t>
      </w:r>
      <w:r>
        <w:rPr>
          <w:color w:val="231F20"/>
        </w:rPr>
        <w:t> </w:t>
      </w:r>
      <w:r>
        <w:rPr>
          <w:color w:val="231F20"/>
          <w:spacing w:val="1"/>
          <w:w w:val="94"/>
        </w:rPr>
        <w:t>n</w:t>
      </w:r>
      <w:r>
        <w:rPr>
          <w:color w:val="231F20"/>
          <w:spacing w:val="2"/>
          <w:w w:val="94"/>
        </w:rPr>
        <w:t>e</w:t>
      </w:r>
      <w:r>
        <w:rPr>
          <w:color w:val="231F20"/>
          <w:spacing w:val="2"/>
          <w:w w:val="93"/>
        </w:rPr>
        <w:t>e</w:t>
      </w:r>
      <w:r>
        <w:rPr>
          <w:color w:val="231F20"/>
          <w:w w:val="103"/>
        </w:rPr>
        <w:t>d</w:t>
      </w:r>
      <w:r>
        <w:rPr>
          <w:color w:val="231F20"/>
        </w:rPr>
        <w:t> </w:t>
      </w:r>
      <w:r>
        <w:rPr>
          <w:color w:val="231F20"/>
          <w:spacing w:val="-4"/>
          <w:w w:val="106"/>
        </w:rPr>
        <w:t>t</w:t>
      </w:r>
      <w:r>
        <w:rPr>
          <w:color w:val="231F20"/>
          <w:w w:val="99"/>
        </w:rPr>
        <w:t>o</w:t>
      </w:r>
      <w:r>
        <w:rPr>
          <w:color w:val="231F20"/>
        </w:rPr>
        <w:t> </w:t>
      </w:r>
      <w:r>
        <w:rPr>
          <w:color w:val="231F20"/>
          <w:spacing w:val="1"/>
          <w:w w:val="97"/>
        </w:rPr>
        <w:t>m</w:t>
      </w:r>
      <w:r>
        <w:rPr>
          <w:color w:val="231F20"/>
          <w:w w:val="97"/>
        </w:rPr>
        <w:t>a</w:t>
      </w:r>
      <w:r>
        <w:rPr>
          <w:color w:val="231F20"/>
          <w:spacing w:val="-4"/>
          <w:w w:val="106"/>
        </w:rPr>
        <w:t>t</w:t>
      </w:r>
      <w:r>
        <w:rPr>
          <w:color w:val="231F20"/>
          <w:spacing w:val="1"/>
          <w:w w:val="103"/>
        </w:rPr>
        <w:t>c</w:t>
      </w:r>
      <w:r>
        <w:rPr>
          <w:color w:val="231F20"/>
          <w:w w:val="96"/>
        </w:rPr>
        <w:t>h</w:t>
      </w:r>
      <w:r>
        <w:rPr>
          <w:color w:val="231F20"/>
        </w:rPr>
        <w:t> </w:t>
      </w:r>
      <w:r>
        <w:rPr>
          <w:color w:val="231F20"/>
          <w:spacing w:val="1"/>
          <w:w w:val="83"/>
        </w:rPr>
        <w:t>l</w:t>
      </w:r>
      <w:r>
        <w:rPr>
          <w:color w:val="231F20"/>
          <w:spacing w:val="1"/>
          <w:w w:val="98"/>
        </w:rPr>
        <w:t>on</w:t>
      </w:r>
      <w:r>
        <w:rPr>
          <w:color w:val="231F20"/>
          <w:w w:val="99"/>
        </w:rPr>
        <w:t>g</w:t>
      </w:r>
      <w:r>
        <w:rPr>
          <w:color w:val="231F20"/>
          <w:spacing w:val="1"/>
          <w:w w:val="49"/>
        </w:rPr>
        <w:t>‑</w:t>
      </w:r>
      <w:r>
        <w:rPr>
          <w:color w:val="231F20"/>
          <w:spacing w:val="1"/>
          <w:w w:val="98"/>
        </w:rPr>
        <w:t>d</w:t>
      </w:r>
      <w:r>
        <w:rPr>
          <w:color w:val="231F20"/>
          <w:w w:val="98"/>
        </w:rPr>
        <w:t>a</w:t>
      </w:r>
      <w:r>
        <w:rPr>
          <w:color w:val="231F20"/>
          <w:spacing w:val="-3"/>
          <w:w w:val="106"/>
        </w:rPr>
        <w:t>t</w:t>
      </w:r>
      <w:r>
        <w:rPr>
          <w:color w:val="231F20"/>
          <w:spacing w:val="2"/>
          <w:w w:val="93"/>
        </w:rPr>
        <w:t>e</w:t>
      </w:r>
      <w:r>
        <w:rPr>
          <w:color w:val="231F20"/>
          <w:w w:val="103"/>
        </w:rPr>
        <w:t>d</w:t>
      </w:r>
      <w:r>
        <w:rPr>
          <w:color w:val="231F20"/>
        </w:rPr>
        <w:t> </w:t>
      </w:r>
      <w:r>
        <w:rPr>
          <w:color w:val="231F20"/>
          <w:spacing w:val="1"/>
          <w:w w:val="83"/>
        </w:rPr>
        <w:t>l</w:t>
      </w:r>
      <w:r>
        <w:rPr>
          <w:color w:val="231F20"/>
          <w:spacing w:val="1"/>
          <w:w w:val="90"/>
        </w:rPr>
        <w:t>i</w:t>
      </w:r>
      <w:r>
        <w:rPr>
          <w:color w:val="231F20"/>
          <w:spacing w:val="2"/>
          <w:w w:val="90"/>
        </w:rPr>
        <w:t>a</w:t>
      </w:r>
      <w:r>
        <w:rPr>
          <w:color w:val="231F20"/>
          <w:spacing w:val="1"/>
          <w:w w:val="103"/>
        </w:rPr>
        <w:t>b</w:t>
      </w:r>
      <w:r>
        <w:rPr>
          <w:color w:val="231F20"/>
          <w:spacing w:val="1"/>
          <w:w w:val="83"/>
        </w:rPr>
        <w:t>il</w:t>
      </w:r>
      <w:r>
        <w:rPr>
          <w:color w:val="231F20"/>
          <w:spacing w:val="1"/>
          <w:w w:val="96"/>
        </w:rPr>
        <w:t>i</w:t>
      </w:r>
      <w:r>
        <w:rPr>
          <w:color w:val="231F20"/>
          <w:spacing w:val="-1"/>
          <w:w w:val="96"/>
        </w:rPr>
        <w:t>t</w:t>
      </w:r>
      <w:r>
        <w:rPr>
          <w:color w:val="231F20"/>
          <w:spacing w:val="1"/>
          <w:w w:val="90"/>
        </w:rPr>
        <w:t>i</w:t>
      </w:r>
      <w:r>
        <w:rPr>
          <w:color w:val="231F20"/>
          <w:spacing w:val="2"/>
          <w:w w:val="90"/>
        </w:rPr>
        <w:t>e</w:t>
      </w:r>
      <w:r>
        <w:rPr>
          <w:color w:val="231F20"/>
          <w:spacing w:val="-1"/>
          <w:w w:val="96"/>
        </w:rPr>
        <w:t>s</w:t>
      </w:r>
      <w:r>
        <w:rPr>
          <w:color w:val="231F20"/>
          <w:w w:val="100"/>
        </w:rPr>
        <w:t>.</w:t>
      </w:r>
    </w:p>
    <w:p>
      <w:pPr>
        <w:pStyle w:val="BodyText"/>
        <w:spacing w:line="264" w:lineRule="auto" w:before="168"/>
        <w:ind w:left="130" w:right="1217"/>
      </w:pPr>
      <w:r>
        <w:rPr>
          <w:color w:val="231F20"/>
        </w:rPr>
        <w:t>Ultimately,</w:t>
      </w:r>
      <w:r>
        <w:rPr>
          <w:color w:val="231F20"/>
          <w:spacing w:val="-18"/>
        </w:rPr>
        <w:t> </w:t>
      </w:r>
      <w:r>
        <w:rPr>
          <w:color w:val="231F20"/>
        </w:rPr>
        <w:t>we</w:t>
      </w:r>
      <w:r>
        <w:rPr>
          <w:color w:val="231F20"/>
          <w:spacing w:val="-17"/>
        </w:rPr>
        <w:t> </w:t>
      </w:r>
      <w:r>
        <w:rPr>
          <w:color w:val="231F20"/>
        </w:rPr>
        <w:t>expect</w:t>
      </w:r>
      <w:r>
        <w:rPr>
          <w:color w:val="231F20"/>
          <w:spacing w:val="-17"/>
        </w:rPr>
        <w:t> </w:t>
      </w:r>
      <w:r>
        <w:rPr>
          <w:color w:val="231F20"/>
        </w:rPr>
        <w:t>the</w:t>
      </w:r>
      <w:r>
        <w:rPr>
          <w:color w:val="231F20"/>
          <w:spacing w:val="-17"/>
        </w:rPr>
        <w:t> </w:t>
      </w:r>
      <w:r>
        <w:rPr>
          <w:color w:val="231F20"/>
        </w:rPr>
        <w:t>US</w:t>
      </w:r>
      <w:r>
        <w:rPr>
          <w:color w:val="231F20"/>
          <w:spacing w:val="-17"/>
        </w:rPr>
        <w:t> </w:t>
      </w:r>
      <w:r>
        <w:rPr>
          <w:color w:val="231F20"/>
        </w:rPr>
        <w:t>private</w:t>
      </w:r>
      <w:r>
        <w:rPr>
          <w:color w:val="231F20"/>
          <w:spacing w:val="-18"/>
        </w:rPr>
        <w:t> </w:t>
      </w:r>
      <w:r>
        <w:rPr>
          <w:color w:val="231F20"/>
        </w:rPr>
        <w:t>placement</w:t>
      </w:r>
      <w:r>
        <w:rPr>
          <w:color w:val="231F20"/>
          <w:spacing w:val="-17"/>
        </w:rPr>
        <w:t> </w:t>
      </w:r>
      <w:r>
        <w:rPr>
          <w:color w:val="231F20"/>
        </w:rPr>
        <w:t>market to continue its controlled growth on the supply side, moderated by the structural discipline of industry incumbents.</w:t>
      </w:r>
      <w:r>
        <w:rPr>
          <w:color w:val="231F20"/>
          <w:spacing w:val="-8"/>
        </w:rPr>
        <w:t> </w:t>
      </w:r>
      <w:r>
        <w:rPr>
          <w:color w:val="231F20"/>
        </w:rPr>
        <w:t>Spreads</w:t>
      </w:r>
      <w:r>
        <w:rPr>
          <w:color w:val="231F20"/>
          <w:spacing w:val="-7"/>
        </w:rPr>
        <w:t> </w:t>
      </w:r>
      <w:r>
        <w:rPr>
          <w:color w:val="231F20"/>
        </w:rPr>
        <w:t>should</w:t>
      </w:r>
      <w:r>
        <w:rPr>
          <w:color w:val="231F20"/>
          <w:spacing w:val="-7"/>
        </w:rPr>
        <w:t> </w:t>
      </w:r>
      <w:r>
        <w:rPr>
          <w:color w:val="231F20"/>
        </w:rPr>
        <w:t>continue</w:t>
      </w:r>
      <w:r>
        <w:rPr>
          <w:color w:val="231F20"/>
          <w:spacing w:val="-7"/>
        </w:rPr>
        <w:t> </w:t>
      </w:r>
      <w:r>
        <w:rPr>
          <w:color w:val="231F20"/>
        </w:rPr>
        <w:t>to</w:t>
      </w:r>
      <w:r>
        <w:rPr>
          <w:color w:val="231F20"/>
          <w:spacing w:val="-7"/>
        </w:rPr>
        <w:t> </w:t>
      </w:r>
      <w:r>
        <w:rPr>
          <w:color w:val="231F20"/>
        </w:rPr>
        <w:t>ebb</w:t>
      </w:r>
      <w:r>
        <w:rPr>
          <w:color w:val="231F20"/>
          <w:spacing w:val="-7"/>
        </w:rPr>
        <w:t> </w:t>
      </w:r>
      <w:r>
        <w:rPr>
          <w:color w:val="231F20"/>
        </w:rPr>
        <w:t>and</w:t>
      </w:r>
      <w:r>
        <w:rPr>
          <w:color w:val="231F20"/>
          <w:spacing w:val="-7"/>
        </w:rPr>
        <w:t> </w:t>
      </w:r>
      <w:r>
        <w:rPr>
          <w:color w:val="231F20"/>
        </w:rPr>
        <w:t>flow with</w:t>
      </w:r>
      <w:r>
        <w:rPr>
          <w:color w:val="231F20"/>
          <w:spacing w:val="-11"/>
        </w:rPr>
        <w:t> </w:t>
      </w:r>
      <w:r>
        <w:rPr>
          <w:color w:val="231F20"/>
        </w:rPr>
        <w:t>the</w:t>
      </w:r>
      <w:r>
        <w:rPr>
          <w:color w:val="231F20"/>
          <w:spacing w:val="-10"/>
        </w:rPr>
        <w:t> </w:t>
      </w:r>
      <w:r>
        <w:rPr>
          <w:color w:val="231F20"/>
        </w:rPr>
        <w:t>credit</w:t>
      </w:r>
      <w:r>
        <w:rPr>
          <w:color w:val="231F20"/>
          <w:spacing w:val="-11"/>
        </w:rPr>
        <w:t> </w:t>
      </w:r>
      <w:r>
        <w:rPr>
          <w:color w:val="231F20"/>
        </w:rPr>
        <w:t>cycle,</w:t>
      </w:r>
      <w:r>
        <w:rPr>
          <w:color w:val="231F20"/>
          <w:spacing w:val="-10"/>
        </w:rPr>
        <w:t> </w:t>
      </w:r>
      <w:r>
        <w:rPr>
          <w:color w:val="231F20"/>
        </w:rPr>
        <w:t>similar</w:t>
      </w:r>
      <w:r>
        <w:rPr>
          <w:color w:val="231F20"/>
          <w:spacing w:val="-11"/>
        </w:rPr>
        <w:t> </w:t>
      </w:r>
      <w:r>
        <w:rPr>
          <w:color w:val="231F20"/>
        </w:rPr>
        <w:t>to</w:t>
      </w:r>
      <w:r>
        <w:rPr>
          <w:color w:val="231F20"/>
          <w:spacing w:val="-10"/>
        </w:rPr>
        <w:t> </w:t>
      </w:r>
      <w:r>
        <w:rPr>
          <w:color w:val="231F20"/>
        </w:rPr>
        <w:t>the</w:t>
      </w:r>
      <w:r>
        <w:rPr>
          <w:color w:val="231F20"/>
          <w:spacing w:val="-11"/>
        </w:rPr>
        <w:t> </w:t>
      </w:r>
      <w:r>
        <w:rPr>
          <w:color w:val="231F20"/>
        </w:rPr>
        <w:t>experience</w:t>
      </w:r>
      <w:r>
        <w:rPr>
          <w:color w:val="231F20"/>
          <w:spacing w:val="-10"/>
        </w:rPr>
        <w:t> </w:t>
      </w:r>
      <w:r>
        <w:rPr>
          <w:color w:val="231F20"/>
        </w:rPr>
        <w:t>of</w:t>
      </w:r>
      <w:r>
        <w:rPr>
          <w:color w:val="231F20"/>
          <w:spacing w:val="-11"/>
        </w:rPr>
        <w:t> </w:t>
      </w:r>
      <w:r>
        <w:rPr>
          <w:color w:val="231F20"/>
        </w:rPr>
        <w:t>public</w:t>
      </w:r>
    </w:p>
    <w:p>
      <w:pPr>
        <w:pStyle w:val="BodyText"/>
        <w:spacing w:line="264" w:lineRule="auto"/>
        <w:ind w:left="130" w:right="874"/>
      </w:pPr>
      <w:r>
        <w:rPr>
          <w:color w:val="231F20"/>
        </w:rPr>
        <w:t>credit markets. While spreads currently remain somewhat compressed relative to prior years, the covenants and structural benefits, hallmarks of the private placement market,</w:t>
      </w:r>
      <w:r>
        <w:rPr>
          <w:color w:val="231F20"/>
          <w:spacing w:val="-23"/>
        </w:rPr>
        <w:t> </w:t>
      </w:r>
      <w:r>
        <w:rPr>
          <w:color w:val="231F20"/>
        </w:rPr>
        <w:t>remain</w:t>
      </w:r>
      <w:r>
        <w:rPr>
          <w:color w:val="231F20"/>
          <w:spacing w:val="-22"/>
        </w:rPr>
        <w:t> </w:t>
      </w:r>
      <w:r>
        <w:rPr>
          <w:color w:val="231F20"/>
        </w:rPr>
        <w:t>intact.</w:t>
      </w:r>
      <w:r>
        <w:rPr>
          <w:color w:val="231F20"/>
          <w:spacing w:val="-22"/>
        </w:rPr>
        <w:t> </w:t>
      </w:r>
      <w:r>
        <w:rPr>
          <w:color w:val="231F20"/>
        </w:rPr>
        <w:t>Interest</w:t>
      </w:r>
      <w:r>
        <w:rPr>
          <w:color w:val="231F20"/>
          <w:spacing w:val="-22"/>
        </w:rPr>
        <w:t> </w:t>
      </w:r>
      <w:r>
        <w:rPr>
          <w:color w:val="231F20"/>
        </w:rPr>
        <w:t>from</w:t>
      </w:r>
      <w:r>
        <w:rPr>
          <w:color w:val="231F20"/>
          <w:spacing w:val="-22"/>
        </w:rPr>
        <w:t> </w:t>
      </w:r>
      <w:r>
        <w:rPr>
          <w:color w:val="231F20"/>
        </w:rPr>
        <w:t>nontraditional</w:t>
      </w:r>
      <w:r>
        <w:rPr>
          <w:color w:val="231F20"/>
          <w:spacing w:val="-22"/>
        </w:rPr>
        <w:t> </w:t>
      </w:r>
      <w:r>
        <w:rPr>
          <w:color w:val="231F20"/>
        </w:rPr>
        <w:t>investors that</w:t>
      </w:r>
      <w:r>
        <w:rPr>
          <w:color w:val="231F20"/>
          <w:spacing w:val="-10"/>
        </w:rPr>
        <w:t> </w:t>
      </w:r>
      <w:r>
        <w:rPr>
          <w:color w:val="231F20"/>
        </w:rPr>
        <w:t>have</w:t>
      </w:r>
      <w:r>
        <w:rPr>
          <w:color w:val="231F20"/>
          <w:spacing w:val="-10"/>
        </w:rPr>
        <w:t> </w:t>
      </w:r>
      <w:r>
        <w:rPr>
          <w:color w:val="231F20"/>
        </w:rPr>
        <w:t>not</w:t>
      </w:r>
      <w:r>
        <w:rPr>
          <w:color w:val="231F20"/>
          <w:spacing w:val="-9"/>
        </w:rPr>
        <w:t> </w:t>
      </w:r>
      <w:r>
        <w:rPr>
          <w:color w:val="231F20"/>
        </w:rPr>
        <w:t>yet</w:t>
      </w:r>
      <w:r>
        <w:rPr>
          <w:color w:val="231F20"/>
          <w:spacing w:val="-10"/>
        </w:rPr>
        <w:t> </w:t>
      </w:r>
      <w:r>
        <w:rPr>
          <w:color w:val="231F20"/>
        </w:rPr>
        <w:t>accessed</w:t>
      </w:r>
      <w:r>
        <w:rPr>
          <w:color w:val="231F20"/>
          <w:spacing w:val="-9"/>
        </w:rPr>
        <w:t> </w:t>
      </w:r>
      <w:r>
        <w:rPr>
          <w:color w:val="231F20"/>
        </w:rPr>
        <w:t>the</w:t>
      </w:r>
      <w:r>
        <w:rPr>
          <w:color w:val="231F20"/>
          <w:spacing w:val="-10"/>
        </w:rPr>
        <w:t> </w:t>
      </w:r>
      <w:r>
        <w:rPr>
          <w:color w:val="231F20"/>
        </w:rPr>
        <w:t>market</w:t>
      </w:r>
      <w:r>
        <w:rPr>
          <w:color w:val="231F20"/>
          <w:spacing w:val="-9"/>
        </w:rPr>
        <w:t> </w:t>
      </w:r>
      <w:r>
        <w:rPr>
          <w:color w:val="231F20"/>
        </w:rPr>
        <w:t>may</w:t>
      </w:r>
      <w:r>
        <w:rPr>
          <w:color w:val="231F20"/>
          <w:spacing w:val="-10"/>
        </w:rPr>
        <w:t> </w:t>
      </w:r>
      <w:r>
        <w:rPr>
          <w:color w:val="231F20"/>
        </w:rPr>
        <w:t>wane</w:t>
      </w:r>
      <w:r>
        <w:rPr>
          <w:color w:val="231F20"/>
          <w:spacing w:val="-9"/>
        </w:rPr>
        <w:t> </w:t>
      </w:r>
      <w:r>
        <w:rPr>
          <w:color w:val="231F20"/>
        </w:rPr>
        <w:t>in</w:t>
      </w:r>
      <w:r>
        <w:rPr>
          <w:color w:val="231F20"/>
          <w:spacing w:val="-10"/>
        </w:rPr>
        <w:t> </w:t>
      </w:r>
      <w:r>
        <w:rPr>
          <w:color w:val="231F20"/>
        </w:rPr>
        <w:t>some environments, but we expect strong demand to continue from the incumbent investor base, as well as from new investors that have gotten a taste of the benefits afforded by the US private placement</w:t>
      </w:r>
      <w:r>
        <w:rPr>
          <w:color w:val="231F20"/>
          <w:spacing w:val="-10"/>
        </w:rPr>
        <w:t> </w:t>
      </w:r>
      <w:r>
        <w:rPr>
          <w:color w:val="231F20"/>
        </w:rPr>
        <w:t>market.</w:t>
      </w:r>
    </w:p>
    <w:p>
      <w:pPr>
        <w:spacing w:after="0" w:line="264" w:lineRule="auto"/>
        <w:sectPr>
          <w:type w:val="continuous"/>
          <w:pgSz w:w="11910" w:h="16840"/>
          <w:pgMar w:top="660" w:bottom="0" w:left="720" w:right="0"/>
          <w:cols w:num="2" w:equalWidth="0">
            <w:col w:w="5047" w:space="282"/>
            <w:col w:w="5861"/>
          </w:cols>
        </w:sectPr>
      </w:pPr>
    </w:p>
    <w:p>
      <w:pPr>
        <w:pStyle w:val="BodyText"/>
        <w:rPr>
          <w:sz w:val="20"/>
        </w:rPr>
      </w:pPr>
      <w:r>
        <w:rPr/>
        <w:pict>
          <v:line style="position:absolute;mso-position-horizontal-relative:page;mso-position-vertical-relative:page;z-index:5584" from="0pt,595.272888pt" to="0pt,841.889888pt" stroked="true" strokeweight="0pt" strokecolor="#ededee">
            <v:stroke dashstyle="solid"/>
            <w10:wrap type="none"/>
          </v:lin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0"/>
        </w:rPr>
      </w:pPr>
    </w:p>
    <w:p>
      <w:pPr>
        <w:spacing w:before="0"/>
        <w:ind w:left="0" w:right="851" w:firstLine="0"/>
        <w:jc w:val="right"/>
        <w:rPr>
          <w:sz w:val="16"/>
        </w:rPr>
      </w:pPr>
      <w:r>
        <w:rPr>
          <w:color w:val="231F20"/>
          <w:w w:val="95"/>
          <w:sz w:val="16"/>
        </w:rPr>
        <w:t>37</w:t>
      </w:r>
    </w:p>
    <w:p>
      <w:pPr>
        <w:spacing w:after="0"/>
        <w:jc w:val="right"/>
        <w:rPr>
          <w:sz w:val="16"/>
        </w:rPr>
        <w:sectPr>
          <w:type w:val="continuous"/>
          <w:pgSz w:w="11910" w:h="16840"/>
          <w:pgMar w:top="660" w:bottom="0" w:left="720" w:right="0"/>
        </w:sectPr>
      </w:pPr>
    </w:p>
    <w:p>
      <w:pPr>
        <w:pStyle w:val="BodyText"/>
        <w:rPr>
          <w:sz w:val="20"/>
        </w:rPr>
      </w:pPr>
      <w:r>
        <w:rPr/>
        <w:drawing>
          <wp:anchor distT="0" distB="0" distL="0" distR="0" allowOverlap="1" layoutInCell="1" locked="0" behindDoc="1" simplePos="0" relativeHeight="268273799">
            <wp:simplePos x="0" y="0"/>
            <wp:positionH relativeFrom="page">
              <wp:posOffset>0</wp:posOffset>
            </wp:positionH>
            <wp:positionV relativeFrom="page">
              <wp:posOffset>0</wp:posOffset>
            </wp:positionV>
            <wp:extent cx="7559992" cy="10692003"/>
            <wp:effectExtent l="0" t="0" r="0" b="0"/>
            <wp:wrapNone/>
            <wp:docPr id="97" name="image59.png" descr=""/>
            <wp:cNvGraphicFramePr>
              <a:graphicFrameLocks noChangeAspect="1"/>
            </wp:cNvGraphicFramePr>
            <a:graphic>
              <a:graphicData uri="http://schemas.openxmlformats.org/drawingml/2006/picture">
                <pic:pic>
                  <pic:nvPicPr>
                    <pic:cNvPr id="98" name="image59.png"/>
                    <pic:cNvPicPr/>
                  </pic:nvPicPr>
                  <pic:blipFill>
                    <a:blip r:embed="rId63" cstate="print"/>
                    <a:stretch>
                      <a:fillRect/>
                    </a:stretch>
                  </pic:blipFill>
                  <pic:spPr>
                    <a:xfrm>
                      <a:off x="0" y="0"/>
                      <a:ext cx="7559992" cy="1069200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7"/>
        </w:rPr>
      </w:pPr>
    </w:p>
    <w:p>
      <w:pPr>
        <w:spacing w:before="105"/>
        <w:ind w:left="130" w:right="0" w:firstLine="0"/>
        <w:jc w:val="left"/>
        <w:rPr>
          <w:sz w:val="16"/>
        </w:rPr>
      </w:pPr>
      <w:r>
        <w:rPr>
          <w:color w:val="FFFFFF"/>
          <w:sz w:val="16"/>
        </w:rPr>
        <w:t>38</w:t>
      </w:r>
    </w:p>
    <w:p>
      <w:pPr>
        <w:spacing w:after="0"/>
        <w:jc w:val="left"/>
        <w:rPr>
          <w:sz w:val="16"/>
        </w:rPr>
        <w:sectPr>
          <w:pgSz w:w="11910" w:h="16840"/>
          <w:pgMar w:top="1580" w:bottom="0" w:left="720" w:right="0"/>
        </w:sectPr>
      </w:pPr>
    </w:p>
    <w:p>
      <w:pPr>
        <w:pStyle w:val="BodyText"/>
        <w:rPr>
          <w:sz w:val="20"/>
        </w:rPr>
      </w:pPr>
      <w:r>
        <w:rPr/>
        <w:pict>
          <v:line style="position:absolute;mso-position-horizontal-relative:page;mso-position-vertical-relative:page;z-index:5656" from="0pt,.000315pt" to="0pt,841.890315pt" stroked="true" strokeweight="0pt" strokecolor="#dcddde">
            <v:stroke dashstyle="solid"/>
            <w10:wrap type="none"/>
          </v:lin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4"/>
        </w:rPr>
      </w:pPr>
    </w:p>
    <w:p>
      <w:pPr>
        <w:pStyle w:val="Heading1"/>
        <w:ind w:left="1264"/>
      </w:pPr>
      <w:bookmarkStart w:name="_TOC_250001" w:id="7"/>
      <w:r>
        <w:rPr>
          <w:color w:val="E89719"/>
          <w:spacing w:val="-4"/>
        </w:rPr>
        <w:t>Real </w:t>
      </w:r>
      <w:r>
        <w:rPr>
          <w:color w:val="E89719"/>
          <w:spacing w:val="-8"/>
        </w:rPr>
        <w:t>assets </w:t>
      </w:r>
      <w:r>
        <w:rPr>
          <w:color w:val="E89719"/>
          <w:spacing w:val="-2"/>
        </w:rPr>
        <w:t>and</w:t>
      </w:r>
      <w:r>
        <w:rPr>
          <w:color w:val="E89719"/>
          <w:spacing w:val="-113"/>
        </w:rPr>
        <w:t> </w:t>
      </w:r>
      <w:bookmarkEnd w:id="7"/>
      <w:r>
        <w:rPr>
          <w:color w:val="E89719"/>
          <w:spacing w:val="-7"/>
        </w:rPr>
        <w:t>alternatives</w:t>
      </w:r>
    </w:p>
    <w:p>
      <w:pPr>
        <w:pStyle w:val="BodyText"/>
        <w:spacing w:before="11"/>
        <w:rPr>
          <w:sz w:val="62"/>
        </w:rPr>
      </w:pPr>
    </w:p>
    <w:p>
      <w:pPr>
        <w:pStyle w:val="Heading4"/>
        <w:spacing w:line="278" w:lineRule="auto"/>
        <w:ind w:right="2367"/>
      </w:pPr>
      <w:r>
        <w:rPr>
          <w:color w:val="939598"/>
        </w:rPr>
        <w:t>As</w:t>
      </w:r>
      <w:r>
        <w:rPr>
          <w:color w:val="939598"/>
          <w:spacing w:val="-26"/>
        </w:rPr>
        <w:t> </w:t>
      </w:r>
      <w:r>
        <w:rPr>
          <w:color w:val="939598"/>
          <w:spacing w:val="-11"/>
        </w:rPr>
        <w:t>2019</w:t>
      </w:r>
      <w:r>
        <w:rPr>
          <w:color w:val="939598"/>
          <w:spacing w:val="-26"/>
        </w:rPr>
        <w:t> </w:t>
      </w:r>
      <w:r>
        <w:rPr>
          <w:color w:val="939598"/>
          <w:spacing w:val="-3"/>
        </w:rPr>
        <w:t>dawns,</w:t>
      </w:r>
      <w:r>
        <w:rPr>
          <w:color w:val="939598"/>
          <w:spacing w:val="-26"/>
        </w:rPr>
        <w:t> </w:t>
      </w:r>
      <w:r>
        <w:rPr>
          <w:color w:val="939598"/>
        </w:rPr>
        <w:t>some</w:t>
      </w:r>
      <w:r>
        <w:rPr>
          <w:color w:val="939598"/>
          <w:spacing w:val="-25"/>
        </w:rPr>
        <w:t> </w:t>
      </w:r>
      <w:r>
        <w:rPr>
          <w:color w:val="939598"/>
          <w:spacing w:val="-3"/>
        </w:rPr>
        <w:t>of</w:t>
      </w:r>
      <w:r>
        <w:rPr>
          <w:color w:val="939598"/>
          <w:spacing w:val="-26"/>
        </w:rPr>
        <w:t> </w:t>
      </w:r>
      <w:r>
        <w:rPr>
          <w:color w:val="939598"/>
        </w:rPr>
        <w:t>the</w:t>
      </w:r>
      <w:r>
        <w:rPr>
          <w:color w:val="939598"/>
          <w:spacing w:val="-26"/>
        </w:rPr>
        <w:t> </w:t>
      </w:r>
      <w:r>
        <w:rPr>
          <w:color w:val="939598"/>
        </w:rPr>
        <w:t>more</w:t>
      </w:r>
      <w:r>
        <w:rPr>
          <w:color w:val="939598"/>
          <w:spacing w:val="-26"/>
        </w:rPr>
        <w:t> </w:t>
      </w:r>
      <w:r>
        <w:rPr>
          <w:color w:val="939598"/>
        </w:rPr>
        <w:t>traditional</w:t>
      </w:r>
      <w:r>
        <w:rPr>
          <w:color w:val="939598"/>
          <w:spacing w:val="-25"/>
        </w:rPr>
        <w:t> </w:t>
      </w:r>
      <w:r>
        <w:rPr>
          <w:color w:val="939598"/>
        </w:rPr>
        <w:t>asset</w:t>
      </w:r>
      <w:r>
        <w:rPr>
          <w:color w:val="939598"/>
          <w:spacing w:val="-26"/>
        </w:rPr>
        <w:t> </w:t>
      </w:r>
      <w:r>
        <w:rPr>
          <w:color w:val="939598"/>
        </w:rPr>
        <w:t>classes such</w:t>
      </w:r>
      <w:r>
        <w:rPr>
          <w:color w:val="939598"/>
          <w:spacing w:val="-23"/>
        </w:rPr>
        <w:t> </w:t>
      </w:r>
      <w:r>
        <w:rPr>
          <w:color w:val="939598"/>
        </w:rPr>
        <w:t>as</w:t>
      </w:r>
      <w:r>
        <w:rPr>
          <w:color w:val="939598"/>
          <w:spacing w:val="-23"/>
        </w:rPr>
        <w:t> </w:t>
      </w:r>
      <w:r>
        <w:rPr>
          <w:color w:val="939598"/>
        </w:rPr>
        <w:t>equities</w:t>
      </w:r>
      <w:r>
        <w:rPr>
          <w:color w:val="939598"/>
          <w:spacing w:val="-23"/>
        </w:rPr>
        <w:t> </w:t>
      </w:r>
      <w:r>
        <w:rPr>
          <w:color w:val="939598"/>
        </w:rPr>
        <w:t>and</w:t>
      </w:r>
      <w:r>
        <w:rPr>
          <w:color w:val="939598"/>
          <w:spacing w:val="-23"/>
        </w:rPr>
        <w:t> </w:t>
      </w:r>
      <w:r>
        <w:rPr>
          <w:color w:val="939598"/>
        </w:rPr>
        <w:t>fixed</w:t>
      </w:r>
      <w:r>
        <w:rPr>
          <w:color w:val="939598"/>
          <w:spacing w:val="-23"/>
        </w:rPr>
        <w:t> </w:t>
      </w:r>
      <w:r>
        <w:rPr>
          <w:color w:val="939598"/>
        </w:rPr>
        <w:t>income</w:t>
      </w:r>
      <w:r>
        <w:rPr>
          <w:color w:val="939598"/>
          <w:spacing w:val="-23"/>
        </w:rPr>
        <w:t> </w:t>
      </w:r>
      <w:r>
        <w:rPr>
          <w:color w:val="939598"/>
          <w:spacing w:val="-3"/>
        </w:rPr>
        <w:t>may</w:t>
      </w:r>
      <w:r>
        <w:rPr>
          <w:color w:val="939598"/>
          <w:spacing w:val="-22"/>
        </w:rPr>
        <w:t> </w:t>
      </w:r>
      <w:r>
        <w:rPr>
          <w:color w:val="939598"/>
        </w:rPr>
        <w:t>be</w:t>
      </w:r>
      <w:r>
        <w:rPr>
          <w:color w:val="939598"/>
          <w:spacing w:val="-23"/>
        </w:rPr>
        <w:t> </w:t>
      </w:r>
      <w:r>
        <w:rPr>
          <w:color w:val="939598"/>
          <w:spacing w:val="-4"/>
        </w:rPr>
        <w:t>late</w:t>
      </w:r>
      <w:r>
        <w:rPr>
          <w:color w:val="939598"/>
          <w:spacing w:val="-23"/>
        </w:rPr>
        <w:t> </w:t>
      </w:r>
      <w:r>
        <w:rPr>
          <w:color w:val="939598"/>
        </w:rPr>
        <w:t>in</w:t>
      </w:r>
      <w:r>
        <w:rPr>
          <w:color w:val="939598"/>
          <w:spacing w:val="-23"/>
        </w:rPr>
        <w:t> </w:t>
      </w:r>
      <w:r>
        <w:rPr>
          <w:color w:val="939598"/>
        </w:rPr>
        <w:t>the</w:t>
      </w:r>
      <w:r>
        <w:rPr>
          <w:color w:val="939598"/>
          <w:spacing w:val="-23"/>
        </w:rPr>
        <w:t> </w:t>
      </w:r>
      <w:r>
        <w:rPr>
          <w:color w:val="939598"/>
          <w:spacing w:val="-4"/>
        </w:rPr>
        <w:t>cycle, </w:t>
      </w:r>
      <w:r>
        <w:rPr>
          <w:color w:val="939598"/>
        </w:rPr>
        <w:t>leading some </w:t>
      </w:r>
      <w:r>
        <w:rPr>
          <w:color w:val="939598"/>
          <w:spacing w:val="-3"/>
        </w:rPr>
        <w:t>investors </w:t>
      </w:r>
      <w:r>
        <w:rPr>
          <w:color w:val="939598"/>
          <w:spacing w:val="-5"/>
        </w:rPr>
        <w:t>to </w:t>
      </w:r>
      <w:r>
        <w:rPr>
          <w:color w:val="939598"/>
        </w:rPr>
        <w:t>focus more on </w:t>
      </w:r>
      <w:r>
        <w:rPr>
          <w:color w:val="939598"/>
          <w:spacing w:val="-3"/>
        </w:rPr>
        <w:t>investments </w:t>
      </w:r>
      <w:r>
        <w:rPr>
          <w:color w:val="939598"/>
        </w:rPr>
        <w:t>in physical</w:t>
      </w:r>
      <w:r>
        <w:rPr>
          <w:color w:val="939598"/>
          <w:spacing w:val="-47"/>
        </w:rPr>
        <w:t> </w:t>
      </w:r>
      <w:r>
        <w:rPr>
          <w:color w:val="939598"/>
        </w:rPr>
        <w:t>assets</w:t>
      </w:r>
      <w:r>
        <w:rPr>
          <w:color w:val="939598"/>
          <w:spacing w:val="-47"/>
        </w:rPr>
        <w:t> </w:t>
      </w:r>
      <w:r>
        <w:rPr>
          <w:color w:val="939598"/>
          <w:spacing w:val="-3"/>
        </w:rPr>
        <w:t>like</w:t>
      </w:r>
      <w:r>
        <w:rPr>
          <w:color w:val="939598"/>
          <w:spacing w:val="-46"/>
        </w:rPr>
        <w:t> </w:t>
      </w:r>
      <w:r>
        <w:rPr>
          <w:color w:val="939598"/>
        </w:rPr>
        <w:t>real</w:t>
      </w:r>
      <w:r>
        <w:rPr>
          <w:color w:val="939598"/>
          <w:spacing w:val="-47"/>
        </w:rPr>
        <w:t> </w:t>
      </w:r>
      <w:r>
        <w:rPr>
          <w:color w:val="939598"/>
          <w:spacing w:val="-4"/>
        </w:rPr>
        <w:t>estate,</w:t>
      </w:r>
      <w:r>
        <w:rPr>
          <w:color w:val="939598"/>
          <w:spacing w:val="-47"/>
        </w:rPr>
        <w:t> </w:t>
      </w:r>
      <w:r>
        <w:rPr>
          <w:color w:val="939598"/>
          <w:spacing w:val="-3"/>
        </w:rPr>
        <w:t>infrastructure,</w:t>
      </w:r>
      <w:r>
        <w:rPr>
          <w:color w:val="939598"/>
          <w:spacing w:val="-46"/>
        </w:rPr>
        <w:t> </w:t>
      </w:r>
      <w:r>
        <w:rPr>
          <w:color w:val="939598"/>
        </w:rPr>
        <w:t>commodities, and</w:t>
      </w:r>
      <w:r>
        <w:rPr>
          <w:color w:val="939598"/>
          <w:spacing w:val="-21"/>
        </w:rPr>
        <w:t> </w:t>
      </w:r>
      <w:r>
        <w:rPr>
          <w:color w:val="939598"/>
        </w:rPr>
        <w:t>natural</w:t>
      </w:r>
      <w:r>
        <w:rPr>
          <w:color w:val="939598"/>
          <w:spacing w:val="-20"/>
        </w:rPr>
        <w:t> </w:t>
      </w:r>
      <w:r>
        <w:rPr>
          <w:color w:val="939598"/>
        </w:rPr>
        <w:t>resources.</w:t>
      </w:r>
      <w:r>
        <w:rPr>
          <w:color w:val="939598"/>
          <w:spacing w:val="-20"/>
        </w:rPr>
        <w:t> </w:t>
      </w:r>
      <w:r>
        <w:rPr>
          <w:color w:val="939598"/>
          <w:spacing w:val="-3"/>
        </w:rPr>
        <w:t>Here,</w:t>
      </w:r>
      <w:r>
        <w:rPr>
          <w:color w:val="939598"/>
          <w:spacing w:val="-20"/>
        </w:rPr>
        <w:t> </w:t>
      </w:r>
      <w:r>
        <w:rPr>
          <w:color w:val="939598"/>
          <w:spacing w:val="-3"/>
        </w:rPr>
        <w:t>we</w:t>
      </w:r>
      <w:r>
        <w:rPr>
          <w:color w:val="939598"/>
          <w:spacing w:val="-20"/>
        </w:rPr>
        <w:t> </w:t>
      </w:r>
      <w:r>
        <w:rPr>
          <w:color w:val="939598"/>
        </w:rPr>
        <w:t>examine</w:t>
      </w:r>
      <w:r>
        <w:rPr>
          <w:color w:val="939598"/>
          <w:spacing w:val="-20"/>
        </w:rPr>
        <w:t> </w:t>
      </w:r>
      <w:r>
        <w:rPr>
          <w:color w:val="939598"/>
        </w:rPr>
        <w:t>a</w:t>
      </w:r>
      <w:r>
        <w:rPr>
          <w:color w:val="939598"/>
          <w:spacing w:val="-20"/>
        </w:rPr>
        <w:t> </w:t>
      </w:r>
      <w:r>
        <w:rPr>
          <w:color w:val="939598"/>
        </w:rPr>
        <w:t>wide</w:t>
      </w:r>
      <w:r>
        <w:rPr>
          <w:color w:val="939598"/>
          <w:spacing w:val="-20"/>
        </w:rPr>
        <w:t> </w:t>
      </w:r>
      <w:r>
        <w:rPr>
          <w:color w:val="939598"/>
        </w:rPr>
        <w:t>range</w:t>
      </w:r>
    </w:p>
    <w:p>
      <w:pPr>
        <w:spacing w:line="278" w:lineRule="auto" w:before="0"/>
        <w:ind w:left="1264" w:right="3363" w:firstLine="0"/>
        <w:jc w:val="left"/>
        <w:rPr>
          <w:sz w:val="30"/>
        </w:rPr>
      </w:pPr>
      <w:r>
        <w:rPr>
          <w:color w:val="939598"/>
          <w:spacing w:val="-3"/>
          <w:sz w:val="30"/>
        </w:rPr>
        <w:t>of</w:t>
      </w:r>
      <w:r>
        <w:rPr>
          <w:color w:val="939598"/>
          <w:spacing w:val="-30"/>
          <w:sz w:val="30"/>
        </w:rPr>
        <w:t> </w:t>
      </w:r>
      <w:r>
        <w:rPr>
          <w:color w:val="939598"/>
          <w:sz w:val="30"/>
        </w:rPr>
        <w:t>real</w:t>
      </w:r>
      <w:r>
        <w:rPr>
          <w:color w:val="939598"/>
          <w:spacing w:val="-30"/>
          <w:sz w:val="30"/>
        </w:rPr>
        <w:t> </w:t>
      </w:r>
      <w:r>
        <w:rPr>
          <w:color w:val="939598"/>
          <w:sz w:val="30"/>
        </w:rPr>
        <w:t>assets</w:t>
      </w:r>
      <w:r>
        <w:rPr>
          <w:color w:val="939598"/>
          <w:spacing w:val="-29"/>
          <w:sz w:val="30"/>
        </w:rPr>
        <w:t> </w:t>
      </w:r>
      <w:r>
        <w:rPr>
          <w:color w:val="939598"/>
          <w:sz w:val="30"/>
        </w:rPr>
        <w:t>and</w:t>
      </w:r>
      <w:r>
        <w:rPr>
          <w:color w:val="939598"/>
          <w:spacing w:val="-30"/>
          <w:sz w:val="30"/>
        </w:rPr>
        <w:t> </w:t>
      </w:r>
      <w:r>
        <w:rPr>
          <w:color w:val="939598"/>
          <w:spacing w:val="-3"/>
          <w:sz w:val="30"/>
        </w:rPr>
        <w:t>alternatives,</w:t>
      </w:r>
      <w:r>
        <w:rPr>
          <w:color w:val="939598"/>
          <w:spacing w:val="-30"/>
          <w:sz w:val="30"/>
        </w:rPr>
        <w:t> </w:t>
      </w:r>
      <w:r>
        <w:rPr>
          <w:color w:val="939598"/>
          <w:sz w:val="30"/>
        </w:rPr>
        <w:t>and</w:t>
      </w:r>
      <w:r>
        <w:rPr>
          <w:color w:val="939598"/>
          <w:spacing w:val="-29"/>
          <w:sz w:val="30"/>
        </w:rPr>
        <w:t> </w:t>
      </w:r>
      <w:r>
        <w:rPr>
          <w:color w:val="939598"/>
          <w:sz w:val="30"/>
        </w:rPr>
        <w:t>what</w:t>
      </w:r>
      <w:r>
        <w:rPr>
          <w:color w:val="939598"/>
          <w:spacing w:val="-30"/>
          <w:sz w:val="30"/>
        </w:rPr>
        <w:t> </w:t>
      </w:r>
      <w:r>
        <w:rPr>
          <w:color w:val="939598"/>
          <w:spacing w:val="-3"/>
          <w:sz w:val="30"/>
        </w:rPr>
        <w:t>they</w:t>
      </w:r>
      <w:r>
        <w:rPr>
          <w:color w:val="939598"/>
          <w:spacing w:val="-30"/>
          <w:sz w:val="30"/>
        </w:rPr>
        <w:t> </w:t>
      </w:r>
      <w:r>
        <w:rPr>
          <w:color w:val="939598"/>
          <w:sz w:val="30"/>
        </w:rPr>
        <w:t>might bring for</w:t>
      </w:r>
      <w:r>
        <w:rPr>
          <w:color w:val="939598"/>
          <w:spacing w:val="-2"/>
          <w:sz w:val="30"/>
        </w:rPr>
        <w:t> </w:t>
      </w:r>
      <w:r>
        <w:rPr>
          <w:color w:val="939598"/>
          <w:spacing w:val="-11"/>
          <w:sz w:val="30"/>
        </w:rPr>
        <w:t>2019.</w:t>
      </w:r>
    </w:p>
    <w:p>
      <w:pPr>
        <w:pStyle w:val="BodyText"/>
        <w:rPr>
          <w:sz w:val="34"/>
        </w:rPr>
      </w:pPr>
    </w:p>
    <w:p>
      <w:pPr>
        <w:pStyle w:val="Heading5"/>
        <w:spacing w:before="215"/>
      </w:pPr>
      <w:r>
        <w:rPr>
          <w:color w:val="58595B"/>
        </w:rPr>
        <w:t>In this section:</w:t>
      </w:r>
    </w:p>
    <w:p>
      <w:pPr>
        <w:spacing w:line="429" w:lineRule="auto" w:before="214"/>
        <w:ind w:left="1264" w:right="7147" w:firstLine="0"/>
        <w:jc w:val="left"/>
        <w:rPr>
          <w:sz w:val="22"/>
        </w:rPr>
      </w:pPr>
      <w:r>
        <w:rPr/>
        <w:drawing>
          <wp:inline distT="0" distB="0" distL="0" distR="0">
            <wp:extent cx="139563" cy="139700"/>
            <wp:effectExtent l="0" t="0" r="0" b="0"/>
            <wp:docPr id="99" name="image60.png" descr=""/>
            <wp:cNvGraphicFramePr>
              <a:graphicFrameLocks noChangeAspect="1"/>
            </wp:cNvGraphicFramePr>
            <a:graphic>
              <a:graphicData uri="http://schemas.openxmlformats.org/drawingml/2006/picture">
                <pic:pic>
                  <pic:nvPicPr>
                    <pic:cNvPr id="100" name="image60.png"/>
                    <pic:cNvPicPr/>
                  </pic:nvPicPr>
                  <pic:blipFill>
                    <a:blip r:embed="rId64" cstate="print"/>
                    <a:stretch>
                      <a:fillRect/>
                    </a:stretch>
                  </pic:blipFill>
                  <pic:spPr>
                    <a:xfrm>
                      <a:off x="0" y="0"/>
                      <a:ext cx="139563" cy="139700"/>
                    </a:xfrm>
                    <a:prstGeom prst="rect">
                      <a:avLst/>
                    </a:prstGeom>
                  </pic:spPr>
                </pic:pic>
              </a:graphicData>
            </a:graphic>
          </wp:inline>
        </w:drawing>
      </w:r>
      <w:r>
        <w:rPr/>
      </w:r>
      <w:r>
        <w:rPr>
          <w:rFonts w:ascii="Times New Roman"/>
          <w:position w:val="1"/>
          <w:sz w:val="20"/>
        </w:rPr>
        <w:t>  </w:t>
      </w:r>
      <w:r>
        <w:rPr>
          <w:rFonts w:ascii="Times New Roman"/>
          <w:spacing w:val="10"/>
          <w:position w:val="1"/>
          <w:sz w:val="20"/>
        </w:rPr>
        <w:t> </w:t>
      </w:r>
      <w:r>
        <w:rPr>
          <w:color w:val="58595B"/>
          <w:w w:val="95"/>
          <w:position w:val="1"/>
          <w:sz w:val="22"/>
        </w:rPr>
        <w:t>Real</w:t>
      </w:r>
      <w:r>
        <w:rPr>
          <w:color w:val="58595B"/>
          <w:spacing w:val="15"/>
          <w:w w:val="95"/>
          <w:position w:val="1"/>
          <w:sz w:val="22"/>
        </w:rPr>
        <w:t> </w:t>
      </w:r>
      <w:r>
        <w:rPr>
          <w:color w:val="58595B"/>
          <w:w w:val="95"/>
          <w:position w:val="1"/>
          <w:sz w:val="22"/>
        </w:rPr>
        <w:t>assets</w:t>
      </w:r>
      <w:r>
        <w:rPr>
          <w:color w:val="58595B"/>
          <w:spacing w:val="15"/>
          <w:w w:val="95"/>
          <w:position w:val="1"/>
          <w:sz w:val="22"/>
        </w:rPr>
        <w:t> </w:t>
      </w:r>
      <w:r>
        <w:rPr>
          <w:color w:val="58595B"/>
          <w:spacing w:val="-2"/>
          <w:w w:val="95"/>
          <w:position w:val="1"/>
          <w:sz w:val="22"/>
        </w:rPr>
        <w:t>perspectives</w:t>
      </w:r>
      <w:r>
        <w:rPr>
          <w:color w:val="58595B"/>
          <w:w w:val="96"/>
          <w:position w:val="1"/>
          <w:sz w:val="22"/>
        </w:rPr>
        <w:t> </w:t>
      </w:r>
      <w:r>
        <w:rPr>
          <w:color w:val="58595B"/>
          <w:w w:val="96"/>
          <w:sz w:val="22"/>
        </w:rPr>
        <w:drawing>
          <wp:inline distT="0" distB="0" distL="0" distR="0">
            <wp:extent cx="139563" cy="139700"/>
            <wp:effectExtent l="0" t="0" r="0" b="0"/>
            <wp:docPr id="101" name="image61.png" descr=""/>
            <wp:cNvGraphicFramePr>
              <a:graphicFrameLocks noChangeAspect="1"/>
            </wp:cNvGraphicFramePr>
            <a:graphic>
              <a:graphicData uri="http://schemas.openxmlformats.org/drawingml/2006/picture">
                <pic:pic>
                  <pic:nvPicPr>
                    <pic:cNvPr id="102" name="image61.png"/>
                    <pic:cNvPicPr/>
                  </pic:nvPicPr>
                  <pic:blipFill>
                    <a:blip r:embed="rId65" cstate="print"/>
                    <a:stretch>
                      <a:fillRect/>
                    </a:stretch>
                  </pic:blipFill>
                  <pic:spPr>
                    <a:xfrm>
                      <a:off x="0" y="0"/>
                      <a:ext cx="139563" cy="139700"/>
                    </a:xfrm>
                    <a:prstGeom prst="rect">
                      <a:avLst/>
                    </a:prstGeom>
                  </pic:spPr>
                </pic:pic>
              </a:graphicData>
            </a:graphic>
          </wp:inline>
        </w:drawing>
      </w:r>
      <w:r>
        <w:rPr>
          <w:color w:val="58595B"/>
          <w:w w:val="96"/>
          <w:sz w:val="22"/>
        </w:rPr>
      </w:r>
      <w:r>
        <w:rPr>
          <w:rFonts w:ascii="Times New Roman"/>
          <w:color w:val="58595B"/>
          <w:w w:val="96"/>
          <w:position w:val="1"/>
          <w:sz w:val="22"/>
        </w:rPr>
        <w:t>   </w:t>
      </w:r>
      <w:r>
        <w:rPr>
          <w:color w:val="58595B"/>
          <w:position w:val="1"/>
          <w:sz w:val="22"/>
        </w:rPr>
        <w:t>Inflation</w:t>
      </w:r>
      <w:r>
        <w:rPr>
          <w:color w:val="58595B"/>
          <w:spacing w:val="-12"/>
          <w:position w:val="1"/>
          <w:sz w:val="22"/>
        </w:rPr>
        <w:t> </w:t>
      </w:r>
      <w:r>
        <w:rPr>
          <w:color w:val="58595B"/>
          <w:position w:val="1"/>
          <w:sz w:val="22"/>
        </w:rPr>
        <w:t>perspectives</w:t>
      </w:r>
    </w:p>
    <w:p>
      <w:pPr>
        <w:spacing w:line="429" w:lineRule="auto" w:before="20"/>
        <w:ind w:left="1264" w:right="7011" w:firstLine="0"/>
        <w:jc w:val="left"/>
        <w:rPr>
          <w:sz w:val="22"/>
        </w:rPr>
      </w:pPr>
      <w:r>
        <w:rPr/>
        <w:drawing>
          <wp:inline distT="0" distB="0" distL="0" distR="0">
            <wp:extent cx="139563" cy="139700"/>
            <wp:effectExtent l="0" t="0" r="0" b="0"/>
            <wp:docPr id="103" name="image62.png" descr=""/>
            <wp:cNvGraphicFramePr>
              <a:graphicFrameLocks noChangeAspect="1"/>
            </wp:cNvGraphicFramePr>
            <a:graphic>
              <a:graphicData uri="http://schemas.openxmlformats.org/drawingml/2006/picture">
                <pic:pic>
                  <pic:nvPicPr>
                    <pic:cNvPr id="104" name="image62.png"/>
                    <pic:cNvPicPr/>
                  </pic:nvPicPr>
                  <pic:blipFill>
                    <a:blip r:embed="rId66" cstate="print"/>
                    <a:stretch>
                      <a:fillRect/>
                    </a:stretch>
                  </pic:blipFill>
                  <pic:spPr>
                    <a:xfrm>
                      <a:off x="0" y="0"/>
                      <a:ext cx="139563" cy="139700"/>
                    </a:xfrm>
                    <a:prstGeom prst="rect">
                      <a:avLst/>
                    </a:prstGeom>
                  </pic:spPr>
                </pic:pic>
              </a:graphicData>
            </a:graphic>
          </wp:inline>
        </w:drawing>
      </w:r>
      <w:r>
        <w:rPr/>
      </w:r>
      <w:r>
        <w:rPr>
          <w:rFonts w:ascii="Times New Roman"/>
          <w:position w:val="1"/>
          <w:sz w:val="20"/>
        </w:rPr>
        <w:t>  </w:t>
      </w:r>
      <w:r>
        <w:rPr>
          <w:rFonts w:ascii="Times New Roman"/>
          <w:spacing w:val="10"/>
          <w:position w:val="1"/>
          <w:sz w:val="20"/>
        </w:rPr>
        <w:t> </w:t>
      </w:r>
      <w:r>
        <w:rPr>
          <w:color w:val="58595B"/>
          <w:position w:val="1"/>
          <w:sz w:val="22"/>
        </w:rPr>
        <w:t>Global</w:t>
      </w:r>
      <w:r>
        <w:rPr>
          <w:color w:val="58595B"/>
          <w:spacing w:val="-38"/>
          <w:position w:val="1"/>
          <w:sz w:val="22"/>
        </w:rPr>
        <w:t> </w:t>
      </w:r>
      <w:r>
        <w:rPr>
          <w:color w:val="58595B"/>
          <w:position w:val="1"/>
          <w:sz w:val="22"/>
        </w:rPr>
        <w:t>listed</w:t>
      </w:r>
      <w:r>
        <w:rPr>
          <w:color w:val="58595B"/>
          <w:spacing w:val="-38"/>
          <w:position w:val="1"/>
          <w:sz w:val="22"/>
        </w:rPr>
        <w:t> </w:t>
      </w:r>
      <w:r>
        <w:rPr>
          <w:color w:val="58595B"/>
          <w:spacing w:val="-3"/>
          <w:position w:val="1"/>
          <w:sz w:val="22"/>
        </w:rPr>
        <w:t>infrastructure</w:t>
      </w:r>
      <w:r>
        <w:rPr>
          <w:color w:val="58595B"/>
          <w:w w:val="93"/>
          <w:position w:val="1"/>
          <w:sz w:val="22"/>
        </w:rPr>
        <w:t> </w:t>
      </w:r>
      <w:r>
        <w:rPr>
          <w:color w:val="58595B"/>
          <w:w w:val="93"/>
          <w:sz w:val="22"/>
        </w:rPr>
        <w:drawing>
          <wp:inline distT="0" distB="0" distL="0" distR="0">
            <wp:extent cx="139563" cy="139700"/>
            <wp:effectExtent l="0" t="0" r="0" b="0"/>
            <wp:docPr id="105" name="image62.png" descr=""/>
            <wp:cNvGraphicFramePr>
              <a:graphicFrameLocks noChangeAspect="1"/>
            </wp:cNvGraphicFramePr>
            <a:graphic>
              <a:graphicData uri="http://schemas.openxmlformats.org/drawingml/2006/picture">
                <pic:pic>
                  <pic:nvPicPr>
                    <pic:cNvPr id="106" name="image62.png"/>
                    <pic:cNvPicPr/>
                  </pic:nvPicPr>
                  <pic:blipFill>
                    <a:blip r:embed="rId66" cstate="print"/>
                    <a:stretch>
                      <a:fillRect/>
                    </a:stretch>
                  </pic:blipFill>
                  <pic:spPr>
                    <a:xfrm>
                      <a:off x="0" y="0"/>
                      <a:ext cx="139563" cy="139700"/>
                    </a:xfrm>
                    <a:prstGeom prst="rect">
                      <a:avLst/>
                    </a:prstGeom>
                  </pic:spPr>
                </pic:pic>
              </a:graphicData>
            </a:graphic>
          </wp:inline>
        </w:drawing>
      </w:r>
      <w:r>
        <w:rPr>
          <w:color w:val="58595B"/>
          <w:w w:val="93"/>
          <w:sz w:val="22"/>
        </w:rPr>
      </w:r>
      <w:r>
        <w:rPr>
          <w:rFonts w:ascii="Times New Roman"/>
          <w:color w:val="58595B"/>
          <w:w w:val="93"/>
          <w:position w:val="1"/>
          <w:sz w:val="22"/>
        </w:rPr>
        <w:t>  </w:t>
      </w:r>
      <w:r>
        <w:rPr>
          <w:rFonts w:ascii="Times New Roman"/>
          <w:color w:val="58595B"/>
          <w:spacing w:val="6"/>
          <w:w w:val="93"/>
          <w:position w:val="1"/>
          <w:sz w:val="22"/>
        </w:rPr>
        <w:t> </w:t>
      </w:r>
      <w:r>
        <w:rPr>
          <w:color w:val="58595B"/>
          <w:position w:val="1"/>
          <w:sz w:val="22"/>
        </w:rPr>
        <w:t>Global infrastructure</w:t>
      </w:r>
      <w:r>
        <w:rPr>
          <w:color w:val="58595B"/>
          <w:spacing w:val="-48"/>
          <w:position w:val="1"/>
          <w:sz w:val="22"/>
        </w:rPr>
        <w:t> </w:t>
      </w:r>
      <w:r>
        <w:rPr>
          <w:color w:val="58595B"/>
          <w:position w:val="1"/>
          <w:sz w:val="22"/>
        </w:rPr>
        <w:t>debt</w:t>
      </w:r>
    </w:p>
    <w:p>
      <w:pPr>
        <w:spacing w:line="429" w:lineRule="auto" w:before="21"/>
        <w:ind w:left="1264" w:right="6638" w:firstLine="0"/>
        <w:jc w:val="left"/>
        <w:rPr>
          <w:sz w:val="22"/>
        </w:rPr>
      </w:pPr>
      <w:r>
        <w:rPr/>
        <w:drawing>
          <wp:inline distT="0" distB="0" distL="0" distR="0">
            <wp:extent cx="139563" cy="139700"/>
            <wp:effectExtent l="0" t="0" r="0" b="0"/>
            <wp:docPr id="107" name="image60.png" descr=""/>
            <wp:cNvGraphicFramePr>
              <a:graphicFrameLocks noChangeAspect="1"/>
            </wp:cNvGraphicFramePr>
            <a:graphic>
              <a:graphicData uri="http://schemas.openxmlformats.org/drawingml/2006/picture">
                <pic:pic>
                  <pic:nvPicPr>
                    <pic:cNvPr id="108" name="image60.png"/>
                    <pic:cNvPicPr/>
                  </pic:nvPicPr>
                  <pic:blipFill>
                    <a:blip r:embed="rId64" cstate="print"/>
                    <a:stretch>
                      <a:fillRect/>
                    </a:stretch>
                  </pic:blipFill>
                  <pic:spPr>
                    <a:xfrm>
                      <a:off x="0" y="0"/>
                      <a:ext cx="139563" cy="139700"/>
                    </a:xfrm>
                    <a:prstGeom prst="rect">
                      <a:avLst/>
                    </a:prstGeom>
                  </pic:spPr>
                </pic:pic>
              </a:graphicData>
            </a:graphic>
          </wp:inline>
        </w:drawing>
      </w:r>
      <w:r>
        <w:rPr/>
      </w:r>
      <w:r>
        <w:rPr>
          <w:rFonts w:ascii="Times New Roman"/>
          <w:position w:val="1"/>
          <w:sz w:val="20"/>
        </w:rPr>
        <w:t>  </w:t>
      </w:r>
      <w:r>
        <w:rPr>
          <w:rFonts w:ascii="Times New Roman"/>
          <w:spacing w:val="10"/>
          <w:position w:val="1"/>
          <w:sz w:val="20"/>
        </w:rPr>
        <w:t> </w:t>
      </w:r>
      <w:r>
        <w:rPr>
          <w:color w:val="58595B"/>
          <w:position w:val="1"/>
          <w:sz w:val="22"/>
        </w:rPr>
        <w:t>Energy</w:t>
      </w:r>
      <w:r>
        <w:rPr>
          <w:color w:val="58595B"/>
          <w:spacing w:val="-38"/>
          <w:position w:val="1"/>
          <w:sz w:val="22"/>
        </w:rPr>
        <w:t> </w:t>
      </w:r>
      <w:r>
        <w:rPr>
          <w:color w:val="58595B"/>
          <w:position w:val="1"/>
          <w:sz w:val="22"/>
        </w:rPr>
        <w:t>and</w:t>
      </w:r>
      <w:r>
        <w:rPr>
          <w:color w:val="58595B"/>
          <w:spacing w:val="-37"/>
          <w:position w:val="1"/>
          <w:sz w:val="22"/>
        </w:rPr>
        <w:t> </w:t>
      </w:r>
      <w:r>
        <w:rPr>
          <w:color w:val="58595B"/>
          <w:position w:val="1"/>
          <w:sz w:val="22"/>
        </w:rPr>
        <w:t>natural</w:t>
      </w:r>
      <w:r>
        <w:rPr>
          <w:color w:val="58595B"/>
          <w:spacing w:val="-38"/>
          <w:position w:val="1"/>
          <w:sz w:val="22"/>
        </w:rPr>
        <w:t> </w:t>
      </w:r>
      <w:r>
        <w:rPr>
          <w:color w:val="58595B"/>
          <w:spacing w:val="-3"/>
          <w:position w:val="1"/>
          <w:sz w:val="22"/>
        </w:rPr>
        <w:t>resources</w:t>
      </w:r>
      <w:r>
        <w:rPr>
          <w:color w:val="58595B"/>
          <w:w w:val="97"/>
          <w:position w:val="1"/>
          <w:sz w:val="22"/>
        </w:rPr>
        <w:t> </w:t>
      </w:r>
      <w:r>
        <w:rPr>
          <w:color w:val="58595B"/>
          <w:w w:val="97"/>
          <w:sz w:val="22"/>
        </w:rPr>
        <w:drawing>
          <wp:inline distT="0" distB="0" distL="0" distR="0">
            <wp:extent cx="139563" cy="139700"/>
            <wp:effectExtent l="0" t="0" r="0" b="0"/>
            <wp:docPr id="109" name="image60.png" descr=""/>
            <wp:cNvGraphicFramePr>
              <a:graphicFrameLocks noChangeAspect="1"/>
            </wp:cNvGraphicFramePr>
            <a:graphic>
              <a:graphicData uri="http://schemas.openxmlformats.org/drawingml/2006/picture">
                <pic:pic>
                  <pic:nvPicPr>
                    <pic:cNvPr id="110" name="image60.png"/>
                    <pic:cNvPicPr/>
                  </pic:nvPicPr>
                  <pic:blipFill>
                    <a:blip r:embed="rId64" cstate="print"/>
                    <a:stretch>
                      <a:fillRect/>
                    </a:stretch>
                  </pic:blipFill>
                  <pic:spPr>
                    <a:xfrm>
                      <a:off x="0" y="0"/>
                      <a:ext cx="139563" cy="139700"/>
                    </a:xfrm>
                    <a:prstGeom prst="rect">
                      <a:avLst/>
                    </a:prstGeom>
                  </pic:spPr>
                </pic:pic>
              </a:graphicData>
            </a:graphic>
          </wp:inline>
        </w:drawing>
      </w:r>
      <w:r>
        <w:rPr>
          <w:color w:val="58595B"/>
          <w:w w:val="97"/>
          <w:sz w:val="22"/>
        </w:rPr>
      </w:r>
      <w:r>
        <w:rPr>
          <w:rFonts w:ascii="Times New Roman"/>
          <w:color w:val="58595B"/>
          <w:w w:val="97"/>
          <w:position w:val="1"/>
          <w:sz w:val="22"/>
        </w:rPr>
        <w:t>  </w:t>
      </w:r>
      <w:r>
        <w:rPr>
          <w:rFonts w:ascii="Times New Roman"/>
          <w:color w:val="58595B"/>
          <w:spacing w:val="-1"/>
          <w:w w:val="97"/>
          <w:position w:val="1"/>
          <w:sz w:val="22"/>
        </w:rPr>
        <w:t> </w:t>
      </w:r>
      <w:r>
        <w:rPr>
          <w:color w:val="58595B"/>
          <w:position w:val="1"/>
          <w:sz w:val="22"/>
        </w:rPr>
        <w:t>Global listed real</w:t>
      </w:r>
      <w:r>
        <w:rPr>
          <w:color w:val="58595B"/>
          <w:spacing w:val="-25"/>
          <w:position w:val="1"/>
          <w:sz w:val="22"/>
        </w:rPr>
        <w:t> </w:t>
      </w:r>
      <w:r>
        <w:rPr>
          <w:color w:val="58595B"/>
          <w:position w:val="1"/>
          <w:sz w:val="22"/>
        </w:rPr>
        <w:t>estate</w:t>
      </w:r>
    </w:p>
    <w:p>
      <w:pPr>
        <w:spacing w:line="429" w:lineRule="auto" w:before="21"/>
        <w:ind w:left="1264" w:right="7693" w:firstLine="0"/>
        <w:jc w:val="left"/>
        <w:rPr>
          <w:sz w:val="22"/>
        </w:rPr>
      </w:pPr>
      <w:r>
        <w:rPr/>
        <w:drawing>
          <wp:inline distT="0" distB="0" distL="0" distR="0">
            <wp:extent cx="139563" cy="139700"/>
            <wp:effectExtent l="0" t="0" r="0" b="0"/>
            <wp:docPr id="111" name="image62.png" descr=""/>
            <wp:cNvGraphicFramePr>
              <a:graphicFrameLocks noChangeAspect="1"/>
            </wp:cNvGraphicFramePr>
            <a:graphic>
              <a:graphicData uri="http://schemas.openxmlformats.org/drawingml/2006/picture">
                <pic:pic>
                  <pic:nvPicPr>
                    <pic:cNvPr id="112" name="image62.png"/>
                    <pic:cNvPicPr/>
                  </pic:nvPicPr>
                  <pic:blipFill>
                    <a:blip r:embed="rId66" cstate="print"/>
                    <a:stretch>
                      <a:fillRect/>
                    </a:stretch>
                  </pic:blipFill>
                  <pic:spPr>
                    <a:xfrm>
                      <a:off x="0" y="0"/>
                      <a:ext cx="139563" cy="139700"/>
                    </a:xfrm>
                    <a:prstGeom prst="rect">
                      <a:avLst/>
                    </a:prstGeom>
                  </pic:spPr>
                </pic:pic>
              </a:graphicData>
            </a:graphic>
          </wp:inline>
        </w:drawing>
      </w:r>
      <w:r>
        <w:rPr/>
      </w:r>
      <w:r>
        <w:rPr>
          <w:rFonts w:ascii="Times New Roman"/>
          <w:position w:val="1"/>
          <w:sz w:val="20"/>
        </w:rPr>
        <w:t>  </w:t>
      </w:r>
      <w:r>
        <w:rPr>
          <w:rFonts w:ascii="Times New Roman"/>
          <w:spacing w:val="10"/>
          <w:position w:val="1"/>
          <w:sz w:val="20"/>
        </w:rPr>
        <w:t> </w:t>
      </w:r>
      <w:r>
        <w:rPr>
          <w:color w:val="58595B"/>
          <w:position w:val="1"/>
          <w:sz w:val="22"/>
        </w:rPr>
        <w:t>Direct</w:t>
      </w:r>
      <w:r>
        <w:rPr>
          <w:color w:val="58595B"/>
          <w:spacing w:val="-39"/>
          <w:position w:val="1"/>
          <w:sz w:val="22"/>
        </w:rPr>
        <w:t> </w:t>
      </w:r>
      <w:r>
        <w:rPr>
          <w:color w:val="58595B"/>
          <w:position w:val="1"/>
          <w:sz w:val="22"/>
        </w:rPr>
        <w:t>real</w:t>
      </w:r>
      <w:r>
        <w:rPr>
          <w:color w:val="58595B"/>
          <w:spacing w:val="-39"/>
          <w:position w:val="1"/>
          <w:sz w:val="22"/>
        </w:rPr>
        <w:t> </w:t>
      </w:r>
      <w:r>
        <w:rPr>
          <w:color w:val="58595B"/>
          <w:position w:val="1"/>
          <w:sz w:val="22"/>
        </w:rPr>
        <w:t>estate</w:t>
      </w:r>
      <w:r>
        <w:rPr>
          <w:color w:val="58595B"/>
          <w:w w:val="96"/>
          <w:position w:val="1"/>
          <w:sz w:val="22"/>
        </w:rPr>
        <w:t> </w:t>
      </w:r>
      <w:r>
        <w:rPr>
          <w:color w:val="58595B"/>
          <w:w w:val="96"/>
          <w:sz w:val="22"/>
        </w:rPr>
        <w:drawing>
          <wp:inline distT="0" distB="0" distL="0" distR="0">
            <wp:extent cx="139563" cy="139700"/>
            <wp:effectExtent l="0" t="0" r="0" b="0"/>
            <wp:docPr id="113" name="image62.png" descr=""/>
            <wp:cNvGraphicFramePr>
              <a:graphicFrameLocks noChangeAspect="1"/>
            </wp:cNvGraphicFramePr>
            <a:graphic>
              <a:graphicData uri="http://schemas.openxmlformats.org/drawingml/2006/picture">
                <pic:pic>
                  <pic:nvPicPr>
                    <pic:cNvPr id="114" name="image62.png"/>
                    <pic:cNvPicPr/>
                  </pic:nvPicPr>
                  <pic:blipFill>
                    <a:blip r:embed="rId66" cstate="print"/>
                    <a:stretch>
                      <a:fillRect/>
                    </a:stretch>
                  </pic:blipFill>
                  <pic:spPr>
                    <a:xfrm>
                      <a:off x="0" y="0"/>
                      <a:ext cx="139563" cy="139700"/>
                    </a:xfrm>
                    <a:prstGeom prst="rect">
                      <a:avLst/>
                    </a:prstGeom>
                  </pic:spPr>
                </pic:pic>
              </a:graphicData>
            </a:graphic>
          </wp:inline>
        </w:drawing>
      </w:r>
      <w:r>
        <w:rPr>
          <w:color w:val="58595B"/>
          <w:w w:val="96"/>
          <w:sz w:val="22"/>
        </w:rPr>
      </w:r>
      <w:r>
        <w:rPr>
          <w:rFonts w:ascii="Times New Roman"/>
          <w:color w:val="58595B"/>
          <w:w w:val="96"/>
          <w:position w:val="1"/>
          <w:sz w:val="22"/>
        </w:rPr>
        <w:t>   </w:t>
      </w:r>
      <w:r>
        <w:rPr>
          <w:color w:val="58595B"/>
          <w:position w:val="1"/>
          <w:sz w:val="22"/>
        </w:rPr>
        <w:t>Direct</w:t>
      </w:r>
      <w:r>
        <w:rPr>
          <w:color w:val="58595B"/>
          <w:spacing w:val="-35"/>
          <w:position w:val="1"/>
          <w:sz w:val="22"/>
        </w:rPr>
        <w:t> </w:t>
      </w:r>
      <w:r>
        <w:rPr>
          <w:color w:val="58595B"/>
          <w:spacing w:val="-3"/>
          <w:position w:val="1"/>
          <w:sz w:val="22"/>
        </w:rPr>
        <w:t>infrastructure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pPr>
    </w:p>
    <w:p>
      <w:pPr>
        <w:spacing w:before="104"/>
        <w:ind w:left="0" w:right="846" w:firstLine="0"/>
        <w:jc w:val="right"/>
        <w:rPr>
          <w:sz w:val="16"/>
        </w:rPr>
      </w:pPr>
      <w:r>
        <w:rPr>
          <w:color w:val="231F20"/>
          <w:sz w:val="16"/>
        </w:rPr>
        <w:t>39</w:t>
      </w:r>
    </w:p>
    <w:p>
      <w:pPr>
        <w:spacing w:after="0"/>
        <w:jc w:val="right"/>
        <w:rPr>
          <w:sz w:val="16"/>
        </w:rPr>
        <w:sectPr>
          <w:pgSz w:w="11910" w:h="16840"/>
          <w:pgMar w:top="0" w:bottom="0" w:left="720" w:right="0"/>
        </w:sectPr>
      </w:pPr>
    </w:p>
    <w:p>
      <w:pPr>
        <w:pStyle w:val="BodyText"/>
        <w:spacing w:before="80"/>
        <w:ind w:left="130"/>
      </w:pPr>
      <w:r>
        <w:rPr/>
        <w:pict>
          <v:line style="position:absolute;mso-position-horizontal-relative:page;mso-position-vertical-relative:paragraph;z-index:5728" from="185.669296pt,9.524109pt" to="595.276pt,9.524109pt" stroked="true" strokeweight="1pt" strokecolor="#e89719">
            <v:stroke dashstyle="solid"/>
            <w10:wrap type="none"/>
          </v:line>
        </w:pict>
      </w:r>
      <w:r>
        <w:rPr>
          <w:color w:val="E89719"/>
        </w:rPr>
        <w:t>REAL ASSETS PERSPECTIVES</w:t>
      </w:r>
    </w:p>
    <w:p>
      <w:pPr>
        <w:pStyle w:val="BodyText"/>
        <w:rPr>
          <w:sz w:val="22"/>
        </w:rPr>
      </w:pPr>
    </w:p>
    <w:p>
      <w:pPr>
        <w:pStyle w:val="BodyText"/>
        <w:rPr>
          <w:sz w:val="22"/>
        </w:rPr>
      </w:pPr>
    </w:p>
    <w:p>
      <w:pPr>
        <w:pStyle w:val="Heading1"/>
        <w:spacing w:before="169"/>
      </w:pPr>
      <w:r>
        <w:rPr>
          <w:color w:val="E89719"/>
          <w:spacing w:val="-5"/>
        </w:rPr>
        <w:t>Now </w:t>
      </w:r>
      <w:r>
        <w:rPr>
          <w:color w:val="E89719"/>
          <w:spacing w:val="-6"/>
        </w:rPr>
        <w:t>more </w:t>
      </w:r>
      <w:r>
        <w:rPr>
          <w:color w:val="E89719"/>
          <w:spacing w:val="-4"/>
        </w:rPr>
        <w:t>than</w:t>
      </w:r>
      <w:r>
        <w:rPr>
          <w:color w:val="E89719"/>
          <w:spacing w:val="-66"/>
        </w:rPr>
        <w:t> </w:t>
      </w:r>
      <w:r>
        <w:rPr>
          <w:color w:val="E89719"/>
          <w:spacing w:val="-5"/>
        </w:rPr>
        <w:t>ever?</w:t>
      </w:r>
    </w:p>
    <w:p>
      <w:pPr>
        <w:pStyle w:val="Heading4"/>
        <w:spacing w:line="278" w:lineRule="auto" w:before="332"/>
        <w:ind w:left="130" w:right="958"/>
      </w:pPr>
      <w:r>
        <w:rPr>
          <w:color w:val="939598"/>
        </w:rPr>
        <w:t>As</w:t>
      </w:r>
      <w:r>
        <w:rPr>
          <w:color w:val="939598"/>
          <w:spacing w:val="-17"/>
        </w:rPr>
        <w:t> </w:t>
      </w:r>
      <w:r>
        <w:rPr>
          <w:color w:val="939598"/>
          <w:spacing w:val="-3"/>
        </w:rPr>
        <w:t>we</w:t>
      </w:r>
      <w:r>
        <w:rPr>
          <w:color w:val="939598"/>
          <w:spacing w:val="-16"/>
        </w:rPr>
        <w:t> </w:t>
      </w:r>
      <w:r>
        <w:rPr>
          <w:color w:val="939598"/>
          <w:spacing w:val="-3"/>
        </w:rPr>
        <w:t>enter</w:t>
      </w:r>
      <w:r>
        <w:rPr>
          <w:color w:val="939598"/>
          <w:spacing w:val="-17"/>
        </w:rPr>
        <w:t> </w:t>
      </w:r>
      <w:r>
        <w:rPr>
          <w:color w:val="939598"/>
          <w:spacing w:val="-11"/>
        </w:rPr>
        <w:t>2019,</w:t>
      </w:r>
      <w:r>
        <w:rPr>
          <w:color w:val="939598"/>
          <w:spacing w:val="-16"/>
        </w:rPr>
        <w:t> </w:t>
      </w:r>
      <w:r>
        <w:rPr>
          <w:color w:val="939598"/>
        </w:rPr>
        <w:t>inflation</w:t>
      </w:r>
      <w:r>
        <w:rPr>
          <w:color w:val="939598"/>
          <w:spacing w:val="-17"/>
        </w:rPr>
        <w:t> </w:t>
      </w:r>
      <w:r>
        <w:rPr>
          <w:color w:val="939598"/>
        </w:rPr>
        <w:t>has</w:t>
      </w:r>
      <w:r>
        <w:rPr>
          <w:color w:val="939598"/>
          <w:spacing w:val="-16"/>
        </w:rPr>
        <w:t> </w:t>
      </w:r>
      <w:r>
        <w:rPr>
          <w:color w:val="939598"/>
        </w:rPr>
        <w:t>been</w:t>
      </w:r>
      <w:r>
        <w:rPr>
          <w:color w:val="939598"/>
          <w:spacing w:val="-17"/>
        </w:rPr>
        <w:t> </w:t>
      </w:r>
      <w:r>
        <w:rPr>
          <w:color w:val="939598"/>
        </w:rPr>
        <w:t>starting</w:t>
      </w:r>
      <w:r>
        <w:rPr>
          <w:color w:val="939598"/>
          <w:spacing w:val="-16"/>
        </w:rPr>
        <w:t> </w:t>
      </w:r>
      <w:r>
        <w:rPr>
          <w:color w:val="939598"/>
          <w:spacing w:val="-5"/>
        </w:rPr>
        <w:t>to</w:t>
      </w:r>
      <w:r>
        <w:rPr>
          <w:color w:val="939598"/>
          <w:spacing w:val="-17"/>
        </w:rPr>
        <w:t> </w:t>
      </w:r>
      <w:r>
        <w:rPr>
          <w:color w:val="939598"/>
        </w:rPr>
        <w:t>pick</w:t>
      </w:r>
      <w:r>
        <w:rPr>
          <w:color w:val="939598"/>
          <w:spacing w:val="-16"/>
        </w:rPr>
        <w:t> </w:t>
      </w:r>
      <w:r>
        <w:rPr>
          <w:color w:val="939598"/>
        </w:rPr>
        <w:t>up</w:t>
      </w:r>
      <w:r>
        <w:rPr>
          <w:color w:val="939598"/>
          <w:spacing w:val="-17"/>
        </w:rPr>
        <w:t> </w:t>
      </w:r>
      <w:r>
        <w:rPr>
          <w:color w:val="939598"/>
        </w:rPr>
        <w:t>around</w:t>
      </w:r>
      <w:r>
        <w:rPr>
          <w:color w:val="939598"/>
          <w:spacing w:val="-16"/>
        </w:rPr>
        <w:t> </w:t>
      </w:r>
      <w:r>
        <w:rPr>
          <w:color w:val="939598"/>
        </w:rPr>
        <w:t>the</w:t>
      </w:r>
      <w:r>
        <w:rPr>
          <w:color w:val="939598"/>
          <w:spacing w:val="-17"/>
        </w:rPr>
        <w:t> </w:t>
      </w:r>
      <w:r>
        <w:rPr>
          <w:color w:val="939598"/>
          <w:spacing w:val="-3"/>
        </w:rPr>
        <w:t>world,</w:t>
      </w:r>
      <w:r>
        <w:rPr>
          <w:color w:val="939598"/>
          <w:spacing w:val="-16"/>
        </w:rPr>
        <w:t> </w:t>
      </w:r>
      <w:r>
        <w:rPr>
          <w:color w:val="939598"/>
        </w:rPr>
        <w:t>with prices</w:t>
      </w:r>
      <w:r>
        <w:rPr>
          <w:color w:val="939598"/>
          <w:spacing w:val="-27"/>
        </w:rPr>
        <w:t> </w:t>
      </w:r>
      <w:r>
        <w:rPr>
          <w:color w:val="939598"/>
        </w:rPr>
        <w:t>rising</w:t>
      </w:r>
      <w:r>
        <w:rPr>
          <w:color w:val="939598"/>
          <w:spacing w:val="-26"/>
        </w:rPr>
        <w:t> </w:t>
      </w:r>
      <w:r>
        <w:rPr>
          <w:color w:val="939598"/>
        </w:rPr>
        <w:t>in</w:t>
      </w:r>
      <w:r>
        <w:rPr>
          <w:color w:val="939598"/>
          <w:spacing w:val="-26"/>
        </w:rPr>
        <w:t> </w:t>
      </w:r>
      <w:r>
        <w:rPr>
          <w:color w:val="939598"/>
        </w:rPr>
        <w:t>the</w:t>
      </w:r>
      <w:r>
        <w:rPr>
          <w:color w:val="939598"/>
          <w:spacing w:val="-26"/>
        </w:rPr>
        <w:t> </w:t>
      </w:r>
      <w:r>
        <w:rPr>
          <w:color w:val="939598"/>
          <w:spacing w:val="-3"/>
        </w:rPr>
        <w:t>US,</w:t>
      </w:r>
      <w:r>
        <w:rPr>
          <w:color w:val="939598"/>
          <w:spacing w:val="-26"/>
        </w:rPr>
        <w:t> </w:t>
      </w:r>
      <w:r>
        <w:rPr>
          <w:color w:val="939598"/>
        </w:rPr>
        <w:t>across</w:t>
      </w:r>
      <w:r>
        <w:rPr>
          <w:color w:val="939598"/>
          <w:spacing w:val="-26"/>
        </w:rPr>
        <w:t> </w:t>
      </w:r>
      <w:r>
        <w:rPr>
          <w:color w:val="939598"/>
        </w:rPr>
        <w:t>the</w:t>
      </w:r>
      <w:r>
        <w:rPr>
          <w:color w:val="939598"/>
          <w:spacing w:val="-26"/>
        </w:rPr>
        <w:t> </w:t>
      </w:r>
      <w:r>
        <w:rPr>
          <w:color w:val="939598"/>
        </w:rPr>
        <w:t>European</w:t>
      </w:r>
      <w:r>
        <w:rPr>
          <w:color w:val="939598"/>
          <w:spacing w:val="-26"/>
        </w:rPr>
        <w:t> </w:t>
      </w:r>
      <w:r>
        <w:rPr>
          <w:color w:val="939598"/>
          <w:spacing w:val="-3"/>
        </w:rPr>
        <w:t>continent,</w:t>
      </w:r>
      <w:r>
        <w:rPr>
          <w:color w:val="939598"/>
          <w:spacing w:val="-26"/>
        </w:rPr>
        <w:t> </w:t>
      </w:r>
      <w:r>
        <w:rPr>
          <w:color w:val="939598"/>
        </w:rPr>
        <w:t>and</w:t>
      </w:r>
      <w:r>
        <w:rPr>
          <w:color w:val="939598"/>
          <w:spacing w:val="-26"/>
        </w:rPr>
        <w:t> </w:t>
      </w:r>
      <w:r>
        <w:rPr>
          <w:color w:val="939598"/>
        </w:rPr>
        <w:t>in</w:t>
      </w:r>
      <w:r>
        <w:rPr>
          <w:color w:val="939598"/>
          <w:spacing w:val="-26"/>
        </w:rPr>
        <w:t> </w:t>
      </w:r>
      <w:r>
        <w:rPr>
          <w:color w:val="939598"/>
        </w:rPr>
        <w:t>many</w:t>
      </w:r>
      <w:r>
        <w:rPr>
          <w:color w:val="939598"/>
          <w:spacing w:val="-26"/>
        </w:rPr>
        <w:t> </w:t>
      </w:r>
      <w:r>
        <w:rPr>
          <w:color w:val="939598"/>
        </w:rPr>
        <w:t>emerging </w:t>
      </w:r>
      <w:r>
        <w:rPr>
          <w:color w:val="939598"/>
          <w:spacing w:val="-3"/>
        </w:rPr>
        <w:t>markets.</w:t>
      </w:r>
      <w:r>
        <w:rPr>
          <w:color w:val="939598"/>
          <w:spacing w:val="-27"/>
        </w:rPr>
        <w:t> </w:t>
      </w:r>
      <w:r>
        <w:rPr>
          <w:color w:val="939598"/>
        </w:rPr>
        <w:t>Meanwhile,</w:t>
      </w:r>
      <w:r>
        <w:rPr>
          <w:color w:val="939598"/>
          <w:spacing w:val="-26"/>
        </w:rPr>
        <w:t> </w:t>
      </w:r>
      <w:r>
        <w:rPr>
          <w:color w:val="939598"/>
        </w:rPr>
        <w:t>the</w:t>
      </w:r>
      <w:r>
        <w:rPr>
          <w:color w:val="939598"/>
          <w:spacing w:val="-26"/>
        </w:rPr>
        <w:t> </w:t>
      </w:r>
      <w:r>
        <w:rPr>
          <w:color w:val="939598"/>
        </w:rPr>
        <w:t>US</w:t>
      </w:r>
      <w:r>
        <w:rPr>
          <w:color w:val="939598"/>
          <w:spacing w:val="-26"/>
        </w:rPr>
        <w:t> </w:t>
      </w:r>
      <w:r>
        <w:rPr>
          <w:color w:val="939598"/>
        </w:rPr>
        <w:t>bull</w:t>
      </w:r>
      <w:r>
        <w:rPr>
          <w:color w:val="939598"/>
          <w:spacing w:val="-26"/>
        </w:rPr>
        <w:t> </w:t>
      </w:r>
      <w:r>
        <w:rPr>
          <w:color w:val="939598"/>
          <w:spacing w:val="-3"/>
        </w:rPr>
        <w:t>stock</w:t>
      </w:r>
      <w:r>
        <w:rPr>
          <w:color w:val="939598"/>
          <w:spacing w:val="-26"/>
        </w:rPr>
        <w:t> </w:t>
      </w:r>
      <w:r>
        <w:rPr>
          <w:color w:val="939598"/>
        </w:rPr>
        <w:t>market</w:t>
      </w:r>
      <w:r>
        <w:rPr>
          <w:color w:val="939598"/>
          <w:spacing w:val="-27"/>
        </w:rPr>
        <w:t> </w:t>
      </w:r>
      <w:r>
        <w:rPr>
          <w:color w:val="939598"/>
        </w:rPr>
        <w:t>has</w:t>
      </w:r>
      <w:r>
        <w:rPr>
          <w:color w:val="939598"/>
          <w:spacing w:val="-26"/>
        </w:rPr>
        <w:t> </w:t>
      </w:r>
      <w:r>
        <w:rPr>
          <w:color w:val="939598"/>
          <w:spacing w:val="-3"/>
        </w:rPr>
        <w:t>entered</w:t>
      </w:r>
      <w:r>
        <w:rPr>
          <w:color w:val="939598"/>
          <w:spacing w:val="-26"/>
        </w:rPr>
        <w:t> </w:t>
      </w:r>
      <w:r>
        <w:rPr>
          <w:color w:val="939598"/>
        </w:rPr>
        <w:t>a</w:t>
      </w:r>
      <w:r>
        <w:rPr>
          <w:color w:val="939598"/>
          <w:spacing w:val="-26"/>
        </w:rPr>
        <w:t> </w:t>
      </w:r>
      <w:r>
        <w:rPr>
          <w:color w:val="939598"/>
        </w:rPr>
        <w:t>second</w:t>
      </w:r>
      <w:r>
        <w:rPr>
          <w:color w:val="939598"/>
          <w:spacing w:val="-26"/>
        </w:rPr>
        <w:t> </w:t>
      </w:r>
      <w:r>
        <w:rPr>
          <w:color w:val="939598"/>
        </w:rPr>
        <w:t>decade,</w:t>
      </w:r>
      <w:r>
        <w:rPr>
          <w:color w:val="939598"/>
          <w:spacing w:val="-26"/>
        </w:rPr>
        <w:t> </w:t>
      </w:r>
      <w:r>
        <w:rPr>
          <w:color w:val="939598"/>
        </w:rPr>
        <w:t>a record</w:t>
      </w:r>
      <w:r>
        <w:rPr>
          <w:color w:val="939598"/>
          <w:spacing w:val="-32"/>
        </w:rPr>
        <w:t> </w:t>
      </w:r>
      <w:r>
        <w:rPr>
          <w:color w:val="939598"/>
          <w:spacing w:val="-3"/>
        </w:rPr>
        <w:t>length,</w:t>
      </w:r>
      <w:r>
        <w:rPr>
          <w:color w:val="939598"/>
          <w:spacing w:val="-32"/>
        </w:rPr>
        <w:t> </w:t>
      </w:r>
      <w:r>
        <w:rPr>
          <w:color w:val="939598"/>
        </w:rPr>
        <w:t>and</w:t>
      </w:r>
      <w:r>
        <w:rPr>
          <w:color w:val="939598"/>
          <w:spacing w:val="-32"/>
        </w:rPr>
        <w:t> </w:t>
      </w:r>
      <w:r>
        <w:rPr>
          <w:color w:val="939598"/>
        </w:rPr>
        <w:t>the</w:t>
      </w:r>
      <w:r>
        <w:rPr>
          <w:color w:val="939598"/>
          <w:spacing w:val="-31"/>
        </w:rPr>
        <w:t> </w:t>
      </w:r>
      <w:r>
        <w:rPr>
          <w:color w:val="939598"/>
        </w:rPr>
        <w:t>economic</w:t>
      </w:r>
      <w:r>
        <w:rPr>
          <w:color w:val="939598"/>
          <w:spacing w:val="-32"/>
        </w:rPr>
        <w:t> </w:t>
      </w:r>
      <w:r>
        <w:rPr>
          <w:color w:val="939598"/>
          <w:spacing w:val="-3"/>
        </w:rPr>
        <w:t>cycle</w:t>
      </w:r>
      <w:r>
        <w:rPr>
          <w:color w:val="939598"/>
          <w:spacing w:val="-32"/>
        </w:rPr>
        <w:t> </w:t>
      </w:r>
      <w:r>
        <w:rPr>
          <w:color w:val="939598"/>
        </w:rPr>
        <w:t>in</w:t>
      </w:r>
      <w:r>
        <w:rPr>
          <w:color w:val="939598"/>
          <w:spacing w:val="-32"/>
        </w:rPr>
        <w:t> </w:t>
      </w:r>
      <w:r>
        <w:rPr>
          <w:color w:val="939598"/>
        </w:rPr>
        <w:t>several</w:t>
      </w:r>
      <w:r>
        <w:rPr>
          <w:color w:val="939598"/>
          <w:spacing w:val="-31"/>
        </w:rPr>
        <w:t> </w:t>
      </w:r>
      <w:r>
        <w:rPr>
          <w:color w:val="939598"/>
          <w:spacing w:val="-3"/>
        </w:rPr>
        <w:t>markets</w:t>
      </w:r>
      <w:r>
        <w:rPr>
          <w:color w:val="939598"/>
          <w:spacing w:val="-32"/>
        </w:rPr>
        <w:t> </w:t>
      </w:r>
      <w:r>
        <w:rPr>
          <w:color w:val="939598"/>
        </w:rPr>
        <w:t>looks</w:t>
      </w:r>
      <w:r>
        <w:rPr>
          <w:color w:val="939598"/>
          <w:spacing w:val="-32"/>
        </w:rPr>
        <w:t> </w:t>
      </w:r>
      <w:r>
        <w:rPr>
          <w:color w:val="939598"/>
        </w:rPr>
        <w:t>fairly</w:t>
      </w:r>
      <w:r>
        <w:rPr>
          <w:color w:val="939598"/>
          <w:spacing w:val="-32"/>
        </w:rPr>
        <w:t> </w:t>
      </w:r>
      <w:r>
        <w:rPr>
          <w:color w:val="939598"/>
        </w:rPr>
        <w:t>extended. Amid </w:t>
      </w:r>
      <w:r>
        <w:rPr>
          <w:color w:val="939598"/>
          <w:spacing w:val="-3"/>
        </w:rPr>
        <w:t>that </w:t>
      </w:r>
      <w:r>
        <w:rPr>
          <w:color w:val="939598"/>
          <w:spacing w:val="-4"/>
        </w:rPr>
        <w:t>backdrop, </w:t>
      </w:r>
      <w:r>
        <w:rPr>
          <w:color w:val="939598"/>
          <w:spacing w:val="-11"/>
        </w:rPr>
        <w:t>2019 </w:t>
      </w:r>
      <w:r>
        <w:rPr>
          <w:color w:val="939598"/>
        </w:rPr>
        <w:t>might be a time when many institutional </w:t>
      </w:r>
      <w:r>
        <w:rPr>
          <w:color w:val="939598"/>
          <w:spacing w:val="-3"/>
        </w:rPr>
        <w:t>investors take</w:t>
      </w:r>
      <w:r>
        <w:rPr>
          <w:color w:val="939598"/>
          <w:spacing w:val="-12"/>
        </w:rPr>
        <w:t> </w:t>
      </w:r>
      <w:r>
        <w:rPr>
          <w:color w:val="939598"/>
        </w:rPr>
        <w:t>a</w:t>
      </w:r>
      <w:r>
        <w:rPr>
          <w:color w:val="939598"/>
          <w:spacing w:val="-11"/>
        </w:rPr>
        <w:t> </w:t>
      </w:r>
      <w:r>
        <w:rPr>
          <w:color w:val="939598"/>
        </w:rPr>
        <w:t>fresh</w:t>
      </w:r>
      <w:r>
        <w:rPr>
          <w:color w:val="939598"/>
          <w:spacing w:val="-11"/>
        </w:rPr>
        <w:t> </w:t>
      </w:r>
      <w:r>
        <w:rPr>
          <w:color w:val="939598"/>
        </w:rPr>
        <w:t>look</w:t>
      </w:r>
      <w:r>
        <w:rPr>
          <w:color w:val="939598"/>
          <w:spacing w:val="-11"/>
        </w:rPr>
        <w:t> </w:t>
      </w:r>
      <w:r>
        <w:rPr>
          <w:color w:val="939598"/>
        </w:rPr>
        <w:t>at</w:t>
      </w:r>
      <w:r>
        <w:rPr>
          <w:color w:val="939598"/>
          <w:spacing w:val="-11"/>
        </w:rPr>
        <w:t> </w:t>
      </w:r>
      <w:r>
        <w:rPr>
          <w:color w:val="939598"/>
        </w:rPr>
        <w:t>the</w:t>
      </w:r>
      <w:r>
        <w:rPr>
          <w:color w:val="939598"/>
          <w:spacing w:val="-11"/>
        </w:rPr>
        <w:t> </w:t>
      </w:r>
      <w:r>
        <w:rPr>
          <w:color w:val="939598"/>
        </w:rPr>
        <w:t>role</w:t>
      </w:r>
      <w:r>
        <w:rPr>
          <w:color w:val="939598"/>
          <w:spacing w:val="-11"/>
        </w:rPr>
        <w:t> </w:t>
      </w:r>
      <w:r>
        <w:rPr>
          <w:color w:val="939598"/>
          <w:spacing w:val="-3"/>
        </w:rPr>
        <w:t>of</w:t>
      </w:r>
      <w:r>
        <w:rPr>
          <w:color w:val="939598"/>
          <w:spacing w:val="-11"/>
        </w:rPr>
        <w:t> </w:t>
      </w:r>
      <w:r>
        <w:rPr>
          <w:color w:val="939598"/>
        </w:rPr>
        <w:t>real</w:t>
      </w:r>
      <w:r>
        <w:rPr>
          <w:color w:val="939598"/>
          <w:spacing w:val="-11"/>
        </w:rPr>
        <w:t> </w:t>
      </w:r>
      <w:r>
        <w:rPr>
          <w:color w:val="939598"/>
        </w:rPr>
        <w:t>assets</w:t>
      </w:r>
      <w:r>
        <w:rPr>
          <w:color w:val="939598"/>
          <w:spacing w:val="-11"/>
        </w:rPr>
        <w:t> </w:t>
      </w:r>
      <w:r>
        <w:rPr>
          <w:color w:val="939598"/>
        </w:rPr>
        <w:t>in</w:t>
      </w:r>
      <w:r>
        <w:rPr>
          <w:color w:val="939598"/>
          <w:spacing w:val="-11"/>
        </w:rPr>
        <w:t> </w:t>
      </w:r>
      <w:r>
        <w:rPr>
          <w:color w:val="939598"/>
        </w:rPr>
        <w:t>a</w:t>
      </w:r>
      <w:r>
        <w:rPr>
          <w:color w:val="939598"/>
          <w:spacing w:val="-11"/>
        </w:rPr>
        <w:t> </w:t>
      </w:r>
      <w:r>
        <w:rPr>
          <w:color w:val="939598"/>
        </w:rPr>
        <w:t>diversified</w:t>
      </w:r>
      <w:r>
        <w:rPr>
          <w:color w:val="939598"/>
          <w:spacing w:val="-11"/>
        </w:rPr>
        <w:t> </w:t>
      </w:r>
      <w:r>
        <w:rPr>
          <w:color w:val="939598"/>
        </w:rPr>
        <w:t>portfolio.</w:t>
      </w:r>
    </w:p>
    <w:p>
      <w:pPr>
        <w:pStyle w:val="BodyText"/>
        <w:spacing w:before="10"/>
        <w:rPr>
          <w:sz w:val="18"/>
        </w:rPr>
      </w:pPr>
    </w:p>
    <w:p>
      <w:pPr>
        <w:spacing w:after="0"/>
        <w:rPr>
          <w:sz w:val="18"/>
        </w:rPr>
        <w:sectPr>
          <w:pgSz w:w="11910" w:h="16840"/>
          <w:pgMar w:top="980" w:bottom="0" w:left="720" w:right="0"/>
        </w:sectPr>
      </w:pPr>
    </w:p>
    <w:p>
      <w:pPr>
        <w:pStyle w:val="BodyText"/>
        <w:spacing w:line="264" w:lineRule="auto" w:before="106"/>
        <w:ind w:left="130" w:right="77"/>
      </w:pPr>
      <w:r>
        <w:rPr>
          <w:color w:val="231F20"/>
        </w:rPr>
        <w:t>There are several reasons investors often consider exposure to “real asset” classes, which include tangible </w:t>
      </w:r>
      <w:r>
        <w:rPr>
          <w:color w:val="231F20"/>
          <w:w w:val="99"/>
        </w:rPr>
        <w:t>o</w:t>
      </w:r>
      <w:r>
        <w:rPr>
          <w:color w:val="231F20"/>
          <w:w w:val="94"/>
        </w:rPr>
        <w:t>r</w:t>
      </w:r>
      <w:r>
        <w:rPr>
          <w:color w:val="231F20"/>
        </w:rPr>
        <w:t> </w:t>
      </w:r>
      <w:r>
        <w:rPr>
          <w:color w:val="231F20"/>
          <w:w w:val="83"/>
        </w:rPr>
        <w:t>l</w:t>
      </w:r>
      <w:r>
        <w:rPr>
          <w:color w:val="231F20"/>
          <w:w w:val="99"/>
        </w:rPr>
        <w:t>o</w:t>
      </w:r>
      <w:r>
        <w:rPr>
          <w:color w:val="231F20"/>
          <w:w w:val="96"/>
        </w:rPr>
        <w:t>n</w:t>
      </w:r>
      <w:r>
        <w:rPr>
          <w:color w:val="231F20"/>
          <w:w w:val="99"/>
        </w:rPr>
        <w:t>g</w:t>
      </w:r>
      <w:r>
        <w:rPr>
          <w:color w:val="231F20"/>
          <w:w w:val="49"/>
        </w:rPr>
        <w:t>‑</w:t>
      </w:r>
      <w:r>
        <w:rPr>
          <w:color w:val="231F20"/>
          <w:w w:val="83"/>
        </w:rPr>
        <w:t>l</w:t>
      </w:r>
      <w:r>
        <w:rPr>
          <w:color w:val="231F20"/>
          <w:w w:val="93"/>
        </w:rPr>
        <w:t>a</w:t>
      </w:r>
      <w:r>
        <w:rPr>
          <w:color w:val="231F20"/>
          <w:w w:val="96"/>
        </w:rPr>
        <w:t>s</w:t>
      </w:r>
      <w:r>
        <w:rPr>
          <w:color w:val="231F20"/>
          <w:w w:val="106"/>
        </w:rPr>
        <w:t>t</w:t>
      </w:r>
      <w:r>
        <w:rPr>
          <w:color w:val="231F20"/>
          <w:w w:val="83"/>
        </w:rPr>
        <w:t>i</w:t>
      </w:r>
      <w:r>
        <w:rPr>
          <w:color w:val="231F20"/>
          <w:w w:val="96"/>
        </w:rPr>
        <w:t>n</w:t>
      </w:r>
      <w:r>
        <w:rPr>
          <w:color w:val="231F20"/>
          <w:w w:val="99"/>
        </w:rPr>
        <w:t>g</w:t>
      </w:r>
      <w:r>
        <w:rPr>
          <w:color w:val="231F20"/>
        </w:rPr>
        <w:t> </w:t>
      </w:r>
      <w:r>
        <w:rPr>
          <w:color w:val="231F20"/>
          <w:w w:val="103"/>
        </w:rPr>
        <w:t>p</w:t>
      </w:r>
      <w:r>
        <w:rPr>
          <w:color w:val="231F20"/>
          <w:w w:val="96"/>
        </w:rPr>
        <w:t>h</w:t>
      </w:r>
      <w:r>
        <w:rPr>
          <w:color w:val="231F20"/>
          <w:w w:val="92"/>
        </w:rPr>
        <w:t>y</w:t>
      </w:r>
      <w:r>
        <w:rPr>
          <w:color w:val="231F20"/>
          <w:w w:val="96"/>
        </w:rPr>
        <w:t>s</w:t>
      </w:r>
      <w:r>
        <w:rPr>
          <w:color w:val="231F20"/>
          <w:w w:val="83"/>
        </w:rPr>
        <w:t>i</w:t>
      </w:r>
      <w:r>
        <w:rPr>
          <w:color w:val="231F20"/>
          <w:w w:val="103"/>
        </w:rPr>
        <w:t>c</w:t>
      </w:r>
      <w:r>
        <w:rPr>
          <w:color w:val="231F20"/>
          <w:w w:val="93"/>
        </w:rPr>
        <w:t>a</w:t>
      </w:r>
      <w:r>
        <w:rPr>
          <w:color w:val="231F20"/>
          <w:w w:val="83"/>
        </w:rPr>
        <w:t>l</w:t>
      </w:r>
      <w:r>
        <w:rPr>
          <w:color w:val="231F20"/>
        </w:rPr>
        <w:t> </w:t>
      </w:r>
      <w:r>
        <w:rPr>
          <w:color w:val="231F20"/>
          <w:w w:val="93"/>
        </w:rPr>
        <w:t>a</w:t>
      </w:r>
      <w:r>
        <w:rPr>
          <w:color w:val="231F20"/>
          <w:w w:val="96"/>
        </w:rPr>
        <w:t>ss</w:t>
      </w:r>
      <w:r>
        <w:rPr>
          <w:color w:val="231F20"/>
          <w:w w:val="93"/>
        </w:rPr>
        <w:t>e</w:t>
      </w:r>
      <w:r>
        <w:rPr>
          <w:color w:val="231F20"/>
          <w:w w:val="106"/>
        </w:rPr>
        <w:t>t</w:t>
      </w:r>
      <w:r>
        <w:rPr>
          <w:color w:val="231F20"/>
          <w:w w:val="96"/>
        </w:rPr>
        <w:t>s</w:t>
      </w:r>
      <w:r>
        <w:rPr>
          <w:color w:val="231F20"/>
          <w:w w:val="100"/>
        </w:rPr>
        <w:t>,</w:t>
      </w:r>
      <w:r>
        <w:rPr>
          <w:color w:val="231F20"/>
        </w:rPr>
        <w:t> </w:t>
      </w:r>
      <w:r>
        <w:rPr>
          <w:color w:val="231F20"/>
          <w:w w:val="93"/>
        </w:rPr>
        <w:t>a</w:t>
      </w:r>
      <w:r>
        <w:rPr>
          <w:color w:val="231F20"/>
          <w:w w:val="96"/>
        </w:rPr>
        <w:t>s</w:t>
      </w:r>
      <w:r>
        <w:rPr>
          <w:color w:val="231F20"/>
        </w:rPr>
        <w:t> </w:t>
      </w:r>
      <w:r>
        <w:rPr>
          <w:color w:val="231F20"/>
          <w:w w:val="102"/>
        </w:rPr>
        <w:t>w</w:t>
      </w:r>
      <w:r>
        <w:rPr>
          <w:color w:val="231F20"/>
          <w:w w:val="93"/>
        </w:rPr>
        <w:t>e</w:t>
      </w:r>
      <w:r>
        <w:rPr>
          <w:color w:val="231F20"/>
          <w:w w:val="83"/>
        </w:rPr>
        <w:t>ll</w:t>
      </w:r>
      <w:r>
        <w:rPr>
          <w:color w:val="231F20"/>
        </w:rPr>
        <w:t> </w:t>
      </w:r>
      <w:r>
        <w:rPr>
          <w:color w:val="231F20"/>
          <w:w w:val="93"/>
        </w:rPr>
        <w:t>a</w:t>
      </w:r>
      <w:r>
        <w:rPr>
          <w:color w:val="231F20"/>
          <w:w w:val="96"/>
        </w:rPr>
        <w:t>s</w:t>
      </w:r>
      <w:r>
        <w:rPr>
          <w:color w:val="231F20"/>
        </w:rPr>
        <w:t> </w:t>
      </w:r>
      <w:r>
        <w:rPr>
          <w:color w:val="231F20"/>
          <w:w w:val="83"/>
        </w:rPr>
        <w:t>i</w:t>
      </w:r>
      <w:r>
        <w:rPr>
          <w:color w:val="231F20"/>
          <w:w w:val="96"/>
        </w:rPr>
        <w:t>n</w:t>
      </w:r>
      <w:r>
        <w:rPr>
          <w:color w:val="231F20"/>
          <w:w w:val="93"/>
        </w:rPr>
        <w:t>f</w:t>
      </w:r>
      <w:r>
        <w:rPr>
          <w:color w:val="231F20"/>
          <w:w w:val="83"/>
        </w:rPr>
        <w:t>l</w:t>
      </w:r>
      <w:r>
        <w:rPr>
          <w:color w:val="231F20"/>
          <w:w w:val="97"/>
        </w:rPr>
        <w:t>at</w:t>
      </w:r>
      <w:r>
        <w:rPr>
          <w:color w:val="231F20"/>
          <w:w w:val="83"/>
        </w:rPr>
        <w:t>i</w:t>
      </w:r>
      <w:r>
        <w:rPr>
          <w:color w:val="231F20"/>
          <w:w w:val="99"/>
        </w:rPr>
        <w:t>o</w:t>
      </w:r>
      <w:r>
        <w:rPr>
          <w:color w:val="231F20"/>
          <w:w w:val="96"/>
        </w:rPr>
        <w:t>n</w:t>
      </w:r>
      <w:r>
        <w:rPr>
          <w:color w:val="231F20"/>
          <w:w w:val="49"/>
        </w:rPr>
        <w:t>‑</w:t>
      </w:r>
      <w:r>
        <w:rPr>
          <w:color w:val="231F20"/>
          <w:w w:val="83"/>
        </w:rPr>
        <w:t>li</w:t>
      </w:r>
      <w:r>
        <w:rPr>
          <w:color w:val="231F20"/>
          <w:w w:val="96"/>
        </w:rPr>
        <w:t>n</w:t>
      </w:r>
      <w:r>
        <w:rPr>
          <w:color w:val="231F20"/>
        </w:rPr>
        <w:t>k</w:t>
      </w:r>
      <w:r>
        <w:rPr>
          <w:color w:val="231F20"/>
          <w:w w:val="93"/>
        </w:rPr>
        <w:t>e</w:t>
      </w:r>
      <w:r>
        <w:rPr>
          <w:color w:val="231F20"/>
          <w:w w:val="103"/>
        </w:rPr>
        <w:t>d </w:t>
      </w:r>
      <w:r>
        <w:rPr>
          <w:color w:val="231F20"/>
        </w:rPr>
        <w:t>bonds in many definitions.</w:t>
      </w:r>
    </w:p>
    <w:p>
      <w:pPr>
        <w:pStyle w:val="BodyText"/>
        <w:spacing w:line="264" w:lineRule="auto" w:before="169"/>
        <w:ind w:left="130" w:right="36"/>
      </w:pPr>
      <w:r>
        <w:rPr>
          <w:color w:val="231F20"/>
        </w:rPr>
        <w:t>First, investments in physical assets like real estate, infrastructure, commodities, and natural resources may </w:t>
      </w:r>
      <w:r>
        <w:rPr>
          <w:color w:val="231F20"/>
          <w:spacing w:val="1"/>
          <w:w w:val="103"/>
        </w:rPr>
        <w:t>p</w:t>
      </w:r>
      <w:r>
        <w:rPr>
          <w:color w:val="231F20"/>
          <w:spacing w:val="-1"/>
          <w:w w:val="94"/>
        </w:rPr>
        <w:t>r</w:t>
      </w:r>
      <w:r>
        <w:rPr>
          <w:color w:val="231F20"/>
          <w:spacing w:val="-2"/>
          <w:w w:val="99"/>
        </w:rPr>
        <w:t>o</w:t>
      </w:r>
      <w:r>
        <w:rPr>
          <w:color w:val="231F20"/>
          <w:spacing w:val="2"/>
          <w:w w:val="92"/>
        </w:rPr>
        <w:t>v</w:t>
      </w:r>
      <w:r>
        <w:rPr>
          <w:color w:val="231F20"/>
          <w:spacing w:val="1"/>
          <w:w w:val="83"/>
        </w:rPr>
        <w:t>i</w:t>
      </w:r>
      <w:r>
        <w:rPr>
          <w:color w:val="231F20"/>
          <w:spacing w:val="1"/>
          <w:w w:val="103"/>
        </w:rPr>
        <w:t>d</w:t>
      </w:r>
      <w:r>
        <w:rPr>
          <w:color w:val="231F20"/>
          <w:w w:val="93"/>
        </w:rPr>
        <w:t>e</w:t>
      </w:r>
      <w:r>
        <w:rPr>
          <w:color w:val="231F20"/>
        </w:rPr>
        <w:t> </w:t>
      </w:r>
      <w:r>
        <w:rPr>
          <w:color w:val="231F20"/>
          <w:spacing w:val="2"/>
          <w:w w:val="93"/>
        </w:rPr>
        <w:t>a</w:t>
      </w:r>
      <w:r>
        <w:rPr>
          <w:color w:val="231F20"/>
          <w:spacing w:val="1"/>
          <w:w w:val="103"/>
        </w:rPr>
        <w:t>b</w:t>
      </w:r>
      <w:r>
        <w:rPr>
          <w:color w:val="231F20"/>
          <w:spacing w:val="1"/>
          <w:w w:val="96"/>
        </w:rPr>
        <w:t>s</w:t>
      </w:r>
      <w:r>
        <w:rPr>
          <w:color w:val="231F20"/>
          <w:spacing w:val="1"/>
          <w:w w:val="99"/>
        </w:rPr>
        <w:t>o</w:t>
      </w:r>
      <w:r>
        <w:rPr>
          <w:color w:val="231F20"/>
          <w:spacing w:val="1"/>
          <w:w w:val="83"/>
        </w:rPr>
        <w:t>l</w:t>
      </w:r>
      <w:r>
        <w:rPr>
          <w:color w:val="231F20"/>
          <w:spacing w:val="2"/>
          <w:w w:val="96"/>
        </w:rPr>
        <w:t>u</w:t>
      </w:r>
      <w:r>
        <w:rPr>
          <w:color w:val="231F20"/>
          <w:spacing w:val="-3"/>
          <w:w w:val="106"/>
        </w:rPr>
        <w:t>t</w:t>
      </w:r>
      <w:r>
        <w:rPr>
          <w:color w:val="231F20"/>
          <w:w w:val="93"/>
        </w:rPr>
        <w:t>e</w:t>
      </w:r>
      <w:r>
        <w:rPr>
          <w:color w:val="231F20"/>
        </w:rPr>
        <w:t> </w:t>
      </w:r>
      <w:r>
        <w:rPr>
          <w:color w:val="231F20"/>
          <w:spacing w:val="2"/>
          <w:w w:val="93"/>
        </w:rPr>
        <w:t>a</w:t>
      </w:r>
      <w:r>
        <w:rPr>
          <w:color w:val="231F20"/>
          <w:spacing w:val="1"/>
          <w:w w:val="96"/>
        </w:rPr>
        <w:t>n</w:t>
      </w:r>
      <w:r>
        <w:rPr>
          <w:color w:val="231F20"/>
          <w:w w:val="103"/>
        </w:rPr>
        <w:t>d</w:t>
      </w:r>
      <w:r>
        <w:rPr>
          <w:color w:val="231F20"/>
        </w:rPr>
        <w:t> </w:t>
      </w:r>
      <w:r>
        <w:rPr>
          <w:color w:val="231F20"/>
          <w:spacing w:val="2"/>
          <w:w w:val="94"/>
        </w:rPr>
        <w:t>r</w:t>
      </w:r>
      <w:r>
        <w:rPr>
          <w:color w:val="231F20"/>
          <w:spacing w:val="1"/>
          <w:w w:val="83"/>
        </w:rPr>
        <w:t>i</w:t>
      </w:r>
      <w:r>
        <w:rPr>
          <w:color w:val="231F20"/>
          <w:spacing w:val="1"/>
          <w:w w:val="96"/>
        </w:rPr>
        <w:t>s</w:t>
      </w:r>
      <w:r>
        <w:rPr>
          <w:color w:val="231F20"/>
          <w:spacing w:val="-9"/>
        </w:rPr>
        <w:t>k</w:t>
      </w:r>
      <w:r>
        <w:rPr>
          <w:color w:val="231F20"/>
          <w:spacing w:val="-1"/>
          <w:w w:val="49"/>
        </w:rPr>
        <w:t>‑</w:t>
      </w:r>
      <w:r>
        <w:rPr>
          <w:color w:val="231F20"/>
          <w:w w:val="93"/>
        </w:rPr>
        <w:t>a</w:t>
      </w:r>
      <w:r>
        <w:rPr>
          <w:color w:val="231F20"/>
          <w:spacing w:val="1"/>
          <w:w w:val="103"/>
        </w:rPr>
        <w:t>d</w:t>
      </w:r>
      <w:r>
        <w:rPr>
          <w:color w:val="231F20"/>
          <w:spacing w:val="1"/>
          <w:w w:val="83"/>
        </w:rPr>
        <w:t>j</w:t>
      </w:r>
      <w:r>
        <w:rPr>
          <w:color w:val="231F20"/>
          <w:spacing w:val="1"/>
          <w:w w:val="96"/>
        </w:rPr>
        <w:t>u</w:t>
      </w:r>
      <w:r>
        <w:rPr>
          <w:color w:val="231F20"/>
          <w:w w:val="96"/>
        </w:rPr>
        <w:t>s</w:t>
      </w:r>
      <w:r>
        <w:rPr>
          <w:color w:val="231F20"/>
          <w:spacing w:val="-3"/>
          <w:w w:val="106"/>
        </w:rPr>
        <w:t>t</w:t>
      </w:r>
      <w:r>
        <w:rPr>
          <w:color w:val="231F20"/>
          <w:spacing w:val="2"/>
          <w:w w:val="93"/>
        </w:rPr>
        <w:t>e</w:t>
      </w:r>
      <w:r>
        <w:rPr>
          <w:color w:val="231F20"/>
          <w:w w:val="103"/>
        </w:rPr>
        <w:t>d</w:t>
      </w:r>
      <w:r>
        <w:rPr>
          <w:color w:val="231F20"/>
        </w:rPr>
        <w:t> </w:t>
      </w:r>
      <w:r>
        <w:rPr>
          <w:color w:val="231F20"/>
          <w:spacing w:val="-1"/>
          <w:w w:val="94"/>
        </w:rPr>
        <w:t>r</w:t>
      </w:r>
      <w:r>
        <w:rPr>
          <w:color w:val="231F20"/>
          <w:w w:val="93"/>
        </w:rPr>
        <w:t>e</w:t>
      </w:r>
      <w:r>
        <w:rPr>
          <w:color w:val="231F20"/>
          <w:spacing w:val="-1"/>
          <w:w w:val="106"/>
        </w:rPr>
        <w:t>t</w:t>
      </w:r>
      <w:r>
        <w:rPr>
          <w:color w:val="231F20"/>
          <w:spacing w:val="1"/>
          <w:w w:val="96"/>
        </w:rPr>
        <w:t>u</w:t>
      </w:r>
      <w:r>
        <w:rPr>
          <w:color w:val="231F20"/>
          <w:spacing w:val="2"/>
          <w:w w:val="94"/>
        </w:rPr>
        <w:t>r</w:t>
      </w:r>
      <w:r>
        <w:rPr>
          <w:color w:val="231F20"/>
          <w:spacing w:val="1"/>
          <w:w w:val="96"/>
        </w:rPr>
        <w:t>n</w:t>
      </w:r>
      <w:r>
        <w:rPr>
          <w:color w:val="231F20"/>
          <w:w w:val="96"/>
        </w:rPr>
        <w:t>s</w:t>
      </w:r>
      <w:r>
        <w:rPr>
          <w:color w:val="231F20"/>
        </w:rPr>
        <w:t> </w:t>
      </w:r>
      <w:r>
        <w:rPr>
          <w:color w:val="231F20"/>
          <w:spacing w:val="-1"/>
          <w:w w:val="106"/>
        </w:rPr>
        <w:t>t</w:t>
      </w:r>
      <w:r>
        <w:rPr>
          <w:color w:val="231F20"/>
          <w:spacing w:val="1"/>
          <w:w w:val="96"/>
        </w:rPr>
        <w:t>h</w:t>
      </w:r>
      <w:r>
        <w:rPr>
          <w:color w:val="231F20"/>
          <w:w w:val="97"/>
        </w:rPr>
        <w:t>at</w:t>
      </w:r>
      <w:r>
        <w:rPr>
          <w:color w:val="231F20"/>
        </w:rPr>
        <w:t> </w:t>
      </w:r>
      <w:r>
        <w:rPr>
          <w:color w:val="231F20"/>
          <w:spacing w:val="-2"/>
          <w:w w:val="93"/>
        </w:rPr>
        <w:t>e</w:t>
      </w:r>
      <w:r>
        <w:rPr>
          <w:color w:val="231F20"/>
          <w:spacing w:val="-3"/>
          <w:w w:val="96"/>
        </w:rPr>
        <w:t>x</w:t>
      </w:r>
      <w:r>
        <w:rPr>
          <w:color w:val="231F20"/>
          <w:spacing w:val="2"/>
          <w:w w:val="103"/>
        </w:rPr>
        <w:t>c</w:t>
      </w:r>
      <w:r>
        <w:rPr>
          <w:color w:val="231F20"/>
          <w:spacing w:val="2"/>
          <w:w w:val="93"/>
        </w:rPr>
        <w:t>ee</w:t>
      </w:r>
      <w:r>
        <w:rPr>
          <w:color w:val="231F20"/>
          <w:w w:val="103"/>
        </w:rPr>
        <w:t>d </w:t>
      </w:r>
      <w:r>
        <w:rPr>
          <w:color w:val="231F20"/>
        </w:rPr>
        <w:t>those of many equity and fixed income investments. That is,</w:t>
      </w:r>
      <w:r>
        <w:rPr>
          <w:color w:val="231F20"/>
          <w:spacing w:val="-12"/>
        </w:rPr>
        <w:t> </w:t>
      </w:r>
      <w:r>
        <w:rPr>
          <w:color w:val="231F20"/>
        </w:rPr>
        <w:t>they’re</w:t>
      </w:r>
      <w:r>
        <w:rPr>
          <w:color w:val="231F20"/>
          <w:spacing w:val="-12"/>
        </w:rPr>
        <w:t> </w:t>
      </w:r>
      <w:r>
        <w:rPr>
          <w:color w:val="231F20"/>
        </w:rPr>
        <w:t>often</w:t>
      </w:r>
      <w:r>
        <w:rPr>
          <w:color w:val="231F20"/>
          <w:spacing w:val="-11"/>
        </w:rPr>
        <w:t> </w:t>
      </w:r>
      <w:r>
        <w:rPr>
          <w:color w:val="231F20"/>
        </w:rPr>
        <w:t>attractive</w:t>
      </w:r>
      <w:r>
        <w:rPr>
          <w:color w:val="231F20"/>
          <w:spacing w:val="-12"/>
        </w:rPr>
        <w:t> </w:t>
      </w:r>
      <w:r>
        <w:rPr>
          <w:color w:val="231F20"/>
        </w:rPr>
        <w:t>in</w:t>
      </w:r>
      <w:r>
        <w:rPr>
          <w:color w:val="231F20"/>
          <w:spacing w:val="-12"/>
        </w:rPr>
        <w:t> </w:t>
      </w:r>
      <w:r>
        <w:rPr>
          <w:color w:val="231F20"/>
        </w:rPr>
        <w:t>their</w:t>
      </w:r>
      <w:r>
        <w:rPr>
          <w:color w:val="231F20"/>
          <w:spacing w:val="-11"/>
        </w:rPr>
        <w:t> </w:t>
      </w:r>
      <w:r>
        <w:rPr>
          <w:color w:val="231F20"/>
        </w:rPr>
        <w:t>own</w:t>
      </w:r>
      <w:r>
        <w:rPr>
          <w:color w:val="231F20"/>
          <w:spacing w:val="-12"/>
        </w:rPr>
        <w:t> </w:t>
      </w:r>
      <w:r>
        <w:rPr>
          <w:color w:val="231F20"/>
        </w:rPr>
        <w:t>right,</w:t>
      </w:r>
      <w:r>
        <w:rPr>
          <w:color w:val="231F20"/>
          <w:spacing w:val="-11"/>
        </w:rPr>
        <w:t> </w:t>
      </w:r>
      <w:r>
        <w:rPr>
          <w:color w:val="231F20"/>
        </w:rPr>
        <w:t>on</w:t>
      </w:r>
      <w:r>
        <w:rPr>
          <w:color w:val="231F20"/>
          <w:spacing w:val="-12"/>
        </w:rPr>
        <w:t> </w:t>
      </w:r>
      <w:r>
        <w:rPr>
          <w:color w:val="231F20"/>
        </w:rPr>
        <w:t>an</w:t>
      </w:r>
      <w:r>
        <w:rPr>
          <w:color w:val="231F20"/>
          <w:spacing w:val="-12"/>
        </w:rPr>
        <w:t> </w:t>
      </w:r>
      <w:r>
        <w:rPr>
          <w:color w:val="231F20"/>
        </w:rPr>
        <w:t>absolute </w:t>
      </w:r>
      <w:r>
        <w:rPr>
          <w:color w:val="231F20"/>
          <w:spacing w:val="1"/>
          <w:w w:val="103"/>
        </w:rPr>
        <w:t>b</w:t>
      </w:r>
      <w:r>
        <w:rPr>
          <w:color w:val="231F20"/>
          <w:spacing w:val="1"/>
          <w:w w:val="93"/>
        </w:rPr>
        <w:t>a</w:t>
      </w:r>
      <w:r>
        <w:rPr>
          <w:color w:val="231F20"/>
          <w:spacing w:val="1"/>
          <w:w w:val="96"/>
        </w:rPr>
        <w:t>s</w:t>
      </w:r>
      <w:r>
        <w:rPr>
          <w:color w:val="231F20"/>
          <w:spacing w:val="1"/>
          <w:w w:val="83"/>
        </w:rPr>
        <w:t>i</w:t>
      </w:r>
      <w:r>
        <w:rPr>
          <w:color w:val="231F20"/>
          <w:spacing w:val="-1"/>
          <w:w w:val="96"/>
        </w:rPr>
        <w:t>s</w:t>
      </w:r>
      <w:r>
        <w:rPr>
          <w:color w:val="231F20"/>
          <w:w w:val="100"/>
        </w:rPr>
        <w:t>.</w:t>
      </w:r>
      <w:r>
        <w:rPr>
          <w:color w:val="231F20"/>
        </w:rPr>
        <w:t> </w:t>
      </w:r>
      <w:r>
        <w:rPr>
          <w:color w:val="231F20"/>
          <w:spacing w:val="1"/>
          <w:w w:val="94"/>
        </w:rPr>
        <w:t>S</w:t>
      </w:r>
      <w:r>
        <w:rPr>
          <w:color w:val="231F20"/>
          <w:spacing w:val="2"/>
          <w:w w:val="93"/>
        </w:rPr>
        <w:t>e</w:t>
      </w:r>
      <w:r>
        <w:rPr>
          <w:color w:val="231F20"/>
          <w:spacing w:val="2"/>
          <w:w w:val="103"/>
        </w:rPr>
        <w:t>c</w:t>
      </w:r>
      <w:r>
        <w:rPr>
          <w:color w:val="231F20"/>
          <w:spacing w:val="1"/>
          <w:w w:val="99"/>
        </w:rPr>
        <w:t>o</w:t>
      </w:r>
      <w:r>
        <w:rPr>
          <w:color w:val="231F20"/>
          <w:spacing w:val="1"/>
          <w:w w:val="96"/>
        </w:rPr>
        <w:t>n</w:t>
      </w:r>
      <w:r>
        <w:rPr>
          <w:color w:val="231F20"/>
          <w:w w:val="103"/>
        </w:rPr>
        <w:t>d</w:t>
      </w:r>
      <w:r>
        <w:rPr>
          <w:color w:val="231F20"/>
        </w:rPr>
        <w:t> </w:t>
      </w:r>
      <w:r>
        <w:rPr>
          <w:color w:val="231F20"/>
          <w:spacing w:val="2"/>
          <w:w w:val="93"/>
        </w:rPr>
        <w:t>a</w:t>
      </w:r>
      <w:r>
        <w:rPr>
          <w:color w:val="231F20"/>
          <w:spacing w:val="-1"/>
          <w:w w:val="94"/>
        </w:rPr>
        <w:t>r</w:t>
      </w:r>
      <w:r>
        <w:rPr>
          <w:color w:val="231F20"/>
          <w:w w:val="93"/>
        </w:rPr>
        <w:t>e</w:t>
      </w:r>
      <w:r>
        <w:rPr>
          <w:color w:val="231F20"/>
        </w:rPr>
        <w:t> </w:t>
      </w:r>
      <w:r>
        <w:rPr>
          <w:color w:val="231F20"/>
          <w:spacing w:val="-1"/>
          <w:w w:val="106"/>
        </w:rPr>
        <w:t>t</w:t>
      </w:r>
      <w:r>
        <w:rPr>
          <w:color w:val="231F20"/>
          <w:spacing w:val="1"/>
          <w:w w:val="96"/>
        </w:rPr>
        <w:t>h</w:t>
      </w:r>
      <w:r>
        <w:rPr>
          <w:color w:val="231F20"/>
          <w:w w:val="93"/>
        </w:rPr>
        <w:t>e</w:t>
      </w:r>
      <w:r>
        <w:rPr>
          <w:color w:val="231F20"/>
        </w:rPr>
        <w:t> </w:t>
      </w:r>
      <w:r>
        <w:rPr>
          <w:color w:val="231F20"/>
          <w:spacing w:val="-1"/>
          <w:w w:val="99"/>
        </w:rPr>
        <w:t>o</w:t>
      </w:r>
      <w:r>
        <w:rPr>
          <w:color w:val="231F20"/>
          <w:spacing w:val="7"/>
          <w:w w:val="93"/>
        </w:rPr>
        <w:t>f</w:t>
      </w:r>
      <w:r>
        <w:rPr>
          <w:color w:val="231F20"/>
          <w:spacing w:val="-3"/>
          <w:w w:val="106"/>
        </w:rPr>
        <w:t>t</w:t>
      </w:r>
      <w:r>
        <w:rPr>
          <w:color w:val="231F20"/>
          <w:spacing w:val="2"/>
          <w:w w:val="93"/>
        </w:rPr>
        <w:t>e</w:t>
      </w:r>
      <w:r>
        <w:rPr>
          <w:color w:val="231F20"/>
          <w:w w:val="96"/>
        </w:rPr>
        <w:t>n</w:t>
      </w:r>
      <w:r>
        <w:rPr>
          <w:color w:val="231F20"/>
          <w:spacing w:val="-4"/>
          <w:w w:val="49"/>
        </w:rPr>
        <w:t>‑</w:t>
      </w:r>
      <w:r>
        <w:rPr>
          <w:color w:val="231F20"/>
          <w:spacing w:val="-4"/>
          <w:w w:val="106"/>
        </w:rPr>
        <w:t>t</w:t>
      </w:r>
      <w:r>
        <w:rPr>
          <w:color w:val="231F20"/>
          <w:spacing w:val="1"/>
          <w:w w:val="99"/>
        </w:rPr>
        <w:t>o</w:t>
      </w:r>
      <w:r>
        <w:rPr>
          <w:color w:val="231F20"/>
          <w:spacing w:val="2"/>
          <w:w w:val="96"/>
        </w:rPr>
        <w:t>u</w:t>
      </w:r>
      <w:r>
        <w:rPr>
          <w:color w:val="231F20"/>
          <w:spacing w:val="-3"/>
          <w:w w:val="106"/>
        </w:rPr>
        <w:t>t</w:t>
      </w:r>
      <w:r>
        <w:rPr>
          <w:color w:val="231F20"/>
          <w:spacing w:val="2"/>
          <w:w w:val="93"/>
        </w:rPr>
        <w:t>e</w:t>
      </w:r>
      <w:r>
        <w:rPr>
          <w:color w:val="231F20"/>
          <w:w w:val="103"/>
        </w:rPr>
        <w:t>d</w:t>
      </w:r>
      <w:r>
        <w:rPr>
          <w:color w:val="231F20"/>
        </w:rPr>
        <w:t> </w:t>
      </w:r>
      <w:r>
        <w:rPr>
          <w:color w:val="231F20"/>
          <w:spacing w:val="1"/>
          <w:w w:val="103"/>
        </w:rPr>
        <w:t>d</w:t>
      </w:r>
      <w:r>
        <w:rPr>
          <w:color w:val="231F20"/>
          <w:spacing w:val="2"/>
          <w:w w:val="83"/>
        </w:rPr>
        <w:t>i</w:t>
      </w:r>
      <w:r>
        <w:rPr>
          <w:color w:val="231F20"/>
          <w:spacing w:val="-1"/>
          <w:w w:val="92"/>
        </w:rPr>
        <w:t>v</w:t>
      </w:r>
      <w:r>
        <w:rPr>
          <w:color w:val="231F20"/>
          <w:spacing w:val="2"/>
          <w:w w:val="93"/>
        </w:rPr>
        <w:t>e</w:t>
      </w:r>
      <w:r>
        <w:rPr>
          <w:color w:val="231F20"/>
          <w:spacing w:val="2"/>
          <w:w w:val="94"/>
        </w:rPr>
        <w:t>r</w:t>
      </w:r>
      <w:r>
        <w:rPr>
          <w:color w:val="231F20"/>
          <w:spacing w:val="1"/>
          <w:w w:val="96"/>
        </w:rPr>
        <w:t>s</w:t>
      </w:r>
      <w:r>
        <w:rPr>
          <w:color w:val="231F20"/>
          <w:spacing w:val="1"/>
          <w:w w:val="83"/>
        </w:rPr>
        <w:t>i</w:t>
      </w:r>
      <w:r>
        <w:rPr>
          <w:color w:val="231F20"/>
          <w:spacing w:val="3"/>
          <w:w w:val="93"/>
        </w:rPr>
        <w:t>f</w:t>
      </w:r>
      <w:r>
        <w:rPr>
          <w:color w:val="231F20"/>
          <w:spacing w:val="1"/>
          <w:w w:val="83"/>
        </w:rPr>
        <w:t>i</w:t>
      </w:r>
      <w:r>
        <w:rPr>
          <w:color w:val="231F20"/>
          <w:spacing w:val="2"/>
          <w:w w:val="103"/>
        </w:rPr>
        <w:t>c</w:t>
      </w:r>
      <w:r>
        <w:rPr>
          <w:color w:val="231F20"/>
          <w:w w:val="97"/>
        </w:rPr>
        <w:t>a</w:t>
      </w:r>
      <w:r>
        <w:rPr>
          <w:color w:val="231F20"/>
          <w:spacing w:val="-1"/>
          <w:w w:val="97"/>
        </w:rPr>
        <w:t>t</w:t>
      </w:r>
      <w:r>
        <w:rPr>
          <w:color w:val="231F20"/>
          <w:spacing w:val="1"/>
          <w:w w:val="83"/>
        </w:rPr>
        <w:t>i</w:t>
      </w:r>
      <w:r>
        <w:rPr>
          <w:color w:val="231F20"/>
          <w:spacing w:val="1"/>
          <w:w w:val="99"/>
        </w:rPr>
        <w:t>o</w:t>
      </w:r>
      <w:r>
        <w:rPr>
          <w:color w:val="231F20"/>
          <w:w w:val="96"/>
        </w:rPr>
        <w:t>n</w:t>
      </w:r>
      <w:r>
        <w:rPr>
          <w:color w:val="231F20"/>
        </w:rPr>
        <w:t> </w:t>
      </w:r>
      <w:r>
        <w:rPr>
          <w:color w:val="231F20"/>
          <w:spacing w:val="1"/>
          <w:w w:val="103"/>
        </w:rPr>
        <w:t>b</w:t>
      </w:r>
      <w:r>
        <w:rPr>
          <w:color w:val="231F20"/>
          <w:spacing w:val="2"/>
          <w:w w:val="93"/>
        </w:rPr>
        <w:t>e</w:t>
      </w:r>
      <w:r>
        <w:rPr>
          <w:color w:val="231F20"/>
          <w:spacing w:val="1"/>
          <w:w w:val="96"/>
        </w:rPr>
        <w:t>n</w:t>
      </w:r>
      <w:r>
        <w:rPr>
          <w:color w:val="231F20"/>
          <w:w w:val="93"/>
        </w:rPr>
        <w:t>e</w:t>
      </w:r>
      <w:r>
        <w:rPr>
          <w:color w:val="231F20"/>
          <w:spacing w:val="3"/>
          <w:w w:val="93"/>
        </w:rPr>
        <w:t>f</w:t>
      </w:r>
      <w:r>
        <w:rPr>
          <w:color w:val="231F20"/>
          <w:spacing w:val="1"/>
          <w:w w:val="83"/>
        </w:rPr>
        <w:t>i</w:t>
      </w:r>
      <w:r>
        <w:rPr>
          <w:color w:val="231F20"/>
          <w:spacing w:val="-1"/>
          <w:w w:val="106"/>
        </w:rPr>
        <w:t>t</w:t>
      </w:r>
      <w:r>
        <w:rPr>
          <w:color w:val="231F20"/>
          <w:spacing w:val="-2"/>
          <w:w w:val="96"/>
        </w:rPr>
        <w:t>s</w:t>
      </w:r>
      <w:r>
        <w:rPr>
          <w:color w:val="231F20"/>
          <w:w w:val="100"/>
        </w:rPr>
        <w:t>, </w:t>
      </w:r>
      <w:r>
        <w:rPr>
          <w:color w:val="231F20"/>
        </w:rPr>
        <w:t>as</w:t>
      </w:r>
      <w:r>
        <w:rPr>
          <w:color w:val="231F20"/>
          <w:spacing w:val="-11"/>
        </w:rPr>
        <w:t> </w:t>
      </w:r>
      <w:r>
        <w:rPr>
          <w:color w:val="231F20"/>
        </w:rPr>
        <w:t>many</w:t>
      </w:r>
      <w:r>
        <w:rPr>
          <w:color w:val="231F20"/>
          <w:spacing w:val="-11"/>
        </w:rPr>
        <w:t> </w:t>
      </w:r>
      <w:r>
        <w:rPr>
          <w:color w:val="231F20"/>
        </w:rPr>
        <w:t>of</w:t>
      </w:r>
      <w:r>
        <w:rPr>
          <w:color w:val="231F20"/>
          <w:spacing w:val="-11"/>
        </w:rPr>
        <w:t> </w:t>
      </w:r>
      <w:r>
        <w:rPr>
          <w:color w:val="231F20"/>
        </w:rPr>
        <w:t>these</w:t>
      </w:r>
      <w:r>
        <w:rPr>
          <w:color w:val="231F20"/>
          <w:spacing w:val="-10"/>
        </w:rPr>
        <w:t> </w:t>
      </w:r>
      <w:r>
        <w:rPr>
          <w:color w:val="231F20"/>
        </w:rPr>
        <w:t>asset</w:t>
      </w:r>
      <w:r>
        <w:rPr>
          <w:color w:val="231F20"/>
          <w:spacing w:val="-11"/>
        </w:rPr>
        <w:t> </w:t>
      </w:r>
      <w:r>
        <w:rPr>
          <w:color w:val="231F20"/>
        </w:rPr>
        <w:t>types</w:t>
      </w:r>
      <w:r>
        <w:rPr>
          <w:color w:val="231F20"/>
          <w:spacing w:val="-11"/>
        </w:rPr>
        <w:t> </w:t>
      </w:r>
      <w:r>
        <w:rPr>
          <w:color w:val="231F20"/>
        </w:rPr>
        <w:t>are</w:t>
      </w:r>
      <w:r>
        <w:rPr>
          <w:color w:val="231F20"/>
          <w:spacing w:val="-10"/>
        </w:rPr>
        <w:t> </w:t>
      </w:r>
      <w:r>
        <w:rPr>
          <w:color w:val="231F20"/>
        </w:rPr>
        <w:t>known</w:t>
      </w:r>
      <w:r>
        <w:rPr>
          <w:color w:val="231F20"/>
          <w:spacing w:val="-11"/>
        </w:rPr>
        <w:t> </w:t>
      </w:r>
      <w:r>
        <w:rPr>
          <w:color w:val="231F20"/>
        </w:rPr>
        <w:t>to</w:t>
      </w:r>
      <w:r>
        <w:rPr>
          <w:color w:val="231F20"/>
          <w:spacing w:val="-11"/>
        </w:rPr>
        <w:t> </w:t>
      </w:r>
      <w:r>
        <w:rPr>
          <w:color w:val="231F20"/>
        </w:rPr>
        <w:t>provide</w:t>
      </w:r>
      <w:r>
        <w:rPr>
          <w:color w:val="231F20"/>
          <w:spacing w:val="-11"/>
        </w:rPr>
        <w:t> </w:t>
      </w:r>
      <w:r>
        <w:rPr>
          <w:color w:val="231F20"/>
        </w:rPr>
        <w:t>returns with a tendency toward low correlation to traditional investments.</w:t>
      </w:r>
    </w:p>
    <w:p>
      <w:pPr>
        <w:pStyle w:val="BodyText"/>
        <w:spacing w:line="264" w:lineRule="auto" w:before="106"/>
        <w:ind w:left="130" w:right="937"/>
      </w:pPr>
      <w:r>
        <w:rPr/>
        <w:br w:type="column"/>
      </w:r>
      <w:r>
        <w:rPr>
          <w:color w:val="231F20"/>
        </w:rPr>
        <w:t>Many real asset classes also generally share inflation protection as a common trait. The nature and degree of that inflation protection differs considerably by asset type</w:t>
      </w:r>
    </w:p>
    <w:p>
      <w:pPr>
        <w:pStyle w:val="ListParagraph"/>
        <w:numPr>
          <w:ilvl w:val="0"/>
          <w:numId w:val="2"/>
        </w:numPr>
        <w:tabs>
          <w:tab w:pos="374" w:val="left" w:leader="none"/>
        </w:tabs>
        <w:spacing w:line="264" w:lineRule="auto" w:before="0" w:after="0"/>
        <w:ind w:left="130" w:right="861" w:firstLine="0"/>
        <w:jc w:val="left"/>
        <w:rPr>
          <w:color w:val="231F20"/>
          <w:sz w:val="19"/>
        </w:rPr>
      </w:pPr>
      <w:r>
        <w:rPr>
          <w:color w:val="231F20"/>
          <w:sz w:val="19"/>
        </w:rPr>
        <w:t>a</w:t>
      </w:r>
      <w:r>
        <w:rPr>
          <w:color w:val="231F20"/>
          <w:spacing w:val="-14"/>
          <w:sz w:val="19"/>
        </w:rPr>
        <w:t> </w:t>
      </w:r>
      <w:r>
        <w:rPr>
          <w:color w:val="231F20"/>
          <w:sz w:val="19"/>
        </w:rPr>
        <w:t>full</w:t>
      </w:r>
      <w:r>
        <w:rPr>
          <w:color w:val="231F20"/>
          <w:spacing w:val="-14"/>
          <w:sz w:val="19"/>
        </w:rPr>
        <w:t> </w:t>
      </w:r>
      <w:r>
        <w:rPr>
          <w:color w:val="231F20"/>
          <w:sz w:val="19"/>
        </w:rPr>
        <w:t>review</w:t>
      </w:r>
      <w:r>
        <w:rPr>
          <w:color w:val="231F20"/>
          <w:spacing w:val="-14"/>
          <w:sz w:val="19"/>
        </w:rPr>
        <w:t> </w:t>
      </w:r>
      <w:r>
        <w:rPr>
          <w:color w:val="231F20"/>
          <w:sz w:val="19"/>
        </w:rPr>
        <w:t>of</w:t>
      </w:r>
      <w:r>
        <w:rPr>
          <w:color w:val="231F20"/>
          <w:spacing w:val="-14"/>
          <w:sz w:val="19"/>
        </w:rPr>
        <w:t> </w:t>
      </w:r>
      <w:r>
        <w:rPr>
          <w:color w:val="231F20"/>
          <w:sz w:val="19"/>
        </w:rPr>
        <w:t>which</w:t>
      </w:r>
      <w:r>
        <w:rPr>
          <w:color w:val="231F20"/>
          <w:spacing w:val="-14"/>
          <w:sz w:val="19"/>
        </w:rPr>
        <w:t> </w:t>
      </w:r>
      <w:r>
        <w:rPr>
          <w:color w:val="231F20"/>
          <w:sz w:val="19"/>
        </w:rPr>
        <w:t>requires</w:t>
      </w:r>
      <w:r>
        <w:rPr>
          <w:color w:val="231F20"/>
          <w:spacing w:val="-14"/>
          <w:sz w:val="19"/>
        </w:rPr>
        <w:t> </w:t>
      </w:r>
      <w:r>
        <w:rPr>
          <w:color w:val="231F20"/>
          <w:sz w:val="19"/>
        </w:rPr>
        <w:t>longer</w:t>
      </w:r>
      <w:r>
        <w:rPr>
          <w:color w:val="231F20"/>
          <w:spacing w:val="-14"/>
          <w:sz w:val="19"/>
        </w:rPr>
        <w:t> </w:t>
      </w:r>
      <w:r>
        <w:rPr>
          <w:color w:val="231F20"/>
          <w:sz w:val="19"/>
        </w:rPr>
        <w:t>discussion</w:t>
      </w:r>
      <w:r>
        <w:rPr>
          <w:color w:val="231F20"/>
          <w:spacing w:val="-14"/>
          <w:sz w:val="19"/>
        </w:rPr>
        <w:t> </w:t>
      </w:r>
      <w:r>
        <w:rPr>
          <w:color w:val="231F20"/>
          <w:sz w:val="19"/>
        </w:rPr>
        <w:t>than</w:t>
      </w:r>
      <w:r>
        <w:rPr>
          <w:color w:val="231F20"/>
          <w:spacing w:val="-13"/>
          <w:sz w:val="19"/>
        </w:rPr>
        <w:t> </w:t>
      </w:r>
      <w:r>
        <w:rPr>
          <w:color w:val="231F20"/>
          <w:sz w:val="19"/>
        </w:rPr>
        <w:t>fits in this</w:t>
      </w:r>
      <w:r>
        <w:rPr>
          <w:color w:val="231F20"/>
          <w:spacing w:val="-1"/>
          <w:sz w:val="19"/>
        </w:rPr>
        <w:t> </w:t>
      </w:r>
      <w:r>
        <w:rPr>
          <w:color w:val="231F20"/>
          <w:sz w:val="19"/>
        </w:rPr>
        <w:t>space.</w:t>
      </w:r>
    </w:p>
    <w:p>
      <w:pPr>
        <w:pStyle w:val="BodyText"/>
        <w:spacing w:line="264" w:lineRule="auto" w:before="168"/>
        <w:ind w:left="130" w:right="1032"/>
      </w:pPr>
      <w:r>
        <w:rPr>
          <w:color w:val="231F20"/>
        </w:rPr>
        <w:t>Investors who deploy alternative and real assets often face a wide range of considerations that are unique to each strategy, as they seek to construct ideal portfolios that match institutional need with specific investment outcomes. With this in mind, we offer a brief overview on global inflation, followed by our experts’ reviews and outlooks for a number of these unique asset categories.</w:t>
      </w:r>
    </w:p>
    <w:p>
      <w:pPr>
        <w:spacing w:after="0" w:line="264" w:lineRule="auto"/>
        <w:sectPr>
          <w:type w:val="continuous"/>
          <w:pgSz w:w="11910" w:h="16840"/>
          <w:pgMar w:top="660" w:bottom="0" w:left="720" w:right="0"/>
          <w:cols w:num="2" w:equalWidth="0">
            <w:col w:w="5000" w:space="329"/>
            <w:col w:w="5861"/>
          </w:cols>
        </w:sectPr>
      </w:pPr>
    </w:p>
    <w:p>
      <w:pPr>
        <w:pStyle w:val="BodyText"/>
        <w:rPr>
          <w:sz w:val="20"/>
        </w:rPr>
      </w:pPr>
    </w:p>
    <w:p>
      <w:pPr>
        <w:pStyle w:val="BodyText"/>
        <w:rPr>
          <w:sz w:val="20"/>
        </w:rPr>
      </w:pPr>
    </w:p>
    <w:p>
      <w:pPr>
        <w:pStyle w:val="BodyText"/>
        <w:rPr>
          <w:sz w:val="24"/>
        </w:rPr>
      </w:pPr>
    </w:p>
    <w:p>
      <w:pPr>
        <w:pStyle w:val="BodyText"/>
        <w:spacing w:before="103"/>
        <w:ind w:left="130"/>
      </w:pPr>
      <w:r>
        <w:rPr>
          <w:color w:val="E89719"/>
        </w:rPr>
        <w:t>INFLATION PERSPECTIVES</w:t>
      </w:r>
    </w:p>
    <w:p>
      <w:pPr>
        <w:pStyle w:val="Heading4"/>
        <w:spacing w:before="193"/>
        <w:ind w:left="130"/>
      </w:pPr>
      <w:r>
        <w:rPr>
          <w:color w:val="E89719"/>
        </w:rPr>
        <w:t>Inflation: Reading the tea leaves on asset prices</w:t>
      </w:r>
    </w:p>
    <w:p>
      <w:pPr>
        <w:pStyle w:val="BodyText"/>
        <w:spacing w:before="7"/>
        <w:rPr>
          <w:sz w:val="27"/>
        </w:rPr>
      </w:pPr>
    </w:p>
    <w:p>
      <w:pPr>
        <w:spacing w:after="0"/>
        <w:rPr>
          <w:sz w:val="27"/>
        </w:rPr>
        <w:sectPr>
          <w:type w:val="continuous"/>
          <w:pgSz w:w="11910" w:h="16840"/>
          <w:pgMar w:top="660" w:bottom="0" w:left="720" w:right="0"/>
        </w:sectPr>
      </w:pPr>
    </w:p>
    <w:p>
      <w:pPr>
        <w:pStyle w:val="BodyText"/>
        <w:spacing w:line="264" w:lineRule="auto" w:before="105"/>
        <w:ind w:left="130" w:right="21"/>
      </w:pPr>
      <w:r>
        <w:rPr>
          <w:color w:val="231F20"/>
        </w:rPr>
        <w:t>There has been much debate about why inflation has not been more pronounced since the 2008 global financial crisis. One perspective about this phenomenon, shared </w:t>
      </w:r>
      <w:r>
        <w:rPr>
          <w:color w:val="231F20"/>
          <w:w w:val="102"/>
        </w:rPr>
        <w:t>w</w:t>
      </w:r>
      <w:r>
        <w:rPr>
          <w:color w:val="231F20"/>
          <w:w w:val="83"/>
        </w:rPr>
        <w:t>i</w:t>
      </w:r>
      <w:r>
        <w:rPr>
          <w:color w:val="231F20"/>
          <w:w w:val="106"/>
        </w:rPr>
        <w:t>t</w:t>
      </w:r>
      <w:r>
        <w:rPr>
          <w:color w:val="231F20"/>
          <w:w w:val="96"/>
        </w:rPr>
        <w:t>h</w:t>
      </w:r>
      <w:r>
        <w:rPr>
          <w:color w:val="231F20"/>
          <w:w w:val="83"/>
        </w:rPr>
        <w:t>i</w:t>
      </w:r>
      <w:r>
        <w:rPr>
          <w:color w:val="231F20"/>
          <w:w w:val="96"/>
        </w:rPr>
        <w:t>n</w:t>
      </w:r>
      <w:r>
        <w:rPr>
          <w:color w:val="231F20"/>
        </w:rPr>
        <w:t> </w:t>
      </w:r>
      <w:r>
        <w:rPr>
          <w:color w:val="231F20"/>
          <w:w w:val="99"/>
        </w:rPr>
        <w:t>o</w:t>
      </w:r>
      <w:r>
        <w:rPr>
          <w:color w:val="231F20"/>
          <w:w w:val="96"/>
        </w:rPr>
        <w:t>u</w:t>
      </w:r>
      <w:r>
        <w:rPr>
          <w:color w:val="231F20"/>
          <w:w w:val="94"/>
        </w:rPr>
        <w:t>r</w:t>
      </w:r>
      <w:r>
        <w:rPr>
          <w:color w:val="231F20"/>
        </w:rPr>
        <w:t> m</w:t>
      </w:r>
      <w:r>
        <w:rPr>
          <w:color w:val="231F20"/>
          <w:w w:val="96"/>
        </w:rPr>
        <w:t>u</w:t>
      </w:r>
      <w:r>
        <w:rPr>
          <w:color w:val="231F20"/>
          <w:w w:val="83"/>
        </w:rPr>
        <w:t>l</w:t>
      </w:r>
      <w:r>
        <w:rPr>
          <w:color w:val="231F20"/>
          <w:w w:val="106"/>
        </w:rPr>
        <w:t>t</w:t>
      </w:r>
      <w:r>
        <w:rPr>
          <w:color w:val="231F20"/>
          <w:w w:val="83"/>
        </w:rPr>
        <w:t>i</w:t>
      </w:r>
      <w:r>
        <w:rPr>
          <w:color w:val="231F20"/>
          <w:w w:val="49"/>
        </w:rPr>
        <w:t>‑</w:t>
      </w:r>
      <w:r>
        <w:rPr>
          <w:color w:val="231F20"/>
          <w:w w:val="93"/>
        </w:rPr>
        <w:t>a</w:t>
      </w:r>
      <w:r>
        <w:rPr>
          <w:color w:val="231F20"/>
          <w:w w:val="96"/>
        </w:rPr>
        <w:t>ss</w:t>
      </w:r>
      <w:r>
        <w:rPr>
          <w:color w:val="231F20"/>
          <w:w w:val="93"/>
        </w:rPr>
        <w:t>e</w:t>
      </w:r>
      <w:r>
        <w:rPr>
          <w:color w:val="231F20"/>
          <w:w w:val="106"/>
        </w:rPr>
        <w:t>t</w:t>
      </w:r>
      <w:r>
        <w:rPr>
          <w:color w:val="231F20"/>
        </w:rPr>
        <w:t> </w:t>
      </w:r>
      <w:r>
        <w:rPr>
          <w:color w:val="231F20"/>
          <w:w w:val="106"/>
        </w:rPr>
        <w:t>t</w:t>
      </w:r>
      <w:r>
        <w:rPr>
          <w:color w:val="231F20"/>
          <w:w w:val="93"/>
        </w:rPr>
        <w:t>ea</w:t>
      </w:r>
      <w:r>
        <w:rPr>
          <w:color w:val="231F20"/>
          <w:w w:val="99"/>
        </w:rPr>
        <w:t>m</w:t>
      </w:r>
      <w:r>
        <w:rPr>
          <w:color w:val="231F20"/>
          <w:w w:val="100"/>
        </w:rPr>
        <w:t>,</w:t>
      </w:r>
      <w:r>
        <w:rPr>
          <w:color w:val="231F20"/>
        </w:rPr>
        <w:t> </w:t>
      </w:r>
      <w:r>
        <w:rPr>
          <w:color w:val="231F20"/>
          <w:w w:val="83"/>
        </w:rPr>
        <w:t>i</w:t>
      </w:r>
      <w:r>
        <w:rPr>
          <w:color w:val="231F20"/>
          <w:w w:val="96"/>
        </w:rPr>
        <w:t>s</w:t>
      </w:r>
      <w:r>
        <w:rPr>
          <w:color w:val="231F20"/>
        </w:rPr>
        <w:t> </w:t>
      </w:r>
      <w:r>
        <w:rPr>
          <w:color w:val="231F20"/>
          <w:w w:val="106"/>
        </w:rPr>
        <w:t>t</w:t>
      </w:r>
      <w:r>
        <w:rPr>
          <w:color w:val="231F20"/>
          <w:w w:val="96"/>
        </w:rPr>
        <w:t>h</w:t>
      </w:r>
      <w:r>
        <w:rPr>
          <w:color w:val="231F20"/>
          <w:w w:val="97"/>
        </w:rPr>
        <w:t>at</w:t>
      </w:r>
      <w:r>
        <w:rPr>
          <w:color w:val="231F20"/>
        </w:rPr>
        <w:t> </w:t>
      </w:r>
      <w:r>
        <w:rPr>
          <w:color w:val="231F20"/>
          <w:w w:val="102"/>
        </w:rPr>
        <w:t>w</w:t>
      </w:r>
      <w:r>
        <w:rPr>
          <w:color w:val="231F20"/>
          <w:w w:val="93"/>
        </w:rPr>
        <w:t>a</w:t>
      </w:r>
      <w:r>
        <w:rPr>
          <w:color w:val="231F20"/>
          <w:w w:val="99"/>
        </w:rPr>
        <w:t>g</w:t>
      </w:r>
      <w:r>
        <w:rPr>
          <w:color w:val="231F20"/>
          <w:w w:val="93"/>
        </w:rPr>
        <w:t>e</w:t>
      </w:r>
      <w:r>
        <w:rPr>
          <w:color w:val="231F20"/>
        </w:rPr>
        <w:t> </w:t>
      </w:r>
      <w:r>
        <w:rPr>
          <w:color w:val="231F20"/>
          <w:w w:val="99"/>
        </w:rPr>
        <w:t>g</w:t>
      </w:r>
      <w:r>
        <w:rPr>
          <w:color w:val="231F20"/>
          <w:w w:val="94"/>
        </w:rPr>
        <w:t>r</w:t>
      </w:r>
      <w:r>
        <w:rPr>
          <w:color w:val="231F20"/>
          <w:w w:val="99"/>
        </w:rPr>
        <w:t>o</w:t>
      </w:r>
      <w:r>
        <w:rPr>
          <w:color w:val="231F20"/>
          <w:w w:val="102"/>
        </w:rPr>
        <w:t>w</w:t>
      </w:r>
      <w:r>
        <w:rPr>
          <w:color w:val="231F20"/>
          <w:w w:val="106"/>
        </w:rPr>
        <w:t>t</w:t>
      </w:r>
      <w:r>
        <w:rPr>
          <w:color w:val="231F20"/>
          <w:w w:val="96"/>
        </w:rPr>
        <w:t>h</w:t>
      </w:r>
      <w:r>
        <w:rPr>
          <w:color w:val="231F20"/>
        </w:rPr>
        <w:t> </w:t>
      </w:r>
      <w:r>
        <w:rPr>
          <w:color w:val="231F20"/>
          <w:w w:val="96"/>
        </w:rPr>
        <w:t>h</w:t>
      </w:r>
      <w:r>
        <w:rPr>
          <w:color w:val="231F20"/>
          <w:w w:val="93"/>
        </w:rPr>
        <w:t>a</w:t>
      </w:r>
      <w:r>
        <w:rPr>
          <w:color w:val="231F20"/>
          <w:w w:val="96"/>
        </w:rPr>
        <w:t>s </w:t>
      </w:r>
      <w:r>
        <w:rPr>
          <w:color w:val="231F20"/>
        </w:rPr>
        <w:t>merely been delayed by the massive dislocations that resulted from the crisis and recession, as well as by more structural factors such as demographics, productivity, and technology. The case can easily be made that financial stimulus, strong economic growth, and the introduction of tariffs are relatively new in this recovery, in turn making a stronger case for inflation yet ahead.</w:t>
      </w:r>
    </w:p>
    <w:p>
      <w:pPr>
        <w:pStyle w:val="BodyText"/>
        <w:spacing w:line="264" w:lineRule="auto" w:before="167"/>
        <w:ind w:left="130" w:right="15"/>
      </w:pPr>
      <w:r>
        <w:rPr>
          <w:color w:val="231F20"/>
        </w:rPr>
        <w:t>Some recent economic studies claim to show evidence that technology innovation might have been effective in dampening inflation in recent years — something our own </w:t>
      </w:r>
      <w:r>
        <w:rPr>
          <w:color w:val="231F20"/>
          <w:w w:val="83"/>
        </w:rPr>
        <w:t>i</w:t>
      </w:r>
      <w:r>
        <w:rPr>
          <w:color w:val="231F20"/>
          <w:w w:val="96"/>
        </w:rPr>
        <w:t>n</w:t>
      </w:r>
      <w:r>
        <w:rPr>
          <w:color w:val="231F20"/>
          <w:w w:val="49"/>
        </w:rPr>
        <w:t>‑</w:t>
      </w:r>
      <w:r>
        <w:rPr>
          <w:color w:val="231F20"/>
          <w:w w:val="96"/>
        </w:rPr>
        <w:t>h</w:t>
      </w:r>
      <w:r>
        <w:rPr>
          <w:color w:val="231F20"/>
          <w:w w:val="99"/>
        </w:rPr>
        <w:t>o</w:t>
      </w:r>
      <w:r>
        <w:rPr>
          <w:color w:val="231F20"/>
          <w:w w:val="96"/>
        </w:rPr>
        <w:t>u</w:t>
      </w:r>
      <w:r>
        <w:rPr>
          <w:color w:val="231F20"/>
          <w:w w:val="96"/>
        </w:rPr>
        <w:t>s</w:t>
      </w:r>
      <w:r>
        <w:rPr>
          <w:color w:val="231F20"/>
          <w:w w:val="93"/>
        </w:rPr>
        <w:t>e</w:t>
      </w:r>
      <w:r>
        <w:rPr>
          <w:color w:val="231F20"/>
        </w:rPr>
        <w:t> </w:t>
      </w:r>
      <w:r>
        <w:rPr>
          <w:color w:val="231F20"/>
          <w:w w:val="94"/>
        </w:rPr>
        <w:t>r</w:t>
      </w:r>
      <w:r>
        <w:rPr>
          <w:color w:val="231F20"/>
          <w:w w:val="93"/>
        </w:rPr>
        <w:t>e</w:t>
      </w:r>
      <w:r>
        <w:rPr>
          <w:color w:val="231F20"/>
          <w:w w:val="96"/>
        </w:rPr>
        <w:t>s</w:t>
      </w:r>
      <w:r>
        <w:rPr>
          <w:color w:val="231F20"/>
          <w:w w:val="93"/>
        </w:rPr>
        <w:t>ea</w:t>
      </w:r>
      <w:r>
        <w:rPr>
          <w:color w:val="231F20"/>
          <w:w w:val="94"/>
        </w:rPr>
        <w:t>r</w:t>
      </w:r>
      <w:r>
        <w:rPr>
          <w:color w:val="231F20"/>
          <w:w w:val="103"/>
        </w:rPr>
        <w:t>c</w:t>
      </w:r>
      <w:r>
        <w:rPr>
          <w:color w:val="231F20"/>
          <w:w w:val="96"/>
        </w:rPr>
        <w:t>h</w:t>
      </w:r>
      <w:r>
        <w:rPr>
          <w:color w:val="231F20"/>
        </w:rPr>
        <w:t> </w:t>
      </w:r>
      <w:r>
        <w:rPr>
          <w:color w:val="231F20"/>
          <w:w w:val="93"/>
        </w:rPr>
        <w:t>a</w:t>
      </w:r>
      <w:r>
        <w:rPr>
          <w:color w:val="231F20"/>
          <w:w w:val="83"/>
        </w:rPr>
        <w:t>l</w:t>
      </w:r>
      <w:r>
        <w:rPr>
          <w:color w:val="231F20"/>
          <w:w w:val="96"/>
        </w:rPr>
        <w:t>s</w:t>
      </w:r>
      <w:r>
        <w:rPr>
          <w:color w:val="231F20"/>
          <w:w w:val="99"/>
        </w:rPr>
        <w:t>o</w:t>
      </w:r>
      <w:r>
        <w:rPr>
          <w:color w:val="231F20"/>
        </w:rPr>
        <w:t> </w:t>
      </w:r>
      <w:r>
        <w:rPr>
          <w:color w:val="231F20"/>
          <w:w w:val="99"/>
        </w:rPr>
        <w:t>g</w:t>
      </w:r>
      <w:r>
        <w:rPr>
          <w:color w:val="231F20"/>
          <w:w w:val="93"/>
        </w:rPr>
        <w:t>e</w:t>
      </w:r>
      <w:r>
        <w:rPr>
          <w:color w:val="231F20"/>
          <w:w w:val="96"/>
        </w:rPr>
        <w:t>n</w:t>
      </w:r>
      <w:r>
        <w:rPr>
          <w:color w:val="231F20"/>
          <w:w w:val="93"/>
        </w:rPr>
        <w:t>e</w:t>
      </w:r>
      <w:r>
        <w:rPr>
          <w:color w:val="231F20"/>
          <w:w w:val="94"/>
        </w:rPr>
        <w:t>r</w:t>
      </w:r>
      <w:r>
        <w:rPr>
          <w:color w:val="231F20"/>
          <w:w w:val="93"/>
        </w:rPr>
        <w:t>a</w:t>
      </w:r>
      <w:r>
        <w:rPr>
          <w:color w:val="231F20"/>
          <w:w w:val="83"/>
        </w:rPr>
        <w:t>ll</w:t>
      </w:r>
      <w:r>
        <w:rPr>
          <w:color w:val="231F20"/>
          <w:w w:val="92"/>
        </w:rPr>
        <w:t>y</w:t>
      </w:r>
      <w:r>
        <w:rPr>
          <w:color w:val="231F20"/>
        </w:rPr>
        <w:t> </w:t>
      </w:r>
      <w:r>
        <w:rPr>
          <w:color w:val="231F20"/>
          <w:w w:val="103"/>
        </w:rPr>
        <w:t>b</w:t>
      </w:r>
      <w:r>
        <w:rPr>
          <w:color w:val="231F20"/>
          <w:w w:val="93"/>
        </w:rPr>
        <w:t>ea</w:t>
      </w:r>
      <w:r>
        <w:rPr>
          <w:color w:val="231F20"/>
          <w:w w:val="94"/>
        </w:rPr>
        <w:t>r</w:t>
      </w:r>
      <w:r>
        <w:rPr>
          <w:color w:val="231F20"/>
          <w:w w:val="96"/>
        </w:rPr>
        <w:t>s</w:t>
      </w:r>
      <w:r>
        <w:rPr>
          <w:color w:val="231F20"/>
        </w:rPr>
        <w:t> </w:t>
      </w:r>
      <w:r>
        <w:rPr>
          <w:color w:val="231F20"/>
          <w:w w:val="99"/>
        </w:rPr>
        <w:t>o</w:t>
      </w:r>
      <w:r>
        <w:rPr>
          <w:color w:val="231F20"/>
          <w:w w:val="96"/>
        </w:rPr>
        <w:t>u</w:t>
      </w:r>
      <w:r>
        <w:rPr>
          <w:color w:val="231F20"/>
          <w:w w:val="106"/>
        </w:rPr>
        <w:t>t</w:t>
      </w:r>
      <w:r>
        <w:rPr>
          <w:color w:val="231F20"/>
          <w:w w:val="100"/>
        </w:rPr>
        <w:t>.</w:t>
      </w:r>
      <w:r>
        <w:rPr>
          <w:color w:val="231F20"/>
        </w:rPr>
        <w:t> </w:t>
      </w:r>
      <w:r>
        <w:rPr>
          <w:color w:val="231F20"/>
          <w:w w:val="97"/>
        </w:rPr>
        <w:t>H</w:t>
      </w:r>
      <w:r>
        <w:rPr>
          <w:color w:val="231F20"/>
          <w:w w:val="99"/>
        </w:rPr>
        <w:t>o</w:t>
      </w:r>
      <w:r>
        <w:rPr>
          <w:color w:val="231F20"/>
          <w:w w:val="102"/>
        </w:rPr>
        <w:t>w</w:t>
      </w:r>
      <w:r>
        <w:rPr>
          <w:color w:val="231F20"/>
          <w:w w:val="93"/>
        </w:rPr>
        <w:t>e</w:t>
      </w:r>
      <w:r>
        <w:rPr>
          <w:color w:val="231F20"/>
          <w:w w:val="92"/>
        </w:rPr>
        <w:t>v</w:t>
      </w:r>
      <w:r>
        <w:rPr>
          <w:color w:val="231F20"/>
          <w:w w:val="93"/>
        </w:rPr>
        <w:t>e</w:t>
      </w:r>
      <w:r>
        <w:rPr>
          <w:color w:val="231F20"/>
          <w:w w:val="94"/>
        </w:rPr>
        <w:t>r</w:t>
      </w:r>
      <w:r>
        <w:rPr>
          <w:color w:val="231F20"/>
          <w:w w:val="100"/>
        </w:rPr>
        <w:t>,</w:t>
      </w:r>
      <w:r>
        <w:rPr>
          <w:color w:val="231F20"/>
        </w:rPr>
        <w:t> </w:t>
      </w:r>
      <w:r>
        <w:rPr>
          <w:color w:val="231F20"/>
          <w:w w:val="106"/>
        </w:rPr>
        <w:t>t</w:t>
      </w:r>
      <w:r>
        <w:rPr>
          <w:color w:val="231F20"/>
          <w:w w:val="96"/>
        </w:rPr>
        <w:t>h</w:t>
      </w:r>
      <w:r>
        <w:rPr>
          <w:color w:val="231F20"/>
          <w:w w:val="93"/>
        </w:rPr>
        <w:t>e</w:t>
      </w:r>
      <w:r>
        <w:rPr>
          <w:color w:val="231F20"/>
          <w:w w:val="94"/>
        </w:rPr>
        <w:t>r</w:t>
      </w:r>
      <w:r>
        <w:rPr>
          <w:color w:val="231F20"/>
          <w:w w:val="93"/>
        </w:rPr>
        <w:t>e </w:t>
      </w:r>
      <w:r>
        <w:rPr>
          <w:color w:val="231F20"/>
        </w:rPr>
        <w:t>are also signs that this technology effect could peter out, while the overheating effect might take over and lead to</w:t>
      </w:r>
    </w:p>
    <w:p>
      <w:pPr>
        <w:pStyle w:val="BodyText"/>
        <w:spacing w:line="264" w:lineRule="auto"/>
        <w:ind w:left="130" w:right="217"/>
      </w:pPr>
      <w:r>
        <w:rPr>
          <w:color w:val="231F20"/>
        </w:rPr>
        <w:t>a</w:t>
      </w:r>
      <w:r>
        <w:rPr>
          <w:color w:val="231F20"/>
          <w:spacing w:val="-12"/>
        </w:rPr>
        <w:t> </w:t>
      </w:r>
      <w:r>
        <w:rPr>
          <w:color w:val="231F20"/>
        </w:rPr>
        <w:t>more</w:t>
      </w:r>
      <w:r>
        <w:rPr>
          <w:color w:val="231F20"/>
          <w:spacing w:val="-12"/>
        </w:rPr>
        <w:t> </w:t>
      </w:r>
      <w:r>
        <w:rPr>
          <w:color w:val="231F20"/>
        </w:rPr>
        <w:t>pronounced</w:t>
      </w:r>
      <w:r>
        <w:rPr>
          <w:color w:val="231F20"/>
          <w:spacing w:val="-11"/>
        </w:rPr>
        <w:t> </w:t>
      </w:r>
      <w:r>
        <w:rPr>
          <w:color w:val="231F20"/>
        </w:rPr>
        <w:t>rise</w:t>
      </w:r>
      <w:r>
        <w:rPr>
          <w:color w:val="231F20"/>
          <w:spacing w:val="-12"/>
        </w:rPr>
        <w:t> </w:t>
      </w:r>
      <w:r>
        <w:rPr>
          <w:color w:val="231F20"/>
        </w:rPr>
        <w:t>in</w:t>
      </w:r>
      <w:r>
        <w:rPr>
          <w:color w:val="231F20"/>
          <w:spacing w:val="-12"/>
        </w:rPr>
        <w:t> </w:t>
      </w:r>
      <w:r>
        <w:rPr>
          <w:color w:val="231F20"/>
        </w:rPr>
        <w:t>inflation.</w:t>
      </w:r>
      <w:r>
        <w:rPr>
          <w:color w:val="231F20"/>
          <w:spacing w:val="-11"/>
        </w:rPr>
        <w:t> </w:t>
      </w:r>
      <w:r>
        <w:rPr>
          <w:color w:val="231F20"/>
        </w:rPr>
        <w:t>With</w:t>
      </w:r>
      <w:r>
        <w:rPr>
          <w:color w:val="231F20"/>
          <w:spacing w:val="-12"/>
        </w:rPr>
        <w:t> </w:t>
      </w:r>
      <w:r>
        <w:rPr>
          <w:color w:val="231F20"/>
        </w:rPr>
        <w:t>this</w:t>
      </w:r>
      <w:r>
        <w:rPr>
          <w:color w:val="231F20"/>
          <w:spacing w:val="-12"/>
        </w:rPr>
        <w:t> </w:t>
      </w:r>
      <w:r>
        <w:rPr>
          <w:color w:val="231F20"/>
        </w:rPr>
        <w:t>in</w:t>
      </w:r>
      <w:r>
        <w:rPr>
          <w:color w:val="231F20"/>
          <w:spacing w:val="-11"/>
        </w:rPr>
        <w:t> </w:t>
      </w:r>
      <w:r>
        <w:rPr>
          <w:color w:val="231F20"/>
        </w:rPr>
        <w:t>mind,</w:t>
      </w:r>
      <w:r>
        <w:rPr>
          <w:color w:val="231F20"/>
          <w:spacing w:val="-12"/>
        </w:rPr>
        <w:t> </w:t>
      </w:r>
      <w:r>
        <w:rPr>
          <w:color w:val="231F20"/>
        </w:rPr>
        <w:t>we offer</w:t>
      </w:r>
      <w:r>
        <w:rPr>
          <w:color w:val="231F20"/>
          <w:spacing w:val="-8"/>
        </w:rPr>
        <w:t> </w:t>
      </w:r>
      <w:r>
        <w:rPr>
          <w:color w:val="231F20"/>
        </w:rPr>
        <w:t>a</w:t>
      </w:r>
      <w:r>
        <w:rPr>
          <w:color w:val="231F20"/>
          <w:spacing w:val="-7"/>
        </w:rPr>
        <w:t> </w:t>
      </w:r>
      <w:r>
        <w:rPr>
          <w:color w:val="231F20"/>
        </w:rPr>
        <w:t>look</w:t>
      </w:r>
      <w:r>
        <w:rPr>
          <w:color w:val="231F20"/>
          <w:spacing w:val="-7"/>
        </w:rPr>
        <w:t> </w:t>
      </w:r>
      <w:r>
        <w:rPr>
          <w:color w:val="231F20"/>
        </w:rPr>
        <w:t>at</w:t>
      </w:r>
      <w:r>
        <w:rPr>
          <w:color w:val="231F20"/>
          <w:spacing w:val="-7"/>
        </w:rPr>
        <w:t> </w:t>
      </w:r>
      <w:r>
        <w:rPr>
          <w:color w:val="231F20"/>
        </w:rPr>
        <w:t>three</w:t>
      </w:r>
      <w:r>
        <w:rPr>
          <w:color w:val="231F20"/>
          <w:spacing w:val="-8"/>
        </w:rPr>
        <w:t> </w:t>
      </w:r>
      <w:r>
        <w:rPr>
          <w:color w:val="231F20"/>
        </w:rPr>
        <w:t>charts</w:t>
      </w:r>
      <w:r>
        <w:rPr>
          <w:color w:val="231F20"/>
          <w:spacing w:val="-7"/>
        </w:rPr>
        <w:t> </w:t>
      </w:r>
      <w:r>
        <w:rPr>
          <w:color w:val="231F20"/>
        </w:rPr>
        <w:t>that</w:t>
      </w:r>
      <w:r>
        <w:rPr>
          <w:color w:val="231F20"/>
          <w:spacing w:val="-7"/>
        </w:rPr>
        <w:t> </w:t>
      </w:r>
      <w:r>
        <w:rPr>
          <w:color w:val="231F20"/>
        </w:rPr>
        <w:t>help</w:t>
      </w:r>
      <w:r>
        <w:rPr>
          <w:color w:val="231F20"/>
          <w:spacing w:val="-7"/>
        </w:rPr>
        <w:t> </w:t>
      </w:r>
      <w:r>
        <w:rPr>
          <w:color w:val="231F20"/>
        </w:rPr>
        <w:t>examine</w:t>
      </w:r>
      <w:r>
        <w:rPr>
          <w:color w:val="231F20"/>
          <w:spacing w:val="-7"/>
        </w:rPr>
        <w:t> </w:t>
      </w:r>
      <w:r>
        <w:rPr>
          <w:color w:val="231F20"/>
        </w:rPr>
        <w:t>what</w:t>
      </w:r>
      <w:r>
        <w:rPr>
          <w:color w:val="231F20"/>
          <w:spacing w:val="-8"/>
        </w:rPr>
        <w:t> </w:t>
      </w:r>
      <w:r>
        <w:rPr>
          <w:color w:val="231F20"/>
        </w:rPr>
        <w:t>US</w:t>
      </w:r>
    </w:p>
    <w:p>
      <w:pPr>
        <w:pStyle w:val="BodyText"/>
        <w:spacing w:line="264" w:lineRule="auto" w:before="105"/>
        <w:ind w:left="130" w:right="1137"/>
      </w:pPr>
      <w:r>
        <w:rPr/>
        <w:br w:type="column"/>
      </w:r>
      <w:r>
        <w:rPr>
          <w:color w:val="231F20"/>
        </w:rPr>
        <w:t>inflation data could be showing or hiding. We chose to focus on US inflation because, with the US leading the recovery</w:t>
      </w:r>
      <w:r>
        <w:rPr>
          <w:color w:val="231F20"/>
          <w:spacing w:val="-16"/>
        </w:rPr>
        <w:t> </w:t>
      </w:r>
      <w:r>
        <w:rPr>
          <w:color w:val="231F20"/>
        </w:rPr>
        <w:t>cycle,</w:t>
      </w:r>
      <w:r>
        <w:rPr>
          <w:color w:val="231F20"/>
          <w:spacing w:val="-16"/>
        </w:rPr>
        <w:t> </w:t>
      </w:r>
      <w:r>
        <w:rPr>
          <w:color w:val="231F20"/>
          <w:spacing w:val="-3"/>
        </w:rPr>
        <w:t>it’s</w:t>
      </w:r>
      <w:r>
        <w:rPr>
          <w:color w:val="231F20"/>
          <w:spacing w:val="-15"/>
        </w:rPr>
        <w:t> </w:t>
      </w:r>
      <w:r>
        <w:rPr>
          <w:color w:val="231F20"/>
        </w:rPr>
        <w:t>also</w:t>
      </w:r>
      <w:r>
        <w:rPr>
          <w:color w:val="231F20"/>
          <w:spacing w:val="-16"/>
        </w:rPr>
        <w:t> </w:t>
      </w:r>
      <w:r>
        <w:rPr>
          <w:color w:val="231F20"/>
        </w:rPr>
        <w:t>leading,</w:t>
      </w:r>
      <w:r>
        <w:rPr>
          <w:color w:val="231F20"/>
          <w:spacing w:val="-15"/>
        </w:rPr>
        <w:t> </w:t>
      </w:r>
      <w:r>
        <w:rPr>
          <w:color w:val="231F20"/>
        </w:rPr>
        <w:t>in</w:t>
      </w:r>
      <w:r>
        <w:rPr>
          <w:color w:val="231F20"/>
          <w:spacing w:val="-16"/>
        </w:rPr>
        <w:t> </w:t>
      </w:r>
      <w:r>
        <w:rPr>
          <w:color w:val="231F20"/>
        </w:rPr>
        <w:t>our</w:t>
      </w:r>
      <w:r>
        <w:rPr>
          <w:color w:val="231F20"/>
          <w:spacing w:val="-15"/>
        </w:rPr>
        <w:t> </w:t>
      </w:r>
      <w:r>
        <w:rPr>
          <w:color w:val="231F20"/>
        </w:rPr>
        <w:t>view,</w:t>
      </w:r>
      <w:r>
        <w:rPr>
          <w:color w:val="231F20"/>
          <w:spacing w:val="-16"/>
        </w:rPr>
        <w:t> </w:t>
      </w:r>
      <w:r>
        <w:rPr>
          <w:color w:val="231F20"/>
        </w:rPr>
        <w:t>the</w:t>
      </w:r>
      <w:r>
        <w:rPr>
          <w:color w:val="231F20"/>
          <w:spacing w:val="-16"/>
        </w:rPr>
        <w:t> </w:t>
      </w:r>
      <w:r>
        <w:rPr>
          <w:color w:val="231F20"/>
        </w:rPr>
        <w:t>inflation cycle.</w:t>
      </w:r>
    </w:p>
    <w:p>
      <w:pPr>
        <w:pStyle w:val="BodyText"/>
        <w:spacing w:line="264" w:lineRule="auto" w:before="169"/>
        <w:ind w:left="130" w:right="866"/>
      </w:pPr>
      <w:r>
        <w:rPr>
          <w:color w:val="231F20"/>
          <w:spacing w:val="3"/>
          <w:w w:val="91"/>
        </w:rPr>
        <w:t>T</w:t>
      </w:r>
      <w:r>
        <w:rPr>
          <w:color w:val="231F20"/>
          <w:spacing w:val="1"/>
          <w:w w:val="96"/>
        </w:rPr>
        <w:t>h</w:t>
      </w:r>
      <w:r>
        <w:rPr>
          <w:color w:val="231F20"/>
          <w:w w:val="93"/>
        </w:rPr>
        <w:t>e</w:t>
      </w:r>
      <w:r>
        <w:rPr>
          <w:color w:val="231F20"/>
        </w:rPr>
        <w:t> </w:t>
      </w:r>
      <w:r>
        <w:rPr>
          <w:color w:val="231F20"/>
          <w:w w:val="93"/>
        </w:rPr>
        <w:t>a</w:t>
      </w:r>
      <w:r>
        <w:rPr>
          <w:color w:val="231F20"/>
          <w:spacing w:val="2"/>
          <w:w w:val="103"/>
        </w:rPr>
        <w:t>d</w:t>
      </w:r>
      <w:r>
        <w:rPr>
          <w:color w:val="231F20"/>
          <w:spacing w:val="-1"/>
          <w:w w:val="92"/>
        </w:rPr>
        <w:t>v</w:t>
      </w:r>
      <w:r>
        <w:rPr>
          <w:color w:val="231F20"/>
          <w:spacing w:val="2"/>
          <w:w w:val="93"/>
        </w:rPr>
        <w:t>e</w:t>
      </w:r>
      <w:r>
        <w:rPr>
          <w:color w:val="231F20"/>
          <w:w w:val="96"/>
        </w:rPr>
        <w:t>n</w:t>
      </w:r>
      <w:r>
        <w:rPr>
          <w:color w:val="231F20"/>
          <w:w w:val="106"/>
        </w:rPr>
        <w:t>t</w:t>
      </w:r>
      <w:r>
        <w:rPr>
          <w:color w:val="231F20"/>
        </w:rPr>
        <w:t> </w:t>
      </w:r>
      <w:r>
        <w:rPr>
          <w:color w:val="231F20"/>
          <w:spacing w:val="-1"/>
          <w:w w:val="99"/>
        </w:rPr>
        <w:t>o</w:t>
      </w:r>
      <w:r>
        <w:rPr>
          <w:color w:val="231F20"/>
          <w:w w:val="93"/>
        </w:rPr>
        <w:t>f</w:t>
      </w:r>
      <w:r>
        <w:rPr>
          <w:color w:val="231F20"/>
        </w:rPr>
        <w:t> </w:t>
      </w:r>
      <w:r>
        <w:rPr>
          <w:color w:val="231F20"/>
          <w:spacing w:val="-1"/>
          <w:w w:val="93"/>
        </w:rPr>
        <w:t>e</w:t>
      </w:r>
      <w:r>
        <w:rPr>
          <w:color w:val="231F20"/>
          <w:spacing w:val="-1"/>
          <w:w w:val="92"/>
        </w:rPr>
        <w:t>v</w:t>
      </w:r>
      <w:r>
        <w:rPr>
          <w:color w:val="231F20"/>
          <w:spacing w:val="2"/>
          <w:w w:val="93"/>
        </w:rPr>
        <w:t>e</w:t>
      </w:r>
      <w:r>
        <w:rPr>
          <w:color w:val="231F20"/>
          <w:spacing w:val="-11"/>
          <w:w w:val="94"/>
        </w:rPr>
        <w:t>r</w:t>
      </w:r>
      <w:r>
        <w:rPr>
          <w:color w:val="231F20"/>
          <w:w w:val="49"/>
        </w:rPr>
        <w:t>‑</w:t>
      </w:r>
      <w:r>
        <w:rPr>
          <w:color w:val="231F20"/>
          <w:spacing w:val="1"/>
          <w:w w:val="83"/>
        </w:rPr>
        <w:t>i</w:t>
      </w:r>
      <w:r>
        <w:rPr>
          <w:color w:val="231F20"/>
          <w:spacing w:val="1"/>
          <w:w w:val="96"/>
        </w:rPr>
        <w:t>n</w:t>
      </w:r>
      <w:r>
        <w:rPr>
          <w:color w:val="231F20"/>
          <w:spacing w:val="1"/>
          <w:w w:val="103"/>
        </w:rPr>
        <w:t>c</w:t>
      </w:r>
      <w:r>
        <w:rPr>
          <w:color w:val="231F20"/>
          <w:spacing w:val="-1"/>
          <w:w w:val="94"/>
        </w:rPr>
        <w:t>r</w:t>
      </w:r>
      <w:r>
        <w:rPr>
          <w:color w:val="231F20"/>
          <w:spacing w:val="2"/>
          <w:w w:val="93"/>
        </w:rPr>
        <w:t>e</w:t>
      </w:r>
      <w:r>
        <w:rPr>
          <w:color w:val="231F20"/>
          <w:spacing w:val="1"/>
          <w:w w:val="93"/>
        </w:rPr>
        <w:t>a</w:t>
      </w:r>
      <w:r>
        <w:rPr>
          <w:color w:val="231F20"/>
          <w:spacing w:val="1"/>
          <w:w w:val="96"/>
        </w:rPr>
        <w:t>s</w:t>
      </w:r>
      <w:r>
        <w:rPr>
          <w:color w:val="231F20"/>
          <w:spacing w:val="1"/>
          <w:w w:val="83"/>
        </w:rPr>
        <w:t>i</w:t>
      </w:r>
      <w:r>
        <w:rPr>
          <w:color w:val="231F20"/>
          <w:spacing w:val="1"/>
          <w:w w:val="96"/>
        </w:rPr>
        <w:t>n</w:t>
      </w:r>
      <w:r>
        <w:rPr>
          <w:color w:val="231F20"/>
          <w:w w:val="99"/>
        </w:rPr>
        <w:t>g</w:t>
      </w:r>
      <w:r>
        <w:rPr>
          <w:color w:val="231F20"/>
        </w:rPr>
        <w:t> </w:t>
      </w:r>
      <w:r>
        <w:rPr>
          <w:color w:val="231F20"/>
          <w:spacing w:val="1"/>
          <w:w w:val="103"/>
        </w:rPr>
        <w:t>p</w:t>
      </w:r>
      <w:r>
        <w:rPr>
          <w:color w:val="231F20"/>
          <w:spacing w:val="2"/>
          <w:w w:val="94"/>
        </w:rPr>
        <w:t>r</w:t>
      </w:r>
      <w:r>
        <w:rPr>
          <w:color w:val="231F20"/>
          <w:spacing w:val="1"/>
          <w:w w:val="83"/>
        </w:rPr>
        <w:t>i</w:t>
      </w:r>
      <w:r>
        <w:rPr>
          <w:color w:val="231F20"/>
          <w:spacing w:val="2"/>
          <w:w w:val="103"/>
        </w:rPr>
        <w:t>c</w:t>
      </w:r>
      <w:r>
        <w:rPr>
          <w:color w:val="231F20"/>
          <w:w w:val="93"/>
        </w:rPr>
        <w:t>e</w:t>
      </w:r>
      <w:r>
        <w:rPr>
          <w:color w:val="231F20"/>
        </w:rPr>
        <w:t> </w:t>
      </w:r>
      <w:r>
        <w:rPr>
          <w:color w:val="231F20"/>
          <w:spacing w:val="-1"/>
          <w:w w:val="106"/>
        </w:rPr>
        <w:t>t</w:t>
      </w:r>
      <w:r>
        <w:rPr>
          <w:color w:val="231F20"/>
          <w:w w:val="94"/>
        </w:rPr>
        <w:t>r</w:t>
      </w:r>
      <w:r>
        <w:rPr>
          <w:color w:val="231F20"/>
          <w:spacing w:val="2"/>
          <w:w w:val="93"/>
        </w:rPr>
        <w:t>a</w:t>
      </w:r>
      <w:r>
        <w:rPr>
          <w:color w:val="231F20"/>
          <w:spacing w:val="1"/>
          <w:w w:val="96"/>
        </w:rPr>
        <w:t>n</w:t>
      </w:r>
      <w:r>
        <w:rPr>
          <w:color w:val="231F20"/>
          <w:spacing w:val="1"/>
          <w:w w:val="96"/>
        </w:rPr>
        <w:t>s</w:t>
      </w:r>
      <w:r>
        <w:rPr>
          <w:color w:val="231F20"/>
          <w:spacing w:val="1"/>
          <w:w w:val="103"/>
        </w:rPr>
        <w:t>p</w:t>
      </w:r>
      <w:r>
        <w:rPr>
          <w:color w:val="231F20"/>
          <w:spacing w:val="2"/>
          <w:w w:val="93"/>
        </w:rPr>
        <w:t>a</w:t>
      </w:r>
      <w:r>
        <w:rPr>
          <w:color w:val="231F20"/>
          <w:spacing w:val="-1"/>
          <w:w w:val="94"/>
        </w:rPr>
        <w:t>r</w:t>
      </w:r>
      <w:r>
        <w:rPr>
          <w:color w:val="231F20"/>
          <w:spacing w:val="2"/>
          <w:w w:val="93"/>
        </w:rPr>
        <w:t>e</w:t>
      </w:r>
      <w:r>
        <w:rPr>
          <w:color w:val="231F20"/>
          <w:spacing w:val="1"/>
          <w:w w:val="96"/>
        </w:rPr>
        <w:t>n</w:t>
      </w:r>
      <w:r>
        <w:rPr>
          <w:color w:val="231F20"/>
          <w:w w:val="103"/>
        </w:rPr>
        <w:t>c</w:t>
      </w:r>
      <w:r>
        <w:rPr>
          <w:color w:val="231F20"/>
          <w:w w:val="92"/>
        </w:rPr>
        <w:t>y</w:t>
      </w:r>
      <w:r>
        <w:rPr>
          <w:color w:val="231F20"/>
        </w:rPr>
        <w:t> </w:t>
      </w:r>
      <w:r>
        <w:rPr>
          <w:color w:val="231F20"/>
          <w:spacing w:val="1"/>
          <w:w w:val="103"/>
        </w:rPr>
        <w:t>d</w:t>
      </w:r>
      <w:r>
        <w:rPr>
          <w:color w:val="231F20"/>
          <w:spacing w:val="2"/>
          <w:w w:val="94"/>
        </w:rPr>
        <w:t>r</w:t>
      </w:r>
      <w:r>
        <w:rPr>
          <w:color w:val="231F20"/>
          <w:spacing w:val="2"/>
          <w:w w:val="83"/>
        </w:rPr>
        <w:t>i</w:t>
      </w:r>
      <w:r>
        <w:rPr>
          <w:color w:val="231F20"/>
          <w:spacing w:val="-1"/>
          <w:w w:val="92"/>
        </w:rPr>
        <w:t>v</w:t>
      </w:r>
      <w:r>
        <w:rPr>
          <w:color w:val="231F20"/>
          <w:spacing w:val="2"/>
          <w:w w:val="93"/>
        </w:rPr>
        <w:t>e</w:t>
      </w:r>
      <w:r>
        <w:rPr>
          <w:color w:val="231F20"/>
          <w:w w:val="96"/>
        </w:rPr>
        <w:t>n</w:t>
      </w:r>
      <w:r>
        <w:rPr>
          <w:color w:val="231F20"/>
        </w:rPr>
        <w:t> </w:t>
      </w:r>
      <w:r>
        <w:rPr>
          <w:color w:val="231F20"/>
          <w:spacing w:val="-2"/>
          <w:w w:val="103"/>
        </w:rPr>
        <w:t>b</w:t>
      </w:r>
      <w:r>
        <w:rPr>
          <w:color w:val="231F20"/>
          <w:w w:val="92"/>
        </w:rPr>
        <w:t>y </w:t>
      </w:r>
      <w:r>
        <w:rPr>
          <w:color w:val="231F20"/>
        </w:rPr>
        <w:t>the Internet and mobile technology might have depressed inflation rates globally since 2008. As long as these technologies are applied to new markets (from retail to movies,</w:t>
      </w:r>
      <w:r>
        <w:rPr>
          <w:color w:val="231F20"/>
          <w:spacing w:val="-13"/>
        </w:rPr>
        <w:t> </w:t>
      </w:r>
      <w:r>
        <w:rPr>
          <w:color w:val="231F20"/>
        </w:rPr>
        <w:t>taxis,</w:t>
      </w:r>
      <w:r>
        <w:rPr>
          <w:color w:val="231F20"/>
          <w:spacing w:val="-13"/>
        </w:rPr>
        <w:t> </w:t>
      </w:r>
      <w:r>
        <w:rPr>
          <w:color w:val="231F20"/>
        </w:rPr>
        <w:t>apartment</w:t>
      </w:r>
      <w:r>
        <w:rPr>
          <w:color w:val="231F20"/>
          <w:spacing w:val="-13"/>
        </w:rPr>
        <w:t> </w:t>
      </w:r>
      <w:r>
        <w:rPr>
          <w:color w:val="231F20"/>
        </w:rPr>
        <w:t>rentals,</w:t>
      </w:r>
      <w:r>
        <w:rPr>
          <w:color w:val="231F20"/>
          <w:spacing w:val="-13"/>
        </w:rPr>
        <w:t> </w:t>
      </w:r>
      <w:r>
        <w:rPr>
          <w:color w:val="231F20"/>
        </w:rPr>
        <w:t>and</w:t>
      </w:r>
      <w:r>
        <w:rPr>
          <w:color w:val="231F20"/>
          <w:spacing w:val="-13"/>
        </w:rPr>
        <w:t> </w:t>
      </w:r>
      <w:r>
        <w:rPr>
          <w:color w:val="231F20"/>
        </w:rPr>
        <w:t>so</w:t>
      </w:r>
      <w:r>
        <w:rPr>
          <w:color w:val="231F20"/>
          <w:spacing w:val="-13"/>
        </w:rPr>
        <w:t> </w:t>
      </w:r>
      <w:r>
        <w:rPr>
          <w:color w:val="231F20"/>
        </w:rPr>
        <w:t>on)</w:t>
      </w:r>
      <w:r>
        <w:rPr>
          <w:color w:val="231F20"/>
          <w:spacing w:val="-13"/>
        </w:rPr>
        <w:t> </w:t>
      </w:r>
      <w:r>
        <w:rPr>
          <w:color w:val="231F20"/>
        </w:rPr>
        <w:t>there</w:t>
      </w:r>
      <w:r>
        <w:rPr>
          <w:color w:val="231F20"/>
          <w:spacing w:val="-13"/>
        </w:rPr>
        <w:t> </w:t>
      </w:r>
      <w:r>
        <w:rPr>
          <w:color w:val="231F20"/>
        </w:rPr>
        <w:t>is</w:t>
      </w:r>
      <w:r>
        <w:rPr>
          <w:color w:val="231F20"/>
          <w:spacing w:val="-13"/>
        </w:rPr>
        <w:t> </w:t>
      </w:r>
      <w:r>
        <w:rPr>
          <w:color w:val="231F20"/>
        </w:rPr>
        <w:t>a</w:t>
      </w:r>
      <w:r>
        <w:rPr>
          <w:color w:val="231F20"/>
          <w:spacing w:val="-13"/>
        </w:rPr>
        <w:t> </w:t>
      </w:r>
      <w:r>
        <w:rPr>
          <w:color w:val="231F20"/>
        </w:rPr>
        <w:t>case that inflation could remain low or even negative in some items of the consumer</w:t>
      </w:r>
      <w:r>
        <w:rPr>
          <w:color w:val="231F20"/>
          <w:spacing w:val="-5"/>
        </w:rPr>
        <w:t> </w:t>
      </w:r>
      <w:r>
        <w:rPr>
          <w:color w:val="231F20"/>
        </w:rPr>
        <w:t>basket.</w:t>
      </w:r>
    </w:p>
    <w:p>
      <w:pPr>
        <w:pStyle w:val="BodyText"/>
        <w:spacing w:line="264" w:lineRule="auto" w:before="168"/>
        <w:ind w:left="130" w:right="942"/>
      </w:pPr>
      <w:r>
        <w:rPr>
          <w:color w:val="231F20"/>
        </w:rPr>
        <w:t>However,</w:t>
      </w:r>
      <w:r>
        <w:rPr>
          <w:color w:val="231F20"/>
          <w:spacing w:val="-22"/>
        </w:rPr>
        <w:t> </w:t>
      </w:r>
      <w:r>
        <w:rPr>
          <w:color w:val="231F20"/>
        </w:rPr>
        <w:t>we</w:t>
      </w:r>
      <w:r>
        <w:rPr>
          <w:color w:val="231F20"/>
          <w:spacing w:val="-22"/>
        </w:rPr>
        <w:t> </w:t>
      </w:r>
      <w:r>
        <w:rPr>
          <w:color w:val="231F20"/>
        </w:rPr>
        <w:t>caution</w:t>
      </w:r>
      <w:r>
        <w:rPr>
          <w:color w:val="231F20"/>
          <w:spacing w:val="-22"/>
        </w:rPr>
        <w:t> </w:t>
      </w:r>
      <w:r>
        <w:rPr>
          <w:color w:val="231F20"/>
        </w:rPr>
        <w:t>from</w:t>
      </w:r>
      <w:r>
        <w:rPr>
          <w:color w:val="231F20"/>
          <w:spacing w:val="-22"/>
        </w:rPr>
        <w:t> </w:t>
      </w:r>
      <w:r>
        <w:rPr>
          <w:color w:val="231F20"/>
        </w:rPr>
        <w:t>looking</w:t>
      </w:r>
      <w:r>
        <w:rPr>
          <w:color w:val="231F20"/>
          <w:spacing w:val="-22"/>
        </w:rPr>
        <w:t> </w:t>
      </w:r>
      <w:r>
        <w:rPr>
          <w:color w:val="231F20"/>
        </w:rPr>
        <w:t>at</w:t>
      </w:r>
      <w:r>
        <w:rPr>
          <w:color w:val="231F20"/>
          <w:spacing w:val="-22"/>
        </w:rPr>
        <w:t> </w:t>
      </w:r>
      <w:r>
        <w:rPr>
          <w:color w:val="231F20"/>
        </w:rPr>
        <w:t>inflation</w:t>
      </w:r>
      <w:r>
        <w:rPr>
          <w:color w:val="231F20"/>
          <w:spacing w:val="-22"/>
        </w:rPr>
        <w:t> </w:t>
      </w:r>
      <w:r>
        <w:rPr>
          <w:color w:val="231F20"/>
        </w:rPr>
        <w:t>in</w:t>
      </w:r>
      <w:r>
        <w:rPr>
          <w:color w:val="231F20"/>
          <w:spacing w:val="-22"/>
        </w:rPr>
        <w:t> </w:t>
      </w:r>
      <w:r>
        <w:rPr>
          <w:color w:val="231F20"/>
        </w:rPr>
        <w:t>the</w:t>
      </w:r>
      <w:r>
        <w:rPr>
          <w:color w:val="231F20"/>
          <w:spacing w:val="-22"/>
        </w:rPr>
        <w:t> </w:t>
      </w:r>
      <w:r>
        <w:rPr>
          <w:color w:val="231F20"/>
        </w:rPr>
        <w:t>rear‑ view mirror, as many of the underlying forces that led to subdued inflation in recent years might now come to an end,</w:t>
      </w:r>
      <w:r>
        <w:rPr>
          <w:color w:val="231F20"/>
          <w:spacing w:val="-15"/>
        </w:rPr>
        <w:t> </w:t>
      </w:r>
      <w:r>
        <w:rPr>
          <w:color w:val="231F20"/>
        </w:rPr>
        <w:t>while</w:t>
      </w:r>
      <w:r>
        <w:rPr>
          <w:color w:val="231F20"/>
          <w:spacing w:val="-15"/>
        </w:rPr>
        <w:t> </w:t>
      </w:r>
      <w:r>
        <w:rPr>
          <w:color w:val="231F20"/>
        </w:rPr>
        <w:t>others</w:t>
      </w:r>
      <w:r>
        <w:rPr>
          <w:color w:val="231F20"/>
          <w:spacing w:val="-15"/>
        </w:rPr>
        <w:t> </w:t>
      </w:r>
      <w:r>
        <w:rPr>
          <w:color w:val="231F20"/>
        </w:rPr>
        <w:t>that</w:t>
      </w:r>
      <w:r>
        <w:rPr>
          <w:color w:val="231F20"/>
          <w:spacing w:val="-14"/>
        </w:rPr>
        <w:t> </w:t>
      </w:r>
      <w:r>
        <w:rPr>
          <w:color w:val="231F20"/>
        </w:rPr>
        <w:t>lead</w:t>
      </w:r>
      <w:r>
        <w:rPr>
          <w:color w:val="231F20"/>
          <w:spacing w:val="-15"/>
        </w:rPr>
        <w:t> </w:t>
      </w:r>
      <w:r>
        <w:rPr>
          <w:color w:val="231F20"/>
        </w:rPr>
        <w:t>to</w:t>
      </w:r>
      <w:r>
        <w:rPr>
          <w:color w:val="231F20"/>
          <w:spacing w:val="-15"/>
        </w:rPr>
        <w:t> </w:t>
      </w:r>
      <w:r>
        <w:rPr>
          <w:color w:val="231F20"/>
        </w:rPr>
        <w:t>higher</w:t>
      </w:r>
      <w:r>
        <w:rPr>
          <w:color w:val="231F20"/>
          <w:spacing w:val="-14"/>
        </w:rPr>
        <w:t> </w:t>
      </w:r>
      <w:r>
        <w:rPr>
          <w:color w:val="231F20"/>
        </w:rPr>
        <w:t>inflation,</w:t>
      </w:r>
      <w:r>
        <w:rPr>
          <w:color w:val="231F20"/>
          <w:spacing w:val="-15"/>
        </w:rPr>
        <w:t> </w:t>
      </w:r>
      <w:r>
        <w:rPr>
          <w:color w:val="231F20"/>
        </w:rPr>
        <w:t>like</w:t>
      </w:r>
      <w:r>
        <w:rPr>
          <w:color w:val="231F20"/>
          <w:spacing w:val="-15"/>
        </w:rPr>
        <w:t> </w:t>
      </w:r>
      <w:r>
        <w:rPr>
          <w:color w:val="231F20"/>
          <w:spacing w:val="2"/>
        </w:rPr>
        <w:t>tariffs</w:t>
      </w:r>
      <w:r>
        <w:rPr>
          <w:color w:val="231F20"/>
          <w:spacing w:val="-14"/>
        </w:rPr>
        <w:t> </w:t>
      </w:r>
      <w:r>
        <w:rPr>
          <w:color w:val="231F20"/>
        </w:rPr>
        <w:t>or increasing wages, might eventually begin. Only time will tell</w:t>
      </w:r>
      <w:r>
        <w:rPr>
          <w:color w:val="231F20"/>
          <w:spacing w:val="-9"/>
        </w:rPr>
        <w:t> </w:t>
      </w:r>
      <w:r>
        <w:rPr>
          <w:color w:val="231F20"/>
        </w:rPr>
        <w:t>if</w:t>
      </w:r>
      <w:r>
        <w:rPr>
          <w:color w:val="231F20"/>
          <w:spacing w:val="-8"/>
        </w:rPr>
        <w:t> </w:t>
      </w:r>
      <w:r>
        <w:rPr>
          <w:color w:val="231F20"/>
        </w:rPr>
        <w:t>the</w:t>
      </w:r>
      <w:r>
        <w:rPr>
          <w:color w:val="231F20"/>
          <w:spacing w:val="-8"/>
        </w:rPr>
        <w:t> </w:t>
      </w:r>
      <w:r>
        <w:rPr>
          <w:color w:val="231F20"/>
        </w:rPr>
        <w:t>inflation</w:t>
      </w:r>
      <w:r>
        <w:rPr>
          <w:color w:val="231F20"/>
          <w:spacing w:val="-8"/>
        </w:rPr>
        <w:t> </w:t>
      </w:r>
      <w:r>
        <w:rPr>
          <w:color w:val="231F20"/>
        </w:rPr>
        <w:t>theme</w:t>
      </w:r>
      <w:r>
        <w:rPr>
          <w:color w:val="231F20"/>
          <w:spacing w:val="-8"/>
        </w:rPr>
        <w:t> </w:t>
      </w:r>
      <w:r>
        <w:rPr>
          <w:color w:val="231F20"/>
        </w:rPr>
        <w:t>will</w:t>
      </w:r>
      <w:r>
        <w:rPr>
          <w:color w:val="231F20"/>
          <w:spacing w:val="-8"/>
        </w:rPr>
        <w:t> </w:t>
      </w:r>
      <w:r>
        <w:rPr>
          <w:color w:val="231F20"/>
        </w:rPr>
        <w:t>play</w:t>
      </w:r>
      <w:r>
        <w:rPr>
          <w:color w:val="231F20"/>
          <w:spacing w:val="-8"/>
        </w:rPr>
        <w:t> </w:t>
      </w:r>
      <w:r>
        <w:rPr>
          <w:color w:val="231F20"/>
        </w:rPr>
        <w:t>out</w:t>
      </w:r>
      <w:r>
        <w:rPr>
          <w:color w:val="231F20"/>
          <w:spacing w:val="-8"/>
        </w:rPr>
        <w:t> </w:t>
      </w:r>
      <w:r>
        <w:rPr>
          <w:color w:val="231F20"/>
        </w:rPr>
        <w:t>in</w:t>
      </w:r>
      <w:r>
        <w:rPr>
          <w:color w:val="231F20"/>
          <w:spacing w:val="-8"/>
        </w:rPr>
        <w:t> </w:t>
      </w:r>
      <w:r>
        <w:rPr>
          <w:color w:val="231F20"/>
          <w:spacing w:val="-5"/>
        </w:rPr>
        <w:t>2019,</w:t>
      </w:r>
      <w:r>
        <w:rPr>
          <w:color w:val="231F20"/>
          <w:spacing w:val="-8"/>
        </w:rPr>
        <w:t> </w:t>
      </w:r>
      <w:r>
        <w:rPr>
          <w:color w:val="231F20"/>
        </w:rPr>
        <w:t>but</w:t>
      </w:r>
      <w:r>
        <w:rPr>
          <w:color w:val="231F20"/>
          <w:spacing w:val="-8"/>
        </w:rPr>
        <w:t> </w:t>
      </w:r>
      <w:r>
        <w:rPr>
          <w:color w:val="231F20"/>
        </w:rPr>
        <w:t>absent</w:t>
      </w:r>
    </w:p>
    <w:p>
      <w:pPr>
        <w:pStyle w:val="BodyText"/>
        <w:spacing w:line="264" w:lineRule="auto"/>
        <w:ind w:left="130" w:right="801"/>
      </w:pPr>
      <w:r>
        <w:rPr>
          <w:color w:val="231F20"/>
        </w:rPr>
        <w:t>a recession, our research indicates that now might be a good</w:t>
      </w:r>
      <w:r>
        <w:rPr>
          <w:color w:val="231F20"/>
          <w:spacing w:val="-13"/>
        </w:rPr>
        <w:t> </w:t>
      </w:r>
      <w:r>
        <w:rPr>
          <w:color w:val="231F20"/>
        </w:rPr>
        <w:t>time</w:t>
      </w:r>
      <w:r>
        <w:rPr>
          <w:color w:val="231F20"/>
          <w:spacing w:val="-13"/>
        </w:rPr>
        <w:t> </w:t>
      </w:r>
      <w:r>
        <w:rPr>
          <w:color w:val="231F20"/>
        </w:rPr>
        <w:t>to</w:t>
      </w:r>
      <w:r>
        <w:rPr>
          <w:color w:val="231F20"/>
          <w:spacing w:val="-13"/>
        </w:rPr>
        <w:t> </w:t>
      </w:r>
      <w:r>
        <w:rPr>
          <w:color w:val="231F20"/>
        </w:rPr>
        <w:t>prepare</w:t>
      </w:r>
      <w:r>
        <w:rPr>
          <w:color w:val="231F20"/>
          <w:spacing w:val="-13"/>
        </w:rPr>
        <w:t> </w:t>
      </w:r>
      <w:r>
        <w:rPr>
          <w:color w:val="231F20"/>
        </w:rPr>
        <w:t>for</w:t>
      </w:r>
      <w:r>
        <w:rPr>
          <w:color w:val="231F20"/>
          <w:spacing w:val="-13"/>
        </w:rPr>
        <w:t> </w:t>
      </w:r>
      <w:r>
        <w:rPr>
          <w:color w:val="231F20"/>
        </w:rPr>
        <w:t>higher</w:t>
      </w:r>
      <w:r>
        <w:rPr>
          <w:color w:val="231F20"/>
          <w:spacing w:val="-13"/>
        </w:rPr>
        <w:t> </w:t>
      </w:r>
      <w:r>
        <w:rPr>
          <w:color w:val="231F20"/>
        </w:rPr>
        <w:t>inflation</w:t>
      </w:r>
      <w:r>
        <w:rPr>
          <w:color w:val="231F20"/>
          <w:spacing w:val="-13"/>
        </w:rPr>
        <w:t> </w:t>
      </w:r>
      <w:r>
        <w:rPr>
          <w:color w:val="231F20"/>
        </w:rPr>
        <w:t>rates</w:t>
      </w:r>
      <w:r>
        <w:rPr>
          <w:color w:val="231F20"/>
          <w:spacing w:val="-13"/>
        </w:rPr>
        <w:t> </w:t>
      </w:r>
      <w:r>
        <w:rPr>
          <w:color w:val="231F20"/>
        </w:rPr>
        <w:t>than</w:t>
      </w:r>
      <w:r>
        <w:rPr>
          <w:color w:val="231F20"/>
          <w:spacing w:val="-13"/>
        </w:rPr>
        <w:t> </w:t>
      </w:r>
      <w:r>
        <w:rPr>
          <w:color w:val="231F20"/>
        </w:rPr>
        <w:t>we</w:t>
      </w:r>
      <w:r>
        <w:rPr>
          <w:color w:val="231F20"/>
          <w:spacing w:val="-13"/>
        </w:rPr>
        <w:t> </w:t>
      </w:r>
      <w:r>
        <w:rPr>
          <w:color w:val="231F20"/>
        </w:rPr>
        <w:t>have seen in the past</w:t>
      </w:r>
      <w:r>
        <w:rPr>
          <w:color w:val="231F20"/>
          <w:spacing w:val="-3"/>
        </w:rPr>
        <w:t> </w:t>
      </w:r>
      <w:r>
        <w:rPr>
          <w:color w:val="231F20"/>
        </w:rPr>
        <w:t>decade.</w:t>
      </w:r>
    </w:p>
    <w:p>
      <w:pPr>
        <w:spacing w:after="0" w:line="264" w:lineRule="auto"/>
        <w:sectPr>
          <w:type w:val="continuous"/>
          <w:pgSz w:w="11910" w:h="16840"/>
          <w:pgMar w:top="660" w:bottom="0" w:left="720" w:right="0"/>
          <w:cols w:num="2" w:equalWidth="0">
            <w:col w:w="5013" w:space="316"/>
            <w:col w:w="5861"/>
          </w:cols>
        </w:sectPr>
      </w:pPr>
    </w:p>
    <w:p>
      <w:pPr>
        <w:pStyle w:val="BodyText"/>
        <w:spacing w:before="2"/>
        <w:rPr>
          <w:sz w:val="10"/>
        </w:rPr>
      </w:pPr>
      <w:r>
        <w:rPr/>
        <w:pict>
          <v:group style="position:absolute;margin-left:0pt;margin-top:480.47403pt;width:595.3pt;height:361.45pt;mso-position-horizontal-relative:page;mso-position-vertical-relative:page;z-index:-161584" coordorigin="0,9609" coordsize="11906,7229">
            <v:rect style="position:absolute;left:0;top:9609;width:11906;height:7229" filled="true" fillcolor="#ededee" stroked="false">
              <v:fill type="solid"/>
            </v:rect>
            <v:line style="position:absolute" from="3413,9960" to="11055,9960" stroked="true" strokeweight="1pt" strokecolor="#e89719">
              <v:stroke dashstyle="solid"/>
            </v:line>
            <w10:wrap type="none"/>
          </v:group>
        </w:pict>
      </w:r>
    </w:p>
    <w:p>
      <w:pPr>
        <w:spacing w:before="105"/>
        <w:ind w:left="130" w:right="0" w:firstLine="0"/>
        <w:jc w:val="left"/>
        <w:rPr>
          <w:sz w:val="16"/>
        </w:rPr>
      </w:pPr>
      <w:r>
        <w:rPr/>
        <w:pict>
          <v:shape style="position:absolute;margin-left:42.519699pt;margin-top:5.017906pt;width:9.050pt;height:9.450pt;mso-position-horizontal-relative:page;mso-position-vertical-relative:paragraph;z-index:-161608" type="#_x0000_t202" filled="false" stroked="false">
            <v:textbox inset="0,0,0,0">
              <w:txbxContent>
                <w:p>
                  <w:pPr>
                    <w:spacing w:before="4"/>
                    <w:ind w:left="0" w:right="0" w:firstLine="0"/>
                    <w:jc w:val="left"/>
                    <w:rPr>
                      <w:sz w:val="16"/>
                    </w:rPr>
                  </w:pPr>
                  <w:r>
                    <w:rPr>
                      <w:color w:val="231F20"/>
                      <w:sz w:val="16"/>
                    </w:rPr>
                    <w:t>40</w:t>
                  </w:r>
                </w:p>
              </w:txbxContent>
            </v:textbox>
            <w10:wrap type="none"/>
          </v:shape>
        </w:pict>
      </w:r>
      <w:r>
        <w:rPr>
          <w:color w:val="231F20"/>
          <w:sz w:val="16"/>
        </w:rPr>
        <w:t>40</w:t>
      </w:r>
    </w:p>
    <w:p>
      <w:pPr>
        <w:spacing w:after="0"/>
        <w:jc w:val="left"/>
        <w:rPr>
          <w:sz w:val="16"/>
        </w:rPr>
        <w:sectPr>
          <w:type w:val="continuous"/>
          <w:pgSz w:w="11910" w:h="16840"/>
          <w:pgMar w:top="660" w:bottom="0" w:left="720" w:right="0"/>
        </w:sectPr>
      </w:pPr>
    </w:p>
    <w:p>
      <w:pPr>
        <w:pStyle w:val="BodyText"/>
        <w:spacing w:line="20" w:lineRule="exact"/>
        <w:ind w:left="-730"/>
        <w:rPr>
          <w:sz w:val="2"/>
        </w:rPr>
      </w:pPr>
      <w:r>
        <w:rPr>
          <w:sz w:val="2"/>
        </w:rPr>
        <w:pict>
          <v:group style="width:552.8pt;height:1pt;mso-position-horizontal-relative:char;mso-position-vertical-relative:line" coordorigin="0,0" coordsize="11056,20">
            <v:line style="position:absolute" from="0,10" to="11055,10" stroked="true" strokeweight="1pt" strokecolor="#e89719">
              <v:stroke dashstyle="solid"/>
            </v:line>
          </v:group>
        </w:pict>
      </w:r>
      <w:r>
        <w:rPr>
          <w:sz w:val="2"/>
        </w:rPr>
      </w:r>
    </w:p>
    <w:p>
      <w:pPr>
        <w:pStyle w:val="BodyText"/>
        <w:rPr>
          <w:sz w:val="20"/>
        </w:rPr>
      </w:pPr>
    </w:p>
    <w:p>
      <w:pPr>
        <w:pStyle w:val="BodyText"/>
        <w:rPr>
          <w:sz w:val="20"/>
        </w:rPr>
      </w:pPr>
    </w:p>
    <w:p>
      <w:pPr>
        <w:pStyle w:val="BodyText"/>
        <w:spacing w:before="3"/>
        <w:rPr>
          <w:sz w:val="26"/>
        </w:rPr>
      </w:pPr>
    </w:p>
    <w:p>
      <w:pPr>
        <w:spacing w:after="0"/>
        <w:rPr>
          <w:sz w:val="26"/>
        </w:rPr>
        <w:sectPr>
          <w:pgSz w:w="11910" w:h="16840"/>
          <w:pgMar w:top="1160" w:bottom="0" w:left="720" w:right="0"/>
        </w:sectPr>
      </w:pPr>
    </w:p>
    <w:p>
      <w:pPr>
        <w:pStyle w:val="BodyText"/>
        <w:spacing w:line="264" w:lineRule="auto" w:before="102"/>
        <w:ind w:left="130"/>
      </w:pPr>
      <w:r>
        <w:rPr>
          <w:color w:val="231F20"/>
          <w:w w:val="105"/>
        </w:rPr>
        <w:t>Personal consumption rates show an overall subdued effect</w:t>
      </w:r>
    </w:p>
    <w:p>
      <w:pPr>
        <w:spacing w:before="115"/>
        <w:ind w:left="412" w:right="0" w:firstLine="0"/>
        <w:jc w:val="left"/>
        <w:rPr>
          <w:sz w:val="16"/>
        </w:rPr>
      </w:pPr>
      <w:r>
        <w:rPr/>
        <w:pict>
          <v:group style="position:absolute;margin-left:68.036697pt;margin-top:11.721324pt;width:213.45pt;height:121.95pt;mso-position-horizontal-relative:page;mso-position-vertical-relative:paragraph;z-index:5776" coordorigin="1361,234" coordsize="4269,2439">
            <v:shape style="position:absolute;left:0;top:11865;width:4249;height:2429" coordorigin="0,11865" coordsize="4249,2429" path="m1371,2668l5619,2668m1371,2263l5619,2263m1371,1859l5619,1859m1371,1454l5619,1454m1371,1049l5619,1049m1371,644l5619,644m1371,239l5619,239m1371,2668l1371,239m2079,2668l2079,239m2787,2668l2787,239m3495,2668l3495,239m4203,2668l4203,239m4911,2668l4911,239m5619,2668l5619,239e" filled="false" stroked="true" strokeweight=".5pt" strokecolor="#e6e7e8">
              <v:path arrowok="t"/>
              <v:stroke dashstyle="solid"/>
            </v:shape>
            <v:shape style="position:absolute;left:0;top:13167;width:4249;height:1340" coordorigin="0,13168" coordsize="4249,1340" path="m1371,2045l1512,2246m1512,2246l1654,2255m1654,2255l1796,2259m1796,2259l1937,2231m1937,2231l2079,2229m2079,2229l2220,2202m2220,2202l2362,2157m2362,2157l2504,2168m2504,2168l2645,2170m2645,2170l2787,2232m2787,2232l2928,2127m2928,2127l3070,2059m3070,2059l3212,2036m3212,2036l3353,2083m3353,2083l3495,1838m3495,1838l3637,1284m3637,1284l3778,1064m3778,1064l3920,950m3920,950l4061,919m4061,919l4203,1765m4203,1765l4345,2062m4345,2062l4486,2068m4486,2068l4628,2209m4628,2209l4769,2202m4769,2202l4911,2227m4911,2227l5053,2242m5053,2242l5194,2203m5194,2203l5336,2240m5336,2240l5478,2219m5478,2219l5619,2077e" filled="false" stroked="true" strokeweight="1pt" strokecolor="#e89719">
              <v:path arrowok="t"/>
              <v:stroke dashstyle="solid"/>
            </v:shape>
            <v:shape style="position:absolute;left:0;top:12783;width:4249;height:1668" coordorigin="0,12784" coordsize="4249,1668" path="m1371,2093l1512,2250m1512,2250l1654,2242m1654,2242l1796,2200m1796,2200l1937,2241m1937,2241l2079,2229m2079,2229l2220,2234m2220,2234l2362,2208m2362,2208l2504,2214m2504,2214l2645,2173m2645,2173l2787,2152m2787,2152l2928,2155m2928,2155l3070,2097m3070,2097l3212,2025m3212,2025l3353,2133m3353,2133l3495,1829m3495,1829l3637,1491m3637,1491l3778,1118m3778,1118l3920,1026m3920,1026l4061,583m4061,583l4203,1878m4203,1878l4345,2060m4345,2060l4486,2095m4486,2095l4628,2165m4628,2165l4769,2144m4769,2144l4911,2192m4911,2192l5053,2185m5053,2185l5194,2192m5194,2192l5336,2235m5336,2235l5478,2238m5478,2238l5619,1996e" filled="false" stroked="true" strokeweight="1pt" strokecolor="#f3ba0e">
              <v:path arrowok="t"/>
              <v:stroke dashstyle="solid"/>
            </v:shape>
            <v:shape style="position:absolute;left:0;top:13145;width:4249;height:1333" coordorigin="0,13146" coordsize="4249,1333" path="m1371,2058l1512,2242m1512,2242l1654,2233m1654,2233l1796,2230m1796,2230l1937,2225m1937,2225l2079,2230m2079,2230l2220,2221m2220,2221l2362,2193m2362,2193l2504,2225m2504,2225l2645,2199m2645,2199l2787,2169m2787,2169l2928,2143m2928,2143l3070,2125m3070,2125l3212,2055m3212,2055l3353,2034m3353,2034l3495,1801m3495,1801l3637,1458m3637,1458l3778,910m3778,910l3920,940m3920,940l4061,1046m4061,1046l4203,1883m4203,1883l4345,2025m4345,2025l4486,2134m4486,2134l4628,2197m4628,2197l4769,2141m4769,2141l4911,2199m4911,2199l5053,2133m5053,2133l5194,2214m5194,2214l5336,2211m5336,2211l5478,2233m5478,2233l5619,1965e" filled="false" stroked="true" strokeweight="1pt" strokecolor="#00a3e4">
              <v:path arrowok="t"/>
              <v:stroke dashstyle="solid"/>
            </v:shape>
            <v:shape style="position:absolute;left:0;top:14293;width:425;height:261" coordorigin="0,14294" coordsize="425,261" path="m1371,1994l1512,2235m1512,2235l1654,2254m1654,2254l1796,2210e" filled="false" stroked="true" strokeweight="1pt" strokecolor="#58595b">
              <v:path arrowok="t"/>
              <v:stroke dashstyle="solid"/>
            </v:shape>
            <v:line style="position:absolute" from="1786,2209" to="1947,2209" stroked="true" strokeweight="1.079pt" strokecolor="#58595b">
              <v:stroke dashstyle="solid"/>
            </v:line>
            <v:shape style="position:absolute;left:566;top:13089;width:3682;height:1452" coordorigin="566,13089" coordsize="3682,1452" path="m1937,2208l2079,2212m2079,2212l2220,2234m2220,2234l2362,2226m2362,2226l2504,2212m2504,2212l2645,2182m2645,2182l2787,2169m2787,2169l2928,2192m2928,2192l3070,2186m3070,2186l3212,2090m3212,2090l3353,2037m3353,2037l3495,1824m3495,1824l3637,1491m3637,1491l3778,1092m3778,1092l3920,1104m3920,1104l4061,789m4061,789l4203,1820m4203,1820l4345,1953m4345,1953l4486,2119m4486,2119l4628,2131m4628,2131l4769,2193m4769,2193l4911,2169m4911,2169l5053,2221m5053,2221l5194,2241m5194,2241l5336,2166m5336,2166l5478,2222m5478,2222l5619,1892e" filled="false" stroked="true" strokeweight="1pt" strokecolor="#58595b">
              <v:path arrowok="t"/>
              <v:stroke dashstyle="solid"/>
            </v:shape>
            <w10:wrap type="none"/>
          </v:group>
        </w:pict>
      </w:r>
      <w:r>
        <w:rPr/>
        <w:pict>
          <v:shape style="position:absolute;margin-left:40.085999pt;margin-top:17.701719pt;width:11.2pt;height:110.2pt;mso-position-horizontal-relative:page;mso-position-vertical-relative:paragraph;z-index:5920" type="#_x0000_t202" filled="false" stroked="false">
            <v:textbox inset="0,0,0,0" style="layout-flow:vertical;mso-layout-flow-alt:bottom-to-top">
              <w:txbxContent>
                <w:p>
                  <w:pPr>
                    <w:spacing w:before="19"/>
                    <w:ind w:left="20" w:right="0" w:firstLine="0"/>
                    <w:jc w:val="left"/>
                    <w:rPr>
                      <w:sz w:val="16"/>
                    </w:rPr>
                  </w:pPr>
                  <w:r>
                    <w:rPr>
                      <w:color w:val="939598"/>
                      <w:w w:val="85"/>
                      <w:sz w:val="16"/>
                    </w:rPr>
                    <w:t>Weight</w:t>
                  </w:r>
                  <w:r>
                    <w:rPr>
                      <w:color w:val="939598"/>
                      <w:spacing w:val="-8"/>
                      <w:w w:val="85"/>
                      <w:sz w:val="16"/>
                    </w:rPr>
                    <w:t> </w:t>
                  </w:r>
                  <w:r>
                    <w:rPr>
                      <w:color w:val="939598"/>
                      <w:w w:val="85"/>
                      <w:sz w:val="16"/>
                    </w:rPr>
                    <w:t>in</w:t>
                  </w:r>
                  <w:r>
                    <w:rPr>
                      <w:color w:val="939598"/>
                      <w:spacing w:val="-7"/>
                      <w:w w:val="85"/>
                      <w:sz w:val="16"/>
                    </w:rPr>
                    <w:t> </w:t>
                  </w:r>
                  <w:r>
                    <w:rPr>
                      <w:color w:val="939598"/>
                      <w:w w:val="85"/>
                      <w:sz w:val="16"/>
                    </w:rPr>
                    <w:t>respective</w:t>
                  </w:r>
                  <w:r>
                    <w:rPr>
                      <w:color w:val="939598"/>
                      <w:spacing w:val="-8"/>
                      <w:w w:val="85"/>
                      <w:sz w:val="16"/>
                    </w:rPr>
                    <w:t> </w:t>
                  </w:r>
                  <w:r>
                    <w:rPr>
                      <w:color w:val="939598"/>
                      <w:w w:val="85"/>
                      <w:sz w:val="16"/>
                    </w:rPr>
                    <w:t>inflation</w:t>
                  </w:r>
                  <w:r>
                    <w:rPr>
                      <w:color w:val="939598"/>
                      <w:spacing w:val="-7"/>
                      <w:w w:val="85"/>
                      <w:sz w:val="16"/>
                    </w:rPr>
                    <w:t> </w:t>
                  </w:r>
                  <w:r>
                    <w:rPr>
                      <w:color w:val="939598"/>
                      <w:w w:val="85"/>
                      <w:sz w:val="16"/>
                    </w:rPr>
                    <w:t>bin</w:t>
                  </w:r>
                  <w:r>
                    <w:rPr>
                      <w:color w:val="939598"/>
                      <w:spacing w:val="-7"/>
                      <w:w w:val="85"/>
                      <w:sz w:val="16"/>
                    </w:rPr>
                    <w:t> </w:t>
                  </w:r>
                  <w:r>
                    <w:rPr>
                      <w:color w:val="939598"/>
                      <w:w w:val="85"/>
                      <w:sz w:val="16"/>
                    </w:rPr>
                    <w:t>(%)</w:t>
                  </w:r>
                </w:p>
              </w:txbxContent>
            </v:textbox>
            <w10:wrap type="none"/>
          </v:shape>
        </w:pict>
      </w:r>
      <w:r>
        <w:rPr>
          <w:color w:val="939598"/>
          <w:w w:val="95"/>
          <w:sz w:val="16"/>
        </w:rPr>
        <w:t>25</w:t>
      </w:r>
    </w:p>
    <w:p>
      <w:pPr>
        <w:pStyle w:val="BodyText"/>
        <w:spacing w:before="10"/>
        <w:rPr>
          <w:sz w:val="18"/>
        </w:rPr>
      </w:pPr>
    </w:p>
    <w:p>
      <w:pPr>
        <w:spacing w:before="0"/>
        <w:ind w:left="412" w:right="0" w:firstLine="0"/>
        <w:jc w:val="left"/>
        <w:rPr>
          <w:sz w:val="16"/>
        </w:rPr>
      </w:pPr>
      <w:r>
        <w:rPr>
          <w:color w:val="939598"/>
          <w:w w:val="95"/>
          <w:sz w:val="16"/>
        </w:rPr>
        <w:t>20</w:t>
      </w:r>
    </w:p>
    <w:p>
      <w:pPr>
        <w:pStyle w:val="BodyText"/>
        <w:spacing w:before="11"/>
        <w:rPr>
          <w:sz w:val="18"/>
        </w:rPr>
      </w:pPr>
    </w:p>
    <w:p>
      <w:pPr>
        <w:spacing w:before="0"/>
        <w:ind w:left="412" w:right="0" w:firstLine="0"/>
        <w:jc w:val="left"/>
        <w:rPr>
          <w:sz w:val="16"/>
        </w:rPr>
      </w:pPr>
      <w:r>
        <w:rPr>
          <w:color w:val="939598"/>
          <w:w w:val="95"/>
          <w:sz w:val="16"/>
        </w:rPr>
        <w:t>15</w:t>
      </w:r>
    </w:p>
    <w:p>
      <w:pPr>
        <w:pStyle w:val="BodyText"/>
        <w:spacing w:before="10"/>
        <w:rPr>
          <w:sz w:val="18"/>
        </w:rPr>
      </w:pPr>
    </w:p>
    <w:p>
      <w:pPr>
        <w:spacing w:before="0"/>
        <w:ind w:left="412" w:right="0" w:firstLine="0"/>
        <w:jc w:val="left"/>
        <w:rPr>
          <w:sz w:val="16"/>
        </w:rPr>
      </w:pPr>
      <w:r>
        <w:rPr>
          <w:color w:val="939598"/>
          <w:w w:val="95"/>
          <w:sz w:val="16"/>
        </w:rPr>
        <w:t>10</w:t>
      </w:r>
    </w:p>
    <w:p>
      <w:pPr>
        <w:pStyle w:val="BodyText"/>
        <w:spacing w:before="11"/>
        <w:rPr>
          <w:sz w:val="18"/>
        </w:rPr>
      </w:pPr>
    </w:p>
    <w:p>
      <w:pPr>
        <w:spacing w:before="0"/>
        <w:ind w:left="489" w:right="0" w:firstLine="0"/>
        <w:jc w:val="left"/>
        <w:rPr>
          <w:sz w:val="16"/>
        </w:rPr>
      </w:pPr>
      <w:r>
        <w:rPr>
          <w:color w:val="939598"/>
          <w:w w:val="86"/>
          <w:sz w:val="16"/>
        </w:rPr>
        <w:t>5</w:t>
      </w:r>
    </w:p>
    <w:p>
      <w:pPr>
        <w:pStyle w:val="BodyText"/>
        <w:spacing w:before="10"/>
        <w:rPr>
          <w:sz w:val="18"/>
        </w:rPr>
      </w:pPr>
    </w:p>
    <w:p>
      <w:pPr>
        <w:spacing w:before="0"/>
        <w:ind w:left="489" w:right="0" w:firstLine="0"/>
        <w:jc w:val="left"/>
        <w:rPr>
          <w:sz w:val="16"/>
        </w:rPr>
      </w:pPr>
      <w:r>
        <w:rPr>
          <w:color w:val="939598"/>
          <w:w w:val="86"/>
          <w:sz w:val="16"/>
        </w:rPr>
        <w:t>0</w:t>
      </w:r>
    </w:p>
    <w:p>
      <w:pPr>
        <w:pStyle w:val="BodyText"/>
        <w:spacing w:before="11"/>
        <w:rPr>
          <w:sz w:val="18"/>
        </w:rPr>
      </w:pPr>
    </w:p>
    <w:p>
      <w:pPr>
        <w:spacing w:before="0"/>
        <w:ind w:left="432" w:right="0" w:firstLine="0"/>
        <w:jc w:val="left"/>
        <w:rPr>
          <w:sz w:val="16"/>
        </w:rPr>
      </w:pPr>
      <w:r>
        <w:rPr>
          <w:color w:val="939598"/>
          <w:sz w:val="16"/>
        </w:rPr>
        <w:t>-5</w:t>
      </w:r>
    </w:p>
    <w:p>
      <w:pPr>
        <w:pStyle w:val="BodyText"/>
        <w:rPr>
          <w:sz w:val="22"/>
        </w:rPr>
      </w:pPr>
      <w:r>
        <w:rPr/>
        <w:br w:type="column"/>
      </w:r>
      <w:r>
        <w:rPr>
          <w:sz w:val="22"/>
        </w:rPr>
      </w:r>
    </w:p>
    <w:p>
      <w:pPr>
        <w:pStyle w:val="BodyText"/>
        <w:rPr>
          <w:sz w:val="22"/>
        </w:rPr>
      </w:pPr>
    </w:p>
    <w:p>
      <w:pPr>
        <w:pStyle w:val="BodyText"/>
        <w:spacing w:before="10"/>
        <w:rPr>
          <w:sz w:val="25"/>
        </w:rPr>
      </w:pPr>
    </w:p>
    <w:p>
      <w:pPr>
        <w:pStyle w:val="BodyText"/>
        <w:spacing w:line="264" w:lineRule="auto"/>
        <w:ind w:left="130" w:right="870"/>
      </w:pPr>
      <w:r>
        <w:rPr>
          <w:color w:val="231F20"/>
          <w:w w:val="94"/>
        </w:rPr>
        <w:t>A</w:t>
      </w:r>
      <w:r>
        <w:rPr>
          <w:color w:val="231F20"/>
        </w:rPr>
        <w:t> </w:t>
      </w:r>
      <w:r>
        <w:rPr>
          <w:color w:val="231F20"/>
          <w:spacing w:val="2"/>
          <w:w w:val="92"/>
        </w:rPr>
        <w:t>v</w:t>
      </w:r>
      <w:r>
        <w:rPr>
          <w:color w:val="231F20"/>
          <w:spacing w:val="1"/>
          <w:w w:val="83"/>
        </w:rPr>
        <w:t>i</w:t>
      </w:r>
      <w:r>
        <w:rPr>
          <w:color w:val="231F20"/>
          <w:w w:val="98"/>
        </w:rPr>
        <w:t>ew</w:t>
      </w:r>
      <w:r>
        <w:rPr>
          <w:color w:val="231F20"/>
        </w:rPr>
        <w:t> </w:t>
      </w:r>
      <w:r>
        <w:rPr>
          <w:color w:val="231F20"/>
          <w:spacing w:val="-1"/>
          <w:w w:val="99"/>
        </w:rPr>
        <w:t>o</w:t>
      </w:r>
      <w:r>
        <w:rPr>
          <w:color w:val="231F20"/>
          <w:w w:val="93"/>
        </w:rPr>
        <w:t>f</w:t>
      </w:r>
      <w:r>
        <w:rPr>
          <w:color w:val="231F20"/>
        </w:rPr>
        <w:t> </w:t>
      </w:r>
      <w:r>
        <w:rPr>
          <w:color w:val="231F20"/>
          <w:spacing w:val="-1"/>
          <w:w w:val="106"/>
        </w:rPr>
        <w:t>t</w:t>
      </w:r>
      <w:r>
        <w:rPr>
          <w:color w:val="231F20"/>
          <w:spacing w:val="1"/>
          <w:w w:val="96"/>
        </w:rPr>
        <w:t>h</w:t>
      </w:r>
      <w:r>
        <w:rPr>
          <w:color w:val="231F20"/>
          <w:w w:val="93"/>
        </w:rPr>
        <w:t>e</w:t>
      </w:r>
      <w:r>
        <w:rPr>
          <w:color w:val="231F20"/>
        </w:rPr>
        <w:t> </w:t>
      </w:r>
      <w:r>
        <w:rPr>
          <w:color w:val="231F20"/>
          <w:spacing w:val="-2"/>
          <w:w w:val="93"/>
        </w:rPr>
        <w:t>a</w:t>
      </w:r>
      <w:r>
        <w:rPr>
          <w:color w:val="231F20"/>
          <w:spacing w:val="-1"/>
          <w:w w:val="92"/>
        </w:rPr>
        <w:t>v</w:t>
      </w:r>
      <w:r>
        <w:rPr>
          <w:color w:val="231F20"/>
          <w:spacing w:val="2"/>
          <w:w w:val="93"/>
        </w:rPr>
        <w:t>e</w:t>
      </w:r>
      <w:r>
        <w:rPr>
          <w:color w:val="231F20"/>
          <w:w w:val="94"/>
        </w:rPr>
        <w:t>r</w:t>
      </w:r>
      <w:r>
        <w:rPr>
          <w:color w:val="231F20"/>
          <w:w w:val="93"/>
        </w:rPr>
        <w:t>a</w:t>
      </w:r>
      <w:r>
        <w:rPr>
          <w:color w:val="231F20"/>
          <w:spacing w:val="1"/>
          <w:w w:val="99"/>
        </w:rPr>
        <w:t>g</w:t>
      </w:r>
      <w:r>
        <w:rPr>
          <w:color w:val="231F20"/>
          <w:w w:val="93"/>
        </w:rPr>
        <w:t>e</w:t>
      </w:r>
      <w:r>
        <w:rPr>
          <w:color w:val="231F20"/>
        </w:rPr>
        <w:t> </w:t>
      </w:r>
      <w:r>
        <w:rPr>
          <w:color w:val="231F20"/>
          <w:spacing w:val="1"/>
          <w:w w:val="83"/>
        </w:rPr>
        <w:t>i</w:t>
      </w:r>
      <w:r>
        <w:rPr>
          <w:color w:val="231F20"/>
          <w:spacing w:val="-3"/>
          <w:w w:val="106"/>
        </w:rPr>
        <w:t>t</w:t>
      </w:r>
      <w:r>
        <w:rPr>
          <w:color w:val="231F20"/>
          <w:spacing w:val="2"/>
          <w:w w:val="93"/>
        </w:rPr>
        <w:t>e</w:t>
      </w:r>
      <w:r>
        <w:rPr>
          <w:color w:val="231F20"/>
          <w:w w:val="99"/>
        </w:rPr>
        <w:t>m</w:t>
      </w:r>
      <w:r>
        <w:rPr>
          <w:color w:val="231F20"/>
          <w:w w:val="49"/>
        </w:rPr>
        <w:t>‑</w:t>
      </w:r>
      <w:r>
        <w:rPr>
          <w:color w:val="231F20"/>
          <w:spacing w:val="1"/>
          <w:w w:val="83"/>
        </w:rPr>
        <w:t>l</w:t>
      </w:r>
      <w:r>
        <w:rPr>
          <w:color w:val="231F20"/>
          <w:spacing w:val="-1"/>
          <w:w w:val="93"/>
        </w:rPr>
        <w:t>e</w:t>
      </w:r>
      <w:r>
        <w:rPr>
          <w:color w:val="231F20"/>
          <w:spacing w:val="-1"/>
          <w:w w:val="92"/>
        </w:rPr>
        <w:t>v</w:t>
      </w:r>
      <w:r>
        <w:rPr>
          <w:color w:val="231F20"/>
          <w:spacing w:val="2"/>
          <w:w w:val="93"/>
        </w:rPr>
        <w:t>e</w:t>
      </w:r>
      <w:r>
        <w:rPr>
          <w:color w:val="231F20"/>
          <w:w w:val="83"/>
        </w:rPr>
        <w:t>l</w:t>
      </w:r>
      <w:r>
        <w:rPr>
          <w:color w:val="231F20"/>
        </w:rPr>
        <w:t> </w:t>
      </w:r>
      <w:r>
        <w:rPr>
          <w:color w:val="231F20"/>
          <w:spacing w:val="1"/>
          <w:w w:val="83"/>
        </w:rPr>
        <w:t>i</w:t>
      </w:r>
      <w:r>
        <w:rPr>
          <w:color w:val="231F20"/>
          <w:w w:val="96"/>
        </w:rPr>
        <w:t>n</w:t>
      </w:r>
      <w:r>
        <w:rPr>
          <w:color w:val="231F20"/>
          <w:spacing w:val="3"/>
          <w:w w:val="93"/>
        </w:rPr>
        <w:t>f</w:t>
      </w:r>
      <w:r>
        <w:rPr>
          <w:color w:val="231F20"/>
          <w:spacing w:val="1"/>
          <w:w w:val="83"/>
        </w:rPr>
        <w:t>l</w:t>
      </w:r>
      <w:r>
        <w:rPr>
          <w:color w:val="231F20"/>
          <w:w w:val="97"/>
        </w:rPr>
        <w:t>a</w:t>
      </w:r>
      <w:r>
        <w:rPr>
          <w:color w:val="231F20"/>
          <w:spacing w:val="-1"/>
          <w:w w:val="97"/>
        </w:rPr>
        <w:t>t</w:t>
      </w:r>
      <w:r>
        <w:rPr>
          <w:color w:val="231F20"/>
          <w:spacing w:val="1"/>
          <w:w w:val="83"/>
        </w:rPr>
        <w:t>i</w:t>
      </w:r>
      <w:r>
        <w:rPr>
          <w:color w:val="231F20"/>
          <w:spacing w:val="1"/>
          <w:w w:val="99"/>
        </w:rPr>
        <w:t>o</w:t>
      </w:r>
      <w:r>
        <w:rPr>
          <w:color w:val="231F20"/>
          <w:w w:val="96"/>
        </w:rPr>
        <w:t>n</w:t>
      </w:r>
      <w:r>
        <w:rPr>
          <w:color w:val="231F20"/>
        </w:rPr>
        <w:t> </w:t>
      </w:r>
      <w:r>
        <w:rPr>
          <w:color w:val="231F20"/>
          <w:spacing w:val="1"/>
          <w:w w:val="103"/>
        </w:rPr>
        <w:t>d</w:t>
      </w:r>
      <w:r>
        <w:rPr>
          <w:color w:val="231F20"/>
          <w:spacing w:val="1"/>
          <w:w w:val="83"/>
        </w:rPr>
        <w:t>i</w:t>
      </w:r>
      <w:r>
        <w:rPr>
          <w:color w:val="231F20"/>
          <w:w w:val="96"/>
        </w:rPr>
        <w:t>s</w:t>
      </w:r>
      <w:r>
        <w:rPr>
          <w:color w:val="231F20"/>
          <w:spacing w:val="-1"/>
          <w:w w:val="106"/>
        </w:rPr>
        <w:t>t</w:t>
      </w:r>
      <w:r>
        <w:rPr>
          <w:color w:val="231F20"/>
          <w:spacing w:val="2"/>
          <w:w w:val="94"/>
        </w:rPr>
        <w:t>r</w:t>
      </w:r>
      <w:r>
        <w:rPr>
          <w:color w:val="231F20"/>
          <w:spacing w:val="1"/>
          <w:w w:val="83"/>
        </w:rPr>
        <w:t>i</w:t>
      </w:r>
      <w:r>
        <w:rPr>
          <w:color w:val="231F20"/>
          <w:spacing w:val="1"/>
          <w:w w:val="103"/>
        </w:rPr>
        <w:t>b</w:t>
      </w:r>
      <w:r>
        <w:rPr>
          <w:color w:val="231F20"/>
          <w:spacing w:val="2"/>
          <w:w w:val="96"/>
        </w:rPr>
        <w:t>u</w:t>
      </w:r>
      <w:r>
        <w:rPr>
          <w:color w:val="231F20"/>
          <w:spacing w:val="-1"/>
          <w:w w:val="106"/>
        </w:rPr>
        <w:t>t</w:t>
      </w:r>
      <w:r>
        <w:rPr>
          <w:color w:val="231F20"/>
          <w:spacing w:val="1"/>
          <w:w w:val="83"/>
        </w:rPr>
        <w:t>i</w:t>
      </w:r>
      <w:r>
        <w:rPr>
          <w:color w:val="231F20"/>
          <w:spacing w:val="1"/>
          <w:w w:val="99"/>
        </w:rPr>
        <w:t>o</w:t>
      </w:r>
      <w:r>
        <w:rPr>
          <w:color w:val="231F20"/>
          <w:w w:val="96"/>
        </w:rPr>
        <w:t>n</w:t>
      </w:r>
      <w:r>
        <w:rPr>
          <w:color w:val="231F20"/>
        </w:rPr>
        <w:t> </w:t>
      </w:r>
      <w:r>
        <w:rPr>
          <w:color w:val="231F20"/>
          <w:spacing w:val="1"/>
          <w:w w:val="83"/>
        </w:rPr>
        <w:t>i</w:t>
      </w:r>
      <w:r>
        <w:rPr>
          <w:color w:val="231F20"/>
          <w:w w:val="96"/>
        </w:rPr>
        <w:t>n</w:t>
      </w:r>
      <w:r>
        <w:rPr>
          <w:color w:val="231F20"/>
        </w:rPr>
        <w:t> </w:t>
      </w:r>
      <w:r>
        <w:rPr>
          <w:color w:val="231F20"/>
          <w:spacing w:val="-1"/>
          <w:w w:val="106"/>
        </w:rPr>
        <w:t>t</w:t>
      </w:r>
      <w:r>
        <w:rPr>
          <w:color w:val="231F20"/>
          <w:spacing w:val="1"/>
          <w:w w:val="96"/>
        </w:rPr>
        <w:t>h</w:t>
      </w:r>
      <w:r>
        <w:rPr>
          <w:color w:val="231F20"/>
          <w:w w:val="93"/>
        </w:rPr>
        <w:t>e </w:t>
      </w:r>
      <w:r>
        <w:rPr>
          <w:color w:val="231F20"/>
        </w:rPr>
        <w:t>Personal Consumption Expenditures Price Index (PCE) basket shows both left and right tails (price increases or cuts</w:t>
      </w:r>
      <w:r>
        <w:rPr>
          <w:color w:val="231F20"/>
          <w:spacing w:val="-13"/>
        </w:rPr>
        <w:t> </w:t>
      </w:r>
      <w:r>
        <w:rPr>
          <w:color w:val="231F20"/>
        </w:rPr>
        <w:t>of</w:t>
      </w:r>
      <w:r>
        <w:rPr>
          <w:color w:val="231F20"/>
          <w:spacing w:val="-13"/>
        </w:rPr>
        <w:t> </w:t>
      </w:r>
      <w:r>
        <w:rPr>
          <w:color w:val="231F20"/>
          <w:spacing w:val="-10"/>
        </w:rPr>
        <w:t>&gt;15%)</w:t>
      </w:r>
      <w:r>
        <w:rPr>
          <w:color w:val="231F20"/>
          <w:spacing w:val="-13"/>
        </w:rPr>
        <w:t> </w:t>
      </w:r>
      <w:r>
        <w:rPr>
          <w:color w:val="231F20"/>
        </w:rPr>
        <w:t>have</w:t>
      </w:r>
      <w:r>
        <w:rPr>
          <w:color w:val="231F20"/>
          <w:spacing w:val="-13"/>
        </w:rPr>
        <w:t> </w:t>
      </w:r>
      <w:r>
        <w:rPr>
          <w:color w:val="231F20"/>
        </w:rPr>
        <w:t>been</w:t>
      </w:r>
      <w:r>
        <w:rPr>
          <w:color w:val="231F20"/>
          <w:spacing w:val="-12"/>
        </w:rPr>
        <w:t> </w:t>
      </w:r>
      <w:r>
        <w:rPr>
          <w:color w:val="231F20"/>
        </w:rPr>
        <w:t>rising.</w:t>
      </w:r>
      <w:r>
        <w:rPr>
          <w:color w:val="231F20"/>
          <w:spacing w:val="-13"/>
        </w:rPr>
        <w:t> </w:t>
      </w:r>
      <w:r>
        <w:rPr>
          <w:color w:val="231F20"/>
        </w:rPr>
        <w:t>For</w:t>
      </w:r>
      <w:r>
        <w:rPr>
          <w:color w:val="231F20"/>
          <w:spacing w:val="-13"/>
        </w:rPr>
        <w:t> </w:t>
      </w:r>
      <w:r>
        <w:rPr>
          <w:color w:val="231F20"/>
        </w:rPr>
        <w:t>example,</w:t>
      </w:r>
      <w:r>
        <w:rPr>
          <w:color w:val="231F20"/>
          <w:spacing w:val="-13"/>
        </w:rPr>
        <w:t> </w:t>
      </w:r>
      <w:r>
        <w:rPr>
          <w:color w:val="231F20"/>
        </w:rPr>
        <w:t>in</w:t>
      </w:r>
      <w:r>
        <w:rPr>
          <w:color w:val="231F20"/>
          <w:spacing w:val="-13"/>
        </w:rPr>
        <w:t> </w:t>
      </w:r>
      <w:r>
        <w:rPr>
          <w:color w:val="231F20"/>
          <w:spacing w:val="-5"/>
        </w:rPr>
        <w:t>2016,</w:t>
      </w:r>
      <w:r>
        <w:rPr>
          <w:color w:val="231F20"/>
          <w:spacing w:val="-12"/>
        </w:rPr>
        <w:t> </w:t>
      </w:r>
      <w:r>
        <w:rPr>
          <w:color w:val="231F20"/>
        </w:rPr>
        <w:t>3.3% of</w:t>
      </w:r>
      <w:r>
        <w:rPr>
          <w:color w:val="231F20"/>
          <w:spacing w:val="-13"/>
        </w:rPr>
        <w:t> </w:t>
      </w:r>
      <w:r>
        <w:rPr>
          <w:color w:val="231F20"/>
        </w:rPr>
        <w:t>the</w:t>
      </w:r>
      <w:r>
        <w:rPr>
          <w:color w:val="231F20"/>
          <w:spacing w:val="-12"/>
        </w:rPr>
        <w:t> </w:t>
      </w:r>
      <w:r>
        <w:rPr>
          <w:color w:val="231F20"/>
        </w:rPr>
        <w:t>goods</w:t>
      </w:r>
      <w:r>
        <w:rPr>
          <w:color w:val="231F20"/>
          <w:spacing w:val="-12"/>
        </w:rPr>
        <w:t> </w:t>
      </w:r>
      <w:r>
        <w:rPr>
          <w:color w:val="231F20"/>
        </w:rPr>
        <w:t>in</w:t>
      </w:r>
      <w:r>
        <w:rPr>
          <w:color w:val="231F20"/>
          <w:spacing w:val="-12"/>
        </w:rPr>
        <w:t> </w:t>
      </w:r>
      <w:r>
        <w:rPr>
          <w:color w:val="231F20"/>
        </w:rPr>
        <w:t>the</w:t>
      </w:r>
      <w:r>
        <w:rPr>
          <w:color w:val="231F20"/>
          <w:spacing w:val="-12"/>
        </w:rPr>
        <w:t> </w:t>
      </w:r>
      <w:r>
        <w:rPr>
          <w:color w:val="231F20"/>
        </w:rPr>
        <w:t>PCE</w:t>
      </w:r>
      <w:r>
        <w:rPr>
          <w:color w:val="231F20"/>
          <w:spacing w:val="-13"/>
        </w:rPr>
        <w:t> </w:t>
      </w:r>
      <w:r>
        <w:rPr>
          <w:color w:val="231F20"/>
        </w:rPr>
        <w:t>have</w:t>
      </w:r>
      <w:r>
        <w:rPr>
          <w:color w:val="231F20"/>
          <w:spacing w:val="-12"/>
        </w:rPr>
        <w:t> </w:t>
      </w:r>
      <w:r>
        <w:rPr>
          <w:color w:val="231F20"/>
        </w:rPr>
        <w:t>experienced</w:t>
      </w:r>
      <w:r>
        <w:rPr>
          <w:color w:val="231F20"/>
          <w:spacing w:val="-12"/>
        </w:rPr>
        <w:t> </w:t>
      </w:r>
      <w:r>
        <w:rPr>
          <w:color w:val="231F20"/>
        </w:rPr>
        <w:t>price</w:t>
      </w:r>
      <w:r>
        <w:rPr>
          <w:color w:val="231F20"/>
          <w:spacing w:val="-12"/>
        </w:rPr>
        <w:t> </w:t>
      </w:r>
      <w:r>
        <w:rPr>
          <w:color w:val="231F20"/>
        </w:rPr>
        <w:t>increases of </w:t>
      </w:r>
      <w:r>
        <w:rPr>
          <w:color w:val="231F20"/>
          <w:spacing w:val="-7"/>
        </w:rPr>
        <w:t>15% </w:t>
      </w:r>
      <w:r>
        <w:rPr>
          <w:color w:val="231F20"/>
        </w:rPr>
        <w:t>or more, while in </w:t>
      </w:r>
      <w:r>
        <w:rPr>
          <w:color w:val="231F20"/>
          <w:spacing w:val="-10"/>
        </w:rPr>
        <w:t>2017, </w:t>
      </w:r>
      <w:r>
        <w:rPr>
          <w:color w:val="231F20"/>
        </w:rPr>
        <w:t>there were already </w:t>
      </w:r>
      <w:r>
        <w:rPr>
          <w:color w:val="231F20"/>
          <w:spacing w:val="-5"/>
        </w:rPr>
        <w:t>3.7% </w:t>
      </w:r>
      <w:r>
        <w:rPr>
          <w:color w:val="231F20"/>
        </w:rPr>
        <w:t>rising</w:t>
      </w:r>
      <w:r>
        <w:rPr>
          <w:color w:val="231F20"/>
          <w:spacing w:val="-11"/>
        </w:rPr>
        <w:t> </w:t>
      </w:r>
      <w:r>
        <w:rPr>
          <w:color w:val="231F20"/>
          <w:spacing w:val="-7"/>
        </w:rPr>
        <w:t>15%</w:t>
      </w:r>
      <w:r>
        <w:rPr>
          <w:color w:val="231F20"/>
          <w:spacing w:val="-11"/>
        </w:rPr>
        <w:t> </w:t>
      </w:r>
      <w:r>
        <w:rPr>
          <w:color w:val="231F20"/>
        </w:rPr>
        <w:t>or</w:t>
      </w:r>
      <w:r>
        <w:rPr>
          <w:color w:val="231F20"/>
          <w:spacing w:val="-11"/>
        </w:rPr>
        <w:t> </w:t>
      </w:r>
      <w:r>
        <w:rPr>
          <w:color w:val="231F20"/>
        </w:rPr>
        <w:t>more.</w:t>
      </w:r>
      <w:r>
        <w:rPr>
          <w:color w:val="231F20"/>
          <w:spacing w:val="-11"/>
        </w:rPr>
        <w:t> </w:t>
      </w:r>
      <w:r>
        <w:rPr>
          <w:color w:val="231F20"/>
        </w:rPr>
        <w:t>Since</w:t>
      </w:r>
      <w:r>
        <w:rPr>
          <w:color w:val="231F20"/>
          <w:spacing w:val="-11"/>
        </w:rPr>
        <w:t> </w:t>
      </w:r>
      <w:r>
        <w:rPr>
          <w:color w:val="231F20"/>
        </w:rPr>
        <w:t>both</w:t>
      </w:r>
      <w:r>
        <w:rPr>
          <w:color w:val="231F20"/>
          <w:spacing w:val="-10"/>
        </w:rPr>
        <w:t> </w:t>
      </w:r>
      <w:r>
        <w:rPr>
          <w:color w:val="231F20"/>
        </w:rPr>
        <w:t>tails</w:t>
      </w:r>
      <w:r>
        <w:rPr>
          <w:color w:val="231F20"/>
          <w:spacing w:val="-11"/>
        </w:rPr>
        <w:t> </w:t>
      </w:r>
      <w:r>
        <w:rPr>
          <w:color w:val="231F20"/>
        </w:rPr>
        <w:t>were</w:t>
      </w:r>
      <w:r>
        <w:rPr>
          <w:color w:val="231F20"/>
          <w:spacing w:val="-11"/>
        </w:rPr>
        <w:t> </w:t>
      </w:r>
      <w:r>
        <w:rPr>
          <w:color w:val="231F20"/>
        </w:rPr>
        <w:t>rising,</w:t>
      </w:r>
      <w:r>
        <w:rPr>
          <w:color w:val="231F20"/>
          <w:spacing w:val="-11"/>
        </w:rPr>
        <w:t> </w:t>
      </w:r>
      <w:r>
        <w:rPr>
          <w:color w:val="231F20"/>
        </w:rPr>
        <w:t>they</w:t>
      </w:r>
      <w:r>
        <w:rPr>
          <w:color w:val="231F20"/>
          <w:spacing w:val="-11"/>
        </w:rPr>
        <w:t> </w:t>
      </w:r>
      <w:r>
        <w:rPr>
          <w:color w:val="231F20"/>
        </w:rPr>
        <w:t>partly offset each </w:t>
      </w:r>
      <w:r>
        <w:rPr>
          <w:color w:val="231F20"/>
          <w:spacing w:val="-3"/>
        </w:rPr>
        <w:t>other, </w:t>
      </w:r>
      <w:r>
        <w:rPr>
          <w:color w:val="231F20"/>
        </w:rPr>
        <w:t>leading to only a subdued increase in overall inflation thus</w:t>
      </w:r>
      <w:r>
        <w:rPr>
          <w:color w:val="231F20"/>
          <w:spacing w:val="-5"/>
        </w:rPr>
        <w:t> </w:t>
      </w:r>
      <w:r>
        <w:rPr>
          <w:color w:val="231F20"/>
          <w:spacing w:val="-4"/>
        </w:rPr>
        <w:t>far.</w:t>
      </w:r>
    </w:p>
    <w:p>
      <w:pPr>
        <w:spacing w:after="0" w:line="264" w:lineRule="auto"/>
        <w:sectPr>
          <w:type w:val="continuous"/>
          <w:pgSz w:w="11910" w:h="16840"/>
          <w:pgMar w:top="660" w:bottom="0" w:left="720" w:right="0"/>
          <w:cols w:num="2" w:equalWidth="0">
            <w:col w:w="4108" w:space="1221"/>
            <w:col w:w="5861"/>
          </w:cols>
        </w:sectPr>
      </w:pPr>
    </w:p>
    <w:p>
      <w:pPr>
        <w:spacing w:line="199" w:lineRule="auto" w:before="95"/>
        <w:ind w:left="497" w:right="-6" w:hanging="57"/>
        <w:jc w:val="left"/>
        <w:rPr>
          <w:sz w:val="16"/>
        </w:rPr>
      </w:pPr>
      <w:r>
        <w:rPr>
          <w:color w:val="939598"/>
          <w:w w:val="90"/>
          <w:sz w:val="16"/>
        </w:rPr>
        <w:t>-15</w:t>
      </w:r>
      <w:r>
        <w:rPr>
          <w:color w:val="939598"/>
          <w:spacing w:val="-16"/>
          <w:w w:val="90"/>
          <w:sz w:val="16"/>
        </w:rPr>
        <w:t> </w:t>
      </w:r>
      <w:r>
        <w:rPr>
          <w:color w:val="939598"/>
          <w:spacing w:val="-6"/>
          <w:w w:val="90"/>
          <w:sz w:val="16"/>
        </w:rPr>
        <w:t>and </w:t>
      </w:r>
      <w:r>
        <w:rPr>
          <w:color w:val="939598"/>
          <w:w w:val="90"/>
          <w:sz w:val="16"/>
        </w:rPr>
        <w:t>below</w:t>
      </w:r>
    </w:p>
    <w:p>
      <w:pPr>
        <w:tabs>
          <w:tab w:pos="1046" w:val="left" w:leader="none"/>
          <w:tab w:pos="1791" w:val="left" w:leader="none"/>
          <w:tab w:pos="2497" w:val="left" w:leader="none"/>
          <w:tab w:pos="3169" w:val="left" w:leader="none"/>
        </w:tabs>
        <w:spacing w:before="69"/>
        <w:ind w:left="292" w:right="0" w:firstLine="0"/>
        <w:jc w:val="center"/>
        <w:rPr>
          <w:sz w:val="16"/>
        </w:rPr>
      </w:pPr>
      <w:r>
        <w:rPr/>
        <w:br w:type="column"/>
      </w:r>
      <w:r>
        <w:rPr>
          <w:color w:val="939598"/>
          <w:sz w:val="16"/>
        </w:rPr>
        <w:t>-10</w:t>
        <w:tab/>
        <w:t>-5</w:t>
        <w:tab/>
        <w:t>0</w:t>
        <w:tab/>
        <w:t>5</w:t>
        <w:tab/>
      </w:r>
      <w:r>
        <w:rPr>
          <w:color w:val="939598"/>
          <w:spacing w:val="-10"/>
          <w:w w:val="90"/>
          <w:sz w:val="16"/>
        </w:rPr>
        <w:t>10</w:t>
      </w:r>
    </w:p>
    <w:p>
      <w:pPr>
        <w:spacing w:before="154"/>
        <w:ind w:left="404" w:right="0" w:firstLine="0"/>
        <w:jc w:val="center"/>
        <w:rPr>
          <w:sz w:val="16"/>
        </w:rPr>
      </w:pPr>
      <w:r>
        <w:rPr>
          <w:color w:val="939598"/>
          <w:w w:val="95"/>
          <w:sz w:val="16"/>
        </w:rPr>
        <w:t>Average item level inflation (%)</w:t>
      </w:r>
    </w:p>
    <w:p>
      <w:pPr>
        <w:spacing w:line="199" w:lineRule="auto" w:before="95"/>
        <w:ind w:left="240" w:right="5877" w:hanging="30"/>
        <w:jc w:val="left"/>
        <w:rPr>
          <w:sz w:val="16"/>
        </w:rPr>
      </w:pPr>
      <w:r>
        <w:rPr/>
        <w:br w:type="column"/>
      </w:r>
      <w:r>
        <w:rPr>
          <w:color w:val="939598"/>
          <w:w w:val="90"/>
          <w:sz w:val="16"/>
        </w:rPr>
        <w:t>15 and </w:t>
      </w:r>
      <w:r>
        <w:rPr>
          <w:color w:val="939598"/>
          <w:w w:val="85"/>
          <w:sz w:val="16"/>
        </w:rPr>
        <w:t>above</w:t>
      </w:r>
    </w:p>
    <w:p>
      <w:pPr>
        <w:spacing w:after="0" w:line="199" w:lineRule="auto"/>
        <w:jc w:val="left"/>
        <w:rPr>
          <w:sz w:val="16"/>
        </w:rPr>
        <w:sectPr>
          <w:type w:val="continuous"/>
          <w:pgSz w:w="11910" w:h="16840"/>
          <w:pgMar w:top="660" w:bottom="0" w:left="720" w:right="0"/>
          <w:cols w:num="3" w:equalWidth="0">
            <w:col w:w="909" w:space="40"/>
            <w:col w:w="3324" w:space="39"/>
            <w:col w:w="6878"/>
          </w:cols>
        </w:sectPr>
      </w:pPr>
    </w:p>
    <w:p>
      <w:pPr>
        <w:spacing w:before="94"/>
        <w:ind w:left="574" w:right="0" w:firstLine="0"/>
        <w:jc w:val="left"/>
        <w:rPr>
          <w:sz w:val="16"/>
        </w:rPr>
      </w:pPr>
      <w:r>
        <w:rPr/>
        <w:drawing>
          <wp:inline distT="0" distB="0" distL="0" distR="0">
            <wp:extent cx="84505" cy="84505"/>
            <wp:effectExtent l="0" t="0" r="0" b="0"/>
            <wp:docPr id="115" name="image63.png" descr=""/>
            <wp:cNvGraphicFramePr>
              <a:graphicFrameLocks noChangeAspect="1"/>
            </wp:cNvGraphicFramePr>
            <a:graphic>
              <a:graphicData uri="http://schemas.openxmlformats.org/drawingml/2006/picture">
                <pic:pic>
                  <pic:nvPicPr>
                    <pic:cNvPr id="116" name="image63.png"/>
                    <pic:cNvPicPr/>
                  </pic:nvPicPr>
                  <pic:blipFill>
                    <a:blip r:embed="rId67" cstate="print"/>
                    <a:stretch>
                      <a:fillRect/>
                    </a:stretch>
                  </pic:blipFill>
                  <pic:spPr>
                    <a:xfrm>
                      <a:off x="0" y="0"/>
                      <a:ext cx="84505" cy="84505"/>
                    </a:xfrm>
                    <a:prstGeom prst="rect">
                      <a:avLst/>
                    </a:prstGeom>
                  </pic:spPr>
                </pic:pic>
              </a:graphicData>
            </a:graphic>
          </wp:inline>
        </w:drawing>
      </w:r>
      <w:r>
        <w:rPr/>
      </w:r>
      <w:r>
        <w:rPr>
          <w:rFonts w:ascii="Times New Roman"/>
          <w:spacing w:val="-12"/>
          <w:sz w:val="20"/>
        </w:rPr>
        <w:t> </w:t>
      </w:r>
      <w:r>
        <w:rPr>
          <w:color w:val="939598"/>
          <w:w w:val="85"/>
          <w:sz w:val="16"/>
        </w:rPr>
        <w:t>2015    </w:t>
      </w:r>
      <w:r>
        <w:rPr>
          <w:color w:val="939598"/>
          <w:spacing w:val="20"/>
          <w:sz w:val="16"/>
        </w:rPr>
        <w:drawing>
          <wp:inline distT="0" distB="0" distL="0" distR="0">
            <wp:extent cx="84505" cy="84505"/>
            <wp:effectExtent l="0" t="0" r="0" b="0"/>
            <wp:docPr id="117" name="image64.png" descr=""/>
            <wp:cNvGraphicFramePr>
              <a:graphicFrameLocks noChangeAspect="1"/>
            </wp:cNvGraphicFramePr>
            <a:graphic>
              <a:graphicData uri="http://schemas.openxmlformats.org/drawingml/2006/picture">
                <pic:pic>
                  <pic:nvPicPr>
                    <pic:cNvPr id="118" name="image64.png"/>
                    <pic:cNvPicPr/>
                  </pic:nvPicPr>
                  <pic:blipFill>
                    <a:blip r:embed="rId68" cstate="print"/>
                    <a:stretch>
                      <a:fillRect/>
                    </a:stretch>
                  </pic:blipFill>
                  <pic:spPr>
                    <a:xfrm>
                      <a:off x="0" y="0"/>
                      <a:ext cx="84505" cy="84505"/>
                    </a:xfrm>
                    <a:prstGeom prst="rect">
                      <a:avLst/>
                    </a:prstGeom>
                  </pic:spPr>
                </pic:pic>
              </a:graphicData>
            </a:graphic>
          </wp:inline>
        </w:drawing>
      </w:r>
      <w:r>
        <w:rPr>
          <w:color w:val="939598"/>
          <w:spacing w:val="20"/>
          <w:sz w:val="16"/>
        </w:rPr>
      </w:r>
      <w:r>
        <w:rPr>
          <w:rFonts w:ascii="Times New Roman"/>
          <w:color w:val="939598"/>
          <w:spacing w:val="-22"/>
          <w:sz w:val="16"/>
        </w:rPr>
        <w:t> </w:t>
      </w:r>
      <w:r>
        <w:rPr>
          <w:color w:val="939598"/>
          <w:w w:val="85"/>
          <w:sz w:val="16"/>
        </w:rPr>
        <w:t>2016    </w:t>
      </w:r>
      <w:r>
        <w:rPr>
          <w:color w:val="939598"/>
          <w:spacing w:val="20"/>
          <w:sz w:val="16"/>
        </w:rPr>
        <w:drawing>
          <wp:inline distT="0" distB="0" distL="0" distR="0">
            <wp:extent cx="84505" cy="84505"/>
            <wp:effectExtent l="0" t="0" r="0" b="0"/>
            <wp:docPr id="119" name="image53.png" descr=""/>
            <wp:cNvGraphicFramePr>
              <a:graphicFrameLocks noChangeAspect="1"/>
            </wp:cNvGraphicFramePr>
            <a:graphic>
              <a:graphicData uri="http://schemas.openxmlformats.org/drawingml/2006/picture">
                <pic:pic>
                  <pic:nvPicPr>
                    <pic:cNvPr id="120" name="image53.png"/>
                    <pic:cNvPicPr/>
                  </pic:nvPicPr>
                  <pic:blipFill>
                    <a:blip r:embed="rId57" cstate="print"/>
                    <a:stretch>
                      <a:fillRect/>
                    </a:stretch>
                  </pic:blipFill>
                  <pic:spPr>
                    <a:xfrm>
                      <a:off x="0" y="0"/>
                      <a:ext cx="84505" cy="84505"/>
                    </a:xfrm>
                    <a:prstGeom prst="rect">
                      <a:avLst/>
                    </a:prstGeom>
                  </pic:spPr>
                </pic:pic>
              </a:graphicData>
            </a:graphic>
          </wp:inline>
        </w:drawing>
      </w:r>
      <w:r>
        <w:rPr>
          <w:color w:val="939598"/>
          <w:spacing w:val="20"/>
          <w:sz w:val="16"/>
        </w:rPr>
      </w:r>
      <w:r>
        <w:rPr>
          <w:rFonts w:ascii="Times New Roman"/>
          <w:color w:val="939598"/>
          <w:spacing w:val="-22"/>
          <w:sz w:val="16"/>
        </w:rPr>
        <w:t> </w:t>
      </w:r>
      <w:r>
        <w:rPr>
          <w:color w:val="939598"/>
          <w:w w:val="85"/>
          <w:sz w:val="16"/>
        </w:rPr>
        <w:t>2017   </w:t>
      </w:r>
      <w:r>
        <w:rPr>
          <w:color w:val="939598"/>
          <w:spacing w:val="20"/>
          <w:w w:val="85"/>
          <w:sz w:val="16"/>
        </w:rPr>
        <w:t> </w:t>
      </w:r>
      <w:r>
        <w:rPr>
          <w:color w:val="939598"/>
          <w:spacing w:val="20"/>
          <w:sz w:val="16"/>
        </w:rPr>
        <w:drawing>
          <wp:inline distT="0" distB="0" distL="0" distR="0">
            <wp:extent cx="84505" cy="84505"/>
            <wp:effectExtent l="0" t="0" r="0" b="0"/>
            <wp:docPr id="121" name="image65.png" descr=""/>
            <wp:cNvGraphicFramePr>
              <a:graphicFrameLocks noChangeAspect="1"/>
            </wp:cNvGraphicFramePr>
            <a:graphic>
              <a:graphicData uri="http://schemas.openxmlformats.org/drawingml/2006/picture">
                <pic:pic>
                  <pic:nvPicPr>
                    <pic:cNvPr id="122" name="image65.png"/>
                    <pic:cNvPicPr/>
                  </pic:nvPicPr>
                  <pic:blipFill>
                    <a:blip r:embed="rId69" cstate="print"/>
                    <a:stretch>
                      <a:fillRect/>
                    </a:stretch>
                  </pic:blipFill>
                  <pic:spPr>
                    <a:xfrm>
                      <a:off x="0" y="0"/>
                      <a:ext cx="84505" cy="84505"/>
                    </a:xfrm>
                    <a:prstGeom prst="rect">
                      <a:avLst/>
                    </a:prstGeom>
                  </pic:spPr>
                </pic:pic>
              </a:graphicData>
            </a:graphic>
          </wp:inline>
        </w:drawing>
      </w:r>
      <w:r>
        <w:rPr>
          <w:color w:val="939598"/>
          <w:spacing w:val="20"/>
          <w:sz w:val="16"/>
        </w:rPr>
      </w:r>
      <w:r>
        <w:rPr>
          <w:rFonts w:ascii="Times New Roman"/>
          <w:color w:val="939598"/>
          <w:spacing w:val="-22"/>
          <w:sz w:val="16"/>
        </w:rPr>
        <w:t> </w:t>
      </w:r>
      <w:r>
        <w:rPr>
          <w:color w:val="939598"/>
          <w:w w:val="95"/>
          <w:sz w:val="16"/>
        </w:rPr>
        <w:t>2018</w:t>
      </w:r>
    </w:p>
    <w:p>
      <w:pPr>
        <w:spacing w:before="147"/>
        <w:ind w:left="130" w:right="0" w:firstLine="0"/>
        <w:jc w:val="left"/>
        <w:rPr>
          <w:sz w:val="16"/>
        </w:rPr>
      </w:pPr>
      <w:r>
        <w:rPr>
          <w:color w:val="231F20"/>
          <w:w w:val="90"/>
          <w:sz w:val="16"/>
        </w:rPr>
        <w:t>Source: Macquarie, US Bureau of Economic Analysis.</w:t>
      </w:r>
    </w:p>
    <w:p>
      <w:pPr>
        <w:pStyle w:val="BodyText"/>
        <w:rPr>
          <w:sz w:val="20"/>
        </w:rPr>
      </w:pPr>
    </w:p>
    <w:p>
      <w:pPr>
        <w:pStyle w:val="BodyText"/>
        <w:spacing w:before="7"/>
        <w:rPr>
          <w:sz w:val="25"/>
        </w:rPr>
      </w:pPr>
    </w:p>
    <w:p>
      <w:pPr>
        <w:spacing w:after="0"/>
        <w:rPr>
          <w:sz w:val="25"/>
        </w:rPr>
        <w:sectPr>
          <w:type w:val="continuous"/>
          <w:pgSz w:w="11910" w:h="16840"/>
          <w:pgMar w:top="660" w:bottom="0" w:left="720" w:right="0"/>
        </w:sectPr>
      </w:pPr>
    </w:p>
    <w:p>
      <w:pPr>
        <w:pStyle w:val="BodyText"/>
        <w:spacing w:before="103"/>
        <w:ind w:left="130"/>
      </w:pPr>
      <w:r>
        <w:rPr>
          <w:color w:val="231F20"/>
          <w:w w:val="105"/>
        </w:rPr>
        <w:t>Does a closer look show overheating?</w:t>
      </w:r>
    </w:p>
    <w:p>
      <w:pPr>
        <w:spacing w:before="135"/>
        <w:ind w:left="533" w:right="0" w:firstLine="0"/>
        <w:jc w:val="left"/>
        <w:rPr>
          <w:sz w:val="16"/>
        </w:rPr>
      </w:pPr>
      <w:r>
        <w:rPr/>
        <w:pict>
          <v:shape style="position:absolute;margin-left:73.899002pt;margin-top:13.381907pt;width:212.65pt;height:121.95pt;mso-position-horizontal-relative:page;mso-position-vertical-relative:paragraph;z-index:5944" type="#_x0000_t202" filled="false" stroked="false">
            <v:textbox inset="0,0,0,0">
              <w:txbxContent>
                <w:tbl>
                  <w:tblPr>
                    <w:tblW w:w="0" w:type="auto"/>
                    <w:jc w:val="left"/>
                    <w:tblInd w:w="5" w:type="dxa"/>
                    <w:tblBorders>
                      <w:top w:val="single" w:sz="4" w:space="0" w:color="E6E7E8"/>
                      <w:left w:val="single" w:sz="4" w:space="0" w:color="E6E7E8"/>
                      <w:bottom w:val="single" w:sz="4" w:space="0" w:color="E6E7E8"/>
                      <w:right w:val="single" w:sz="4" w:space="0" w:color="E6E7E8"/>
                      <w:insideH w:val="single" w:sz="4" w:space="0" w:color="E6E7E8"/>
                      <w:insideV w:val="single" w:sz="4" w:space="0" w:color="E6E7E8"/>
                    </w:tblBorders>
                    <w:tblLayout w:type="fixed"/>
                    <w:tblCellMar>
                      <w:top w:w="0" w:type="dxa"/>
                      <w:left w:w="0" w:type="dxa"/>
                      <w:bottom w:w="0" w:type="dxa"/>
                      <w:right w:w="0" w:type="dxa"/>
                    </w:tblCellMar>
                    <w:tblLook w:val="01E0"/>
                  </w:tblPr>
                  <w:tblGrid>
                    <w:gridCol w:w="489"/>
                    <w:gridCol w:w="489"/>
                    <w:gridCol w:w="489"/>
                    <w:gridCol w:w="489"/>
                    <w:gridCol w:w="489"/>
                    <w:gridCol w:w="489"/>
                    <w:gridCol w:w="489"/>
                    <w:gridCol w:w="489"/>
                    <w:gridCol w:w="326"/>
                  </w:tblGrid>
                  <w:tr>
                    <w:trPr>
                      <w:trHeight w:val="135" w:hRule="atLeast"/>
                    </w:trPr>
                    <w:tc>
                      <w:tcPr>
                        <w:tcW w:w="489" w:type="dxa"/>
                        <w:vMerge w:val="restart"/>
                      </w:tcPr>
                      <w:p>
                        <w:pPr>
                          <w:pStyle w:val="TableParagraph"/>
                          <w:rPr>
                            <w:rFonts w:ascii="Times New Roman"/>
                            <w:sz w:val="18"/>
                          </w:rPr>
                        </w:pPr>
                      </w:p>
                    </w:tc>
                    <w:tc>
                      <w:tcPr>
                        <w:tcW w:w="489" w:type="dxa"/>
                        <w:vMerge w:val="restart"/>
                      </w:tcPr>
                      <w:p>
                        <w:pPr>
                          <w:pStyle w:val="TableParagraph"/>
                          <w:rPr>
                            <w:rFonts w:ascii="Times New Roman"/>
                            <w:sz w:val="18"/>
                          </w:rPr>
                        </w:pPr>
                      </w:p>
                    </w:tc>
                    <w:tc>
                      <w:tcPr>
                        <w:tcW w:w="489" w:type="dxa"/>
                        <w:vMerge w:val="restart"/>
                      </w:tcPr>
                      <w:p>
                        <w:pPr>
                          <w:pStyle w:val="TableParagraph"/>
                          <w:rPr>
                            <w:rFonts w:ascii="Times New Roman"/>
                            <w:sz w:val="18"/>
                          </w:rPr>
                        </w:pPr>
                      </w:p>
                    </w:tc>
                    <w:tc>
                      <w:tcPr>
                        <w:tcW w:w="489" w:type="dxa"/>
                        <w:vMerge w:val="restart"/>
                      </w:tcPr>
                      <w:p>
                        <w:pPr>
                          <w:pStyle w:val="TableParagraph"/>
                          <w:rPr>
                            <w:rFonts w:ascii="Times New Roman"/>
                            <w:sz w:val="18"/>
                          </w:rPr>
                        </w:pPr>
                      </w:p>
                    </w:tc>
                    <w:tc>
                      <w:tcPr>
                        <w:tcW w:w="489" w:type="dxa"/>
                        <w:vMerge w:val="restart"/>
                      </w:tcPr>
                      <w:p>
                        <w:pPr>
                          <w:pStyle w:val="TableParagraph"/>
                          <w:rPr>
                            <w:rFonts w:ascii="Times New Roman"/>
                            <w:sz w:val="18"/>
                          </w:rPr>
                        </w:pPr>
                      </w:p>
                    </w:tc>
                    <w:tc>
                      <w:tcPr>
                        <w:tcW w:w="489" w:type="dxa"/>
                        <w:tcBorders>
                          <w:bottom w:val="nil"/>
                        </w:tcBorders>
                      </w:tcPr>
                      <w:p>
                        <w:pPr>
                          <w:pStyle w:val="TableParagraph"/>
                          <w:rPr>
                            <w:rFonts w:ascii="Times New Roman"/>
                            <w:sz w:val="8"/>
                          </w:rPr>
                        </w:pPr>
                      </w:p>
                    </w:tc>
                    <w:tc>
                      <w:tcPr>
                        <w:tcW w:w="489" w:type="dxa"/>
                        <w:tcBorders>
                          <w:bottom w:val="nil"/>
                        </w:tcBorders>
                      </w:tcPr>
                      <w:p>
                        <w:pPr>
                          <w:pStyle w:val="TableParagraph"/>
                          <w:rPr>
                            <w:rFonts w:ascii="Times New Roman"/>
                            <w:sz w:val="8"/>
                          </w:rPr>
                        </w:pPr>
                      </w:p>
                    </w:tc>
                    <w:tc>
                      <w:tcPr>
                        <w:tcW w:w="489" w:type="dxa"/>
                        <w:tcBorders>
                          <w:bottom w:val="nil"/>
                        </w:tcBorders>
                      </w:tcPr>
                      <w:p>
                        <w:pPr>
                          <w:pStyle w:val="TableParagraph"/>
                          <w:rPr>
                            <w:rFonts w:ascii="Times New Roman"/>
                            <w:sz w:val="8"/>
                          </w:rPr>
                        </w:pPr>
                      </w:p>
                    </w:tc>
                    <w:tc>
                      <w:tcPr>
                        <w:tcW w:w="326" w:type="dxa"/>
                        <w:vMerge w:val="restart"/>
                      </w:tcPr>
                      <w:p>
                        <w:pPr>
                          <w:pStyle w:val="TableParagraph"/>
                          <w:rPr>
                            <w:rFonts w:ascii="Times New Roman"/>
                            <w:sz w:val="18"/>
                          </w:rPr>
                        </w:pPr>
                      </w:p>
                    </w:tc>
                  </w:tr>
                  <w:tr>
                    <w:trPr>
                      <w:trHeight w:val="147" w:hRule="atLeast"/>
                    </w:trPr>
                    <w:tc>
                      <w:tcPr>
                        <w:tcW w:w="489" w:type="dxa"/>
                        <w:vMerge/>
                        <w:tcBorders>
                          <w:top w:val="nil"/>
                        </w:tcBorders>
                      </w:tcPr>
                      <w:p>
                        <w:pPr>
                          <w:rPr>
                            <w:sz w:val="2"/>
                            <w:szCs w:val="2"/>
                          </w:rPr>
                        </w:pPr>
                      </w:p>
                    </w:tc>
                    <w:tc>
                      <w:tcPr>
                        <w:tcW w:w="489" w:type="dxa"/>
                        <w:vMerge/>
                        <w:tcBorders>
                          <w:top w:val="nil"/>
                        </w:tcBorders>
                      </w:tcPr>
                      <w:p>
                        <w:pPr>
                          <w:rPr>
                            <w:sz w:val="2"/>
                            <w:szCs w:val="2"/>
                          </w:rPr>
                        </w:pPr>
                      </w:p>
                    </w:tc>
                    <w:tc>
                      <w:tcPr>
                        <w:tcW w:w="489" w:type="dxa"/>
                        <w:vMerge/>
                        <w:tcBorders>
                          <w:top w:val="nil"/>
                        </w:tcBorders>
                      </w:tcPr>
                      <w:p>
                        <w:pPr>
                          <w:rPr>
                            <w:sz w:val="2"/>
                            <w:szCs w:val="2"/>
                          </w:rPr>
                        </w:pPr>
                      </w:p>
                    </w:tc>
                    <w:tc>
                      <w:tcPr>
                        <w:tcW w:w="489" w:type="dxa"/>
                        <w:vMerge/>
                        <w:tcBorders>
                          <w:top w:val="nil"/>
                        </w:tcBorders>
                      </w:tcPr>
                      <w:p>
                        <w:pPr>
                          <w:rPr>
                            <w:sz w:val="2"/>
                            <w:szCs w:val="2"/>
                          </w:rPr>
                        </w:pPr>
                      </w:p>
                    </w:tc>
                    <w:tc>
                      <w:tcPr>
                        <w:tcW w:w="489" w:type="dxa"/>
                        <w:vMerge/>
                        <w:tcBorders>
                          <w:top w:val="nil"/>
                        </w:tcBorders>
                      </w:tcPr>
                      <w:p>
                        <w:pPr>
                          <w:rPr>
                            <w:sz w:val="2"/>
                            <w:szCs w:val="2"/>
                          </w:rPr>
                        </w:pPr>
                      </w:p>
                    </w:tc>
                    <w:tc>
                      <w:tcPr>
                        <w:tcW w:w="1467" w:type="dxa"/>
                        <w:gridSpan w:val="3"/>
                        <w:vMerge w:val="restart"/>
                        <w:tcBorders>
                          <w:top w:val="nil"/>
                          <w:bottom w:val="nil"/>
                        </w:tcBorders>
                        <w:shd w:val="clear" w:color="auto" w:fill="E89719"/>
                      </w:tcPr>
                      <w:p>
                        <w:pPr>
                          <w:pStyle w:val="TableParagraph"/>
                          <w:spacing w:before="83"/>
                          <w:ind w:left="147"/>
                          <w:rPr>
                            <w:b/>
                            <w:sz w:val="16"/>
                          </w:rPr>
                        </w:pPr>
                        <w:r>
                          <w:rPr>
                            <w:b/>
                            <w:color w:val="FFFFFF"/>
                            <w:w w:val="90"/>
                            <w:sz w:val="16"/>
                          </w:rPr>
                          <w:t>Overheating effect</w:t>
                        </w:r>
                      </w:p>
                    </w:tc>
                    <w:tc>
                      <w:tcPr>
                        <w:tcW w:w="326" w:type="dxa"/>
                        <w:vMerge/>
                        <w:tcBorders>
                          <w:top w:val="nil"/>
                        </w:tcBorders>
                      </w:tcPr>
                      <w:p>
                        <w:pPr>
                          <w:rPr>
                            <w:sz w:val="2"/>
                            <w:szCs w:val="2"/>
                          </w:rPr>
                        </w:pPr>
                      </w:p>
                    </w:tc>
                  </w:tr>
                  <w:tr>
                    <w:trPr>
                      <w:trHeight w:val="195" w:hRule="atLeast"/>
                    </w:trPr>
                    <w:tc>
                      <w:tcPr>
                        <w:tcW w:w="489" w:type="dxa"/>
                        <w:vMerge w:val="restart"/>
                      </w:tcPr>
                      <w:p>
                        <w:pPr>
                          <w:pStyle w:val="TableParagraph"/>
                          <w:rPr>
                            <w:rFonts w:ascii="Times New Roman"/>
                            <w:sz w:val="18"/>
                          </w:rPr>
                        </w:pPr>
                      </w:p>
                    </w:tc>
                    <w:tc>
                      <w:tcPr>
                        <w:tcW w:w="489" w:type="dxa"/>
                        <w:vMerge w:val="restart"/>
                      </w:tcPr>
                      <w:p>
                        <w:pPr>
                          <w:pStyle w:val="TableParagraph"/>
                          <w:rPr>
                            <w:rFonts w:ascii="Times New Roman"/>
                            <w:sz w:val="18"/>
                          </w:rPr>
                        </w:pPr>
                      </w:p>
                    </w:tc>
                    <w:tc>
                      <w:tcPr>
                        <w:tcW w:w="489" w:type="dxa"/>
                        <w:vMerge w:val="restart"/>
                      </w:tcPr>
                      <w:p>
                        <w:pPr>
                          <w:pStyle w:val="TableParagraph"/>
                          <w:rPr>
                            <w:rFonts w:ascii="Times New Roman"/>
                            <w:sz w:val="18"/>
                          </w:rPr>
                        </w:pPr>
                      </w:p>
                    </w:tc>
                    <w:tc>
                      <w:tcPr>
                        <w:tcW w:w="489" w:type="dxa"/>
                        <w:vMerge w:val="restart"/>
                      </w:tcPr>
                      <w:p>
                        <w:pPr>
                          <w:pStyle w:val="TableParagraph"/>
                          <w:rPr>
                            <w:rFonts w:ascii="Times New Roman"/>
                            <w:sz w:val="18"/>
                          </w:rPr>
                        </w:pPr>
                      </w:p>
                    </w:tc>
                    <w:tc>
                      <w:tcPr>
                        <w:tcW w:w="489" w:type="dxa"/>
                        <w:vMerge w:val="restart"/>
                      </w:tcPr>
                      <w:p>
                        <w:pPr>
                          <w:pStyle w:val="TableParagraph"/>
                          <w:rPr>
                            <w:rFonts w:ascii="Times New Roman"/>
                            <w:sz w:val="18"/>
                          </w:rPr>
                        </w:pPr>
                      </w:p>
                    </w:tc>
                    <w:tc>
                      <w:tcPr>
                        <w:tcW w:w="1467" w:type="dxa"/>
                        <w:gridSpan w:val="3"/>
                        <w:vMerge/>
                        <w:tcBorders>
                          <w:top w:val="nil"/>
                          <w:bottom w:val="nil"/>
                        </w:tcBorders>
                        <w:shd w:val="clear" w:color="auto" w:fill="E89719"/>
                      </w:tcPr>
                      <w:p>
                        <w:pPr>
                          <w:rPr>
                            <w:sz w:val="2"/>
                            <w:szCs w:val="2"/>
                          </w:rPr>
                        </w:pPr>
                      </w:p>
                    </w:tc>
                    <w:tc>
                      <w:tcPr>
                        <w:tcW w:w="326" w:type="dxa"/>
                        <w:vMerge w:val="restart"/>
                      </w:tcPr>
                      <w:p>
                        <w:pPr>
                          <w:pStyle w:val="TableParagraph"/>
                          <w:rPr>
                            <w:rFonts w:ascii="Times New Roman"/>
                            <w:sz w:val="18"/>
                          </w:rPr>
                        </w:pPr>
                      </w:p>
                    </w:tc>
                  </w:tr>
                  <w:tr>
                    <w:trPr>
                      <w:trHeight w:val="88" w:hRule="atLeast"/>
                    </w:trPr>
                    <w:tc>
                      <w:tcPr>
                        <w:tcW w:w="489" w:type="dxa"/>
                        <w:vMerge/>
                        <w:tcBorders>
                          <w:top w:val="nil"/>
                        </w:tcBorders>
                      </w:tcPr>
                      <w:p>
                        <w:pPr>
                          <w:rPr>
                            <w:sz w:val="2"/>
                            <w:szCs w:val="2"/>
                          </w:rPr>
                        </w:pPr>
                      </w:p>
                    </w:tc>
                    <w:tc>
                      <w:tcPr>
                        <w:tcW w:w="489" w:type="dxa"/>
                        <w:vMerge/>
                        <w:tcBorders>
                          <w:top w:val="nil"/>
                        </w:tcBorders>
                      </w:tcPr>
                      <w:p>
                        <w:pPr>
                          <w:rPr>
                            <w:sz w:val="2"/>
                            <w:szCs w:val="2"/>
                          </w:rPr>
                        </w:pPr>
                      </w:p>
                    </w:tc>
                    <w:tc>
                      <w:tcPr>
                        <w:tcW w:w="489" w:type="dxa"/>
                        <w:vMerge/>
                        <w:tcBorders>
                          <w:top w:val="nil"/>
                        </w:tcBorders>
                      </w:tcPr>
                      <w:p>
                        <w:pPr>
                          <w:rPr>
                            <w:sz w:val="2"/>
                            <w:szCs w:val="2"/>
                          </w:rPr>
                        </w:pPr>
                      </w:p>
                    </w:tc>
                    <w:tc>
                      <w:tcPr>
                        <w:tcW w:w="489" w:type="dxa"/>
                        <w:vMerge/>
                        <w:tcBorders>
                          <w:top w:val="nil"/>
                        </w:tcBorders>
                      </w:tcPr>
                      <w:p>
                        <w:pPr>
                          <w:rPr>
                            <w:sz w:val="2"/>
                            <w:szCs w:val="2"/>
                          </w:rPr>
                        </w:pPr>
                      </w:p>
                    </w:tc>
                    <w:tc>
                      <w:tcPr>
                        <w:tcW w:w="489" w:type="dxa"/>
                        <w:vMerge/>
                        <w:tcBorders>
                          <w:top w:val="nil"/>
                        </w:tcBorders>
                      </w:tcPr>
                      <w:p>
                        <w:pPr>
                          <w:rPr>
                            <w:sz w:val="2"/>
                            <w:szCs w:val="2"/>
                          </w:rPr>
                        </w:pPr>
                      </w:p>
                    </w:tc>
                    <w:tc>
                      <w:tcPr>
                        <w:tcW w:w="489" w:type="dxa"/>
                        <w:tcBorders>
                          <w:top w:val="nil"/>
                        </w:tcBorders>
                        <w:shd w:val="clear" w:color="auto" w:fill="E89719"/>
                      </w:tcPr>
                      <w:p>
                        <w:pPr>
                          <w:pStyle w:val="TableParagraph"/>
                          <w:rPr>
                            <w:rFonts w:ascii="Times New Roman"/>
                            <w:sz w:val="4"/>
                          </w:rPr>
                        </w:pPr>
                      </w:p>
                    </w:tc>
                    <w:tc>
                      <w:tcPr>
                        <w:tcW w:w="489" w:type="dxa"/>
                        <w:tcBorders>
                          <w:top w:val="nil"/>
                        </w:tcBorders>
                        <w:shd w:val="clear" w:color="auto" w:fill="E89719"/>
                      </w:tcPr>
                      <w:p>
                        <w:pPr>
                          <w:pStyle w:val="TableParagraph"/>
                          <w:rPr>
                            <w:rFonts w:ascii="Times New Roman"/>
                            <w:sz w:val="4"/>
                          </w:rPr>
                        </w:pPr>
                      </w:p>
                    </w:tc>
                    <w:tc>
                      <w:tcPr>
                        <w:tcW w:w="489" w:type="dxa"/>
                        <w:tcBorders>
                          <w:top w:val="nil"/>
                        </w:tcBorders>
                        <w:shd w:val="clear" w:color="auto" w:fill="E89719"/>
                      </w:tcPr>
                      <w:p>
                        <w:pPr>
                          <w:pStyle w:val="TableParagraph"/>
                          <w:rPr>
                            <w:rFonts w:ascii="Times New Roman"/>
                            <w:sz w:val="4"/>
                          </w:rPr>
                        </w:pPr>
                      </w:p>
                    </w:tc>
                    <w:tc>
                      <w:tcPr>
                        <w:tcW w:w="326" w:type="dxa"/>
                        <w:vMerge/>
                        <w:tcBorders>
                          <w:top w:val="nil"/>
                        </w:tcBorders>
                      </w:tcPr>
                      <w:p>
                        <w:pPr>
                          <w:rPr>
                            <w:sz w:val="2"/>
                            <w:szCs w:val="2"/>
                          </w:rPr>
                        </w:pPr>
                      </w:p>
                    </w:tc>
                  </w:tr>
                  <w:tr>
                    <w:trPr>
                      <w:trHeight w:val="293" w:hRule="atLeast"/>
                    </w:trPr>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326" w:type="dxa"/>
                      </w:tcPr>
                      <w:p>
                        <w:pPr>
                          <w:pStyle w:val="TableParagraph"/>
                          <w:rPr>
                            <w:rFonts w:ascii="Times New Roman"/>
                            <w:sz w:val="18"/>
                          </w:rPr>
                        </w:pPr>
                      </w:p>
                    </w:tc>
                  </w:tr>
                  <w:tr>
                    <w:trPr>
                      <w:trHeight w:val="293" w:hRule="atLeast"/>
                    </w:trPr>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326" w:type="dxa"/>
                      </w:tcPr>
                      <w:p>
                        <w:pPr>
                          <w:pStyle w:val="TableParagraph"/>
                          <w:rPr>
                            <w:rFonts w:ascii="Times New Roman"/>
                            <w:sz w:val="18"/>
                          </w:rPr>
                        </w:pPr>
                      </w:p>
                    </w:tc>
                  </w:tr>
                  <w:tr>
                    <w:trPr>
                      <w:trHeight w:val="293" w:hRule="atLeast"/>
                    </w:trPr>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326" w:type="dxa"/>
                      </w:tcPr>
                      <w:p>
                        <w:pPr>
                          <w:pStyle w:val="TableParagraph"/>
                          <w:rPr>
                            <w:rFonts w:ascii="Times New Roman"/>
                            <w:sz w:val="18"/>
                          </w:rPr>
                        </w:pPr>
                      </w:p>
                    </w:tc>
                  </w:tr>
                  <w:tr>
                    <w:trPr>
                      <w:trHeight w:val="293" w:hRule="atLeast"/>
                    </w:trPr>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489" w:type="dxa"/>
                      </w:tcPr>
                      <w:p>
                        <w:pPr>
                          <w:pStyle w:val="TableParagraph"/>
                          <w:rPr>
                            <w:rFonts w:ascii="Times New Roman"/>
                            <w:sz w:val="18"/>
                          </w:rPr>
                        </w:pPr>
                      </w:p>
                    </w:tc>
                    <w:tc>
                      <w:tcPr>
                        <w:tcW w:w="326" w:type="dxa"/>
                      </w:tcPr>
                      <w:p>
                        <w:pPr>
                          <w:pStyle w:val="TableParagraph"/>
                          <w:rPr>
                            <w:rFonts w:ascii="Times New Roman"/>
                            <w:sz w:val="18"/>
                          </w:rPr>
                        </w:pPr>
                      </w:p>
                    </w:tc>
                  </w:tr>
                  <w:tr>
                    <w:trPr>
                      <w:trHeight w:val="78" w:hRule="atLeast"/>
                    </w:trPr>
                    <w:tc>
                      <w:tcPr>
                        <w:tcW w:w="489" w:type="dxa"/>
                        <w:vMerge w:val="restart"/>
                      </w:tcPr>
                      <w:p>
                        <w:pPr>
                          <w:pStyle w:val="TableParagraph"/>
                          <w:rPr>
                            <w:rFonts w:ascii="Times New Roman"/>
                            <w:sz w:val="18"/>
                          </w:rPr>
                        </w:pPr>
                      </w:p>
                    </w:tc>
                    <w:tc>
                      <w:tcPr>
                        <w:tcW w:w="489" w:type="dxa"/>
                        <w:vMerge w:val="restart"/>
                      </w:tcPr>
                      <w:p>
                        <w:pPr>
                          <w:pStyle w:val="TableParagraph"/>
                          <w:rPr>
                            <w:rFonts w:ascii="Times New Roman"/>
                            <w:sz w:val="18"/>
                          </w:rPr>
                        </w:pPr>
                      </w:p>
                    </w:tc>
                    <w:tc>
                      <w:tcPr>
                        <w:tcW w:w="489" w:type="dxa"/>
                        <w:vMerge w:val="restart"/>
                      </w:tcPr>
                      <w:p>
                        <w:pPr>
                          <w:pStyle w:val="TableParagraph"/>
                          <w:rPr>
                            <w:rFonts w:ascii="Times New Roman"/>
                            <w:sz w:val="18"/>
                          </w:rPr>
                        </w:pPr>
                      </w:p>
                    </w:tc>
                    <w:tc>
                      <w:tcPr>
                        <w:tcW w:w="489" w:type="dxa"/>
                        <w:vMerge w:val="restart"/>
                      </w:tcPr>
                      <w:p>
                        <w:pPr>
                          <w:pStyle w:val="TableParagraph"/>
                          <w:rPr>
                            <w:rFonts w:ascii="Times New Roman"/>
                            <w:sz w:val="18"/>
                          </w:rPr>
                        </w:pPr>
                      </w:p>
                    </w:tc>
                    <w:tc>
                      <w:tcPr>
                        <w:tcW w:w="489" w:type="dxa"/>
                        <w:vMerge w:val="restart"/>
                      </w:tcPr>
                      <w:p>
                        <w:pPr>
                          <w:pStyle w:val="TableParagraph"/>
                          <w:rPr>
                            <w:rFonts w:ascii="Times New Roman"/>
                            <w:sz w:val="18"/>
                          </w:rPr>
                        </w:pPr>
                      </w:p>
                    </w:tc>
                    <w:tc>
                      <w:tcPr>
                        <w:tcW w:w="489" w:type="dxa"/>
                        <w:tcBorders>
                          <w:bottom w:val="nil"/>
                        </w:tcBorders>
                        <w:shd w:val="clear" w:color="auto" w:fill="00A3E4"/>
                      </w:tcPr>
                      <w:p>
                        <w:pPr>
                          <w:pStyle w:val="TableParagraph"/>
                          <w:rPr>
                            <w:rFonts w:ascii="Times New Roman"/>
                            <w:sz w:val="2"/>
                          </w:rPr>
                        </w:pPr>
                      </w:p>
                    </w:tc>
                    <w:tc>
                      <w:tcPr>
                        <w:tcW w:w="489" w:type="dxa"/>
                        <w:tcBorders>
                          <w:bottom w:val="nil"/>
                        </w:tcBorders>
                        <w:shd w:val="clear" w:color="auto" w:fill="00A3E4"/>
                      </w:tcPr>
                      <w:p>
                        <w:pPr>
                          <w:pStyle w:val="TableParagraph"/>
                          <w:rPr>
                            <w:rFonts w:ascii="Times New Roman"/>
                            <w:sz w:val="2"/>
                          </w:rPr>
                        </w:pPr>
                      </w:p>
                    </w:tc>
                    <w:tc>
                      <w:tcPr>
                        <w:tcW w:w="489" w:type="dxa"/>
                        <w:tcBorders>
                          <w:bottom w:val="nil"/>
                        </w:tcBorders>
                        <w:shd w:val="clear" w:color="auto" w:fill="00A3E4"/>
                      </w:tcPr>
                      <w:p>
                        <w:pPr>
                          <w:pStyle w:val="TableParagraph"/>
                          <w:rPr>
                            <w:rFonts w:ascii="Times New Roman"/>
                            <w:sz w:val="2"/>
                          </w:rPr>
                        </w:pPr>
                      </w:p>
                    </w:tc>
                    <w:tc>
                      <w:tcPr>
                        <w:tcW w:w="326" w:type="dxa"/>
                        <w:vMerge w:val="restart"/>
                      </w:tcPr>
                      <w:p>
                        <w:pPr>
                          <w:pStyle w:val="TableParagraph"/>
                          <w:rPr>
                            <w:rFonts w:ascii="Times New Roman"/>
                            <w:sz w:val="18"/>
                          </w:rPr>
                        </w:pPr>
                      </w:p>
                    </w:tc>
                  </w:tr>
                  <w:tr>
                    <w:trPr>
                      <w:trHeight w:val="204" w:hRule="atLeast"/>
                    </w:trPr>
                    <w:tc>
                      <w:tcPr>
                        <w:tcW w:w="489" w:type="dxa"/>
                        <w:vMerge/>
                        <w:tcBorders>
                          <w:top w:val="nil"/>
                        </w:tcBorders>
                      </w:tcPr>
                      <w:p>
                        <w:pPr>
                          <w:rPr>
                            <w:sz w:val="2"/>
                            <w:szCs w:val="2"/>
                          </w:rPr>
                        </w:pPr>
                      </w:p>
                    </w:tc>
                    <w:tc>
                      <w:tcPr>
                        <w:tcW w:w="489" w:type="dxa"/>
                        <w:vMerge/>
                        <w:tcBorders>
                          <w:top w:val="nil"/>
                        </w:tcBorders>
                      </w:tcPr>
                      <w:p>
                        <w:pPr>
                          <w:rPr>
                            <w:sz w:val="2"/>
                            <w:szCs w:val="2"/>
                          </w:rPr>
                        </w:pPr>
                      </w:p>
                    </w:tc>
                    <w:tc>
                      <w:tcPr>
                        <w:tcW w:w="489" w:type="dxa"/>
                        <w:vMerge/>
                        <w:tcBorders>
                          <w:top w:val="nil"/>
                        </w:tcBorders>
                      </w:tcPr>
                      <w:p>
                        <w:pPr>
                          <w:rPr>
                            <w:sz w:val="2"/>
                            <w:szCs w:val="2"/>
                          </w:rPr>
                        </w:pPr>
                      </w:p>
                    </w:tc>
                    <w:tc>
                      <w:tcPr>
                        <w:tcW w:w="489" w:type="dxa"/>
                        <w:vMerge/>
                        <w:tcBorders>
                          <w:top w:val="nil"/>
                        </w:tcBorders>
                      </w:tcPr>
                      <w:p>
                        <w:pPr>
                          <w:rPr>
                            <w:sz w:val="2"/>
                            <w:szCs w:val="2"/>
                          </w:rPr>
                        </w:pPr>
                      </w:p>
                    </w:tc>
                    <w:tc>
                      <w:tcPr>
                        <w:tcW w:w="489" w:type="dxa"/>
                        <w:vMerge/>
                        <w:tcBorders>
                          <w:top w:val="nil"/>
                        </w:tcBorders>
                      </w:tcPr>
                      <w:p>
                        <w:pPr>
                          <w:rPr>
                            <w:sz w:val="2"/>
                            <w:szCs w:val="2"/>
                          </w:rPr>
                        </w:pPr>
                      </w:p>
                    </w:tc>
                    <w:tc>
                      <w:tcPr>
                        <w:tcW w:w="1467" w:type="dxa"/>
                        <w:gridSpan w:val="3"/>
                        <w:vMerge w:val="restart"/>
                        <w:tcBorders>
                          <w:top w:val="nil"/>
                          <w:bottom w:val="nil"/>
                        </w:tcBorders>
                        <w:shd w:val="clear" w:color="auto" w:fill="00A3E4"/>
                      </w:tcPr>
                      <w:p>
                        <w:pPr>
                          <w:pStyle w:val="TableParagraph"/>
                          <w:spacing w:before="83"/>
                          <w:ind w:left="170"/>
                          <w:rPr>
                            <w:b/>
                            <w:sz w:val="16"/>
                          </w:rPr>
                        </w:pPr>
                        <w:r>
                          <w:rPr>
                            <w:b/>
                            <w:color w:val="FFFFFF"/>
                            <w:w w:val="90"/>
                            <w:sz w:val="16"/>
                          </w:rPr>
                          <w:t>Technology effect</w:t>
                        </w:r>
                      </w:p>
                    </w:tc>
                    <w:tc>
                      <w:tcPr>
                        <w:tcW w:w="326" w:type="dxa"/>
                        <w:vMerge/>
                        <w:tcBorders>
                          <w:top w:val="nil"/>
                        </w:tcBorders>
                      </w:tcPr>
                      <w:p>
                        <w:pPr>
                          <w:rPr>
                            <w:sz w:val="2"/>
                            <w:szCs w:val="2"/>
                          </w:rPr>
                        </w:pPr>
                      </w:p>
                    </w:tc>
                  </w:tr>
                  <w:tr>
                    <w:trPr>
                      <w:trHeight w:val="138" w:hRule="atLeast"/>
                    </w:trPr>
                    <w:tc>
                      <w:tcPr>
                        <w:tcW w:w="489" w:type="dxa"/>
                        <w:vMerge w:val="restart"/>
                      </w:tcPr>
                      <w:p>
                        <w:pPr>
                          <w:pStyle w:val="TableParagraph"/>
                          <w:rPr>
                            <w:rFonts w:ascii="Times New Roman"/>
                            <w:sz w:val="18"/>
                          </w:rPr>
                        </w:pPr>
                      </w:p>
                    </w:tc>
                    <w:tc>
                      <w:tcPr>
                        <w:tcW w:w="489" w:type="dxa"/>
                        <w:vMerge w:val="restart"/>
                      </w:tcPr>
                      <w:p>
                        <w:pPr>
                          <w:pStyle w:val="TableParagraph"/>
                          <w:rPr>
                            <w:rFonts w:ascii="Times New Roman"/>
                            <w:sz w:val="18"/>
                          </w:rPr>
                        </w:pPr>
                      </w:p>
                    </w:tc>
                    <w:tc>
                      <w:tcPr>
                        <w:tcW w:w="489" w:type="dxa"/>
                        <w:vMerge w:val="restart"/>
                      </w:tcPr>
                      <w:p>
                        <w:pPr>
                          <w:pStyle w:val="TableParagraph"/>
                          <w:rPr>
                            <w:rFonts w:ascii="Times New Roman"/>
                            <w:sz w:val="18"/>
                          </w:rPr>
                        </w:pPr>
                      </w:p>
                    </w:tc>
                    <w:tc>
                      <w:tcPr>
                        <w:tcW w:w="489" w:type="dxa"/>
                        <w:vMerge w:val="restart"/>
                      </w:tcPr>
                      <w:p>
                        <w:pPr>
                          <w:pStyle w:val="TableParagraph"/>
                          <w:rPr>
                            <w:rFonts w:ascii="Times New Roman"/>
                            <w:sz w:val="18"/>
                          </w:rPr>
                        </w:pPr>
                      </w:p>
                    </w:tc>
                    <w:tc>
                      <w:tcPr>
                        <w:tcW w:w="489" w:type="dxa"/>
                        <w:vMerge w:val="restart"/>
                      </w:tcPr>
                      <w:p>
                        <w:pPr>
                          <w:pStyle w:val="TableParagraph"/>
                          <w:rPr>
                            <w:rFonts w:ascii="Times New Roman"/>
                            <w:sz w:val="18"/>
                          </w:rPr>
                        </w:pPr>
                      </w:p>
                    </w:tc>
                    <w:tc>
                      <w:tcPr>
                        <w:tcW w:w="1467" w:type="dxa"/>
                        <w:gridSpan w:val="3"/>
                        <w:vMerge/>
                        <w:tcBorders>
                          <w:top w:val="nil"/>
                          <w:bottom w:val="nil"/>
                        </w:tcBorders>
                        <w:shd w:val="clear" w:color="auto" w:fill="00A3E4"/>
                      </w:tcPr>
                      <w:p>
                        <w:pPr>
                          <w:rPr>
                            <w:sz w:val="2"/>
                            <w:szCs w:val="2"/>
                          </w:rPr>
                        </w:pPr>
                      </w:p>
                    </w:tc>
                    <w:tc>
                      <w:tcPr>
                        <w:tcW w:w="326" w:type="dxa"/>
                        <w:vMerge w:val="restart"/>
                      </w:tcPr>
                      <w:p>
                        <w:pPr>
                          <w:pStyle w:val="TableParagraph"/>
                          <w:rPr>
                            <w:rFonts w:ascii="Times New Roman"/>
                            <w:sz w:val="18"/>
                          </w:rPr>
                        </w:pPr>
                      </w:p>
                    </w:tc>
                  </w:tr>
                  <w:tr>
                    <w:trPr>
                      <w:trHeight w:val="145" w:hRule="atLeast"/>
                    </w:trPr>
                    <w:tc>
                      <w:tcPr>
                        <w:tcW w:w="489" w:type="dxa"/>
                        <w:vMerge/>
                        <w:tcBorders>
                          <w:top w:val="nil"/>
                        </w:tcBorders>
                      </w:tcPr>
                      <w:p>
                        <w:pPr>
                          <w:rPr>
                            <w:sz w:val="2"/>
                            <w:szCs w:val="2"/>
                          </w:rPr>
                        </w:pPr>
                      </w:p>
                    </w:tc>
                    <w:tc>
                      <w:tcPr>
                        <w:tcW w:w="489" w:type="dxa"/>
                        <w:vMerge/>
                        <w:tcBorders>
                          <w:top w:val="nil"/>
                        </w:tcBorders>
                      </w:tcPr>
                      <w:p>
                        <w:pPr>
                          <w:rPr>
                            <w:sz w:val="2"/>
                            <w:szCs w:val="2"/>
                          </w:rPr>
                        </w:pPr>
                      </w:p>
                    </w:tc>
                    <w:tc>
                      <w:tcPr>
                        <w:tcW w:w="489" w:type="dxa"/>
                        <w:vMerge/>
                        <w:tcBorders>
                          <w:top w:val="nil"/>
                        </w:tcBorders>
                      </w:tcPr>
                      <w:p>
                        <w:pPr>
                          <w:rPr>
                            <w:sz w:val="2"/>
                            <w:szCs w:val="2"/>
                          </w:rPr>
                        </w:pPr>
                      </w:p>
                    </w:tc>
                    <w:tc>
                      <w:tcPr>
                        <w:tcW w:w="489" w:type="dxa"/>
                        <w:vMerge/>
                        <w:tcBorders>
                          <w:top w:val="nil"/>
                        </w:tcBorders>
                      </w:tcPr>
                      <w:p>
                        <w:pPr>
                          <w:rPr>
                            <w:sz w:val="2"/>
                            <w:szCs w:val="2"/>
                          </w:rPr>
                        </w:pPr>
                      </w:p>
                    </w:tc>
                    <w:tc>
                      <w:tcPr>
                        <w:tcW w:w="489" w:type="dxa"/>
                        <w:vMerge/>
                        <w:tcBorders>
                          <w:top w:val="nil"/>
                        </w:tcBorders>
                      </w:tcPr>
                      <w:p>
                        <w:pPr>
                          <w:rPr>
                            <w:sz w:val="2"/>
                            <w:szCs w:val="2"/>
                          </w:rPr>
                        </w:pPr>
                      </w:p>
                    </w:tc>
                    <w:tc>
                      <w:tcPr>
                        <w:tcW w:w="489" w:type="dxa"/>
                        <w:tcBorders>
                          <w:top w:val="nil"/>
                        </w:tcBorders>
                      </w:tcPr>
                      <w:p>
                        <w:pPr>
                          <w:pStyle w:val="TableParagraph"/>
                          <w:rPr>
                            <w:rFonts w:ascii="Times New Roman"/>
                            <w:sz w:val="8"/>
                          </w:rPr>
                        </w:pPr>
                      </w:p>
                    </w:tc>
                    <w:tc>
                      <w:tcPr>
                        <w:tcW w:w="489" w:type="dxa"/>
                        <w:tcBorders>
                          <w:top w:val="nil"/>
                        </w:tcBorders>
                      </w:tcPr>
                      <w:p>
                        <w:pPr>
                          <w:pStyle w:val="TableParagraph"/>
                          <w:rPr>
                            <w:rFonts w:ascii="Times New Roman"/>
                            <w:sz w:val="8"/>
                          </w:rPr>
                        </w:pPr>
                      </w:p>
                    </w:tc>
                    <w:tc>
                      <w:tcPr>
                        <w:tcW w:w="489" w:type="dxa"/>
                        <w:tcBorders>
                          <w:top w:val="nil"/>
                        </w:tcBorders>
                      </w:tcPr>
                      <w:p>
                        <w:pPr>
                          <w:pStyle w:val="TableParagraph"/>
                          <w:rPr>
                            <w:rFonts w:ascii="Times New Roman"/>
                            <w:sz w:val="8"/>
                          </w:rPr>
                        </w:pPr>
                      </w:p>
                    </w:tc>
                    <w:tc>
                      <w:tcPr>
                        <w:tcW w:w="326" w:type="dxa"/>
                        <w:vMerge/>
                        <w:tcBorders>
                          <w:top w:val="nil"/>
                        </w:tcBorders>
                      </w:tcPr>
                      <w:p>
                        <w:pPr>
                          <w:rPr>
                            <w:sz w:val="2"/>
                            <w:szCs w:val="2"/>
                          </w:rPr>
                        </w:pPr>
                      </w:p>
                    </w:tc>
                  </w:tr>
                </w:tbl>
                <w:p>
                  <w:pPr>
                    <w:pStyle w:val="BodyText"/>
                  </w:pPr>
                </w:p>
              </w:txbxContent>
            </v:textbox>
            <w10:wrap type="none"/>
          </v:shape>
        </w:pict>
      </w:r>
      <w:r>
        <w:rPr>
          <w:color w:val="939598"/>
          <w:w w:val="95"/>
          <w:sz w:val="16"/>
        </w:rPr>
        <w:t>13</w:t>
      </w:r>
    </w:p>
    <w:p>
      <w:pPr>
        <w:spacing w:before="119"/>
        <w:ind w:left="533" w:right="0" w:firstLine="0"/>
        <w:jc w:val="left"/>
        <w:rPr>
          <w:sz w:val="16"/>
        </w:rPr>
      </w:pPr>
      <w:r>
        <w:rPr/>
        <w:pict>
          <v:group style="position:absolute;margin-left:73.658203pt;margin-top:16.797821pt;width:212.9pt;height:82.8pt;mso-position-horizontal-relative:page;mso-position-vertical-relative:paragraph;z-index:5800" coordorigin="1473,336" coordsize="4258,1656">
            <v:shape style="position:absolute;left:0;top:8850;width:4238;height:1212" coordorigin="0,8851" coordsize="4238,1212" path="m1483,1026l1524,995m1524,995l1565,1141m1565,1141l1605,1083m1605,1083l1646,1117m1646,1117l1687,1098m1687,1098l1728,1083m1728,1083l1768,1095m1768,1095l1809,1102m1809,1102l1850,1083m1850,1083l1891,1159m1891,1159l1931,1156m1931,1156l1972,1296m1972,1296l2013,1411m2013,1411l2054,1454m2054,1454l2094,1636m2094,1636l2135,1700m2135,1700l2176,1809m2176,1809l2217,1857m2217,1857l2257,1827m2257,1827l2298,1867m2298,1867l2339,1800m2339,1800l2380,1748m2380,1748l2420,1842m2420,1842l2461,1809m2461,1809l2502,1672m2502,1672l2542,1666m2542,1666l2583,1599m2583,1599l2624,1557m2624,1557l2665,1502m2665,1502l2705,1511m2705,1511l2746,1523m2746,1523l2787,1539m2787,1539l2828,1684m2828,1684l2868,1718m2868,1718l2909,1733m2909,1733l2950,1718m2950,1718l2991,1794m2991,1794l3031,1733m3031,1733l3072,1663m3072,1663l3113,1709m3113,1709l3154,1751m3154,1751l3194,1730m3194,1730l3235,1660m3235,1660l3276,1642m3276,1642l3317,1572m3317,1572l3357,1557m3357,1557l3398,1517m3398,1517l3439,1530m3439,1530l3480,1511m3480,1511l3520,1627m3520,1627l3561,1724m3561,1724l3602,1648m3602,1648l3643,1590m3643,1590l3683,1572m3683,1572l3724,1578m3724,1578l3765,1615m3765,1615l3806,1542m3806,1542l3846,1442m3846,1442l3887,1357m3887,1357l3928,1135m3928,1135l3969,1114m3969,1114l4009,1001m4009,1001l4050,1026m4050,1026l4091,1077m4091,1077l4132,1056m4132,1056l4172,1120m4172,1120l4213,1141m4213,1141l4254,1129m4254,1129l4295,1183m4295,1183l4335,1220m4335,1220l4376,1223m4376,1223l4417,1396m4417,1396l4457,1360m4457,1360l4498,1405m4498,1405l4539,1357m4539,1357l4580,1338m4580,1338l4620,1226m4620,1226l4661,1168m4661,1168l4702,1156m4702,1156l4743,1044m4743,1044l4784,1032m4784,1032l4824,1035m4824,1035l4865,1177m4865,1177l4906,1214m4906,1214l4947,1268m4987,1071l5028,1068m5028,1068l5069,1047m5069,1047l5109,1111m5109,1111l5150,1150m5150,1150l5191,1123m5232,1226l5272,1284m5272,1284l5313,1144m5313,1144l5354,1062m5354,1062l5395,983m5395,983l5435,956m5435,956l5476,1074m5476,1074l5517,1074m5517,1074l5558,913m5558,913l5598,874m5598,874l5639,992m5680,801l5721,655e" filled="false" stroked="true" strokeweight="1pt" strokecolor="#00a3e4">
              <v:path arrowok="t"/>
              <v:stroke dashstyle="solid"/>
            </v:shape>
            <v:shape style="position:absolute;left:0;top:9160;width:3953;height:996" coordorigin="0,9160" coordsize="3953,996" path="m1483,701l1524,768m1524,768l1565,807m1565,807l1605,853m1605,853l1646,889m1646,889l1687,983m1687,983l1728,1102m1768,1287l1809,1326m1850,1581l1891,1602m1891,1602l1931,1551m1972,1414l2013,1372m2013,1372l2054,1311m2054,1311l2094,1296m2094,1296l2135,1202m2135,1202l2176,1187m2176,1187l2217,1071m2217,1071l2257,977m2257,977l2298,1004m2298,1004l2339,1017m2339,1017l2380,986m2380,986l2420,980m2420,980l2461,1032m2461,1032l2502,1023m2502,1023l2542,1059m2542,1059l2583,989m2583,989l2624,1126m2624,1126l2665,1095m2665,1095l2705,1162m2705,1162l2746,1232m2746,1232l2787,1235m2787,1235l2828,1226m2828,1226l2868,1244m2868,1244l2909,1247m2909,1247l2950,1275m2950,1275l2991,1332m2991,1332l3031,1323m3031,1323l3072,1399m3072,1399l3113,1402m3113,1402l3154,1481m3154,1481l3194,1499m3194,1499l3235,1511m3235,1511l3276,1487m3276,1487l3317,1469m3317,1469l3357,1429m3357,1429l3398,1490m3398,1490l3439,1508m3439,1508l3480,1502m3480,1502l3520,1442m3520,1442l3561,1384m3561,1384l3602,1414m3602,1414l3643,1463m3643,1463l3683,1363m3683,1363l3724,1438m3724,1438l3765,1548m3765,1548l3806,1596m3806,1596l3846,1636m3846,1636l3887,1587m3887,1587l3928,1569m3928,1569l3969,1536m3969,1536l4009,1563m4009,1563l4050,1575m4050,1575l4091,1542m4091,1542l4132,1502m4132,1502l4172,1563m4172,1563l4213,1560m4213,1560l4254,1502m4254,1502l4295,1478m4295,1478l4335,1493m4335,1493l4376,1502m4376,1502l4417,1523m4417,1523l4457,1533m4457,1533l4498,1496m4498,1496l4539,1469m4539,1469l4580,1332m4580,1332l4620,1305m4620,1305l4661,1226m4661,1226l4702,1150m4702,1150l4743,1156m4743,1156l4784,1129m4784,1129l4824,1032m4824,1032l4865,1019m4865,1019l4906,1023m4906,1023l4947,992m4947,992l4987,1120m4987,1120l5028,1077m5028,1077l5069,1177m5069,1177l5109,1144m5109,1144l5150,1205m5150,1205l5191,1123m5191,1123l5232,1065m5232,1065l5272,992m5272,992l5313,1044m5313,1044l5354,956m5395,761l5435,640e" filled="false" stroked="true" strokeweight="1pt" strokecolor="#e89719">
              <v:path arrowok="t"/>
              <v:stroke dashstyle="solid"/>
            </v:shape>
            <v:shape style="position:absolute;left:4532;top:335;width:254;height:254" coordorigin="4532,336" coordsize="254,254" path="m4659,336l4532,463,4659,590,4786,463,4659,336xe" filled="true" fillcolor="#e89719" stroked="false">
              <v:path arrowok="t"/>
              <v:fill type="solid"/>
            </v:shape>
            <v:shape style="position:absolute;left:4532;top:1737;width:254;height:254" coordorigin="4532,1738" coordsize="254,254" path="m4659,1738l4532,1864,4659,1991,4786,1864,4659,1738xe" filled="true" fillcolor="#00a3e4" stroked="false">
              <v:path arrowok="t"/>
              <v:fill type="solid"/>
            </v:shape>
            <w10:wrap type="none"/>
          </v:group>
        </w:pict>
      </w:r>
      <w:r>
        <w:rPr/>
        <w:pict>
          <v:shape style="position:absolute;margin-left:199.647995pt;margin-top:434.035614pt;width:12.25pt;height:12.95pt;mso-position-horizontal-relative:page;mso-position-vertical-relative:paragraph;z-index:5824" coordorigin="3993,8681" coordsize="245,259" path="m5476,418l5517,400m5517,400l5558,361m5558,361l5598,300m5639,160l5680,254m5680,254l5721,251e" filled="false" stroked="true" strokeweight="1pt" strokecolor="#e89719">
            <v:path arrowok="t"/>
            <v:stroke dashstyle="solid"/>
            <w10:wrap type="none"/>
          </v:shape>
        </w:pict>
      </w:r>
      <w:r>
        <w:rPr/>
        <w:pict>
          <v:shape style="position:absolute;margin-left:39.542099pt;margin-top:8.573916pt;width:19.650pt;height:100.65pt;mso-position-horizontal-relative:page;mso-position-vertical-relative:paragraph;z-index:5896" type="#_x0000_t202" filled="false" stroked="false">
            <v:textbox inset="0,0,0,0" style="layout-flow:vertical;mso-layout-flow-alt:bottom-to-top">
              <w:txbxContent>
                <w:p>
                  <w:pPr>
                    <w:spacing w:line="220" w:lineRule="auto" w:before="31"/>
                    <w:ind w:left="409" w:right="7" w:hanging="390"/>
                    <w:jc w:val="left"/>
                    <w:rPr>
                      <w:sz w:val="16"/>
                    </w:rPr>
                  </w:pPr>
                  <w:r>
                    <w:rPr>
                      <w:color w:val="939598"/>
                      <w:w w:val="90"/>
                      <w:sz w:val="16"/>
                    </w:rPr>
                    <w:t>%</w:t>
                  </w:r>
                  <w:r>
                    <w:rPr>
                      <w:color w:val="939598"/>
                      <w:spacing w:val="-24"/>
                      <w:w w:val="90"/>
                      <w:sz w:val="16"/>
                    </w:rPr>
                    <w:t> </w:t>
                  </w:r>
                  <w:r>
                    <w:rPr>
                      <w:color w:val="939598"/>
                      <w:w w:val="90"/>
                      <w:sz w:val="16"/>
                    </w:rPr>
                    <w:t>price</w:t>
                  </w:r>
                  <w:r>
                    <w:rPr>
                      <w:color w:val="939598"/>
                      <w:spacing w:val="-23"/>
                      <w:w w:val="90"/>
                      <w:sz w:val="16"/>
                    </w:rPr>
                    <w:t> </w:t>
                  </w:r>
                  <w:r>
                    <w:rPr>
                      <w:color w:val="939598"/>
                      <w:w w:val="90"/>
                      <w:sz w:val="16"/>
                    </w:rPr>
                    <w:t>change</w:t>
                  </w:r>
                  <w:r>
                    <w:rPr>
                      <w:color w:val="939598"/>
                      <w:spacing w:val="-23"/>
                      <w:w w:val="90"/>
                      <w:sz w:val="16"/>
                    </w:rPr>
                    <w:t> </w:t>
                  </w:r>
                  <w:r>
                    <w:rPr>
                      <w:color w:val="939598"/>
                      <w:w w:val="90"/>
                      <w:sz w:val="16"/>
                    </w:rPr>
                    <w:t>of</w:t>
                  </w:r>
                  <w:r>
                    <w:rPr>
                      <w:color w:val="939598"/>
                      <w:spacing w:val="-23"/>
                      <w:w w:val="90"/>
                      <w:sz w:val="16"/>
                    </w:rPr>
                    <w:t> </w:t>
                  </w:r>
                  <w:r>
                    <w:rPr>
                      <w:color w:val="939598"/>
                      <w:w w:val="90"/>
                      <w:sz w:val="16"/>
                    </w:rPr>
                    <w:t>items</w:t>
                  </w:r>
                  <w:r>
                    <w:rPr>
                      <w:color w:val="939598"/>
                      <w:spacing w:val="-23"/>
                      <w:w w:val="90"/>
                      <w:sz w:val="16"/>
                    </w:rPr>
                    <w:t> </w:t>
                  </w:r>
                  <w:r>
                    <w:rPr>
                      <w:color w:val="939598"/>
                      <w:w w:val="90"/>
                      <w:sz w:val="16"/>
                    </w:rPr>
                    <w:t>in</w:t>
                  </w:r>
                  <w:r>
                    <w:rPr>
                      <w:color w:val="939598"/>
                      <w:spacing w:val="-23"/>
                      <w:w w:val="90"/>
                      <w:sz w:val="16"/>
                    </w:rPr>
                    <w:t> </w:t>
                  </w:r>
                  <w:r>
                    <w:rPr>
                      <w:color w:val="939598"/>
                      <w:w w:val="90"/>
                      <w:sz w:val="16"/>
                    </w:rPr>
                    <w:t>decile </w:t>
                  </w:r>
                  <w:r>
                    <w:rPr>
                      <w:color w:val="939598"/>
                      <w:w w:val="95"/>
                      <w:sz w:val="16"/>
                    </w:rPr>
                    <w:t>(inverted</w:t>
                  </w:r>
                  <w:r>
                    <w:rPr>
                      <w:color w:val="939598"/>
                      <w:spacing w:val="-15"/>
                      <w:w w:val="95"/>
                      <w:sz w:val="16"/>
                    </w:rPr>
                    <w:t> </w:t>
                  </w:r>
                  <w:r>
                    <w:rPr>
                      <w:color w:val="939598"/>
                      <w:w w:val="95"/>
                      <w:sz w:val="16"/>
                    </w:rPr>
                    <w:t>for</w:t>
                  </w:r>
                  <w:r>
                    <w:rPr>
                      <w:color w:val="939598"/>
                      <w:spacing w:val="-15"/>
                      <w:w w:val="95"/>
                      <w:sz w:val="16"/>
                    </w:rPr>
                    <w:t> </w:t>
                  </w:r>
                  <w:r>
                    <w:rPr>
                      <w:color w:val="939598"/>
                      <w:w w:val="95"/>
                      <w:sz w:val="16"/>
                    </w:rPr>
                    <w:t>left</w:t>
                  </w:r>
                  <w:r>
                    <w:rPr>
                      <w:color w:val="939598"/>
                      <w:spacing w:val="-15"/>
                      <w:w w:val="95"/>
                      <w:sz w:val="16"/>
                    </w:rPr>
                    <w:t> </w:t>
                  </w:r>
                  <w:r>
                    <w:rPr>
                      <w:color w:val="939598"/>
                      <w:w w:val="95"/>
                      <w:sz w:val="16"/>
                    </w:rPr>
                    <w:t>tail)</w:t>
                  </w:r>
                </w:p>
              </w:txbxContent>
            </v:textbox>
            <w10:wrap type="none"/>
          </v:shape>
        </w:pict>
      </w:r>
      <w:r>
        <w:rPr>
          <w:color w:val="939598"/>
          <w:w w:val="95"/>
          <w:sz w:val="16"/>
        </w:rPr>
        <w:t>12</w:t>
      </w:r>
    </w:p>
    <w:p>
      <w:pPr>
        <w:spacing w:before="119"/>
        <w:ind w:left="533" w:right="0" w:firstLine="0"/>
        <w:jc w:val="left"/>
        <w:rPr>
          <w:sz w:val="16"/>
        </w:rPr>
      </w:pPr>
      <w:r>
        <w:rPr>
          <w:color w:val="939598"/>
          <w:w w:val="95"/>
          <w:sz w:val="16"/>
        </w:rPr>
        <w:t>11</w:t>
      </w:r>
    </w:p>
    <w:p>
      <w:pPr>
        <w:spacing w:before="119"/>
        <w:ind w:left="533" w:right="0" w:firstLine="0"/>
        <w:jc w:val="left"/>
        <w:rPr>
          <w:sz w:val="16"/>
        </w:rPr>
      </w:pPr>
      <w:r>
        <w:rPr>
          <w:color w:val="939598"/>
          <w:w w:val="95"/>
          <w:sz w:val="16"/>
        </w:rPr>
        <w:t>10</w:t>
      </w:r>
    </w:p>
    <w:p>
      <w:pPr>
        <w:spacing w:before="118"/>
        <w:ind w:left="610" w:right="0" w:firstLine="0"/>
        <w:jc w:val="left"/>
        <w:rPr>
          <w:sz w:val="16"/>
        </w:rPr>
      </w:pPr>
      <w:r>
        <w:rPr>
          <w:color w:val="939598"/>
          <w:w w:val="86"/>
          <w:sz w:val="16"/>
        </w:rPr>
        <w:t>9</w:t>
      </w:r>
    </w:p>
    <w:p>
      <w:pPr>
        <w:spacing w:before="119"/>
        <w:ind w:left="610" w:right="0" w:firstLine="0"/>
        <w:jc w:val="left"/>
        <w:rPr>
          <w:sz w:val="16"/>
        </w:rPr>
      </w:pPr>
      <w:r>
        <w:rPr>
          <w:color w:val="939598"/>
          <w:w w:val="86"/>
          <w:sz w:val="16"/>
        </w:rPr>
        <w:t>8</w:t>
      </w:r>
    </w:p>
    <w:p>
      <w:pPr>
        <w:spacing w:before="119"/>
        <w:ind w:left="610" w:right="0" w:firstLine="0"/>
        <w:jc w:val="left"/>
        <w:rPr>
          <w:sz w:val="16"/>
        </w:rPr>
      </w:pPr>
      <w:r>
        <w:rPr>
          <w:color w:val="939598"/>
          <w:w w:val="86"/>
          <w:sz w:val="16"/>
        </w:rPr>
        <w:t>7</w:t>
      </w:r>
    </w:p>
    <w:p>
      <w:pPr>
        <w:spacing w:before="119"/>
        <w:ind w:left="610" w:right="0" w:firstLine="0"/>
        <w:jc w:val="left"/>
        <w:rPr>
          <w:sz w:val="16"/>
        </w:rPr>
      </w:pPr>
      <w:r>
        <w:rPr>
          <w:color w:val="939598"/>
          <w:w w:val="86"/>
          <w:sz w:val="16"/>
        </w:rPr>
        <w:t>6</w:t>
      </w:r>
    </w:p>
    <w:p>
      <w:pPr>
        <w:spacing w:before="118"/>
        <w:ind w:left="553" w:right="0" w:firstLine="0"/>
        <w:jc w:val="left"/>
        <w:rPr>
          <w:sz w:val="16"/>
        </w:rPr>
      </w:pPr>
      <w:r>
        <w:rPr>
          <w:color w:val="939598"/>
          <w:sz w:val="16"/>
        </w:rPr>
        <w:t>5-</w:t>
      </w:r>
    </w:p>
    <w:p>
      <w:pPr>
        <w:tabs>
          <w:tab w:pos="4545" w:val="left" w:leader="none"/>
        </w:tabs>
        <w:spacing w:before="31"/>
        <w:ind w:left="595" w:right="0" w:firstLine="0"/>
        <w:jc w:val="left"/>
        <w:rPr>
          <w:sz w:val="16"/>
        </w:rPr>
      </w:pPr>
      <w:r>
        <w:rPr>
          <w:color w:val="939598"/>
          <w:w w:val="95"/>
          <w:sz w:val="16"/>
        </w:rPr>
        <w:t>2010    2011    2012    2013   2014    2015</w:t>
      </w:r>
      <w:r>
        <w:rPr>
          <w:color w:val="939598"/>
          <w:spacing w:val="40"/>
          <w:w w:val="95"/>
          <w:sz w:val="16"/>
        </w:rPr>
        <w:t> </w:t>
      </w:r>
      <w:r>
        <w:rPr>
          <w:color w:val="939598"/>
          <w:w w:val="95"/>
          <w:sz w:val="16"/>
        </w:rPr>
        <w:t>2016  </w:t>
      </w:r>
      <w:r>
        <w:rPr>
          <w:color w:val="939598"/>
          <w:spacing w:val="33"/>
          <w:w w:val="95"/>
          <w:sz w:val="16"/>
        </w:rPr>
        <w:t> </w:t>
      </w:r>
      <w:r>
        <w:rPr>
          <w:color w:val="939598"/>
          <w:w w:val="95"/>
          <w:sz w:val="16"/>
        </w:rPr>
        <w:t>2017</w:t>
        <w:tab/>
      </w:r>
      <w:r>
        <w:rPr>
          <w:color w:val="939598"/>
          <w:w w:val="90"/>
          <w:sz w:val="16"/>
        </w:rPr>
        <w:t>2018</w:t>
      </w:r>
    </w:p>
    <w:p>
      <w:pPr>
        <w:spacing w:before="57"/>
        <w:ind w:left="732" w:right="0" w:firstLine="0"/>
        <w:jc w:val="left"/>
        <w:rPr>
          <w:sz w:val="16"/>
        </w:rPr>
      </w:pPr>
      <w:r>
        <w:rPr/>
        <w:drawing>
          <wp:inline distT="0" distB="0" distL="0" distR="0">
            <wp:extent cx="84505" cy="84505"/>
            <wp:effectExtent l="0" t="0" r="0" b="0"/>
            <wp:docPr id="123" name="image66.png" descr=""/>
            <wp:cNvGraphicFramePr>
              <a:graphicFrameLocks noChangeAspect="1"/>
            </wp:cNvGraphicFramePr>
            <a:graphic>
              <a:graphicData uri="http://schemas.openxmlformats.org/drawingml/2006/picture">
                <pic:pic>
                  <pic:nvPicPr>
                    <pic:cNvPr id="124" name="image66.png"/>
                    <pic:cNvPicPr/>
                  </pic:nvPicPr>
                  <pic:blipFill>
                    <a:blip r:embed="rId70" cstate="print"/>
                    <a:stretch>
                      <a:fillRect/>
                    </a:stretch>
                  </pic:blipFill>
                  <pic:spPr>
                    <a:xfrm>
                      <a:off x="0" y="0"/>
                      <a:ext cx="84505" cy="84505"/>
                    </a:xfrm>
                    <a:prstGeom prst="rect">
                      <a:avLst/>
                    </a:prstGeom>
                  </pic:spPr>
                </pic:pic>
              </a:graphicData>
            </a:graphic>
          </wp:inline>
        </w:drawing>
      </w:r>
      <w:r>
        <w:rPr/>
      </w:r>
      <w:r>
        <w:rPr>
          <w:rFonts w:ascii="Times New Roman"/>
          <w:spacing w:val="-12"/>
          <w:sz w:val="20"/>
        </w:rPr>
        <w:t> </w:t>
      </w:r>
      <w:r>
        <w:rPr>
          <w:color w:val="939598"/>
          <w:w w:val="85"/>
          <w:sz w:val="16"/>
        </w:rPr>
        <w:t>Left tail (bottom decile) </w:t>
      </w:r>
      <w:r>
        <w:rPr>
          <w:color w:val="939598"/>
          <w:spacing w:val="29"/>
          <w:w w:val="85"/>
          <w:sz w:val="16"/>
        </w:rPr>
        <w:t> </w:t>
      </w:r>
      <w:r>
        <w:rPr>
          <w:color w:val="939598"/>
          <w:spacing w:val="20"/>
          <w:sz w:val="16"/>
        </w:rPr>
        <w:drawing>
          <wp:inline distT="0" distB="0" distL="0" distR="0">
            <wp:extent cx="84505" cy="84505"/>
            <wp:effectExtent l="0" t="0" r="0" b="0"/>
            <wp:docPr id="125" name="image6.png" descr=""/>
            <wp:cNvGraphicFramePr>
              <a:graphicFrameLocks noChangeAspect="1"/>
            </wp:cNvGraphicFramePr>
            <a:graphic>
              <a:graphicData uri="http://schemas.openxmlformats.org/drawingml/2006/picture">
                <pic:pic>
                  <pic:nvPicPr>
                    <pic:cNvPr id="126" name="image6.png"/>
                    <pic:cNvPicPr/>
                  </pic:nvPicPr>
                  <pic:blipFill>
                    <a:blip r:embed="rId10" cstate="print"/>
                    <a:stretch>
                      <a:fillRect/>
                    </a:stretch>
                  </pic:blipFill>
                  <pic:spPr>
                    <a:xfrm>
                      <a:off x="0" y="0"/>
                      <a:ext cx="84505" cy="84505"/>
                    </a:xfrm>
                    <a:prstGeom prst="rect">
                      <a:avLst/>
                    </a:prstGeom>
                  </pic:spPr>
                </pic:pic>
              </a:graphicData>
            </a:graphic>
          </wp:inline>
        </w:drawing>
      </w:r>
      <w:r>
        <w:rPr>
          <w:color w:val="939598"/>
          <w:spacing w:val="20"/>
          <w:sz w:val="16"/>
        </w:rPr>
      </w:r>
      <w:r>
        <w:rPr>
          <w:rFonts w:ascii="Times New Roman"/>
          <w:color w:val="939598"/>
          <w:spacing w:val="-22"/>
          <w:sz w:val="16"/>
        </w:rPr>
        <w:t> </w:t>
      </w:r>
      <w:r>
        <w:rPr>
          <w:color w:val="939598"/>
          <w:w w:val="95"/>
          <w:sz w:val="16"/>
        </w:rPr>
        <w:t>Right tail (top decile)</w:t>
      </w:r>
    </w:p>
    <w:p>
      <w:pPr>
        <w:pStyle w:val="BodyText"/>
        <w:spacing w:before="11"/>
        <w:rPr>
          <w:sz w:val="14"/>
        </w:rPr>
      </w:pPr>
    </w:p>
    <w:p>
      <w:pPr>
        <w:spacing w:before="0"/>
        <w:ind w:left="130" w:right="0" w:firstLine="0"/>
        <w:jc w:val="left"/>
        <w:rPr>
          <w:sz w:val="16"/>
        </w:rPr>
      </w:pPr>
      <w:r>
        <w:rPr>
          <w:color w:val="231F20"/>
          <w:w w:val="90"/>
          <w:sz w:val="16"/>
        </w:rPr>
        <w:t>Source: Macquarie, US Bureau of Economic Analysis.</w:t>
      </w:r>
    </w:p>
    <w:p>
      <w:pPr>
        <w:pStyle w:val="BodyText"/>
        <w:rPr>
          <w:sz w:val="18"/>
        </w:rPr>
      </w:pPr>
    </w:p>
    <w:p>
      <w:pPr>
        <w:pStyle w:val="BodyText"/>
        <w:rPr>
          <w:sz w:val="18"/>
        </w:rPr>
      </w:pPr>
    </w:p>
    <w:p>
      <w:pPr>
        <w:pStyle w:val="BodyText"/>
        <w:rPr>
          <w:sz w:val="18"/>
        </w:rPr>
      </w:pPr>
    </w:p>
    <w:p>
      <w:pPr>
        <w:pStyle w:val="BodyText"/>
        <w:spacing w:line="264" w:lineRule="auto" w:before="151"/>
        <w:ind w:left="130" w:right="1094"/>
      </w:pPr>
      <w:r>
        <w:rPr>
          <w:color w:val="231F20"/>
          <w:w w:val="105"/>
        </w:rPr>
        <w:t>Federal Reserve underlying gauge points to inflation pressures</w:t>
      </w:r>
    </w:p>
    <w:p>
      <w:pPr>
        <w:spacing w:before="149"/>
        <w:ind w:left="434" w:right="0" w:firstLine="0"/>
        <w:jc w:val="left"/>
        <w:rPr>
          <w:sz w:val="16"/>
        </w:rPr>
      </w:pPr>
      <w:r>
        <w:rPr/>
        <w:pict>
          <v:shape style="position:absolute;margin-left:65.686996pt;margin-top:13.276712pt;width:220.65pt;height:118.2pt;mso-position-horizontal-relative:page;mso-position-vertical-relative:paragraph;z-index:5968" type="#_x0000_t202" filled="false" stroked="false">
            <v:textbox inset="0,0,0,0">
              <w:txbxContent>
                <w:tbl>
                  <w:tblPr>
                    <w:tblW w:w="0" w:type="auto"/>
                    <w:jc w:val="left"/>
                    <w:tblInd w:w="5" w:type="dxa"/>
                    <w:tblBorders>
                      <w:top w:val="single" w:sz="4" w:space="0" w:color="BCBEC0"/>
                      <w:left w:val="single" w:sz="4" w:space="0" w:color="BCBEC0"/>
                      <w:bottom w:val="single" w:sz="4" w:space="0" w:color="BCBEC0"/>
                      <w:right w:val="single" w:sz="4" w:space="0" w:color="BCBEC0"/>
                      <w:insideH w:val="single" w:sz="4" w:space="0" w:color="BCBEC0"/>
                      <w:insideV w:val="single" w:sz="4" w:space="0" w:color="BCBEC0"/>
                    </w:tblBorders>
                    <w:tblLayout w:type="fixed"/>
                    <w:tblCellMar>
                      <w:top w:w="0" w:type="dxa"/>
                      <w:left w:w="0" w:type="dxa"/>
                      <w:bottom w:w="0" w:type="dxa"/>
                      <w:right w:w="0" w:type="dxa"/>
                    </w:tblCellMar>
                    <w:tblLook w:val="01E0"/>
                  </w:tblPr>
                  <w:tblGrid>
                    <w:gridCol w:w="563"/>
                    <w:gridCol w:w="563"/>
                    <w:gridCol w:w="558"/>
                    <w:gridCol w:w="563"/>
                    <w:gridCol w:w="563"/>
                    <w:gridCol w:w="563"/>
                    <w:gridCol w:w="563"/>
                    <w:gridCol w:w="469"/>
                  </w:tblGrid>
                  <w:tr>
                    <w:trPr>
                      <w:trHeight w:val="382" w:hRule="atLeast"/>
                    </w:trPr>
                    <w:tc>
                      <w:tcPr>
                        <w:tcW w:w="563" w:type="dxa"/>
                      </w:tcPr>
                      <w:p>
                        <w:pPr>
                          <w:pStyle w:val="TableParagraph"/>
                          <w:rPr>
                            <w:rFonts w:ascii="Times New Roman"/>
                            <w:sz w:val="18"/>
                          </w:rPr>
                        </w:pPr>
                      </w:p>
                    </w:tc>
                    <w:tc>
                      <w:tcPr>
                        <w:tcW w:w="563" w:type="dxa"/>
                      </w:tcPr>
                      <w:p>
                        <w:pPr>
                          <w:pStyle w:val="TableParagraph"/>
                          <w:rPr>
                            <w:rFonts w:ascii="Times New Roman"/>
                            <w:sz w:val="18"/>
                          </w:rPr>
                        </w:pPr>
                      </w:p>
                    </w:tc>
                    <w:tc>
                      <w:tcPr>
                        <w:tcW w:w="558" w:type="dxa"/>
                      </w:tcPr>
                      <w:p>
                        <w:pPr>
                          <w:pStyle w:val="TableParagraph"/>
                          <w:rPr>
                            <w:rFonts w:ascii="Times New Roman"/>
                            <w:sz w:val="18"/>
                          </w:rPr>
                        </w:pPr>
                      </w:p>
                    </w:tc>
                    <w:tc>
                      <w:tcPr>
                        <w:tcW w:w="563" w:type="dxa"/>
                      </w:tcPr>
                      <w:p>
                        <w:pPr>
                          <w:pStyle w:val="TableParagraph"/>
                          <w:rPr>
                            <w:rFonts w:ascii="Times New Roman"/>
                            <w:sz w:val="18"/>
                          </w:rPr>
                        </w:pPr>
                      </w:p>
                    </w:tc>
                    <w:tc>
                      <w:tcPr>
                        <w:tcW w:w="563" w:type="dxa"/>
                      </w:tcPr>
                      <w:p>
                        <w:pPr>
                          <w:pStyle w:val="TableParagraph"/>
                          <w:rPr>
                            <w:rFonts w:ascii="Times New Roman"/>
                            <w:sz w:val="18"/>
                          </w:rPr>
                        </w:pPr>
                      </w:p>
                    </w:tc>
                    <w:tc>
                      <w:tcPr>
                        <w:tcW w:w="563" w:type="dxa"/>
                      </w:tcPr>
                      <w:p>
                        <w:pPr>
                          <w:pStyle w:val="TableParagraph"/>
                          <w:rPr>
                            <w:rFonts w:ascii="Times New Roman"/>
                            <w:sz w:val="18"/>
                          </w:rPr>
                        </w:pPr>
                      </w:p>
                    </w:tc>
                    <w:tc>
                      <w:tcPr>
                        <w:tcW w:w="563" w:type="dxa"/>
                      </w:tcPr>
                      <w:p>
                        <w:pPr>
                          <w:pStyle w:val="TableParagraph"/>
                          <w:rPr>
                            <w:rFonts w:ascii="Times New Roman"/>
                            <w:sz w:val="18"/>
                          </w:rPr>
                        </w:pPr>
                      </w:p>
                    </w:tc>
                    <w:tc>
                      <w:tcPr>
                        <w:tcW w:w="469" w:type="dxa"/>
                      </w:tcPr>
                      <w:p>
                        <w:pPr>
                          <w:pStyle w:val="TableParagraph"/>
                          <w:rPr>
                            <w:rFonts w:ascii="Times New Roman"/>
                            <w:sz w:val="18"/>
                          </w:rPr>
                        </w:pPr>
                      </w:p>
                    </w:tc>
                  </w:tr>
                  <w:tr>
                    <w:trPr>
                      <w:trHeight w:val="382" w:hRule="atLeast"/>
                    </w:trPr>
                    <w:tc>
                      <w:tcPr>
                        <w:tcW w:w="563" w:type="dxa"/>
                      </w:tcPr>
                      <w:p>
                        <w:pPr>
                          <w:pStyle w:val="TableParagraph"/>
                          <w:rPr>
                            <w:rFonts w:ascii="Times New Roman"/>
                            <w:sz w:val="18"/>
                          </w:rPr>
                        </w:pPr>
                      </w:p>
                    </w:tc>
                    <w:tc>
                      <w:tcPr>
                        <w:tcW w:w="563" w:type="dxa"/>
                      </w:tcPr>
                      <w:p>
                        <w:pPr>
                          <w:pStyle w:val="TableParagraph"/>
                          <w:rPr>
                            <w:rFonts w:ascii="Times New Roman"/>
                            <w:sz w:val="18"/>
                          </w:rPr>
                        </w:pPr>
                      </w:p>
                    </w:tc>
                    <w:tc>
                      <w:tcPr>
                        <w:tcW w:w="558" w:type="dxa"/>
                      </w:tcPr>
                      <w:p>
                        <w:pPr>
                          <w:pStyle w:val="TableParagraph"/>
                          <w:rPr>
                            <w:rFonts w:ascii="Times New Roman"/>
                            <w:sz w:val="18"/>
                          </w:rPr>
                        </w:pPr>
                      </w:p>
                    </w:tc>
                    <w:tc>
                      <w:tcPr>
                        <w:tcW w:w="563" w:type="dxa"/>
                      </w:tcPr>
                      <w:p>
                        <w:pPr>
                          <w:pStyle w:val="TableParagraph"/>
                          <w:rPr>
                            <w:rFonts w:ascii="Times New Roman"/>
                            <w:sz w:val="18"/>
                          </w:rPr>
                        </w:pPr>
                      </w:p>
                    </w:tc>
                    <w:tc>
                      <w:tcPr>
                        <w:tcW w:w="563" w:type="dxa"/>
                      </w:tcPr>
                      <w:p>
                        <w:pPr>
                          <w:pStyle w:val="TableParagraph"/>
                          <w:rPr>
                            <w:rFonts w:ascii="Times New Roman"/>
                            <w:sz w:val="18"/>
                          </w:rPr>
                        </w:pPr>
                      </w:p>
                    </w:tc>
                    <w:tc>
                      <w:tcPr>
                        <w:tcW w:w="563" w:type="dxa"/>
                      </w:tcPr>
                      <w:p>
                        <w:pPr>
                          <w:pStyle w:val="TableParagraph"/>
                          <w:rPr>
                            <w:rFonts w:ascii="Times New Roman"/>
                            <w:sz w:val="18"/>
                          </w:rPr>
                        </w:pPr>
                      </w:p>
                    </w:tc>
                    <w:tc>
                      <w:tcPr>
                        <w:tcW w:w="563" w:type="dxa"/>
                      </w:tcPr>
                      <w:p>
                        <w:pPr>
                          <w:pStyle w:val="TableParagraph"/>
                          <w:rPr>
                            <w:rFonts w:ascii="Times New Roman"/>
                            <w:sz w:val="18"/>
                          </w:rPr>
                        </w:pPr>
                      </w:p>
                    </w:tc>
                    <w:tc>
                      <w:tcPr>
                        <w:tcW w:w="469" w:type="dxa"/>
                      </w:tcPr>
                      <w:p>
                        <w:pPr>
                          <w:pStyle w:val="TableParagraph"/>
                          <w:rPr>
                            <w:rFonts w:ascii="Times New Roman"/>
                            <w:sz w:val="18"/>
                          </w:rPr>
                        </w:pPr>
                      </w:p>
                    </w:tc>
                  </w:tr>
                  <w:tr>
                    <w:trPr>
                      <w:trHeight w:val="382" w:hRule="atLeast"/>
                    </w:trPr>
                    <w:tc>
                      <w:tcPr>
                        <w:tcW w:w="563" w:type="dxa"/>
                      </w:tcPr>
                      <w:p>
                        <w:pPr>
                          <w:pStyle w:val="TableParagraph"/>
                          <w:rPr>
                            <w:rFonts w:ascii="Times New Roman"/>
                            <w:sz w:val="18"/>
                          </w:rPr>
                        </w:pPr>
                      </w:p>
                    </w:tc>
                    <w:tc>
                      <w:tcPr>
                        <w:tcW w:w="563" w:type="dxa"/>
                      </w:tcPr>
                      <w:p>
                        <w:pPr>
                          <w:pStyle w:val="TableParagraph"/>
                          <w:rPr>
                            <w:rFonts w:ascii="Times New Roman"/>
                            <w:sz w:val="18"/>
                          </w:rPr>
                        </w:pPr>
                      </w:p>
                    </w:tc>
                    <w:tc>
                      <w:tcPr>
                        <w:tcW w:w="558" w:type="dxa"/>
                      </w:tcPr>
                      <w:p>
                        <w:pPr>
                          <w:pStyle w:val="TableParagraph"/>
                          <w:rPr>
                            <w:rFonts w:ascii="Times New Roman"/>
                            <w:sz w:val="18"/>
                          </w:rPr>
                        </w:pPr>
                      </w:p>
                    </w:tc>
                    <w:tc>
                      <w:tcPr>
                        <w:tcW w:w="563" w:type="dxa"/>
                      </w:tcPr>
                      <w:p>
                        <w:pPr>
                          <w:pStyle w:val="TableParagraph"/>
                          <w:rPr>
                            <w:rFonts w:ascii="Times New Roman"/>
                            <w:sz w:val="18"/>
                          </w:rPr>
                        </w:pPr>
                      </w:p>
                    </w:tc>
                    <w:tc>
                      <w:tcPr>
                        <w:tcW w:w="563" w:type="dxa"/>
                      </w:tcPr>
                      <w:p>
                        <w:pPr>
                          <w:pStyle w:val="TableParagraph"/>
                          <w:rPr>
                            <w:rFonts w:ascii="Times New Roman"/>
                            <w:sz w:val="18"/>
                          </w:rPr>
                        </w:pPr>
                      </w:p>
                    </w:tc>
                    <w:tc>
                      <w:tcPr>
                        <w:tcW w:w="563" w:type="dxa"/>
                      </w:tcPr>
                      <w:p>
                        <w:pPr>
                          <w:pStyle w:val="TableParagraph"/>
                          <w:rPr>
                            <w:rFonts w:ascii="Times New Roman"/>
                            <w:sz w:val="18"/>
                          </w:rPr>
                        </w:pPr>
                      </w:p>
                    </w:tc>
                    <w:tc>
                      <w:tcPr>
                        <w:tcW w:w="563" w:type="dxa"/>
                      </w:tcPr>
                      <w:p>
                        <w:pPr>
                          <w:pStyle w:val="TableParagraph"/>
                          <w:rPr>
                            <w:rFonts w:ascii="Times New Roman"/>
                            <w:sz w:val="18"/>
                          </w:rPr>
                        </w:pPr>
                      </w:p>
                    </w:tc>
                    <w:tc>
                      <w:tcPr>
                        <w:tcW w:w="469" w:type="dxa"/>
                      </w:tcPr>
                      <w:p>
                        <w:pPr>
                          <w:pStyle w:val="TableParagraph"/>
                          <w:rPr>
                            <w:rFonts w:ascii="Times New Roman"/>
                            <w:sz w:val="18"/>
                          </w:rPr>
                        </w:pPr>
                      </w:p>
                    </w:tc>
                  </w:tr>
                  <w:tr>
                    <w:trPr>
                      <w:trHeight w:val="382" w:hRule="atLeast"/>
                    </w:trPr>
                    <w:tc>
                      <w:tcPr>
                        <w:tcW w:w="563" w:type="dxa"/>
                      </w:tcPr>
                      <w:p>
                        <w:pPr>
                          <w:pStyle w:val="TableParagraph"/>
                          <w:rPr>
                            <w:rFonts w:ascii="Times New Roman"/>
                            <w:sz w:val="18"/>
                          </w:rPr>
                        </w:pPr>
                      </w:p>
                    </w:tc>
                    <w:tc>
                      <w:tcPr>
                        <w:tcW w:w="563" w:type="dxa"/>
                      </w:tcPr>
                      <w:p>
                        <w:pPr>
                          <w:pStyle w:val="TableParagraph"/>
                          <w:rPr>
                            <w:rFonts w:ascii="Times New Roman"/>
                            <w:sz w:val="18"/>
                          </w:rPr>
                        </w:pPr>
                      </w:p>
                    </w:tc>
                    <w:tc>
                      <w:tcPr>
                        <w:tcW w:w="558" w:type="dxa"/>
                      </w:tcPr>
                      <w:p>
                        <w:pPr>
                          <w:pStyle w:val="TableParagraph"/>
                          <w:rPr>
                            <w:rFonts w:ascii="Times New Roman"/>
                            <w:sz w:val="18"/>
                          </w:rPr>
                        </w:pPr>
                      </w:p>
                    </w:tc>
                    <w:tc>
                      <w:tcPr>
                        <w:tcW w:w="563" w:type="dxa"/>
                      </w:tcPr>
                      <w:p>
                        <w:pPr>
                          <w:pStyle w:val="TableParagraph"/>
                          <w:rPr>
                            <w:rFonts w:ascii="Times New Roman"/>
                            <w:sz w:val="18"/>
                          </w:rPr>
                        </w:pPr>
                      </w:p>
                    </w:tc>
                    <w:tc>
                      <w:tcPr>
                        <w:tcW w:w="563" w:type="dxa"/>
                      </w:tcPr>
                      <w:p>
                        <w:pPr>
                          <w:pStyle w:val="TableParagraph"/>
                          <w:rPr>
                            <w:rFonts w:ascii="Times New Roman"/>
                            <w:sz w:val="18"/>
                          </w:rPr>
                        </w:pPr>
                      </w:p>
                    </w:tc>
                    <w:tc>
                      <w:tcPr>
                        <w:tcW w:w="563" w:type="dxa"/>
                      </w:tcPr>
                      <w:p>
                        <w:pPr>
                          <w:pStyle w:val="TableParagraph"/>
                          <w:rPr>
                            <w:rFonts w:ascii="Times New Roman"/>
                            <w:sz w:val="18"/>
                          </w:rPr>
                        </w:pPr>
                      </w:p>
                    </w:tc>
                    <w:tc>
                      <w:tcPr>
                        <w:tcW w:w="563" w:type="dxa"/>
                      </w:tcPr>
                      <w:p>
                        <w:pPr>
                          <w:pStyle w:val="TableParagraph"/>
                          <w:rPr>
                            <w:rFonts w:ascii="Times New Roman"/>
                            <w:sz w:val="18"/>
                          </w:rPr>
                        </w:pPr>
                      </w:p>
                    </w:tc>
                    <w:tc>
                      <w:tcPr>
                        <w:tcW w:w="469" w:type="dxa"/>
                      </w:tcPr>
                      <w:p>
                        <w:pPr>
                          <w:pStyle w:val="TableParagraph"/>
                          <w:rPr>
                            <w:rFonts w:ascii="Times New Roman"/>
                            <w:sz w:val="18"/>
                          </w:rPr>
                        </w:pPr>
                      </w:p>
                    </w:tc>
                  </w:tr>
                  <w:tr>
                    <w:trPr>
                      <w:trHeight w:val="382" w:hRule="atLeast"/>
                    </w:trPr>
                    <w:tc>
                      <w:tcPr>
                        <w:tcW w:w="563" w:type="dxa"/>
                      </w:tcPr>
                      <w:p>
                        <w:pPr>
                          <w:pStyle w:val="TableParagraph"/>
                          <w:rPr>
                            <w:rFonts w:ascii="Times New Roman"/>
                            <w:sz w:val="18"/>
                          </w:rPr>
                        </w:pPr>
                      </w:p>
                    </w:tc>
                    <w:tc>
                      <w:tcPr>
                        <w:tcW w:w="563" w:type="dxa"/>
                      </w:tcPr>
                      <w:p>
                        <w:pPr>
                          <w:pStyle w:val="TableParagraph"/>
                          <w:rPr>
                            <w:rFonts w:ascii="Times New Roman"/>
                            <w:sz w:val="18"/>
                          </w:rPr>
                        </w:pPr>
                      </w:p>
                    </w:tc>
                    <w:tc>
                      <w:tcPr>
                        <w:tcW w:w="558" w:type="dxa"/>
                      </w:tcPr>
                      <w:p>
                        <w:pPr>
                          <w:pStyle w:val="TableParagraph"/>
                          <w:rPr>
                            <w:rFonts w:ascii="Times New Roman"/>
                            <w:sz w:val="18"/>
                          </w:rPr>
                        </w:pPr>
                      </w:p>
                    </w:tc>
                    <w:tc>
                      <w:tcPr>
                        <w:tcW w:w="563" w:type="dxa"/>
                      </w:tcPr>
                      <w:p>
                        <w:pPr>
                          <w:pStyle w:val="TableParagraph"/>
                          <w:rPr>
                            <w:rFonts w:ascii="Times New Roman"/>
                            <w:sz w:val="18"/>
                          </w:rPr>
                        </w:pPr>
                      </w:p>
                    </w:tc>
                    <w:tc>
                      <w:tcPr>
                        <w:tcW w:w="563" w:type="dxa"/>
                      </w:tcPr>
                      <w:p>
                        <w:pPr>
                          <w:pStyle w:val="TableParagraph"/>
                          <w:rPr>
                            <w:rFonts w:ascii="Times New Roman"/>
                            <w:sz w:val="18"/>
                          </w:rPr>
                        </w:pPr>
                      </w:p>
                    </w:tc>
                    <w:tc>
                      <w:tcPr>
                        <w:tcW w:w="563" w:type="dxa"/>
                      </w:tcPr>
                      <w:p>
                        <w:pPr>
                          <w:pStyle w:val="TableParagraph"/>
                          <w:rPr>
                            <w:rFonts w:ascii="Times New Roman"/>
                            <w:sz w:val="18"/>
                          </w:rPr>
                        </w:pPr>
                      </w:p>
                    </w:tc>
                    <w:tc>
                      <w:tcPr>
                        <w:tcW w:w="563" w:type="dxa"/>
                      </w:tcPr>
                      <w:p>
                        <w:pPr>
                          <w:pStyle w:val="TableParagraph"/>
                          <w:rPr>
                            <w:rFonts w:ascii="Times New Roman"/>
                            <w:sz w:val="18"/>
                          </w:rPr>
                        </w:pPr>
                      </w:p>
                    </w:tc>
                    <w:tc>
                      <w:tcPr>
                        <w:tcW w:w="469" w:type="dxa"/>
                      </w:tcPr>
                      <w:p>
                        <w:pPr>
                          <w:pStyle w:val="TableParagraph"/>
                          <w:rPr>
                            <w:rFonts w:ascii="Times New Roman"/>
                            <w:sz w:val="18"/>
                          </w:rPr>
                        </w:pPr>
                      </w:p>
                    </w:tc>
                  </w:tr>
                  <w:tr>
                    <w:trPr>
                      <w:trHeight w:val="382" w:hRule="atLeast"/>
                    </w:trPr>
                    <w:tc>
                      <w:tcPr>
                        <w:tcW w:w="563" w:type="dxa"/>
                      </w:tcPr>
                      <w:p>
                        <w:pPr>
                          <w:pStyle w:val="TableParagraph"/>
                          <w:rPr>
                            <w:rFonts w:ascii="Times New Roman"/>
                            <w:sz w:val="18"/>
                          </w:rPr>
                        </w:pPr>
                      </w:p>
                    </w:tc>
                    <w:tc>
                      <w:tcPr>
                        <w:tcW w:w="563" w:type="dxa"/>
                      </w:tcPr>
                      <w:p>
                        <w:pPr>
                          <w:pStyle w:val="TableParagraph"/>
                          <w:rPr>
                            <w:rFonts w:ascii="Times New Roman"/>
                            <w:sz w:val="18"/>
                          </w:rPr>
                        </w:pPr>
                      </w:p>
                    </w:tc>
                    <w:tc>
                      <w:tcPr>
                        <w:tcW w:w="558" w:type="dxa"/>
                      </w:tcPr>
                      <w:p>
                        <w:pPr>
                          <w:pStyle w:val="TableParagraph"/>
                          <w:rPr>
                            <w:rFonts w:ascii="Times New Roman"/>
                            <w:sz w:val="18"/>
                          </w:rPr>
                        </w:pPr>
                      </w:p>
                    </w:tc>
                    <w:tc>
                      <w:tcPr>
                        <w:tcW w:w="563" w:type="dxa"/>
                      </w:tcPr>
                      <w:p>
                        <w:pPr>
                          <w:pStyle w:val="TableParagraph"/>
                          <w:rPr>
                            <w:rFonts w:ascii="Times New Roman"/>
                            <w:sz w:val="18"/>
                          </w:rPr>
                        </w:pPr>
                      </w:p>
                    </w:tc>
                    <w:tc>
                      <w:tcPr>
                        <w:tcW w:w="563" w:type="dxa"/>
                      </w:tcPr>
                      <w:p>
                        <w:pPr>
                          <w:pStyle w:val="TableParagraph"/>
                          <w:rPr>
                            <w:rFonts w:ascii="Times New Roman"/>
                            <w:sz w:val="18"/>
                          </w:rPr>
                        </w:pPr>
                      </w:p>
                    </w:tc>
                    <w:tc>
                      <w:tcPr>
                        <w:tcW w:w="563" w:type="dxa"/>
                      </w:tcPr>
                      <w:p>
                        <w:pPr>
                          <w:pStyle w:val="TableParagraph"/>
                          <w:rPr>
                            <w:rFonts w:ascii="Times New Roman"/>
                            <w:sz w:val="18"/>
                          </w:rPr>
                        </w:pPr>
                      </w:p>
                    </w:tc>
                    <w:tc>
                      <w:tcPr>
                        <w:tcW w:w="563" w:type="dxa"/>
                      </w:tcPr>
                      <w:p>
                        <w:pPr>
                          <w:pStyle w:val="TableParagraph"/>
                          <w:rPr>
                            <w:rFonts w:ascii="Times New Roman"/>
                            <w:sz w:val="18"/>
                          </w:rPr>
                        </w:pPr>
                      </w:p>
                    </w:tc>
                    <w:tc>
                      <w:tcPr>
                        <w:tcW w:w="469" w:type="dxa"/>
                      </w:tcPr>
                      <w:p>
                        <w:pPr>
                          <w:pStyle w:val="TableParagraph"/>
                          <w:rPr>
                            <w:rFonts w:ascii="Times New Roman"/>
                            <w:sz w:val="18"/>
                          </w:rPr>
                        </w:pPr>
                      </w:p>
                    </w:tc>
                  </w:tr>
                </w:tbl>
                <w:p>
                  <w:pPr>
                    <w:pStyle w:val="BodyText"/>
                  </w:pPr>
                </w:p>
              </w:txbxContent>
            </v:textbox>
            <w10:wrap type="none"/>
          </v:shape>
        </w:pict>
      </w:r>
      <w:r>
        <w:rPr>
          <w:color w:val="939598"/>
          <w:w w:val="86"/>
          <w:sz w:val="16"/>
        </w:rPr>
        <w:t>4</w:t>
      </w:r>
    </w:p>
    <w:p>
      <w:pPr>
        <w:pStyle w:val="BodyText"/>
        <w:spacing w:before="9"/>
        <w:rPr>
          <w:sz w:val="17"/>
        </w:rPr>
      </w:pPr>
    </w:p>
    <w:p>
      <w:pPr>
        <w:spacing w:before="0"/>
        <w:ind w:left="434" w:right="0" w:firstLine="0"/>
        <w:jc w:val="left"/>
        <w:rPr>
          <w:sz w:val="16"/>
        </w:rPr>
      </w:pPr>
      <w:r>
        <w:rPr/>
        <w:pict>
          <v:group style="position:absolute;margin-left:66.202698pt;margin-top:-4.661892pt;width:219.4pt;height:89.85pt;mso-position-horizontal-relative:page;mso-position-vertical-relative:paragraph;z-index:5848" coordorigin="1324,-93" coordsize="4388,1797">
            <v:shape style="position:absolute;left:1334;top:-84;width:4368;height:1777" coordorigin="1334,-83" coordsize="4368,1777" path="m1334,29l1347,21,1360,21,1379,47,1392,99,1411,159,1424,203,1437,263,1456,316,1469,385,1489,454,1502,506,1521,576,1534,619,1547,654,1566,671,1579,671,1598,654,1611,654,1624,628,1643,593,1656,576,1675,541,1688,506,1701,480,1721,480,1733,446,1753,446,1766,411,1785,402,1798,385,1811,368,1830,368,1843,350,1862,359,1875,394,1888,411,1907,394,1920,411,1940,402,1952,428,1965,446,1985,480,1998,515,2017,524,2030,558,2049,602,2062,610,2075,610,2094,610,2107,567,2126,541,2139,532,2152,489,2171,446,2184,394,2204,350,2217,316,2229,237,2249,194,2262,159,2281,99,2294,99,2313,116,2326,81,2339,64,2358,99,2371,107,2390,133,2403,151,2416,185,2436,237,2448,263,2468,350,2481,428,2500,454,2513,524,2526,610,2545,662,2558,732,2577,818,2590,914,2603,966,2622,992,2635,1009,2655,983,2667,905,2680,879,2700,853,2713,818,2732,766,2745,740,2764,697,2777,610,2790,576,2809,532,2822,489,2841,463,2854,515,2867,576,2886,584,2899,584,2919,567,2932,541,2944,515,2964,498,2977,446,2996,411,3009,376,3028,342,3041,281,3054,159,3073,81,3086,29,3106,-5,3118,-14,3131,-40,3151,-75,3163,-83,3183,-57,3196,-49,3209,-40,3228,-57,3241,-14,3260,47,3273,73,3292,73,3305,38,3318,21,3337,29,3350,64,3370,64,3382,47,3395,81,3415,99,3428,64,3447,38,3460,29,3479,47,3492,99,3505,177,3524,229,3537,220,3556,220,3569,272,3582,246,3602,263,3614,281,3634,281,3647,272,3659,289,3679,298,3692,255,3711,203,3724,194,3743,203,3756,220,3769,246,3788,255,3801,263,3821,246,3833,255,3866,307,3879,402,3898,636,3911,879,3924,1078,3943,1165,3956,1278,3975,1399,3988,1503,4007,1590,4020,1642,4033,1694,4052,1676,4065,1624,4085,1434,4098,1217,4110,1035,4130,948,4143,870,4162,749,4175,636,4194,610,4207,610,4220,558,4239,558,4252,515,4271,506,4284,480,4297,446,4317,394,4329,333,4349,307,4362,298,4375,281,4394,298,4407,298,4426,316,4439,350,4458,376,4471,402,4484,446,4503,472,4516,498,4536,532,4548,576,4561,610,4581,628,4594,654,4613,602,4626,576,4639,593,4658,610,4671,610,4690,610,4703,610,4722,628,4735,645,4748,628,4767,593,4780,567,4800,567,4813,567,4825,550,4845,515,4858,489,4877,489,4890,506,4903,480,4922,446,4935,411,4954,394,4967,402,4986,402,4999,402,5012,402,5032,420,5044,463,5064,515,5077,515,5090,524,5109,524,5122,532,5141,541,5154,550,5173,576,5186,610,5199,593,5218,602,5231,602,5251,584,5263,619,5276,593,5296,576,5309,576,5328,567,5341,558,5354,550,5373,489,5386,480,5405,454,5418,394,5437,342,5450,289,5463,298,5482,316,5495,324,5515,324,5528,289,5540,246,5560,211,5573,185,5592,159,5605,159,5618,133,5637,107,5650,81,5669,47,5682,21,5701,3e" filled="false" stroked="true" strokeweight="1pt" strokecolor="#e89719">
              <v:path arrowok="t"/>
              <v:stroke dashstyle="solid"/>
            </v:shape>
            <v:shape style="position:absolute;left:1334;top:170;width:4161;height:894" coordorigin="1334,170" coordsize="4161,894" path="m1334,291l1347,248,1360,248,1379,248,1392,291,1411,248,1424,325,1437,291,1456,291,1469,325,1489,325,1501,368,1521,291,1534,325,1547,368,1566,368,1579,402,1598,445,1611,402,1624,445,1643,402,1656,402,1675,402,1688,402,1701,480,1720,445,1733,445,1753,445,1766,325,1785,368,1798,445,1811,402,1830,325,1843,402,1862,445,1875,523,1888,445,1907,480,1920,523,1939,480,1952,557,1965,480,1984,480,1997,480,2017,557,2030,480,2049,445,2062,368,2075,402,2094,368,2107,325,2126,325,2139,291,2152,325,2171,325,2184,291,2203,291,2216,291,2229,213,2249,291,2261,248,2281,325,2294,248,2313,248,2326,291,2339,291,2358,291,2371,248,2390,213,2403,291,2416,325,2435,368,2448,325,2467,325,2480,402,2500,445,2513,368,2525,445,2545,445,2558,523,2577,523,2590,523,2603,600,2622,634,2635,712,2654,712,2667,712,2680,712,2699,789,2712,789,2732,789,2744,866,2764,866,2777,866,2789,832,2809,677,2822,600,2841,634,2854,557,2867,600,2886,634,2899,523,2918,523,2931,445,2944,402,2963,402,2976,402,2996,368,3008,445,3028,445,3041,523,3054,480,3073,480,3086,557,3105,480,3118,480,3131,480,3150,480,3163,480,3182,480,3195,402,3208,368,3227,291,3240,248,3260,213,3272,170,3292,213,3305,291,3318,291,3337,248,3350,248,3369,325,3382,368,3395,402,3414,445,3427,445,3446,480,3459,480,3479,445,3491,402,3504,368,3524,325,3537,402,3556,368,3569,402,3582,402,3601,368,3614,325,3633,325,3646,368,3659,445,3678,523,3691,600,3710,634,3723,600,3743,600,3755,557,3768,600,3788,634,3801,712,3820,755,3833,712,3846,634,3865,634,3878,600,3897,712,3910,789,3923,832,3942,909,3955,944,3974,909,3987,909,4007,944,4020,987,4032,1064,4052,1021,4065,1021,4084,909,4097,866,4110,832,4129,789,4142,712,4161,677,4174,634,4193,523,4206,523,4219,480,4239,480,4251,402,4271,402,4284,445,4296,445,4316,402,4329,402,4348,445,4361,480,4374,557,4393,523,4406,523,4425,523,4438,557,4457,557,4470,523,4483,557,4503,634,4515,677,4535,677,4548,634,4561,600,4580,600,4593,634,4612,634,4625,634,4638,677,4657,712,4670,677,4689,600,4702,523,4722,557,4734,557,4747,634,4767,634,4779,600,4799,634,4812,677,4825,677,4844,634,4857,634,4876,600,4889,634,4902,600,4921,600,4934,600,4953,557,4966,557,4986,523,4998,480,5011,445,5031,402,5044,445,5063,480,5076,445,5089,445,5108,445,5121,402,5140,445,5153,445,5172,480,5185,445,5198,402,5217,445,5230,523,5250,557,5262,634,5275,634,5295,634,5308,634,5327,634,5340,600,5353,634,5372,600,5385,600,5404,557,5417,480,5436,480,5449,445,5462,445,5481,402,5494,445e" filled="false" stroked="true" strokeweight="1.0pt" strokecolor="#00a3e4">
              <v:path arrowok="t"/>
              <v:stroke dashstyle="solid"/>
            </v:shape>
            <w10:wrap type="none"/>
          </v:group>
        </w:pict>
      </w:r>
      <w:r>
        <w:rPr>
          <w:color w:val="939598"/>
          <w:w w:val="86"/>
          <w:sz w:val="16"/>
        </w:rPr>
        <w:t>3</w:t>
      </w:r>
    </w:p>
    <w:p>
      <w:pPr>
        <w:pStyle w:val="BodyText"/>
        <w:spacing w:before="9"/>
        <w:rPr>
          <w:sz w:val="17"/>
        </w:rPr>
      </w:pPr>
    </w:p>
    <w:p>
      <w:pPr>
        <w:spacing w:before="0"/>
        <w:ind w:left="434" w:right="0" w:firstLine="0"/>
        <w:jc w:val="left"/>
        <w:rPr>
          <w:sz w:val="16"/>
        </w:rPr>
      </w:pPr>
      <w:r>
        <w:rPr/>
        <w:pict>
          <v:shape style="position:absolute;margin-left:39.542099pt;margin-top:8.071401pt;width:11.2pt;height:37.5pt;mso-position-horizontal-relative:page;mso-position-vertical-relative:paragraph;z-index:5872" type="#_x0000_t202" filled="false" stroked="false">
            <v:textbox inset="0,0,0,0" style="layout-flow:vertical;mso-layout-flow-alt:bottom-to-top">
              <w:txbxContent>
                <w:p>
                  <w:pPr>
                    <w:spacing w:before="19"/>
                    <w:ind w:left="20" w:right="0" w:firstLine="0"/>
                    <w:jc w:val="left"/>
                    <w:rPr>
                      <w:sz w:val="16"/>
                    </w:rPr>
                  </w:pPr>
                  <w:r>
                    <w:rPr>
                      <w:color w:val="939598"/>
                      <w:w w:val="85"/>
                      <w:sz w:val="16"/>
                    </w:rPr>
                    <w:t>Inflation (%)</w:t>
                  </w:r>
                </w:p>
              </w:txbxContent>
            </v:textbox>
            <w10:wrap type="none"/>
          </v:shape>
        </w:pict>
      </w:r>
      <w:r>
        <w:rPr>
          <w:color w:val="939598"/>
          <w:w w:val="86"/>
          <w:sz w:val="16"/>
        </w:rPr>
        <w:t>2</w:t>
      </w:r>
    </w:p>
    <w:p>
      <w:pPr>
        <w:pStyle w:val="BodyText"/>
        <w:spacing w:before="8"/>
        <w:rPr>
          <w:sz w:val="17"/>
        </w:rPr>
      </w:pPr>
    </w:p>
    <w:p>
      <w:pPr>
        <w:spacing w:before="0"/>
        <w:ind w:left="434" w:right="0" w:firstLine="0"/>
        <w:jc w:val="left"/>
        <w:rPr>
          <w:sz w:val="16"/>
        </w:rPr>
      </w:pPr>
      <w:r>
        <w:rPr>
          <w:color w:val="939598"/>
          <w:w w:val="86"/>
          <w:sz w:val="16"/>
        </w:rPr>
        <w:t>1</w:t>
      </w:r>
    </w:p>
    <w:p>
      <w:pPr>
        <w:pStyle w:val="BodyText"/>
        <w:spacing w:before="9"/>
        <w:rPr>
          <w:sz w:val="17"/>
        </w:rPr>
      </w:pPr>
    </w:p>
    <w:p>
      <w:pPr>
        <w:spacing w:before="0"/>
        <w:ind w:left="434" w:right="0" w:firstLine="0"/>
        <w:jc w:val="left"/>
        <w:rPr>
          <w:sz w:val="16"/>
        </w:rPr>
      </w:pPr>
      <w:r>
        <w:rPr>
          <w:color w:val="939598"/>
          <w:w w:val="86"/>
          <w:sz w:val="16"/>
        </w:rPr>
        <w:t>0</w:t>
      </w:r>
    </w:p>
    <w:p>
      <w:pPr>
        <w:pStyle w:val="BodyText"/>
        <w:spacing w:before="9"/>
        <w:rPr>
          <w:sz w:val="17"/>
        </w:rPr>
      </w:pPr>
    </w:p>
    <w:p>
      <w:pPr>
        <w:spacing w:before="0"/>
        <w:ind w:left="378" w:right="0" w:firstLine="0"/>
        <w:jc w:val="left"/>
        <w:rPr>
          <w:sz w:val="16"/>
        </w:rPr>
      </w:pPr>
      <w:r>
        <w:rPr>
          <w:color w:val="939598"/>
          <w:sz w:val="16"/>
        </w:rPr>
        <w:t>-1</w:t>
      </w:r>
    </w:p>
    <w:p>
      <w:pPr>
        <w:pStyle w:val="BodyText"/>
        <w:spacing w:before="8"/>
        <w:rPr>
          <w:sz w:val="17"/>
        </w:rPr>
      </w:pPr>
    </w:p>
    <w:p>
      <w:pPr>
        <w:spacing w:before="0"/>
        <w:ind w:left="378" w:right="0" w:firstLine="0"/>
        <w:jc w:val="left"/>
        <w:rPr>
          <w:sz w:val="16"/>
        </w:rPr>
      </w:pPr>
      <w:r>
        <w:rPr>
          <w:color w:val="939598"/>
          <w:sz w:val="16"/>
        </w:rPr>
        <w:t>-2</w:t>
      </w:r>
    </w:p>
    <w:p>
      <w:pPr>
        <w:tabs>
          <w:tab w:pos="1019" w:val="left" w:leader="none"/>
          <w:tab w:pos="1581" w:val="left" w:leader="none"/>
          <w:tab w:pos="2122" w:val="left" w:leader="none"/>
          <w:tab w:pos="2682" w:val="left" w:leader="none"/>
          <w:tab w:pos="3252" w:val="left" w:leader="none"/>
          <w:tab w:pos="3809" w:val="left" w:leader="none"/>
          <w:tab w:pos="4388" w:val="left" w:leader="none"/>
        </w:tabs>
        <w:spacing w:before="46"/>
        <w:ind w:left="468" w:right="0" w:firstLine="0"/>
        <w:jc w:val="left"/>
        <w:rPr>
          <w:sz w:val="16"/>
        </w:rPr>
      </w:pPr>
      <w:r>
        <w:rPr>
          <w:color w:val="939598"/>
          <w:w w:val="95"/>
          <w:sz w:val="16"/>
        </w:rPr>
        <w:t>1996</w:t>
        <w:tab/>
        <w:t>1999</w:t>
        <w:tab/>
        <w:t>2002</w:t>
        <w:tab/>
        <w:t>2005</w:t>
        <w:tab/>
        <w:t>2008</w:t>
        <w:tab/>
        <w:t>2011</w:t>
        <w:tab/>
        <w:t>2014</w:t>
        <w:tab/>
        <w:t>2017</w:t>
      </w:r>
    </w:p>
    <w:p>
      <w:pPr>
        <w:spacing w:before="85"/>
        <w:ind w:left="525" w:right="0" w:firstLine="0"/>
        <w:jc w:val="left"/>
        <w:rPr>
          <w:sz w:val="16"/>
        </w:rPr>
      </w:pPr>
      <w:r>
        <w:rPr/>
        <w:drawing>
          <wp:inline distT="0" distB="0" distL="0" distR="0">
            <wp:extent cx="84505" cy="84505"/>
            <wp:effectExtent l="0" t="0" r="0" b="0"/>
            <wp:docPr id="127" name="image67.png" descr=""/>
            <wp:cNvGraphicFramePr>
              <a:graphicFrameLocks noChangeAspect="1"/>
            </wp:cNvGraphicFramePr>
            <a:graphic>
              <a:graphicData uri="http://schemas.openxmlformats.org/drawingml/2006/picture">
                <pic:pic>
                  <pic:nvPicPr>
                    <pic:cNvPr id="128" name="image67.png"/>
                    <pic:cNvPicPr/>
                  </pic:nvPicPr>
                  <pic:blipFill>
                    <a:blip r:embed="rId71" cstate="print"/>
                    <a:stretch>
                      <a:fillRect/>
                    </a:stretch>
                  </pic:blipFill>
                  <pic:spPr>
                    <a:xfrm>
                      <a:off x="0" y="0"/>
                      <a:ext cx="84505" cy="84505"/>
                    </a:xfrm>
                    <a:prstGeom prst="rect">
                      <a:avLst/>
                    </a:prstGeom>
                  </pic:spPr>
                </pic:pic>
              </a:graphicData>
            </a:graphic>
          </wp:inline>
        </w:drawing>
      </w:r>
      <w:r>
        <w:rPr/>
      </w:r>
      <w:r>
        <w:rPr>
          <w:rFonts w:ascii="Times New Roman"/>
          <w:spacing w:val="-12"/>
          <w:sz w:val="20"/>
        </w:rPr>
        <w:t> </w:t>
      </w:r>
      <w:r>
        <w:rPr>
          <w:color w:val="939598"/>
          <w:w w:val="85"/>
          <w:sz w:val="16"/>
        </w:rPr>
        <w:t>NY Fed underlying inflation measures (15-month lead) </w:t>
      </w:r>
      <w:r>
        <w:rPr>
          <w:color w:val="939598"/>
          <w:spacing w:val="4"/>
          <w:w w:val="85"/>
          <w:sz w:val="16"/>
        </w:rPr>
        <w:t> </w:t>
      </w:r>
      <w:r>
        <w:rPr>
          <w:color w:val="939598"/>
          <w:spacing w:val="20"/>
          <w:sz w:val="16"/>
        </w:rPr>
        <w:drawing>
          <wp:inline distT="0" distB="0" distL="0" distR="0">
            <wp:extent cx="84505" cy="84505"/>
            <wp:effectExtent l="0" t="0" r="0" b="0"/>
            <wp:docPr id="129" name="image48.png" descr=""/>
            <wp:cNvGraphicFramePr>
              <a:graphicFrameLocks noChangeAspect="1"/>
            </wp:cNvGraphicFramePr>
            <a:graphic>
              <a:graphicData uri="http://schemas.openxmlformats.org/drawingml/2006/picture">
                <pic:pic>
                  <pic:nvPicPr>
                    <pic:cNvPr id="130" name="image48.png"/>
                    <pic:cNvPicPr/>
                  </pic:nvPicPr>
                  <pic:blipFill>
                    <a:blip r:embed="rId52" cstate="print"/>
                    <a:stretch>
                      <a:fillRect/>
                    </a:stretch>
                  </pic:blipFill>
                  <pic:spPr>
                    <a:xfrm>
                      <a:off x="0" y="0"/>
                      <a:ext cx="84505" cy="84505"/>
                    </a:xfrm>
                    <a:prstGeom prst="rect">
                      <a:avLst/>
                    </a:prstGeom>
                  </pic:spPr>
                </pic:pic>
              </a:graphicData>
            </a:graphic>
          </wp:inline>
        </w:drawing>
      </w:r>
      <w:r>
        <w:rPr>
          <w:color w:val="939598"/>
          <w:spacing w:val="20"/>
          <w:sz w:val="16"/>
        </w:rPr>
      </w:r>
      <w:r>
        <w:rPr>
          <w:rFonts w:ascii="Times New Roman"/>
          <w:color w:val="939598"/>
          <w:spacing w:val="-22"/>
          <w:sz w:val="16"/>
        </w:rPr>
        <w:t> </w:t>
      </w:r>
      <w:r>
        <w:rPr>
          <w:color w:val="939598"/>
          <w:w w:val="75"/>
          <w:sz w:val="16"/>
        </w:rPr>
        <w:t>Core CPI</w:t>
      </w:r>
    </w:p>
    <w:p>
      <w:pPr>
        <w:pStyle w:val="BodyText"/>
        <w:spacing w:before="9"/>
        <w:rPr>
          <w:sz w:val="17"/>
        </w:rPr>
      </w:pPr>
    </w:p>
    <w:p>
      <w:pPr>
        <w:spacing w:before="1"/>
        <w:ind w:left="130" w:right="0" w:firstLine="0"/>
        <w:jc w:val="left"/>
        <w:rPr>
          <w:sz w:val="16"/>
        </w:rPr>
      </w:pPr>
      <w:r>
        <w:rPr>
          <w:color w:val="231F20"/>
          <w:w w:val="80"/>
          <w:sz w:val="16"/>
        </w:rPr>
        <w:t>Source:</w:t>
      </w:r>
      <w:r>
        <w:rPr>
          <w:color w:val="231F20"/>
          <w:spacing w:val="-7"/>
          <w:w w:val="80"/>
          <w:sz w:val="16"/>
        </w:rPr>
        <w:t> </w:t>
      </w:r>
      <w:r>
        <w:rPr>
          <w:color w:val="231F20"/>
          <w:w w:val="80"/>
          <w:sz w:val="16"/>
        </w:rPr>
        <w:t>Federal</w:t>
      </w:r>
      <w:r>
        <w:rPr>
          <w:color w:val="231F20"/>
          <w:spacing w:val="-7"/>
          <w:w w:val="80"/>
          <w:sz w:val="16"/>
        </w:rPr>
        <w:t> </w:t>
      </w:r>
      <w:r>
        <w:rPr>
          <w:color w:val="231F20"/>
          <w:w w:val="80"/>
          <w:sz w:val="16"/>
        </w:rPr>
        <w:t>Reserve</w:t>
      </w:r>
      <w:r>
        <w:rPr>
          <w:color w:val="231F20"/>
          <w:spacing w:val="-6"/>
          <w:w w:val="80"/>
          <w:sz w:val="16"/>
        </w:rPr>
        <w:t> </w:t>
      </w:r>
      <w:r>
        <w:rPr>
          <w:color w:val="231F20"/>
          <w:w w:val="80"/>
          <w:sz w:val="16"/>
        </w:rPr>
        <w:t>Bank</w:t>
      </w:r>
      <w:r>
        <w:rPr>
          <w:color w:val="231F20"/>
          <w:spacing w:val="-7"/>
          <w:w w:val="80"/>
          <w:sz w:val="16"/>
        </w:rPr>
        <w:t> </w:t>
      </w:r>
      <w:r>
        <w:rPr>
          <w:color w:val="231F20"/>
          <w:w w:val="80"/>
          <w:sz w:val="16"/>
        </w:rPr>
        <w:t>of</w:t>
      </w:r>
      <w:r>
        <w:rPr>
          <w:color w:val="231F20"/>
          <w:spacing w:val="-6"/>
          <w:w w:val="80"/>
          <w:sz w:val="16"/>
        </w:rPr>
        <w:t> </w:t>
      </w:r>
      <w:r>
        <w:rPr>
          <w:color w:val="231F20"/>
          <w:w w:val="80"/>
          <w:sz w:val="16"/>
        </w:rPr>
        <w:t>New</w:t>
      </w:r>
      <w:r>
        <w:rPr>
          <w:color w:val="231F20"/>
          <w:spacing w:val="-7"/>
          <w:w w:val="80"/>
          <w:sz w:val="16"/>
        </w:rPr>
        <w:t> </w:t>
      </w:r>
      <w:r>
        <w:rPr>
          <w:color w:val="231F20"/>
          <w:w w:val="80"/>
          <w:sz w:val="16"/>
        </w:rPr>
        <w:t>York,</w:t>
      </w:r>
      <w:r>
        <w:rPr>
          <w:color w:val="231F20"/>
          <w:spacing w:val="-6"/>
          <w:w w:val="80"/>
          <w:sz w:val="16"/>
        </w:rPr>
        <w:t> </w:t>
      </w:r>
      <w:r>
        <w:rPr>
          <w:color w:val="231F20"/>
          <w:w w:val="80"/>
          <w:sz w:val="16"/>
        </w:rPr>
        <w:t>Macquarie.</w:t>
      </w:r>
      <w:r>
        <w:rPr>
          <w:color w:val="231F20"/>
          <w:spacing w:val="-7"/>
          <w:w w:val="80"/>
          <w:sz w:val="16"/>
        </w:rPr>
        <w:t> </w:t>
      </w:r>
      <w:r>
        <w:rPr>
          <w:color w:val="231F20"/>
          <w:w w:val="80"/>
          <w:sz w:val="16"/>
        </w:rPr>
        <w:t>Data</w:t>
      </w:r>
      <w:r>
        <w:rPr>
          <w:color w:val="231F20"/>
          <w:spacing w:val="-6"/>
          <w:w w:val="80"/>
          <w:sz w:val="16"/>
        </w:rPr>
        <w:t> </w:t>
      </w:r>
      <w:r>
        <w:rPr>
          <w:color w:val="231F20"/>
          <w:w w:val="80"/>
          <w:sz w:val="16"/>
        </w:rPr>
        <w:t>from</w:t>
      </w:r>
      <w:r>
        <w:rPr>
          <w:color w:val="231F20"/>
          <w:spacing w:val="-7"/>
          <w:w w:val="80"/>
          <w:sz w:val="16"/>
        </w:rPr>
        <w:t> </w:t>
      </w:r>
      <w:r>
        <w:rPr>
          <w:color w:val="231F20"/>
          <w:w w:val="80"/>
          <w:sz w:val="16"/>
        </w:rPr>
        <w:t>1996</w:t>
      </w:r>
      <w:r>
        <w:rPr>
          <w:color w:val="231F20"/>
          <w:spacing w:val="-6"/>
          <w:w w:val="80"/>
          <w:sz w:val="16"/>
        </w:rPr>
        <w:t> </w:t>
      </w:r>
      <w:r>
        <w:rPr>
          <w:color w:val="231F20"/>
          <w:w w:val="80"/>
          <w:sz w:val="16"/>
        </w:rPr>
        <w:t>to</w:t>
      </w:r>
      <w:r>
        <w:rPr>
          <w:color w:val="231F20"/>
          <w:spacing w:val="-7"/>
          <w:w w:val="80"/>
          <w:sz w:val="16"/>
        </w:rPr>
        <w:t> </w:t>
      </w:r>
      <w:r>
        <w:rPr>
          <w:color w:val="231F20"/>
          <w:w w:val="80"/>
          <w:sz w:val="16"/>
        </w:rPr>
        <w:t>2018.</w:t>
      </w:r>
    </w:p>
    <w:p>
      <w:pPr>
        <w:pStyle w:val="BodyText"/>
        <w:rPr>
          <w:sz w:val="22"/>
        </w:rPr>
      </w:pPr>
      <w:r>
        <w:rPr/>
        <w:br w:type="column"/>
      </w:r>
      <w:r>
        <w:rPr>
          <w:sz w:val="22"/>
        </w:rPr>
      </w:r>
    </w:p>
    <w:p>
      <w:pPr>
        <w:pStyle w:val="BodyText"/>
        <w:spacing w:before="10"/>
        <w:rPr>
          <w:sz w:val="25"/>
        </w:rPr>
      </w:pPr>
    </w:p>
    <w:p>
      <w:pPr>
        <w:pStyle w:val="BodyText"/>
        <w:spacing w:line="264" w:lineRule="auto"/>
        <w:ind w:left="130" w:right="801"/>
      </w:pPr>
      <w:r>
        <w:rPr>
          <w:color w:val="231F20"/>
        </w:rPr>
        <w:t>While</w:t>
      </w:r>
      <w:r>
        <w:rPr>
          <w:color w:val="231F20"/>
          <w:spacing w:val="-13"/>
        </w:rPr>
        <w:t> </w:t>
      </w:r>
      <w:r>
        <w:rPr>
          <w:color w:val="231F20"/>
        </w:rPr>
        <w:t>the</w:t>
      </w:r>
      <w:r>
        <w:rPr>
          <w:color w:val="231F20"/>
          <w:spacing w:val="-12"/>
        </w:rPr>
        <w:t> </w:t>
      </w:r>
      <w:r>
        <w:rPr>
          <w:color w:val="231F20"/>
        </w:rPr>
        <w:t>tails</w:t>
      </w:r>
      <w:r>
        <w:rPr>
          <w:color w:val="231F20"/>
          <w:spacing w:val="-12"/>
        </w:rPr>
        <w:t> </w:t>
      </w:r>
      <w:r>
        <w:rPr>
          <w:color w:val="231F20"/>
        </w:rPr>
        <w:t>in</w:t>
      </w:r>
      <w:r>
        <w:rPr>
          <w:color w:val="231F20"/>
          <w:spacing w:val="-13"/>
        </w:rPr>
        <w:t> </w:t>
      </w:r>
      <w:r>
        <w:rPr>
          <w:color w:val="231F20"/>
        </w:rPr>
        <w:t>the</w:t>
      </w:r>
      <w:r>
        <w:rPr>
          <w:color w:val="231F20"/>
          <w:spacing w:val="-12"/>
        </w:rPr>
        <w:t> </w:t>
      </w:r>
      <w:r>
        <w:rPr>
          <w:color w:val="231F20"/>
        </w:rPr>
        <w:t>first</w:t>
      </w:r>
      <w:r>
        <w:rPr>
          <w:color w:val="231F20"/>
          <w:spacing w:val="-12"/>
        </w:rPr>
        <w:t> </w:t>
      </w:r>
      <w:r>
        <w:rPr>
          <w:color w:val="231F20"/>
          <w:spacing w:val="2"/>
        </w:rPr>
        <w:t>chart</w:t>
      </w:r>
      <w:r>
        <w:rPr>
          <w:color w:val="231F20"/>
          <w:spacing w:val="-12"/>
        </w:rPr>
        <w:t> </w:t>
      </w:r>
      <w:r>
        <w:rPr>
          <w:color w:val="231F20"/>
        </w:rPr>
        <w:t>show</w:t>
      </w:r>
      <w:r>
        <w:rPr>
          <w:color w:val="231F20"/>
          <w:spacing w:val="-13"/>
        </w:rPr>
        <w:t> </w:t>
      </w:r>
      <w:r>
        <w:rPr>
          <w:color w:val="231F20"/>
        </w:rPr>
        <w:t>both</w:t>
      </w:r>
      <w:r>
        <w:rPr>
          <w:color w:val="231F20"/>
          <w:spacing w:val="-12"/>
        </w:rPr>
        <w:t> </w:t>
      </w:r>
      <w:r>
        <w:rPr>
          <w:color w:val="231F20"/>
        </w:rPr>
        <w:t>have</w:t>
      </w:r>
      <w:r>
        <w:rPr>
          <w:color w:val="231F20"/>
          <w:spacing w:val="-12"/>
        </w:rPr>
        <w:t> </w:t>
      </w:r>
      <w:r>
        <w:rPr>
          <w:color w:val="231F20"/>
        </w:rPr>
        <w:t>been</w:t>
      </w:r>
      <w:r>
        <w:rPr>
          <w:color w:val="231F20"/>
          <w:spacing w:val="-12"/>
        </w:rPr>
        <w:t> </w:t>
      </w:r>
      <w:r>
        <w:rPr>
          <w:color w:val="231F20"/>
        </w:rPr>
        <w:t>rising, more recently there is a significant pickup of the right tail, which</w:t>
      </w:r>
      <w:r>
        <w:rPr>
          <w:color w:val="231F20"/>
          <w:spacing w:val="-8"/>
        </w:rPr>
        <w:t> </w:t>
      </w:r>
      <w:r>
        <w:rPr>
          <w:color w:val="231F20"/>
        </w:rPr>
        <w:t>could</w:t>
      </w:r>
      <w:r>
        <w:rPr>
          <w:color w:val="231F20"/>
          <w:spacing w:val="-7"/>
        </w:rPr>
        <w:t> </w:t>
      </w:r>
      <w:r>
        <w:rPr>
          <w:color w:val="231F20"/>
        </w:rPr>
        <w:t>be</w:t>
      </w:r>
      <w:r>
        <w:rPr>
          <w:color w:val="231F20"/>
          <w:spacing w:val="-8"/>
        </w:rPr>
        <w:t> </w:t>
      </w:r>
      <w:r>
        <w:rPr>
          <w:color w:val="231F20"/>
        </w:rPr>
        <w:t>interpreted</w:t>
      </w:r>
      <w:r>
        <w:rPr>
          <w:color w:val="231F20"/>
          <w:spacing w:val="-7"/>
        </w:rPr>
        <w:t> </w:t>
      </w:r>
      <w:r>
        <w:rPr>
          <w:color w:val="231F20"/>
        </w:rPr>
        <w:t>as</w:t>
      </w:r>
      <w:r>
        <w:rPr>
          <w:color w:val="231F20"/>
          <w:spacing w:val="-8"/>
        </w:rPr>
        <w:t> </w:t>
      </w:r>
      <w:r>
        <w:rPr>
          <w:color w:val="231F20"/>
        </w:rPr>
        <w:t>first</w:t>
      </w:r>
      <w:r>
        <w:rPr>
          <w:color w:val="231F20"/>
          <w:spacing w:val="-7"/>
        </w:rPr>
        <w:t> </w:t>
      </w:r>
      <w:r>
        <w:rPr>
          <w:color w:val="231F20"/>
        </w:rPr>
        <w:t>signs</w:t>
      </w:r>
      <w:r>
        <w:rPr>
          <w:color w:val="231F20"/>
          <w:spacing w:val="-8"/>
        </w:rPr>
        <w:t> </w:t>
      </w:r>
      <w:r>
        <w:rPr>
          <w:color w:val="231F20"/>
        </w:rPr>
        <w:t>of</w:t>
      </w:r>
      <w:r>
        <w:rPr>
          <w:color w:val="231F20"/>
          <w:spacing w:val="-7"/>
        </w:rPr>
        <w:t> </w:t>
      </w:r>
      <w:r>
        <w:rPr>
          <w:color w:val="231F20"/>
        </w:rPr>
        <w:t>overheating.</w:t>
      </w:r>
    </w:p>
    <w:p>
      <w:pPr>
        <w:pStyle w:val="BodyText"/>
        <w:spacing w:line="264" w:lineRule="auto"/>
        <w:ind w:left="130" w:right="873"/>
      </w:pPr>
      <w:r>
        <w:rPr>
          <w:color w:val="231F20"/>
        </w:rPr>
        <w:t>For example, as of September </w:t>
      </w:r>
      <w:r>
        <w:rPr>
          <w:color w:val="231F20"/>
          <w:spacing w:val="-5"/>
        </w:rPr>
        <w:t>2018, </w:t>
      </w:r>
      <w:r>
        <w:rPr>
          <w:color w:val="231F20"/>
        </w:rPr>
        <w:t>the </w:t>
      </w:r>
      <w:r>
        <w:rPr>
          <w:color w:val="231F20"/>
          <w:spacing w:val="-5"/>
        </w:rPr>
        <w:t>10% </w:t>
      </w:r>
      <w:r>
        <w:rPr>
          <w:color w:val="231F20"/>
        </w:rPr>
        <w:t>items with the biggest price increases rise by </w:t>
      </w:r>
      <w:r>
        <w:rPr>
          <w:color w:val="231F20"/>
          <w:spacing w:val="-6"/>
        </w:rPr>
        <w:t>12% </w:t>
      </w:r>
      <w:r>
        <w:rPr>
          <w:color w:val="231F20"/>
        </w:rPr>
        <w:t>year over year or more, whereas three years ago, the price increase was only </w:t>
      </w:r>
      <w:r>
        <w:rPr>
          <w:color w:val="231F20"/>
          <w:spacing w:val="-3"/>
        </w:rPr>
        <w:t>8%, </w:t>
      </w:r>
      <w:r>
        <w:rPr>
          <w:color w:val="231F20"/>
        </w:rPr>
        <w:t>and thus even less than the 9% price decrease of</w:t>
      </w:r>
      <w:r>
        <w:rPr>
          <w:color w:val="231F20"/>
          <w:spacing w:val="-9"/>
        </w:rPr>
        <w:t> </w:t>
      </w:r>
      <w:r>
        <w:rPr>
          <w:color w:val="231F20"/>
        </w:rPr>
        <w:t>the</w:t>
      </w:r>
      <w:r>
        <w:rPr>
          <w:color w:val="231F20"/>
          <w:spacing w:val="-8"/>
        </w:rPr>
        <w:t> </w:t>
      </w:r>
      <w:r>
        <w:rPr>
          <w:color w:val="231F20"/>
        </w:rPr>
        <w:t>items</w:t>
      </w:r>
      <w:r>
        <w:rPr>
          <w:color w:val="231F20"/>
          <w:spacing w:val="-8"/>
        </w:rPr>
        <w:t> </w:t>
      </w:r>
      <w:r>
        <w:rPr>
          <w:color w:val="231F20"/>
        </w:rPr>
        <w:t>with</w:t>
      </w:r>
      <w:r>
        <w:rPr>
          <w:color w:val="231F20"/>
          <w:spacing w:val="-8"/>
        </w:rPr>
        <w:t> </w:t>
      </w:r>
      <w:r>
        <w:rPr>
          <w:color w:val="231F20"/>
        </w:rPr>
        <w:t>the</w:t>
      </w:r>
      <w:r>
        <w:rPr>
          <w:color w:val="231F20"/>
          <w:spacing w:val="-8"/>
        </w:rPr>
        <w:t> </w:t>
      </w:r>
      <w:r>
        <w:rPr>
          <w:color w:val="231F20"/>
        </w:rPr>
        <w:t>largest</w:t>
      </w:r>
      <w:r>
        <w:rPr>
          <w:color w:val="231F20"/>
          <w:spacing w:val="-8"/>
        </w:rPr>
        <w:t> </w:t>
      </w:r>
      <w:r>
        <w:rPr>
          <w:color w:val="231F20"/>
        </w:rPr>
        <w:t>price</w:t>
      </w:r>
      <w:r>
        <w:rPr>
          <w:color w:val="231F20"/>
          <w:spacing w:val="-8"/>
        </w:rPr>
        <w:t> </w:t>
      </w:r>
      <w:r>
        <w:rPr>
          <w:color w:val="231F20"/>
        </w:rPr>
        <w:t>cuts.</w:t>
      </w:r>
      <w:r>
        <w:rPr>
          <w:color w:val="231F20"/>
          <w:spacing w:val="-8"/>
        </w:rPr>
        <w:t> </w:t>
      </w:r>
      <w:r>
        <w:rPr>
          <w:color w:val="231F20"/>
        </w:rPr>
        <w:t>Our</w:t>
      </w:r>
      <w:r>
        <w:rPr>
          <w:color w:val="231F20"/>
          <w:spacing w:val="-8"/>
        </w:rPr>
        <w:t> </w:t>
      </w:r>
      <w:r>
        <w:rPr>
          <w:color w:val="231F20"/>
        </w:rPr>
        <w:t>reading</w:t>
      </w:r>
      <w:r>
        <w:rPr>
          <w:color w:val="231F20"/>
          <w:spacing w:val="-9"/>
        </w:rPr>
        <w:t> </w:t>
      </w:r>
      <w:r>
        <w:rPr>
          <w:color w:val="231F20"/>
        </w:rPr>
        <w:t>of</w:t>
      </w:r>
      <w:r>
        <w:rPr>
          <w:color w:val="231F20"/>
          <w:spacing w:val="-8"/>
        </w:rPr>
        <w:t> </w:t>
      </w:r>
      <w:r>
        <w:rPr>
          <w:color w:val="231F20"/>
        </w:rPr>
        <w:t>this </w:t>
      </w:r>
      <w:r>
        <w:rPr>
          <w:color w:val="231F20"/>
          <w:spacing w:val="2"/>
        </w:rPr>
        <w:t>chart </w:t>
      </w:r>
      <w:r>
        <w:rPr>
          <w:color w:val="231F20"/>
        </w:rPr>
        <w:t>is that since late </w:t>
      </w:r>
      <w:r>
        <w:rPr>
          <w:color w:val="231F20"/>
          <w:spacing w:val="-10"/>
        </w:rPr>
        <w:t>2017, </w:t>
      </w:r>
      <w:r>
        <w:rPr>
          <w:color w:val="231F20"/>
        </w:rPr>
        <w:t>overheating effects, maybe driven through the combination of a tight labor market, strong economic growth, and the threat of new tariffs, have</w:t>
      </w:r>
      <w:r>
        <w:rPr>
          <w:color w:val="231F20"/>
          <w:spacing w:val="-12"/>
        </w:rPr>
        <w:t> </w:t>
      </w:r>
      <w:r>
        <w:rPr>
          <w:color w:val="231F20"/>
        </w:rPr>
        <w:t>gained</w:t>
      </w:r>
      <w:r>
        <w:rPr>
          <w:color w:val="231F20"/>
          <w:spacing w:val="-12"/>
        </w:rPr>
        <w:t> </w:t>
      </w:r>
      <w:r>
        <w:rPr>
          <w:color w:val="231F20"/>
        </w:rPr>
        <w:t>much</w:t>
      </w:r>
      <w:r>
        <w:rPr>
          <w:color w:val="231F20"/>
          <w:spacing w:val="-12"/>
        </w:rPr>
        <w:t> </w:t>
      </w:r>
      <w:r>
        <w:rPr>
          <w:color w:val="231F20"/>
        </w:rPr>
        <w:t>more</w:t>
      </w:r>
      <w:r>
        <w:rPr>
          <w:color w:val="231F20"/>
          <w:spacing w:val="-12"/>
        </w:rPr>
        <w:t> </w:t>
      </w:r>
      <w:r>
        <w:rPr>
          <w:color w:val="231F20"/>
        </w:rPr>
        <w:t>momentum,</w:t>
      </w:r>
      <w:r>
        <w:rPr>
          <w:color w:val="231F20"/>
          <w:spacing w:val="-11"/>
        </w:rPr>
        <w:t> </w:t>
      </w:r>
      <w:r>
        <w:rPr>
          <w:color w:val="231F20"/>
        </w:rPr>
        <w:t>outpacing</w:t>
      </w:r>
      <w:r>
        <w:rPr>
          <w:color w:val="231F20"/>
          <w:spacing w:val="-12"/>
        </w:rPr>
        <w:t> </w:t>
      </w:r>
      <w:r>
        <w:rPr>
          <w:color w:val="231F20"/>
        </w:rPr>
        <w:t>the</w:t>
      </w:r>
      <w:r>
        <w:rPr>
          <w:color w:val="231F20"/>
          <w:spacing w:val="-12"/>
        </w:rPr>
        <w:t> </w:t>
      </w:r>
      <w:r>
        <w:rPr>
          <w:color w:val="231F20"/>
        </w:rPr>
        <w:t>steady increase of the technology</w:t>
      </w:r>
      <w:r>
        <w:rPr>
          <w:color w:val="231F20"/>
          <w:spacing w:val="-6"/>
        </w:rPr>
        <w:t> </w:t>
      </w:r>
      <w:r>
        <w:rPr>
          <w:color w:val="231F20"/>
        </w:rPr>
        <w:t>effect.</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line="264" w:lineRule="auto" w:before="162"/>
        <w:ind w:left="130" w:right="843"/>
      </w:pPr>
      <w:r>
        <w:rPr>
          <w:color w:val="231F20"/>
          <w:spacing w:val="1"/>
          <w:w w:val="94"/>
        </w:rPr>
        <w:t>S</w:t>
      </w:r>
      <w:r>
        <w:rPr>
          <w:color w:val="231F20"/>
          <w:spacing w:val="1"/>
          <w:w w:val="96"/>
        </w:rPr>
        <w:t>u</w:t>
      </w:r>
      <w:r>
        <w:rPr>
          <w:color w:val="231F20"/>
          <w:spacing w:val="7"/>
          <w:w w:val="94"/>
        </w:rPr>
        <w:t>r</w:t>
      </w:r>
      <w:r>
        <w:rPr>
          <w:color w:val="231F20"/>
          <w:spacing w:val="-1"/>
          <w:w w:val="92"/>
        </w:rPr>
        <w:t>v</w:t>
      </w:r>
      <w:r>
        <w:rPr>
          <w:color w:val="231F20"/>
          <w:spacing w:val="-1"/>
          <w:w w:val="93"/>
        </w:rPr>
        <w:t>e</w:t>
      </w:r>
      <w:r>
        <w:rPr>
          <w:color w:val="231F20"/>
          <w:spacing w:val="-3"/>
          <w:w w:val="92"/>
        </w:rPr>
        <w:t>y</w:t>
      </w:r>
      <w:r>
        <w:rPr>
          <w:color w:val="231F20"/>
          <w:w w:val="49"/>
        </w:rPr>
        <w:t>‑</w:t>
      </w:r>
      <w:r>
        <w:rPr>
          <w:color w:val="231F20"/>
          <w:spacing w:val="1"/>
          <w:w w:val="103"/>
        </w:rPr>
        <w:t>b</w:t>
      </w:r>
      <w:r>
        <w:rPr>
          <w:color w:val="231F20"/>
          <w:spacing w:val="1"/>
          <w:w w:val="93"/>
        </w:rPr>
        <w:t>a</w:t>
      </w:r>
      <w:r>
        <w:rPr>
          <w:color w:val="231F20"/>
          <w:spacing w:val="1"/>
          <w:w w:val="96"/>
        </w:rPr>
        <w:t>s</w:t>
      </w:r>
      <w:r>
        <w:rPr>
          <w:color w:val="231F20"/>
          <w:spacing w:val="2"/>
          <w:w w:val="93"/>
        </w:rPr>
        <w:t>e</w:t>
      </w:r>
      <w:r>
        <w:rPr>
          <w:color w:val="231F20"/>
          <w:w w:val="103"/>
        </w:rPr>
        <w:t>d</w:t>
      </w:r>
      <w:r>
        <w:rPr>
          <w:color w:val="231F20"/>
        </w:rPr>
        <w:t> </w:t>
      </w:r>
      <w:r>
        <w:rPr>
          <w:color w:val="231F20"/>
          <w:spacing w:val="1"/>
          <w:w w:val="83"/>
        </w:rPr>
        <w:t>i</w:t>
      </w:r>
      <w:r>
        <w:rPr>
          <w:color w:val="231F20"/>
          <w:spacing w:val="1"/>
          <w:w w:val="96"/>
        </w:rPr>
        <w:t>n</w:t>
      </w:r>
      <w:r>
        <w:rPr>
          <w:color w:val="231F20"/>
          <w:spacing w:val="1"/>
          <w:w w:val="103"/>
        </w:rPr>
        <w:t>d</w:t>
      </w:r>
      <w:r>
        <w:rPr>
          <w:color w:val="231F20"/>
          <w:spacing w:val="1"/>
          <w:w w:val="83"/>
        </w:rPr>
        <w:t>i</w:t>
      </w:r>
      <w:r>
        <w:rPr>
          <w:color w:val="231F20"/>
          <w:spacing w:val="2"/>
          <w:w w:val="103"/>
        </w:rPr>
        <w:t>c</w:t>
      </w:r>
      <w:r>
        <w:rPr>
          <w:color w:val="231F20"/>
          <w:w w:val="97"/>
        </w:rPr>
        <w:t>a</w:t>
      </w:r>
      <w:r>
        <w:rPr>
          <w:color w:val="231F20"/>
          <w:spacing w:val="-4"/>
          <w:w w:val="97"/>
        </w:rPr>
        <w:t>t</w:t>
      </w:r>
      <w:r>
        <w:rPr>
          <w:color w:val="231F20"/>
          <w:spacing w:val="1"/>
          <w:w w:val="99"/>
        </w:rPr>
        <w:t>o</w:t>
      </w:r>
      <w:r>
        <w:rPr>
          <w:color w:val="231F20"/>
          <w:spacing w:val="2"/>
          <w:w w:val="94"/>
        </w:rPr>
        <w:t>r</w:t>
      </w:r>
      <w:r>
        <w:rPr>
          <w:color w:val="231F20"/>
          <w:spacing w:val="-2"/>
          <w:w w:val="96"/>
        </w:rPr>
        <w:t>s</w:t>
      </w:r>
      <w:r>
        <w:rPr>
          <w:color w:val="231F20"/>
          <w:w w:val="100"/>
        </w:rPr>
        <w:t>,</w:t>
      </w:r>
      <w:r>
        <w:rPr>
          <w:color w:val="231F20"/>
        </w:rPr>
        <w:t> </w:t>
      </w:r>
      <w:r>
        <w:rPr>
          <w:color w:val="231F20"/>
          <w:spacing w:val="2"/>
          <w:w w:val="102"/>
        </w:rPr>
        <w:t>w</w:t>
      </w:r>
      <w:r>
        <w:rPr>
          <w:color w:val="231F20"/>
          <w:spacing w:val="1"/>
          <w:w w:val="96"/>
        </w:rPr>
        <w:t>h</w:t>
      </w:r>
      <w:r>
        <w:rPr>
          <w:color w:val="231F20"/>
          <w:spacing w:val="1"/>
          <w:w w:val="83"/>
        </w:rPr>
        <w:t>i</w:t>
      </w:r>
      <w:r>
        <w:rPr>
          <w:color w:val="231F20"/>
          <w:spacing w:val="1"/>
          <w:w w:val="103"/>
        </w:rPr>
        <w:t>c</w:t>
      </w:r>
      <w:r>
        <w:rPr>
          <w:color w:val="231F20"/>
          <w:w w:val="96"/>
        </w:rPr>
        <w:t>h</w:t>
      </w:r>
      <w:r>
        <w:rPr>
          <w:color w:val="231F20"/>
        </w:rPr>
        <w:t> </w:t>
      </w:r>
      <w:r>
        <w:rPr>
          <w:color w:val="231F20"/>
          <w:spacing w:val="4"/>
          <w:w w:val="106"/>
        </w:rPr>
        <w:t>t</w:t>
      </w:r>
      <w:r>
        <w:rPr>
          <w:color w:val="231F20"/>
          <w:spacing w:val="2"/>
          <w:w w:val="92"/>
        </w:rPr>
        <w:t>y</w:t>
      </w:r>
      <w:r>
        <w:rPr>
          <w:color w:val="231F20"/>
          <w:spacing w:val="1"/>
          <w:w w:val="103"/>
        </w:rPr>
        <w:t>p</w:t>
      </w:r>
      <w:r>
        <w:rPr>
          <w:color w:val="231F20"/>
          <w:spacing w:val="1"/>
          <w:w w:val="83"/>
        </w:rPr>
        <w:t>i</w:t>
      </w:r>
      <w:r>
        <w:rPr>
          <w:color w:val="231F20"/>
          <w:spacing w:val="2"/>
          <w:w w:val="103"/>
        </w:rPr>
        <w:t>c</w:t>
      </w:r>
      <w:r>
        <w:rPr>
          <w:color w:val="231F20"/>
          <w:spacing w:val="2"/>
          <w:w w:val="93"/>
        </w:rPr>
        <w:t>a</w:t>
      </w:r>
      <w:r>
        <w:rPr>
          <w:color w:val="231F20"/>
          <w:spacing w:val="1"/>
          <w:w w:val="83"/>
        </w:rPr>
        <w:t>l</w:t>
      </w:r>
      <w:r>
        <w:rPr>
          <w:color w:val="231F20"/>
          <w:spacing w:val="2"/>
          <w:w w:val="83"/>
        </w:rPr>
        <w:t>l</w:t>
      </w:r>
      <w:r>
        <w:rPr>
          <w:color w:val="231F20"/>
          <w:w w:val="92"/>
        </w:rPr>
        <w:t>y</w:t>
      </w:r>
      <w:r>
        <w:rPr>
          <w:color w:val="231F20"/>
        </w:rPr>
        <w:t> </w:t>
      </w:r>
      <w:r>
        <w:rPr>
          <w:color w:val="231F20"/>
          <w:spacing w:val="2"/>
          <w:w w:val="93"/>
        </w:rPr>
        <w:t>a</w:t>
      </w:r>
      <w:r>
        <w:rPr>
          <w:color w:val="231F20"/>
          <w:spacing w:val="-1"/>
          <w:w w:val="94"/>
        </w:rPr>
        <w:t>r</w:t>
      </w:r>
      <w:r>
        <w:rPr>
          <w:color w:val="231F20"/>
          <w:w w:val="93"/>
        </w:rPr>
        <w:t>e</w:t>
      </w:r>
      <w:r>
        <w:rPr>
          <w:color w:val="231F20"/>
        </w:rPr>
        <w:t> </w:t>
      </w:r>
      <w:r>
        <w:rPr>
          <w:color w:val="231F20"/>
          <w:spacing w:val="1"/>
          <w:w w:val="83"/>
        </w:rPr>
        <w:t>l</w:t>
      </w:r>
      <w:r>
        <w:rPr>
          <w:color w:val="231F20"/>
          <w:spacing w:val="2"/>
          <w:w w:val="93"/>
        </w:rPr>
        <w:t>e</w:t>
      </w:r>
      <w:r>
        <w:rPr>
          <w:color w:val="231F20"/>
          <w:w w:val="93"/>
        </w:rPr>
        <w:t>a</w:t>
      </w:r>
      <w:r>
        <w:rPr>
          <w:color w:val="231F20"/>
          <w:spacing w:val="1"/>
          <w:w w:val="103"/>
        </w:rPr>
        <w:t>d</w:t>
      </w:r>
      <w:r>
        <w:rPr>
          <w:color w:val="231F20"/>
          <w:spacing w:val="1"/>
          <w:w w:val="83"/>
        </w:rPr>
        <w:t>i</w:t>
      </w:r>
      <w:r>
        <w:rPr>
          <w:color w:val="231F20"/>
          <w:spacing w:val="1"/>
          <w:w w:val="96"/>
        </w:rPr>
        <w:t>n</w:t>
      </w:r>
      <w:r>
        <w:rPr>
          <w:color w:val="231F20"/>
          <w:w w:val="99"/>
        </w:rPr>
        <w:t>g </w:t>
      </w:r>
      <w:r>
        <w:rPr>
          <w:color w:val="231F20"/>
        </w:rPr>
        <w:t>inflation</w:t>
      </w:r>
      <w:r>
        <w:rPr>
          <w:color w:val="231F20"/>
          <w:spacing w:val="-12"/>
        </w:rPr>
        <w:t> </w:t>
      </w:r>
      <w:r>
        <w:rPr>
          <w:color w:val="231F20"/>
        </w:rPr>
        <w:t>indicators,</w:t>
      </w:r>
      <w:r>
        <w:rPr>
          <w:color w:val="231F20"/>
          <w:spacing w:val="-11"/>
        </w:rPr>
        <w:t> </w:t>
      </w:r>
      <w:r>
        <w:rPr>
          <w:color w:val="231F20"/>
        </w:rPr>
        <w:t>also</w:t>
      </w:r>
      <w:r>
        <w:rPr>
          <w:color w:val="231F20"/>
          <w:spacing w:val="-12"/>
        </w:rPr>
        <w:t> </w:t>
      </w:r>
      <w:r>
        <w:rPr>
          <w:color w:val="231F20"/>
        </w:rPr>
        <w:t>point</w:t>
      </w:r>
      <w:r>
        <w:rPr>
          <w:color w:val="231F20"/>
          <w:spacing w:val="-11"/>
        </w:rPr>
        <w:t> </w:t>
      </w:r>
      <w:r>
        <w:rPr>
          <w:color w:val="231F20"/>
        </w:rPr>
        <w:t>to</w:t>
      </w:r>
      <w:r>
        <w:rPr>
          <w:color w:val="231F20"/>
          <w:spacing w:val="-12"/>
        </w:rPr>
        <w:t> </w:t>
      </w:r>
      <w:r>
        <w:rPr>
          <w:color w:val="231F20"/>
        </w:rPr>
        <w:t>a</w:t>
      </w:r>
      <w:r>
        <w:rPr>
          <w:color w:val="231F20"/>
          <w:spacing w:val="-11"/>
        </w:rPr>
        <w:t> </w:t>
      </w:r>
      <w:r>
        <w:rPr>
          <w:color w:val="231F20"/>
        </w:rPr>
        <w:t>bigger</w:t>
      </w:r>
      <w:r>
        <w:rPr>
          <w:color w:val="231F20"/>
          <w:spacing w:val="-12"/>
        </w:rPr>
        <w:t> </w:t>
      </w:r>
      <w:r>
        <w:rPr>
          <w:color w:val="231F20"/>
        </w:rPr>
        <w:t>rise</w:t>
      </w:r>
      <w:r>
        <w:rPr>
          <w:color w:val="231F20"/>
          <w:spacing w:val="-11"/>
        </w:rPr>
        <w:t> </w:t>
      </w:r>
      <w:r>
        <w:rPr>
          <w:color w:val="231F20"/>
        </w:rPr>
        <w:t>in</w:t>
      </w:r>
      <w:r>
        <w:rPr>
          <w:color w:val="231F20"/>
          <w:spacing w:val="-12"/>
        </w:rPr>
        <w:t> </w:t>
      </w:r>
      <w:r>
        <w:rPr>
          <w:color w:val="231F20"/>
        </w:rPr>
        <w:t>prices</w:t>
      </w:r>
      <w:r>
        <w:rPr>
          <w:color w:val="231F20"/>
          <w:spacing w:val="-11"/>
        </w:rPr>
        <w:t> </w:t>
      </w:r>
      <w:r>
        <w:rPr>
          <w:color w:val="231F20"/>
        </w:rPr>
        <w:t>than we have seen in recent</w:t>
      </w:r>
      <w:r>
        <w:rPr>
          <w:color w:val="231F20"/>
          <w:spacing w:val="-9"/>
        </w:rPr>
        <w:t> </w:t>
      </w:r>
      <w:r>
        <w:rPr>
          <w:color w:val="231F20"/>
        </w:rPr>
        <w:t>years.</w:t>
      </w:r>
    </w:p>
    <w:p>
      <w:pPr>
        <w:pStyle w:val="BodyText"/>
        <w:spacing w:line="264" w:lineRule="auto" w:before="169"/>
        <w:ind w:left="130" w:right="924"/>
      </w:pPr>
      <w:r>
        <w:rPr>
          <w:color w:val="231F20"/>
        </w:rPr>
        <w:t>For</w:t>
      </w:r>
      <w:r>
        <w:rPr>
          <w:color w:val="231F20"/>
          <w:spacing w:val="-18"/>
        </w:rPr>
        <w:t> </w:t>
      </w:r>
      <w:r>
        <w:rPr>
          <w:color w:val="231F20"/>
        </w:rPr>
        <w:t>example,</w:t>
      </w:r>
      <w:r>
        <w:rPr>
          <w:color w:val="231F20"/>
          <w:spacing w:val="-17"/>
        </w:rPr>
        <w:t> </w:t>
      </w:r>
      <w:r>
        <w:rPr>
          <w:color w:val="231F20"/>
        </w:rPr>
        <w:t>the</w:t>
      </w:r>
      <w:r>
        <w:rPr>
          <w:color w:val="231F20"/>
          <w:spacing w:val="-17"/>
        </w:rPr>
        <w:t> </w:t>
      </w:r>
      <w:r>
        <w:rPr>
          <w:color w:val="231F20"/>
        </w:rPr>
        <w:t>New</w:t>
      </w:r>
      <w:r>
        <w:rPr>
          <w:color w:val="231F20"/>
          <w:spacing w:val="-18"/>
        </w:rPr>
        <w:t> </w:t>
      </w:r>
      <w:r>
        <w:rPr>
          <w:color w:val="231F20"/>
          <w:spacing w:val="-3"/>
        </w:rPr>
        <w:t>York</w:t>
      </w:r>
      <w:r>
        <w:rPr>
          <w:color w:val="231F20"/>
          <w:spacing w:val="-17"/>
        </w:rPr>
        <w:t> </w:t>
      </w:r>
      <w:r>
        <w:rPr>
          <w:color w:val="231F20"/>
        </w:rPr>
        <w:t>Federal</w:t>
      </w:r>
      <w:r>
        <w:rPr>
          <w:color w:val="231F20"/>
          <w:spacing w:val="-17"/>
        </w:rPr>
        <w:t> </w:t>
      </w:r>
      <w:r>
        <w:rPr>
          <w:color w:val="231F20"/>
        </w:rPr>
        <w:t>Reserve’s</w:t>
      </w:r>
      <w:r>
        <w:rPr>
          <w:color w:val="231F20"/>
          <w:spacing w:val="-18"/>
        </w:rPr>
        <w:t> </w:t>
      </w:r>
      <w:r>
        <w:rPr>
          <w:color w:val="231F20"/>
        </w:rPr>
        <w:t>underlying inflation gauge (which captures sustained movements in inflation</w:t>
      </w:r>
      <w:r>
        <w:rPr>
          <w:color w:val="231F20"/>
          <w:spacing w:val="-12"/>
        </w:rPr>
        <w:t> </w:t>
      </w:r>
      <w:r>
        <w:rPr>
          <w:color w:val="231F20"/>
        </w:rPr>
        <w:t>from</w:t>
      </w:r>
      <w:r>
        <w:rPr>
          <w:color w:val="231F20"/>
          <w:spacing w:val="-11"/>
        </w:rPr>
        <w:t> </w:t>
      </w:r>
      <w:r>
        <w:rPr>
          <w:color w:val="231F20"/>
        </w:rPr>
        <w:t>information</w:t>
      </w:r>
      <w:r>
        <w:rPr>
          <w:color w:val="231F20"/>
          <w:spacing w:val="-12"/>
        </w:rPr>
        <w:t> </w:t>
      </w:r>
      <w:r>
        <w:rPr>
          <w:color w:val="231F20"/>
        </w:rPr>
        <w:t>contained</w:t>
      </w:r>
      <w:r>
        <w:rPr>
          <w:color w:val="231F20"/>
          <w:spacing w:val="-11"/>
        </w:rPr>
        <w:t> </w:t>
      </w:r>
      <w:r>
        <w:rPr>
          <w:color w:val="231F20"/>
        </w:rPr>
        <w:t>in</w:t>
      </w:r>
      <w:r>
        <w:rPr>
          <w:color w:val="231F20"/>
          <w:spacing w:val="-11"/>
        </w:rPr>
        <w:t> </w:t>
      </w:r>
      <w:r>
        <w:rPr>
          <w:color w:val="231F20"/>
        </w:rPr>
        <w:t>a</w:t>
      </w:r>
      <w:r>
        <w:rPr>
          <w:color w:val="231F20"/>
          <w:spacing w:val="-12"/>
        </w:rPr>
        <w:t> </w:t>
      </w:r>
      <w:r>
        <w:rPr>
          <w:color w:val="231F20"/>
        </w:rPr>
        <w:t>broad</w:t>
      </w:r>
      <w:r>
        <w:rPr>
          <w:color w:val="231F20"/>
          <w:spacing w:val="-11"/>
        </w:rPr>
        <w:t> </w:t>
      </w:r>
      <w:r>
        <w:rPr>
          <w:color w:val="231F20"/>
        </w:rPr>
        <w:t>set</w:t>
      </w:r>
      <w:r>
        <w:rPr>
          <w:color w:val="231F20"/>
          <w:spacing w:val="-12"/>
        </w:rPr>
        <w:t> </w:t>
      </w:r>
      <w:r>
        <w:rPr>
          <w:color w:val="231F20"/>
        </w:rPr>
        <w:t>of</w:t>
      </w:r>
      <w:r>
        <w:rPr>
          <w:color w:val="231F20"/>
          <w:spacing w:val="-11"/>
        </w:rPr>
        <w:t> </w:t>
      </w:r>
      <w:r>
        <w:rPr>
          <w:color w:val="231F20"/>
        </w:rPr>
        <w:t>price, </w:t>
      </w:r>
      <w:r>
        <w:rPr>
          <w:color w:val="231F20"/>
          <w:spacing w:val="-1"/>
          <w:w w:val="94"/>
        </w:rPr>
        <w:t>r</w:t>
      </w:r>
      <w:r>
        <w:rPr>
          <w:color w:val="231F20"/>
          <w:spacing w:val="2"/>
          <w:w w:val="93"/>
        </w:rPr>
        <w:t>ea</w:t>
      </w:r>
      <w:r>
        <w:rPr>
          <w:color w:val="231F20"/>
          <w:w w:val="83"/>
        </w:rPr>
        <w:t>l</w:t>
      </w:r>
      <w:r>
        <w:rPr>
          <w:color w:val="231F20"/>
        </w:rPr>
        <w:t> </w:t>
      </w:r>
      <w:r>
        <w:rPr>
          <w:color w:val="231F20"/>
          <w:w w:val="93"/>
        </w:rPr>
        <w:t>a</w:t>
      </w:r>
      <w:r>
        <w:rPr>
          <w:color w:val="231F20"/>
          <w:spacing w:val="1"/>
          <w:w w:val="103"/>
        </w:rPr>
        <w:t>c</w:t>
      </w:r>
      <w:r>
        <w:rPr>
          <w:color w:val="231F20"/>
          <w:spacing w:val="-1"/>
          <w:w w:val="106"/>
        </w:rPr>
        <w:t>t</w:t>
      </w:r>
      <w:r>
        <w:rPr>
          <w:color w:val="231F20"/>
          <w:spacing w:val="2"/>
          <w:w w:val="83"/>
        </w:rPr>
        <w:t>i</w:t>
      </w:r>
      <w:r>
        <w:rPr>
          <w:color w:val="231F20"/>
          <w:spacing w:val="2"/>
          <w:w w:val="92"/>
        </w:rPr>
        <w:t>v</w:t>
      </w:r>
      <w:r>
        <w:rPr>
          <w:color w:val="231F20"/>
          <w:spacing w:val="1"/>
          <w:w w:val="83"/>
        </w:rPr>
        <w:t>i</w:t>
      </w:r>
      <w:r>
        <w:rPr>
          <w:color w:val="231F20"/>
          <w:spacing w:val="4"/>
          <w:w w:val="106"/>
        </w:rPr>
        <w:t>t</w:t>
      </w:r>
      <w:r>
        <w:rPr>
          <w:color w:val="231F20"/>
          <w:spacing w:val="-13"/>
          <w:w w:val="92"/>
        </w:rPr>
        <w:t>y</w:t>
      </w:r>
      <w:r>
        <w:rPr>
          <w:color w:val="231F20"/>
          <w:w w:val="100"/>
        </w:rPr>
        <w:t>,</w:t>
      </w:r>
      <w:r>
        <w:rPr>
          <w:color w:val="231F20"/>
        </w:rPr>
        <w:t> </w:t>
      </w:r>
      <w:r>
        <w:rPr>
          <w:color w:val="231F20"/>
          <w:spacing w:val="2"/>
          <w:w w:val="93"/>
        </w:rPr>
        <w:t>a</w:t>
      </w:r>
      <w:r>
        <w:rPr>
          <w:color w:val="231F20"/>
          <w:spacing w:val="1"/>
          <w:w w:val="96"/>
        </w:rPr>
        <w:t>n</w:t>
      </w:r>
      <w:r>
        <w:rPr>
          <w:color w:val="231F20"/>
          <w:w w:val="103"/>
        </w:rPr>
        <w:t>d</w:t>
      </w:r>
      <w:r>
        <w:rPr>
          <w:color w:val="231F20"/>
        </w:rPr>
        <w:t> </w:t>
      </w:r>
      <w:r>
        <w:rPr>
          <w:color w:val="231F20"/>
          <w:spacing w:val="3"/>
          <w:w w:val="93"/>
        </w:rPr>
        <w:t>f</w:t>
      </w:r>
      <w:r>
        <w:rPr>
          <w:color w:val="231F20"/>
          <w:spacing w:val="1"/>
          <w:w w:val="83"/>
        </w:rPr>
        <w:t>i</w:t>
      </w:r>
      <w:r>
        <w:rPr>
          <w:color w:val="231F20"/>
          <w:spacing w:val="1"/>
          <w:w w:val="96"/>
        </w:rPr>
        <w:t>n</w:t>
      </w:r>
      <w:r>
        <w:rPr>
          <w:color w:val="231F20"/>
          <w:spacing w:val="2"/>
          <w:w w:val="93"/>
        </w:rPr>
        <w:t>a</w:t>
      </w:r>
      <w:r>
        <w:rPr>
          <w:color w:val="231F20"/>
          <w:spacing w:val="1"/>
          <w:w w:val="96"/>
        </w:rPr>
        <w:t>n</w:t>
      </w:r>
      <w:r>
        <w:rPr>
          <w:color w:val="231F20"/>
          <w:spacing w:val="1"/>
          <w:w w:val="103"/>
        </w:rPr>
        <w:t>c</w:t>
      </w:r>
      <w:r>
        <w:rPr>
          <w:color w:val="231F20"/>
          <w:spacing w:val="1"/>
          <w:w w:val="83"/>
        </w:rPr>
        <w:t>i</w:t>
      </w:r>
      <w:r>
        <w:rPr>
          <w:color w:val="231F20"/>
          <w:spacing w:val="2"/>
          <w:w w:val="93"/>
        </w:rPr>
        <w:t>a</w:t>
      </w:r>
      <w:r>
        <w:rPr>
          <w:color w:val="231F20"/>
          <w:w w:val="83"/>
        </w:rPr>
        <w:t>l</w:t>
      </w:r>
      <w:r>
        <w:rPr>
          <w:color w:val="231F20"/>
        </w:rPr>
        <w:t> </w:t>
      </w:r>
      <w:r>
        <w:rPr>
          <w:color w:val="231F20"/>
          <w:spacing w:val="1"/>
          <w:w w:val="103"/>
        </w:rPr>
        <w:t>d</w:t>
      </w:r>
      <w:r>
        <w:rPr>
          <w:color w:val="231F20"/>
          <w:w w:val="97"/>
        </w:rPr>
        <w:t>a</w:t>
      </w:r>
      <w:r>
        <w:rPr>
          <w:color w:val="231F20"/>
          <w:spacing w:val="1"/>
          <w:w w:val="97"/>
        </w:rPr>
        <w:t>t</w:t>
      </w:r>
      <w:r>
        <w:rPr>
          <w:color w:val="231F20"/>
          <w:spacing w:val="-1"/>
          <w:w w:val="93"/>
        </w:rPr>
        <w:t>a</w:t>
      </w:r>
      <w:r>
        <w:rPr>
          <w:color w:val="231F20"/>
          <w:spacing w:val="-7"/>
          <w:w w:val="72"/>
        </w:rPr>
        <w:t>)</w:t>
      </w:r>
      <w:r>
        <w:rPr>
          <w:color w:val="231F20"/>
          <w:w w:val="100"/>
        </w:rPr>
        <w:t>,</w:t>
      </w:r>
      <w:r>
        <w:rPr>
          <w:color w:val="231F20"/>
        </w:rPr>
        <w:t> </w:t>
      </w:r>
      <w:r>
        <w:rPr>
          <w:color w:val="231F20"/>
          <w:spacing w:val="-1"/>
          <w:w w:val="94"/>
        </w:rPr>
        <w:t>r</w:t>
      </w:r>
      <w:r>
        <w:rPr>
          <w:color w:val="231F20"/>
          <w:spacing w:val="2"/>
          <w:w w:val="93"/>
        </w:rPr>
        <w:t>e</w:t>
      </w:r>
      <w:r>
        <w:rPr>
          <w:color w:val="231F20"/>
          <w:spacing w:val="2"/>
          <w:w w:val="103"/>
        </w:rPr>
        <w:t>c</w:t>
      </w:r>
      <w:r>
        <w:rPr>
          <w:color w:val="231F20"/>
          <w:spacing w:val="1"/>
          <w:w w:val="99"/>
        </w:rPr>
        <w:t>o</w:t>
      </w:r>
      <w:r>
        <w:rPr>
          <w:color w:val="231F20"/>
          <w:spacing w:val="-1"/>
          <w:w w:val="94"/>
        </w:rPr>
        <w:t>r</w:t>
      </w:r>
      <w:r>
        <w:rPr>
          <w:color w:val="231F20"/>
          <w:spacing w:val="1"/>
          <w:w w:val="103"/>
        </w:rPr>
        <w:t>d</w:t>
      </w:r>
      <w:r>
        <w:rPr>
          <w:color w:val="231F20"/>
          <w:spacing w:val="2"/>
          <w:w w:val="93"/>
        </w:rPr>
        <w:t>e</w:t>
      </w:r>
      <w:r>
        <w:rPr>
          <w:color w:val="231F20"/>
          <w:w w:val="103"/>
        </w:rPr>
        <w:t>d</w:t>
      </w:r>
      <w:r>
        <w:rPr>
          <w:color w:val="231F20"/>
        </w:rPr>
        <w:t> </w:t>
      </w:r>
      <w:r>
        <w:rPr>
          <w:color w:val="231F20"/>
          <w:spacing w:val="2"/>
          <w:w w:val="93"/>
        </w:rPr>
        <w:t>a</w:t>
      </w:r>
      <w:r>
        <w:rPr>
          <w:color w:val="231F20"/>
          <w:w w:val="96"/>
        </w:rPr>
        <w:t>n</w:t>
      </w:r>
      <w:r>
        <w:rPr>
          <w:color w:val="231F20"/>
        </w:rPr>
        <w:t> </w:t>
      </w:r>
      <w:r>
        <w:rPr>
          <w:color w:val="231F20"/>
          <w:spacing w:val="2"/>
          <w:w w:val="93"/>
        </w:rPr>
        <w:t>a</w:t>
      </w:r>
      <w:r>
        <w:rPr>
          <w:color w:val="231F20"/>
          <w:spacing w:val="1"/>
          <w:w w:val="83"/>
        </w:rPr>
        <w:t>l</w:t>
      </w:r>
      <w:r>
        <w:rPr>
          <w:color w:val="231F20"/>
          <w:w w:val="83"/>
        </w:rPr>
        <w:t>l</w:t>
      </w:r>
      <w:r>
        <w:rPr>
          <w:color w:val="231F20"/>
          <w:spacing w:val="-4"/>
          <w:w w:val="49"/>
        </w:rPr>
        <w:t>‑</w:t>
      </w:r>
      <w:r>
        <w:rPr>
          <w:color w:val="231F20"/>
          <w:spacing w:val="-1"/>
          <w:w w:val="106"/>
        </w:rPr>
        <w:t>t</w:t>
      </w:r>
      <w:r>
        <w:rPr>
          <w:color w:val="231F20"/>
          <w:spacing w:val="1"/>
          <w:w w:val="83"/>
        </w:rPr>
        <w:t>i</w:t>
      </w:r>
      <w:r>
        <w:rPr>
          <w:color w:val="231F20"/>
          <w:spacing w:val="1"/>
          <w:w w:val="99"/>
        </w:rPr>
        <w:t>m</w:t>
      </w:r>
      <w:r>
        <w:rPr>
          <w:color w:val="231F20"/>
          <w:spacing w:val="2"/>
          <w:w w:val="93"/>
        </w:rPr>
        <w:t>e</w:t>
      </w:r>
      <w:r>
        <w:rPr>
          <w:color w:val="231F20"/>
          <w:w w:val="49"/>
        </w:rPr>
        <w:t>‑</w:t>
      </w:r>
      <w:r>
        <w:rPr>
          <w:color w:val="231F20"/>
          <w:spacing w:val="1"/>
          <w:w w:val="96"/>
        </w:rPr>
        <w:t>h</w:t>
      </w:r>
      <w:r>
        <w:rPr>
          <w:color w:val="231F20"/>
          <w:spacing w:val="1"/>
          <w:w w:val="83"/>
        </w:rPr>
        <w:t>i</w:t>
      </w:r>
      <w:r>
        <w:rPr>
          <w:color w:val="231F20"/>
          <w:spacing w:val="1"/>
          <w:w w:val="99"/>
        </w:rPr>
        <w:t>g</w:t>
      </w:r>
      <w:r>
        <w:rPr>
          <w:color w:val="231F20"/>
          <w:w w:val="96"/>
        </w:rPr>
        <w:t>h </w:t>
      </w:r>
      <w:r>
        <w:rPr>
          <w:color w:val="231F20"/>
        </w:rPr>
        <w:t>in </w:t>
      </w:r>
      <w:r>
        <w:rPr>
          <w:color w:val="231F20"/>
          <w:spacing w:val="-5"/>
        </w:rPr>
        <w:t>2018 </w:t>
      </w:r>
      <w:r>
        <w:rPr>
          <w:color w:val="231F20"/>
        </w:rPr>
        <w:t>(source: Bloomberg). Our research indicates that this might be a leading indicator for US core inflation, which, if historical correlations hold, would suggest a rise closer to </w:t>
      </w:r>
      <w:r>
        <w:rPr>
          <w:color w:val="231F20"/>
          <w:spacing w:val="-3"/>
        </w:rPr>
        <w:t>3%, </w:t>
      </w:r>
      <w:r>
        <w:rPr>
          <w:color w:val="231F20"/>
        </w:rPr>
        <w:t>while it has hovered around </w:t>
      </w:r>
      <w:r>
        <w:rPr>
          <w:color w:val="231F20"/>
          <w:spacing w:val="-3"/>
        </w:rPr>
        <w:t>2% </w:t>
      </w:r>
      <w:r>
        <w:rPr>
          <w:color w:val="231F20"/>
        </w:rPr>
        <w:t>for the last seven</w:t>
      </w:r>
      <w:r>
        <w:rPr>
          <w:color w:val="231F20"/>
          <w:spacing w:val="-1"/>
        </w:rPr>
        <w:t> </w:t>
      </w:r>
      <w:r>
        <w:rPr>
          <w:color w:val="231F20"/>
        </w:rPr>
        <w:t>years.</w:t>
      </w:r>
    </w:p>
    <w:p>
      <w:pPr>
        <w:spacing w:before="129"/>
        <w:ind w:left="130" w:right="0" w:firstLine="0"/>
        <w:jc w:val="left"/>
        <w:rPr>
          <w:sz w:val="17"/>
        </w:rPr>
      </w:pPr>
      <w:r>
        <w:rPr>
          <w:color w:val="231F20"/>
          <w:w w:val="105"/>
          <w:sz w:val="17"/>
        </w:rPr>
        <w:t>Juergen Wurzer</w:t>
      </w:r>
    </w:p>
    <w:p>
      <w:pPr>
        <w:spacing w:before="35"/>
        <w:ind w:left="130" w:right="0" w:firstLine="0"/>
        <w:jc w:val="left"/>
        <w:rPr>
          <w:sz w:val="17"/>
        </w:rPr>
      </w:pPr>
      <w:r>
        <w:rPr>
          <w:color w:val="58595B"/>
          <w:spacing w:val="-1"/>
          <w:w w:val="94"/>
          <w:sz w:val="17"/>
        </w:rPr>
        <w:t>P</w:t>
      </w:r>
      <w:r>
        <w:rPr>
          <w:color w:val="58595B"/>
          <w:spacing w:val="2"/>
          <w:w w:val="97"/>
          <w:sz w:val="17"/>
        </w:rPr>
        <w:t>o</w:t>
      </w:r>
      <w:r>
        <w:rPr>
          <w:color w:val="58595B"/>
          <w:spacing w:val="7"/>
          <w:w w:val="97"/>
          <w:sz w:val="17"/>
        </w:rPr>
        <w:t>r</w:t>
      </w:r>
      <w:r>
        <w:rPr>
          <w:color w:val="58595B"/>
          <w:spacing w:val="4"/>
          <w:w w:val="106"/>
          <w:sz w:val="17"/>
        </w:rPr>
        <w:t>t</w:t>
      </w:r>
      <w:r>
        <w:rPr>
          <w:color w:val="58595B"/>
          <w:w w:val="93"/>
          <w:sz w:val="17"/>
        </w:rPr>
        <w:t>f</w:t>
      </w:r>
      <w:r>
        <w:rPr>
          <w:color w:val="58595B"/>
          <w:spacing w:val="2"/>
          <w:w w:val="95"/>
          <w:sz w:val="17"/>
        </w:rPr>
        <w:t>o</w:t>
      </w:r>
      <w:r>
        <w:rPr>
          <w:color w:val="58595B"/>
          <w:spacing w:val="1"/>
          <w:w w:val="95"/>
          <w:sz w:val="17"/>
        </w:rPr>
        <w:t>l</w:t>
      </w:r>
      <w:r>
        <w:rPr>
          <w:color w:val="58595B"/>
          <w:spacing w:val="2"/>
          <w:w w:val="83"/>
          <w:sz w:val="17"/>
        </w:rPr>
        <w:t>i</w:t>
      </w:r>
      <w:r>
        <w:rPr>
          <w:color w:val="58595B"/>
          <w:w w:val="99"/>
          <w:sz w:val="17"/>
        </w:rPr>
        <w:t>o</w:t>
      </w:r>
      <w:r>
        <w:rPr>
          <w:color w:val="58595B"/>
          <w:sz w:val="17"/>
        </w:rPr>
        <w:t> </w:t>
      </w:r>
      <w:r>
        <w:rPr>
          <w:color w:val="58595B"/>
          <w:spacing w:val="2"/>
          <w:sz w:val="17"/>
        </w:rPr>
        <w:t>M</w:t>
      </w:r>
      <w:r>
        <w:rPr>
          <w:color w:val="58595B"/>
          <w:spacing w:val="2"/>
          <w:w w:val="93"/>
          <w:sz w:val="17"/>
        </w:rPr>
        <w:t>a</w:t>
      </w:r>
      <w:r>
        <w:rPr>
          <w:color w:val="58595B"/>
          <w:spacing w:val="2"/>
          <w:w w:val="94"/>
          <w:sz w:val="17"/>
        </w:rPr>
        <w:t>n</w:t>
      </w:r>
      <w:r>
        <w:rPr>
          <w:color w:val="58595B"/>
          <w:spacing w:val="1"/>
          <w:w w:val="94"/>
          <w:sz w:val="17"/>
        </w:rPr>
        <w:t>a</w:t>
      </w:r>
      <w:r>
        <w:rPr>
          <w:color w:val="58595B"/>
          <w:spacing w:val="2"/>
          <w:w w:val="99"/>
          <w:sz w:val="17"/>
        </w:rPr>
        <w:t>g</w:t>
      </w:r>
      <w:r>
        <w:rPr>
          <w:color w:val="58595B"/>
          <w:spacing w:val="3"/>
          <w:w w:val="93"/>
          <w:sz w:val="17"/>
        </w:rPr>
        <w:t>e</w:t>
      </w:r>
      <w:r>
        <w:rPr>
          <w:color w:val="58595B"/>
          <w:spacing w:val="-13"/>
          <w:w w:val="94"/>
          <w:sz w:val="17"/>
        </w:rPr>
        <w:t>r</w:t>
      </w:r>
      <w:r>
        <w:rPr>
          <w:color w:val="58595B"/>
          <w:w w:val="100"/>
          <w:sz w:val="17"/>
        </w:rPr>
        <w:t>,</w:t>
      </w:r>
      <w:r>
        <w:rPr>
          <w:color w:val="58595B"/>
          <w:sz w:val="17"/>
        </w:rPr>
        <w:t> </w:t>
      </w:r>
      <w:r>
        <w:rPr>
          <w:color w:val="58595B"/>
          <w:spacing w:val="2"/>
          <w:w w:val="95"/>
          <w:sz w:val="17"/>
        </w:rPr>
        <w:t>G</w:t>
      </w:r>
      <w:r>
        <w:rPr>
          <w:color w:val="58595B"/>
          <w:spacing w:val="2"/>
          <w:w w:val="83"/>
          <w:sz w:val="17"/>
        </w:rPr>
        <w:t>l</w:t>
      </w:r>
      <w:r>
        <w:rPr>
          <w:color w:val="58595B"/>
          <w:spacing w:val="2"/>
          <w:w w:val="101"/>
          <w:sz w:val="17"/>
        </w:rPr>
        <w:t>o</w:t>
      </w:r>
      <w:r>
        <w:rPr>
          <w:color w:val="58595B"/>
          <w:spacing w:val="1"/>
          <w:w w:val="101"/>
          <w:sz w:val="17"/>
        </w:rPr>
        <w:t>b</w:t>
      </w:r>
      <w:r>
        <w:rPr>
          <w:color w:val="58595B"/>
          <w:spacing w:val="2"/>
          <w:w w:val="93"/>
          <w:sz w:val="17"/>
        </w:rPr>
        <w:t>a</w:t>
      </w:r>
      <w:r>
        <w:rPr>
          <w:color w:val="58595B"/>
          <w:w w:val="83"/>
          <w:sz w:val="17"/>
        </w:rPr>
        <w:t>l</w:t>
      </w:r>
      <w:r>
        <w:rPr>
          <w:color w:val="58595B"/>
          <w:sz w:val="17"/>
        </w:rPr>
        <w:t> </w:t>
      </w:r>
      <w:r>
        <w:rPr>
          <w:color w:val="58595B"/>
          <w:spacing w:val="2"/>
          <w:sz w:val="17"/>
        </w:rPr>
        <w:t>M</w:t>
      </w:r>
      <w:r>
        <w:rPr>
          <w:color w:val="58595B"/>
          <w:spacing w:val="2"/>
          <w:w w:val="96"/>
          <w:sz w:val="17"/>
        </w:rPr>
        <w:t>u</w:t>
      </w:r>
      <w:r>
        <w:rPr>
          <w:color w:val="58595B"/>
          <w:spacing w:val="2"/>
          <w:w w:val="96"/>
          <w:sz w:val="17"/>
        </w:rPr>
        <w:t>l</w:t>
      </w:r>
      <w:r>
        <w:rPr>
          <w:color w:val="58595B"/>
          <w:w w:val="96"/>
          <w:sz w:val="17"/>
        </w:rPr>
        <w:t>t</w:t>
      </w:r>
      <w:r>
        <w:rPr>
          <w:color w:val="58595B"/>
          <w:w w:val="83"/>
          <w:sz w:val="17"/>
        </w:rPr>
        <w:t>i</w:t>
      </w:r>
      <w:r>
        <w:rPr>
          <w:color w:val="58595B"/>
          <w:spacing w:val="-1"/>
          <w:w w:val="49"/>
          <w:sz w:val="17"/>
        </w:rPr>
        <w:t>‑</w:t>
      </w:r>
      <w:r>
        <w:rPr>
          <w:color w:val="58595B"/>
          <w:spacing w:val="2"/>
          <w:w w:val="94"/>
          <w:sz w:val="17"/>
        </w:rPr>
        <w:t>A</w:t>
      </w:r>
      <w:r>
        <w:rPr>
          <w:color w:val="58595B"/>
          <w:spacing w:val="2"/>
          <w:w w:val="96"/>
          <w:sz w:val="17"/>
        </w:rPr>
        <w:t>ss</w:t>
      </w:r>
      <w:r>
        <w:rPr>
          <w:color w:val="58595B"/>
          <w:w w:val="93"/>
          <w:sz w:val="17"/>
        </w:rPr>
        <w:t>e</w:t>
      </w:r>
      <w:r>
        <w:rPr>
          <w:color w:val="58595B"/>
          <w:w w:val="106"/>
          <w:sz w:val="17"/>
        </w:rPr>
        <w:t>t</w:t>
      </w:r>
      <w:r>
        <w:rPr>
          <w:color w:val="58595B"/>
          <w:sz w:val="17"/>
        </w:rPr>
        <w:t> </w:t>
      </w:r>
      <w:r>
        <w:rPr>
          <w:color w:val="58595B"/>
          <w:spacing w:val="2"/>
          <w:w w:val="94"/>
          <w:sz w:val="17"/>
        </w:rPr>
        <w:t>S</w:t>
      </w:r>
      <w:r>
        <w:rPr>
          <w:color w:val="58595B"/>
          <w:spacing w:val="2"/>
          <w:w w:val="95"/>
          <w:sz w:val="17"/>
        </w:rPr>
        <w:t>o</w:t>
      </w:r>
      <w:r>
        <w:rPr>
          <w:color w:val="58595B"/>
          <w:spacing w:val="1"/>
          <w:w w:val="95"/>
          <w:sz w:val="17"/>
        </w:rPr>
        <w:t>l</w:t>
      </w:r>
      <w:r>
        <w:rPr>
          <w:color w:val="58595B"/>
          <w:spacing w:val="2"/>
          <w:w w:val="96"/>
          <w:sz w:val="17"/>
        </w:rPr>
        <w:t>u</w:t>
      </w:r>
      <w:r>
        <w:rPr>
          <w:color w:val="58595B"/>
          <w:w w:val="106"/>
          <w:sz w:val="17"/>
        </w:rPr>
        <w:t>t</w:t>
      </w:r>
      <w:r>
        <w:rPr>
          <w:color w:val="58595B"/>
          <w:spacing w:val="2"/>
          <w:w w:val="83"/>
          <w:sz w:val="17"/>
        </w:rPr>
        <w:t>i</w:t>
      </w:r>
      <w:r>
        <w:rPr>
          <w:color w:val="58595B"/>
          <w:spacing w:val="2"/>
          <w:w w:val="98"/>
          <w:sz w:val="17"/>
        </w:rPr>
        <w:t>o</w:t>
      </w:r>
      <w:r>
        <w:rPr>
          <w:color w:val="58595B"/>
          <w:spacing w:val="1"/>
          <w:w w:val="98"/>
          <w:sz w:val="17"/>
        </w:rPr>
        <w:t>n</w:t>
      </w:r>
      <w:r>
        <w:rPr>
          <w:color w:val="58595B"/>
          <w:w w:val="96"/>
          <w:sz w:val="17"/>
        </w:rPr>
        <w:t>s</w:t>
      </w:r>
      <w:r>
        <w:rPr>
          <w:color w:val="58595B"/>
          <w:sz w:val="17"/>
        </w:rPr>
        <w:t> </w:t>
      </w:r>
      <w:r>
        <w:rPr>
          <w:color w:val="58595B"/>
          <w:spacing w:val="-13"/>
          <w:w w:val="91"/>
          <w:sz w:val="17"/>
        </w:rPr>
        <w:t>T</w:t>
      </w:r>
      <w:r>
        <w:rPr>
          <w:color w:val="58595B"/>
          <w:spacing w:val="3"/>
          <w:w w:val="93"/>
          <w:sz w:val="17"/>
        </w:rPr>
        <w:t>e</w:t>
      </w:r>
      <w:r>
        <w:rPr>
          <w:color w:val="58595B"/>
          <w:spacing w:val="2"/>
          <w:w w:val="93"/>
          <w:sz w:val="17"/>
        </w:rPr>
        <w:t>a</w:t>
      </w:r>
      <w:r>
        <w:rPr>
          <w:color w:val="58595B"/>
          <w:w w:val="99"/>
          <w:sz w:val="17"/>
        </w:rPr>
        <w:t>m</w:t>
      </w:r>
    </w:p>
    <w:p>
      <w:pPr>
        <w:spacing w:after="0"/>
        <w:jc w:val="left"/>
        <w:rPr>
          <w:sz w:val="17"/>
        </w:rPr>
        <w:sectPr>
          <w:type w:val="continuous"/>
          <w:pgSz w:w="11910" w:h="16840"/>
          <w:pgMar w:top="660" w:bottom="0" w:left="720" w:right="0"/>
          <w:cols w:num="2" w:equalWidth="0">
            <w:col w:w="4893" w:space="436"/>
            <w:col w:w="5861"/>
          </w:cols>
        </w:sectPr>
      </w:pPr>
    </w:p>
    <w:p>
      <w:pPr>
        <w:pStyle w:val="BodyText"/>
        <w:rPr>
          <w:sz w:val="20"/>
        </w:rPr>
      </w:pPr>
    </w:p>
    <w:p>
      <w:pPr>
        <w:pStyle w:val="BodyText"/>
        <w:spacing w:before="7"/>
      </w:pPr>
    </w:p>
    <w:p>
      <w:pPr>
        <w:spacing w:before="0"/>
        <w:ind w:left="0" w:right="859" w:firstLine="0"/>
        <w:jc w:val="right"/>
        <w:rPr>
          <w:sz w:val="16"/>
        </w:rPr>
      </w:pPr>
      <w:r>
        <w:rPr>
          <w:color w:val="231F20"/>
          <w:w w:val="95"/>
          <w:sz w:val="16"/>
        </w:rPr>
        <w:t>41</w:t>
      </w:r>
    </w:p>
    <w:p>
      <w:pPr>
        <w:spacing w:after="0"/>
        <w:jc w:val="right"/>
        <w:rPr>
          <w:sz w:val="16"/>
        </w:rPr>
        <w:sectPr>
          <w:type w:val="continuous"/>
          <w:pgSz w:w="11910" w:h="16840"/>
          <w:pgMar w:top="660" w:bottom="0" w:left="720" w:right="0"/>
        </w:sectPr>
      </w:pPr>
    </w:p>
    <w:p>
      <w:pPr>
        <w:pStyle w:val="BodyText"/>
        <w:spacing w:before="73"/>
        <w:ind w:left="130"/>
      </w:pPr>
      <w:r>
        <w:rPr/>
        <w:pict>
          <v:line style="position:absolute;mso-position-horizontal-relative:page;mso-position-vertical-relative:paragraph;z-index:6088" from="210.784195pt,9.17019pt" to="595.276pt,9.17019pt" stroked="true" strokeweight="1pt" strokecolor="#e89719">
            <v:stroke dashstyle="solid"/>
            <w10:wrap type="none"/>
          </v:line>
        </w:pict>
      </w:r>
      <w:r>
        <w:rPr>
          <w:color w:val="E89719"/>
        </w:rPr>
        <w:t>GLOBAL LISTED INFRASTRUCTURE</w:t>
      </w:r>
    </w:p>
    <w:p>
      <w:pPr>
        <w:pStyle w:val="BodyText"/>
        <w:rPr>
          <w:sz w:val="22"/>
        </w:rPr>
      </w:pPr>
    </w:p>
    <w:p>
      <w:pPr>
        <w:pStyle w:val="BodyText"/>
        <w:rPr>
          <w:sz w:val="22"/>
        </w:rPr>
      </w:pPr>
    </w:p>
    <w:p>
      <w:pPr>
        <w:pStyle w:val="Heading1"/>
        <w:spacing w:line="242" w:lineRule="auto" w:before="156"/>
        <w:ind w:right="1903"/>
      </w:pPr>
      <w:r>
        <w:rPr>
          <w:color w:val="E89719"/>
          <w:spacing w:val="-7"/>
          <w:w w:val="95"/>
        </w:rPr>
        <w:t>Even</w:t>
      </w:r>
      <w:r>
        <w:rPr>
          <w:color w:val="E89719"/>
          <w:spacing w:val="-91"/>
          <w:w w:val="95"/>
        </w:rPr>
        <w:t> </w:t>
      </w:r>
      <w:r>
        <w:rPr>
          <w:color w:val="E89719"/>
          <w:spacing w:val="-4"/>
          <w:w w:val="95"/>
        </w:rPr>
        <w:t>with</w:t>
      </w:r>
      <w:r>
        <w:rPr>
          <w:color w:val="E89719"/>
          <w:spacing w:val="-91"/>
          <w:w w:val="95"/>
        </w:rPr>
        <w:t> </w:t>
      </w:r>
      <w:r>
        <w:rPr>
          <w:color w:val="E89719"/>
          <w:spacing w:val="-8"/>
          <w:w w:val="95"/>
        </w:rPr>
        <w:t>inflation,</w:t>
      </w:r>
      <w:r>
        <w:rPr>
          <w:color w:val="E89719"/>
          <w:spacing w:val="-91"/>
          <w:w w:val="95"/>
        </w:rPr>
        <w:t> </w:t>
      </w:r>
      <w:r>
        <w:rPr>
          <w:color w:val="E89719"/>
          <w:spacing w:val="-7"/>
          <w:w w:val="95"/>
        </w:rPr>
        <w:t>infrastructure</w:t>
      </w:r>
      <w:r>
        <w:rPr>
          <w:color w:val="E89719"/>
          <w:spacing w:val="-91"/>
          <w:w w:val="95"/>
        </w:rPr>
        <w:t> </w:t>
      </w:r>
      <w:r>
        <w:rPr>
          <w:color w:val="E89719"/>
          <w:spacing w:val="-7"/>
          <w:w w:val="95"/>
        </w:rPr>
        <w:t>asset </w:t>
      </w:r>
      <w:r>
        <w:rPr>
          <w:color w:val="E89719"/>
          <w:spacing w:val="-4"/>
        </w:rPr>
        <w:t>demand </w:t>
      </w:r>
      <w:r>
        <w:rPr>
          <w:color w:val="E89719"/>
          <w:spacing w:val="-2"/>
        </w:rPr>
        <w:t>can </w:t>
      </w:r>
      <w:r>
        <w:rPr>
          <w:color w:val="E89719"/>
          <w:spacing w:val="-5"/>
        </w:rPr>
        <w:t>persist</w:t>
      </w:r>
    </w:p>
    <w:p>
      <w:pPr>
        <w:pStyle w:val="BodyText"/>
        <w:rPr>
          <w:sz w:val="20"/>
        </w:rPr>
      </w:pPr>
    </w:p>
    <w:p>
      <w:pPr>
        <w:pStyle w:val="BodyText"/>
        <w:rPr>
          <w:sz w:val="20"/>
        </w:rPr>
      </w:pPr>
    </w:p>
    <w:p>
      <w:pPr>
        <w:pStyle w:val="BodyText"/>
        <w:spacing w:before="6"/>
        <w:rPr>
          <w:sz w:val="20"/>
        </w:rPr>
      </w:pPr>
    </w:p>
    <w:p>
      <w:pPr>
        <w:spacing w:after="0"/>
        <w:rPr>
          <w:sz w:val="20"/>
        </w:rPr>
        <w:sectPr>
          <w:pgSz w:w="11910" w:h="16840"/>
          <w:pgMar w:top="1000" w:bottom="0" w:left="720" w:right="0"/>
        </w:sectPr>
      </w:pPr>
    </w:p>
    <w:p>
      <w:pPr>
        <w:spacing w:before="110"/>
        <w:ind w:left="130" w:right="0" w:firstLine="0"/>
        <w:jc w:val="left"/>
        <w:rPr>
          <w:sz w:val="17"/>
        </w:rPr>
      </w:pPr>
      <w:r>
        <w:rPr>
          <w:color w:val="231F20"/>
          <w:w w:val="105"/>
          <w:sz w:val="17"/>
        </w:rPr>
        <w:t>Brad Frishberg</w:t>
      </w:r>
    </w:p>
    <w:p>
      <w:pPr>
        <w:spacing w:before="35"/>
        <w:ind w:left="130" w:right="0" w:firstLine="0"/>
        <w:jc w:val="left"/>
        <w:rPr>
          <w:sz w:val="17"/>
        </w:rPr>
      </w:pPr>
      <w:r>
        <w:rPr>
          <w:color w:val="58595B"/>
          <w:sz w:val="17"/>
        </w:rPr>
        <w:t>Macquarie Global Listed Infrastructure | New York</w:t>
      </w:r>
    </w:p>
    <w:p>
      <w:pPr>
        <w:pStyle w:val="BodyText"/>
        <w:spacing w:before="10"/>
        <w:rPr>
          <w:sz w:val="26"/>
        </w:rPr>
      </w:pPr>
    </w:p>
    <w:p>
      <w:pPr>
        <w:pStyle w:val="BodyText"/>
        <w:spacing w:line="264" w:lineRule="auto"/>
        <w:ind w:left="130" w:right="18"/>
      </w:pPr>
      <w:r>
        <w:rPr>
          <w:color w:val="231F20"/>
        </w:rPr>
        <w:t>Global equities historically have benefited from rising inflation, although most companies face limits on how high they can increase prices. Infrastructure companies provide</w:t>
      </w:r>
      <w:r>
        <w:rPr>
          <w:color w:val="231F20"/>
          <w:spacing w:val="-17"/>
        </w:rPr>
        <w:t> </w:t>
      </w:r>
      <w:r>
        <w:rPr>
          <w:color w:val="231F20"/>
        </w:rPr>
        <w:t>essential</w:t>
      </w:r>
      <w:r>
        <w:rPr>
          <w:color w:val="231F20"/>
          <w:spacing w:val="-17"/>
        </w:rPr>
        <w:t> </w:t>
      </w:r>
      <w:r>
        <w:rPr>
          <w:color w:val="231F20"/>
        </w:rPr>
        <w:t>products</w:t>
      </w:r>
      <w:r>
        <w:rPr>
          <w:color w:val="231F20"/>
          <w:spacing w:val="-17"/>
        </w:rPr>
        <w:t> </w:t>
      </w:r>
      <w:r>
        <w:rPr>
          <w:color w:val="231F20"/>
        </w:rPr>
        <w:t>or</w:t>
      </w:r>
      <w:r>
        <w:rPr>
          <w:color w:val="231F20"/>
          <w:spacing w:val="-16"/>
        </w:rPr>
        <w:t> </w:t>
      </w:r>
      <w:r>
        <w:rPr>
          <w:color w:val="231F20"/>
          <w:spacing w:val="2"/>
        </w:rPr>
        <w:t>services</w:t>
      </w:r>
      <w:r>
        <w:rPr>
          <w:color w:val="231F20"/>
          <w:spacing w:val="-17"/>
        </w:rPr>
        <w:t> </w:t>
      </w:r>
      <w:r>
        <w:rPr>
          <w:color w:val="231F20"/>
        </w:rPr>
        <w:t>(such</w:t>
      </w:r>
      <w:r>
        <w:rPr>
          <w:color w:val="231F20"/>
          <w:spacing w:val="-17"/>
        </w:rPr>
        <w:t> </w:t>
      </w:r>
      <w:r>
        <w:rPr>
          <w:color w:val="231F20"/>
        </w:rPr>
        <w:t>as</w:t>
      </w:r>
      <w:r>
        <w:rPr>
          <w:color w:val="231F20"/>
          <w:spacing w:val="-17"/>
        </w:rPr>
        <w:t> </w:t>
      </w:r>
      <w:r>
        <w:rPr>
          <w:color w:val="231F20"/>
        </w:rPr>
        <w:t>electricity, gas, </w:t>
      </w:r>
      <w:r>
        <w:rPr>
          <w:color w:val="231F20"/>
          <w:spacing w:val="-3"/>
        </w:rPr>
        <w:t>water, </w:t>
      </w:r>
      <w:r>
        <w:rPr>
          <w:color w:val="231F20"/>
        </w:rPr>
        <w:t>transportation) that are </w:t>
      </w:r>
      <w:r>
        <w:rPr>
          <w:color w:val="231F20"/>
          <w:spacing w:val="2"/>
        </w:rPr>
        <w:t>necessary </w:t>
      </w:r>
      <w:r>
        <w:rPr>
          <w:color w:val="231F20"/>
        </w:rPr>
        <w:t>to support economic and social activity. Because </w:t>
      </w:r>
      <w:r>
        <w:rPr>
          <w:color w:val="231F20"/>
          <w:spacing w:val="2"/>
        </w:rPr>
        <w:t>services </w:t>
      </w:r>
      <w:r>
        <w:rPr>
          <w:color w:val="231F20"/>
        </w:rPr>
        <w:t>provided by infrastructure assets satisfy basic human needs, demand for them persists even when a recession or significant downturn hits, offering the potential for stable, </w:t>
      </w:r>
      <w:r>
        <w:rPr>
          <w:color w:val="231F20"/>
          <w:spacing w:val="1"/>
          <w:w w:val="83"/>
        </w:rPr>
        <w:t>i</w:t>
      </w:r>
      <w:r>
        <w:rPr>
          <w:color w:val="231F20"/>
          <w:w w:val="96"/>
        </w:rPr>
        <w:t>n</w:t>
      </w:r>
      <w:r>
        <w:rPr>
          <w:color w:val="231F20"/>
          <w:spacing w:val="3"/>
          <w:w w:val="93"/>
        </w:rPr>
        <w:t>f</w:t>
      </w:r>
      <w:r>
        <w:rPr>
          <w:color w:val="231F20"/>
          <w:spacing w:val="1"/>
          <w:w w:val="90"/>
        </w:rPr>
        <w:t>l</w:t>
      </w:r>
      <w:r>
        <w:rPr>
          <w:color w:val="231F20"/>
          <w:w w:val="90"/>
        </w:rPr>
        <w:t>a</w:t>
      </w:r>
      <w:r>
        <w:rPr>
          <w:color w:val="231F20"/>
          <w:spacing w:val="-1"/>
          <w:w w:val="106"/>
        </w:rPr>
        <w:t>t</w:t>
      </w:r>
      <w:r>
        <w:rPr>
          <w:color w:val="231F20"/>
          <w:spacing w:val="1"/>
          <w:w w:val="83"/>
        </w:rPr>
        <w:t>i</w:t>
      </w:r>
      <w:r>
        <w:rPr>
          <w:color w:val="231F20"/>
          <w:spacing w:val="1"/>
          <w:w w:val="98"/>
        </w:rPr>
        <w:t>o</w:t>
      </w:r>
      <w:r>
        <w:rPr>
          <w:color w:val="231F20"/>
          <w:w w:val="98"/>
        </w:rPr>
        <w:t>n</w:t>
      </w:r>
      <w:r>
        <w:rPr>
          <w:color w:val="231F20"/>
          <w:w w:val="49"/>
        </w:rPr>
        <w:t>‑</w:t>
      </w:r>
      <w:r>
        <w:rPr>
          <w:color w:val="231F20"/>
          <w:spacing w:val="1"/>
          <w:w w:val="83"/>
        </w:rPr>
        <w:t>li</w:t>
      </w:r>
      <w:r>
        <w:rPr>
          <w:color w:val="231F20"/>
          <w:spacing w:val="1"/>
          <w:w w:val="96"/>
        </w:rPr>
        <w:t>n</w:t>
      </w:r>
      <w:r>
        <w:rPr>
          <w:color w:val="231F20"/>
          <w:spacing w:val="-3"/>
        </w:rPr>
        <w:t>k</w:t>
      </w:r>
      <w:r>
        <w:rPr>
          <w:color w:val="231F20"/>
          <w:spacing w:val="2"/>
          <w:w w:val="93"/>
        </w:rPr>
        <w:t>e</w:t>
      </w:r>
      <w:r>
        <w:rPr>
          <w:color w:val="231F20"/>
          <w:w w:val="103"/>
        </w:rPr>
        <w:t>d</w:t>
      </w:r>
      <w:r>
        <w:rPr>
          <w:color w:val="231F20"/>
        </w:rPr>
        <w:t> </w:t>
      </w:r>
      <w:r>
        <w:rPr>
          <w:color w:val="231F20"/>
          <w:spacing w:val="1"/>
          <w:w w:val="83"/>
        </w:rPr>
        <w:t>i</w:t>
      </w:r>
      <w:r>
        <w:rPr>
          <w:color w:val="231F20"/>
          <w:spacing w:val="1"/>
          <w:w w:val="96"/>
        </w:rPr>
        <w:t>n</w:t>
      </w:r>
      <w:r>
        <w:rPr>
          <w:color w:val="231F20"/>
          <w:spacing w:val="2"/>
          <w:w w:val="103"/>
        </w:rPr>
        <w:t>c</w:t>
      </w:r>
      <w:r>
        <w:rPr>
          <w:color w:val="231F20"/>
          <w:spacing w:val="1"/>
          <w:w w:val="99"/>
        </w:rPr>
        <w:t>o</w:t>
      </w:r>
      <w:r>
        <w:rPr>
          <w:color w:val="231F20"/>
          <w:spacing w:val="1"/>
          <w:w w:val="97"/>
        </w:rPr>
        <w:t>m</w:t>
      </w:r>
      <w:r>
        <w:rPr>
          <w:color w:val="231F20"/>
          <w:spacing w:val="-3"/>
          <w:w w:val="97"/>
        </w:rPr>
        <w:t>e</w:t>
      </w:r>
      <w:r>
        <w:rPr>
          <w:color w:val="231F20"/>
          <w:w w:val="100"/>
        </w:rPr>
        <w:t>,</w:t>
      </w:r>
      <w:r>
        <w:rPr>
          <w:color w:val="231F20"/>
        </w:rPr>
        <w:t> </w:t>
      </w:r>
      <w:r>
        <w:rPr>
          <w:color w:val="231F20"/>
          <w:spacing w:val="1"/>
          <w:w w:val="103"/>
        </w:rPr>
        <w:t>p</w:t>
      </w:r>
      <w:r>
        <w:rPr>
          <w:color w:val="231F20"/>
          <w:spacing w:val="1"/>
          <w:w w:val="99"/>
        </w:rPr>
        <w:t>o</w:t>
      </w:r>
      <w:r>
        <w:rPr>
          <w:color w:val="231F20"/>
          <w:spacing w:val="7"/>
          <w:w w:val="94"/>
        </w:rPr>
        <w:t>r</w:t>
      </w:r>
      <w:r>
        <w:rPr>
          <w:color w:val="231F20"/>
          <w:spacing w:val="4"/>
          <w:w w:val="106"/>
        </w:rPr>
        <w:t>t</w:t>
      </w:r>
      <w:r>
        <w:rPr>
          <w:color w:val="231F20"/>
          <w:spacing w:val="-1"/>
          <w:w w:val="93"/>
        </w:rPr>
        <w:t>f</w:t>
      </w:r>
      <w:r>
        <w:rPr>
          <w:color w:val="231F20"/>
          <w:spacing w:val="1"/>
          <w:w w:val="95"/>
        </w:rPr>
        <w:t>ol</w:t>
      </w:r>
      <w:r>
        <w:rPr>
          <w:color w:val="231F20"/>
          <w:spacing w:val="1"/>
          <w:w w:val="83"/>
        </w:rPr>
        <w:t>i</w:t>
      </w:r>
      <w:r>
        <w:rPr>
          <w:color w:val="231F20"/>
          <w:w w:val="99"/>
        </w:rPr>
        <w:t>o</w:t>
      </w:r>
      <w:r>
        <w:rPr>
          <w:color w:val="231F20"/>
        </w:rPr>
        <w:t> </w:t>
      </w:r>
      <w:r>
        <w:rPr>
          <w:color w:val="231F20"/>
          <w:spacing w:val="1"/>
          <w:w w:val="103"/>
        </w:rPr>
        <w:t>d</w:t>
      </w:r>
      <w:r>
        <w:rPr>
          <w:color w:val="231F20"/>
          <w:spacing w:val="2"/>
          <w:w w:val="83"/>
        </w:rPr>
        <w:t>i</w:t>
      </w:r>
      <w:r>
        <w:rPr>
          <w:color w:val="231F20"/>
          <w:spacing w:val="-1"/>
          <w:w w:val="92"/>
        </w:rPr>
        <w:t>v</w:t>
      </w:r>
      <w:r>
        <w:rPr>
          <w:color w:val="231F20"/>
          <w:spacing w:val="2"/>
          <w:w w:val="93"/>
        </w:rPr>
        <w:t>e</w:t>
      </w:r>
      <w:r>
        <w:rPr>
          <w:color w:val="231F20"/>
          <w:spacing w:val="2"/>
          <w:w w:val="94"/>
        </w:rPr>
        <w:t>r</w:t>
      </w:r>
      <w:r>
        <w:rPr>
          <w:color w:val="231F20"/>
          <w:spacing w:val="1"/>
          <w:w w:val="92"/>
        </w:rPr>
        <w:t>si</w:t>
      </w:r>
      <w:r>
        <w:rPr>
          <w:color w:val="231F20"/>
          <w:spacing w:val="3"/>
          <w:w w:val="92"/>
        </w:rPr>
        <w:t>f</w:t>
      </w:r>
      <w:r>
        <w:rPr>
          <w:color w:val="231F20"/>
          <w:spacing w:val="1"/>
          <w:w w:val="83"/>
        </w:rPr>
        <w:t>i</w:t>
      </w:r>
      <w:r>
        <w:rPr>
          <w:color w:val="231F20"/>
          <w:spacing w:val="2"/>
          <w:w w:val="103"/>
        </w:rPr>
        <w:t>c</w:t>
      </w:r>
      <w:r>
        <w:rPr>
          <w:color w:val="231F20"/>
          <w:w w:val="93"/>
        </w:rPr>
        <w:t>a</w:t>
      </w:r>
      <w:r>
        <w:rPr>
          <w:color w:val="231F20"/>
          <w:spacing w:val="-1"/>
          <w:w w:val="106"/>
        </w:rPr>
        <w:t>t</w:t>
      </w:r>
      <w:r>
        <w:rPr>
          <w:color w:val="231F20"/>
          <w:spacing w:val="1"/>
          <w:w w:val="83"/>
        </w:rPr>
        <w:t>i</w:t>
      </w:r>
      <w:r>
        <w:rPr>
          <w:color w:val="231F20"/>
          <w:spacing w:val="1"/>
          <w:w w:val="98"/>
        </w:rPr>
        <w:t>o</w:t>
      </w:r>
      <w:r>
        <w:rPr>
          <w:color w:val="231F20"/>
          <w:spacing w:val="-3"/>
          <w:w w:val="98"/>
        </w:rPr>
        <w:t>n</w:t>
      </w:r>
      <w:r>
        <w:rPr>
          <w:color w:val="231F20"/>
          <w:w w:val="100"/>
        </w:rPr>
        <w:t>,</w:t>
      </w:r>
      <w:r>
        <w:rPr>
          <w:color w:val="231F20"/>
        </w:rPr>
        <w:t> </w:t>
      </w:r>
      <w:r>
        <w:rPr>
          <w:color w:val="231F20"/>
          <w:spacing w:val="2"/>
          <w:w w:val="93"/>
        </w:rPr>
        <w:t>a</w:t>
      </w:r>
      <w:r>
        <w:rPr>
          <w:color w:val="231F20"/>
          <w:spacing w:val="1"/>
          <w:w w:val="96"/>
        </w:rPr>
        <w:t>n</w:t>
      </w:r>
      <w:r>
        <w:rPr>
          <w:color w:val="231F20"/>
          <w:w w:val="103"/>
        </w:rPr>
        <w:t>d</w:t>
      </w:r>
      <w:r>
        <w:rPr>
          <w:color w:val="231F20"/>
        </w:rPr>
        <w:t> </w:t>
      </w:r>
      <w:r>
        <w:rPr>
          <w:color w:val="231F20"/>
          <w:spacing w:val="-1"/>
          <w:w w:val="103"/>
        </w:rPr>
        <w:t>c</w:t>
      </w:r>
      <w:r>
        <w:rPr>
          <w:color w:val="231F20"/>
          <w:spacing w:val="-1"/>
          <w:w w:val="93"/>
        </w:rPr>
        <w:t>a</w:t>
      </w:r>
      <w:r>
        <w:rPr>
          <w:color w:val="231F20"/>
          <w:spacing w:val="-2"/>
          <w:w w:val="103"/>
        </w:rPr>
        <w:t>p</w:t>
      </w:r>
      <w:r>
        <w:rPr>
          <w:color w:val="231F20"/>
          <w:spacing w:val="-2"/>
          <w:w w:val="96"/>
        </w:rPr>
        <w:t>it</w:t>
      </w:r>
      <w:r>
        <w:rPr>
          <w:color w:val="231F20"/>
          <w:spacing w:val="-1"/>
          <w:w w:val="93"/>
        </w:rPr>
        <w:t>a</w:t>
      </w:r>
      <w:r>
        <w:rPr>
          <w:color w:val="231F20"/>
          <w:spacing w:val="-6"/>
          <w:w w:val="83"/>
        </w:rPr>
        <w:t>l</w:t>
      </w:r>
      <w:r>
        <w:rPr>
          <w:color w:val="231F20"/>
          <w:w w:val="83"/>
        </w:rPr>
        <w:t> </w:t>
      </w:r>
      <w:r>
        <w:rPr>
          <w:color w:val="231F20"/>
        </w:rPr>
        <w:t>growth. These traits may make listed infrastructure a relatively</w:t>
      </w:r>
      <w:r>
        <w:rPr>
          <w:color w:val="231F20"/>
          <w:spacing w:val="-20"/>
        </w:rPr>
        <w:t> </w:t>
      </w:r>
      <w:r>
        <w:rPr>
          <w:color w:val="231F20"/>
        </w:rPr>
        <w:t>defensive</w:t>
      </w:r>
      <w:r>
        <w:rPr>
          <w:color w:val="231F20"/>
          <w:spacing w:val="-19"/>
        </w:rPr>
        <w:t> </w:t>
      </w:r>
      <w:r>
        <w:rPr>
          <w:color w:val="231F20"/>
        </w:rPr>
        <w:t>asset</w:t>
      </w:r>
      <w:r>
        <w:rPr>
          <w:color w:val="231F20"/>
          <w:spacing w:val="-19"/>
        </w:rPr>
        <w:t> </w:t>
      </w:r>
      <w:r>
        <w:rPr>
          <w:color w:val="231F20"/>
        </w:rPr>
        <w:t>class</w:t>
      </w:r>
      <w:r>
        <w:rPr>
          <w:color w:val="231F20"/>
          <w:spacing w:val="-19"/>
        </w:rPr>
        <w:t> </w:t>
      </w:r>
      <w:r>
        <w:rPr>
          <w:color w:val="231F20"/>
        </w:rPr>
        <w:t>for</w:t>
      </w:r>
      <w:r>
        <w:rPr>
          <w:color w:val="231F20"/>
          <w:spacing w:val="-20"/>
        </w:rPr>
        <w:t> </w:t>
      </w:r>
      <w:r>
        <w:rPr>
          <w:color w:val="231F20"/>
        </w:rPr>
        <w:t>investors</w:t>
      </w:r>
      <w:r>
        <w:rPr>
          <w:color w:val="231F20"/>
          <w:spacing w:val="-19"/>
        </w:rPr>
        <w:t> </w:t>
      </w:r>
      <w:r>
        <w:rPr>
          <w:color w:val="231F20"/>
        </w:rPr>
        <w:t>worried</w:t>
      </w:r>
      <w:r>
        <w:rPr>
          <w:color w:val="231F20"/>
          <w:spacing w:val="-19"/>
        </w:rPr>
        <w:t> </w:t>
      </w:r>
      <w:r>
        <w:rPr>
          <w:color w:val="231F20"/>
        </w:rPr>
        <w:t>about an overheating economy and stretched valuations. We believe concerns about economic conditions and other factors could trigger a shift in sentiment that may broadly favor listed infrastructure in</w:t>
      </w:r>
      <w:r>
        <w:rPr>
          <w:color w:val="231F20"/>
          <w:spacing w:val="-8"/>
        </w:rPr>
        <w:t> </w:t>
      </w:r>
      <w:r>
        <w:rPr>
          <w:color w:val="231F20"/>
          <w:spacing w:val="-5"/>
        </w:rPr>
        <w:t>2019.</w:t>
      </w:r>
    </w:p>
    <w:p>
      <w:pPr>
        <w:pStyle w:val="BodyText"/>
        <w:spacing w:before="3"/>
      </w:pPr>
    </w:p>
    <w:p>
      <w:pPr>
        <w:pStyle w:val="BodyText"/>
        <w:spacing w:line="278" w:lineRule="auto"/>
        <w:ind w:left="130" w:right="457"/>
      </w:pPr>
      <w:r>
        <w:rPr>
          <w:color w:val="E89719"/>
        </w:rPr>
        <w:t>Potential appeal in an inflationary  environment </w:t>
      </w:r>
      <w:r>
        <w:rPr>
          <w:color w:val="231F20"/>
        </w:rPr>
        <w:t>While</w:t>
      </w:r>
      <w:r>
        <w:rPr>
          <w:color w:val="231F20"/>
          <w:spacing w:val="-18"/>
        </w:rPr>
        <w:t> </w:t>
      </w:r>
      <w:r>
        <w:rPr>
          <w:color w:val="231F20"/>
        </w:rPr>
        <w:t>inflation</w:t>
      </w:r>
      <w:r>
        <w:rPr>
          <w:color w:val="231F20"/>
          <w:spacing w:val="-18"/>
        </w:rPr>
        <w:t> </w:t>
      </w:r>
      <w:r>
        <w:rPr>
          <w:color w:val="231F20"/>
        </w:rPr>
        <w:t>in</w:t>
      </w:r>
      <w:r>
        <w:rPr>
          <w:color w:val="231F20"/>
          <w:spacing w:val="-18"/>
        </w:rPr>
        <w:t> </w:t>
      </w:r>
      <w:r>
        <w:rPr>
          <w:color w:val="231F20"/>
        </w:rPr>
        <w:t>most</w:t>
      </w:r>
      <w:r>
        <w:rPr>
          <w:color w:val="231F20"/>
          <w:spacing w:val="-18"/>
        </w:rPr>
        <w:t> </w:t>
      </w:r>
      <w:r>
        <w:rPr>
          <w:color w:val="231F20"/>
        </w:rPr>
        <w:t>countries</w:t>
      </w:r>
      <w:r>
        <w:rPr>
          <w:color w:val="231F20"/>
          <w:spacing w:val="-18"/>
        </w:rPr>
        <w:t> </w:t>
      </w:r>
      <w:r>
        <w:rPr>
          <w:color w:val="231F20"/>
        </w:rPr>
        <w:t>is</w:t>
      </w:r>
      <w:r>
        <w:rPr>
          <w:color w:val="231F20"/>
          <w:spacing w:val="-18"/>
        </w:rPr>
        <w:t> </w:t>
      </w:r>
      <w:r>
        <w:rPr>
          <w:color w:val="231F20"/>
        </w:rPr>
        <w:t>currently</w:t>
      </w:r>
      <w:r>
        <w:rPr>
          <w:color w:val="231F20"/>
          <w:spacing w:val="-18"/>
        </w:rPr>
        <w:t> </w:t>
      </w:r>
      <w:r>
        <w:rPr>
          <w:color w:val="231F20"/>
        </w:rPr>
        <w:t>relatively subdued,</w:t>
      </w:r>
      <w:r>
        <w:rPr>
          <w:color w:val="231F20"/>
          <w:spacing w:val="-16"/>
        </w:rPr>
        <w:t> </w:t>
      </w:r>
      <w:r>
        <w:rPr>
          <w:color w:val="231F20"/>
        </w:rPr>
        <w:t>the</w:t>
      </w:r>
      <w:r>
        <w:rPr>
          <w:color w:val="231F20"/>
          <w:spacing w:val="-16"/>
        </w:rPr>
        <w:t> </w:t>
      </w:r>
      <w:r>
        <w:rPr>
          <w:color w:val="231F20"/>
        </w:rPr>
        <w:t>potential</w:t>
      </w:r>
      <w:r>
        <w:rPr>
          <w:color w:val="231F20"/>
          <w:spacing w:val="-16"/>
        </w:rPr>
        <w:t> </w:t>
      </w:r>
      <w:r>
        <w:rPr>
          <w:color w:val="231F20"/>
        </w:rPr>
        <w:t>for</w:t>
      </w:r>
      <w:r>
        <w:rPr>
          <w:color w:val="231F20"/>
          <w:spacing w:val="-15"/>
        </w:rPr>
        <w:t> </w:t>
      </w:r>
      <w:r>
        <w:rPr>
          <w:color w:val="231F20"/>
        </w:rPr>
        <w:t>higher</w:t>
      </w:r>
      <w:r>
        <w:rPr>
          <w:color w:val="231F20"/>
          <w:spacing w:val="-16"/>
        </w:rPr>
        <w:t> </w:t>
      </w:r>
      <w:r>
        <w:rPr>
          <w:color w:val="231F20"/>
        </w:rPr>
        <w:t>inflation</w:t>
      </w:r>
      <w:r>
        <w:rPr>
          <w:color w:val="231F20"/>
          <w:spacing w:val="-16"/>
        </w:rPr>
        <w:t> </w:t>
      </w:r>
      <w:r>
        <w:rPr>
          <w:color w:val="231F20"/>
        </w:rPr>
        <w:t>arising</w:t>
      </w:r>
      <w:r>
        <w:rPr>
          <w:color w:val="231F20"/>
          <w:spacing w:val="-15"/>
        </w:rPr>
        <w:t> </w:t>
      </w:r>
      <w:r>
        <w:rPr>
          <w:color w:val="231F20"/>
        </w:rPr>
        <w:t>from</w:t>
      </w:r>
    </w:p>
    <w:p>
      <w:pPr>
        <w:pStyle w:val="BodyText"/>
        <w:spacing w:line="206" w:lineRule="exact"/>
        <w:ind w:left="130"/>
      </w:pPr>
      <w:r>
        <w:rPr>
          <w:color w:val="231F20"/>
        </w:rPr>
        <w:t>central</w:t>
      </w:r>
      <w:r>
        <w:rPr>
          <w:color w:val="231F20"/>
          <w:spacing w:val="-11"/>
        </w:rPr>
        <w:t> </w:t>
      </w:r>
      <w:r>
        <w:rPr>
          <w:color w:val="231F20"/>
        </w:rPr>
        <w:t>bank</w:t>
      </w:r>
      <w:r>
        <w:rPr>
          <w:color w:val="231F20"/>
          <w:spacing w:val="-11"/>
        </w:rPr>
        <w:t> </w:t>
      </w:r>
      <w:r>
        <w:rPr>
          <w:color w:val="231F20"/>
        </w:rPr>
        <w:t>monetary</w:t>
      </w:r>
      <w:r>
        <w:rPr>
          <w:color w:val="231F20"/>
          <w:spacing w:val="-11"/>
        </w:rPr>
        <w:t> </w:t>
      </w:r>
      <w:r>
        <w:rPr>
          <w:color w:val="231F20"/>
        </w:rPr>
        <w:t>policies</w:t>
      </w:r>
      <w:r>
        <w:rPr>
          <w:color w:val="231F20"/>
          <w:spacing w:val="-11"/>
        </w:rPr>
        <w:t> </w:t>
      </w:r>
      <w:r>
        <w:rPr>
          <w:color w:val="231F20"/>
        </w:rPr>
        <w:t>to</w:t>
      </w:r>
      <w:r>
        <w:rPr>
          <w:color w:val="231F20"/>
          <w:spacing w:val="-11"/>
        </w:rPr>
        <w:t> </w:t>
      </w:r>
      <w:r>
        <w:rPr>
          <w:color w:val="231F20"/>
        </w:rPr>
        <w:t>help</w:t>
      </w:r>
      <w:r>
        <w:rPr>
          <w:color w:val="231F20"/>
          <w:spacing w:val="-10"/>
        </w:rPr>
        <w:t> </w:t>
      </w:r>
      <w:r>
        <w:rPr>
          <w:color w:val="231F20"/>
        </w:rPr>
        <w:t>stimulate</w:t>
      </w:r>
      <w:r>
        <w:rPr>
          <w:color w:val="231F20"/>
          <w:spacing w:val="-11"/>
        </w:rPr>
        <w:t> </w:t>
      </w:r>
      <w:r>
        <w:rPr>
          <w:color w:val="231F20"/>
        </w:rPr>
        <w:t>economic</w:t>
      </w:r>
    </w:p>
    <w:p>
      <w:pPr>
        <w:pStyle w:val="BodyText"/>
        <w:spacing w:line="264" w:lineRule="auto" w:before="22"/>
        <w:ind w:left="130" w:right="193"/>
      </w:pPr>
      <w:r>
        <w:rPr>
          <w:color w:val="231F20"/>
          <w:w w:val="99"/>
        </w:rPr>
        <w:t>g</w:t>
      </w:r>
      <w:r>
        <w:rPr>
          <w:color w:val="231F20"/>
          <w:w w:val="94"/>
        </w:rPr>
        <w:t>r</w:t>
      </w:r>
      <w:r>
        <w:rPr>
          <w:color w:val="231F20"/>
          <w:w w:val="99"/>
        </w:rPr>
        <w:t>o</w:t>
      </w:r>
      <w:r>
        <w:rPr>
          <w:color w:val="231F20"/>
          <w:w w:val="102"/>
        </w:rPr>
        <w:t>w</w:t>
      </w:r>
      <w:r>
        <w:rPr>
          <w:color w:val="231F20"/>
          <w:w w:val="106"/>
        </w:rPr>
        <w:t>t</w:t>
      </w:r>
      <w:r>
        <w:rPr>
          <w:color w:val="231F20"/>
          <w:w w:val="96"/>
        </w:rPr>
        <w:t>h</w:t>
      </w:r>
      <w:r>
        <w:rPr>
          <w:color w:val="231F20"/>
        </w:rPr>
        <w:t> </w:t>
      </w:r>
      <w:r>
        <w:rPr>
          <w:color w:val="231F20"/>
          <w:w w:val="99"/>
        </w:rPr>
        <w:t>o</w:t>
      </w:r>
      <w:r>
        <w:rPr>
          <w:color w:val="231F20"/>
          <w:w w:val="92"/>
        </w:rPr>
        <w:t>v</w:t>
      </w:r>
      <w:r>
        <w:rPr>
          <w:color w:val="231F20"/>
          <w:w w:val="93"/>
        </w:rPr>
        <w:t>e</w:t>
      </w:r>
      <w:r>
        <w:rPr>
          <w:color w:val="231F20"/>
          <w:w w:val="94"/>
        </w:rPr>
        <w:t>r</w:t>
      </w:r>
      <w:r>
        <w:rPr>
          <w:color w:val="231F20"/>
        </w:rPr>
        <w:t> </w:t>
      </w:r>
      <w:r>
        <w:rPr>
          <w:color w:val="231F20"/>
          <w:w w:val="106"/>
        </w:rPr>
        <w:t>t</w:t>
      </w:r>
      <w:r>
        <w:rPr>
          <w:color w:val="231F20"/>
          <w:w w:val="96"/>
        </w:rPr>
        <w:t>h</w:t>
      </w:r>
      <w:r>
        <w:rPr>
          <w:color w:val="231F20"/>
          <w:w w:val="93"/>
        </w:rPr>
        <w:t>e</w:t>
      </w:r>
      <w:r>
        <w:rPr>
          <w:color w:val="231F20"/>
        </w:rPr>
        <w:t> </w:t>
      </w:r>
      <w:r>
        <w:rPr>
          <w:color w:val="231F20"/>
          <w:w w:val="103"/>
        </w:rPr>
        <w:t>p</w:t>
      </w:r>
      <w:r>
        <w:rPr>
          <w:color w:val="231F20"/>
          <w:w w:val="93"/>
        </w:rPr>
        <w:t>a</w:t>
      </w:r>
      <w:r>
        <w:rPr>
          <w:color w:val="231F20"/>
          <w:w w:val="96"/>
        </w:rPr>
        <w:t>s</w:t>
      </w:r>
      <w:r>
        <w:rPr>
          <w:color w:val="231F20"/>
          <w:w w:val="106"/>
        </w:rPr>
        <w:t>t</w:t>
      </w:r>
      <w:r>
        <w:rPr>
          <w:color w:val="231F20"/>
        </w:rPr>
        <w:t> </w:t>
      </w:r>
      <w:r>
        <w:rPr>
          <w:color w:val="231F20"/>
          <w:w w:val="93"/>
        </w:rPr>
        <w:t>f</w:t>
      </w:r>
      <w:r>
        <w:rPr>
          <w:color w:val="231F20"/>
          <w:w w:val="98"/>
        </w:rPr>
        <w:t>ew</w:t>
      </w:r>
      <w:r>
        <w:rPr>
          <w:color w:val="231F20"/>
        </w:rPr>
        <w:t> </w:t>
      </w:r>
      <w:r>
        <w:rPr>
          <w:color w:val="231F20"/>
          <w:w w:val="92"/>
        </w:rPr>
        <w:t>y</w:t>
      </w:r>
      <w:r>
        <w:rPr>
          <w:color w:val="231F20"/>
          <w:w w:val="93"/>
        </w:rPr>
        <w:t>ea</w:t>
      </w:r>
      <w:r>
        <w:rPr>
          <w:color w:val="231F20"/>
          <w:w w:val="94"/>
        </w:rPr>
        <w:t>r</w:t>
      </w:r>
      <w:r>
        <w:rPr>
          <w:color w:val="231F20"/>
          <w:w w:val="96"/>
        </w:rPr>
        <w:t>s</w:t>
      </w:r>
      <w:r>
        <w:rPr>
          <w:color w:val="231F20"/>
        </w:rPr>
        <w:t> </w:t>
      </w:r>
      <w:r>
        <w:rPr>
          <w:color w:val="231F20"/>
          <w:w w:val="83"/>
        </w:rPr>
        <w:t>i</w:t>
      </w:r>
      <w:r>
        <w:rPr>
          <w:color w:val="231F20"/>
          <w:w w:val="96"/>
        </w:rPr>
        <w:t>s</w:t>
      </w:r>
      <w:r>
        <w:rPr>
          <w:color w:val="231F20"/>
        </w:rPr>
        <w:t> </w:t>
      </w:r>
      <w:r>
        <w:rPr>
          <w:color w:val="231F20"/>
          <w:w w:val="93"/>
        </w:rPr>
        <w:t>a</w:t>
      </w:r>
      <w:r>
        <w:rPr>
          <w:color w:val="231F20"/>
        </w:rPr>
        <w:t> </w:t>
      </w:r>
      <w:r>
        <w:rPr>
          <w:color w:val="231F20"/>
          <w:w w:val="83"/>
        </w:rPr>
        <w:t>l</w:t>
      </w:r>
      <w:r>
        <w:rPr>
          <w:color w:val="231F20"/>
          <w:w w:val="99"/>
        </w:rPr>
        <w:t>o</w:t>
      </w:r>
      <w:r>
        <w:rPr>
          <w:color w:val="231F20"/>
          <w:w w:val="96"/>
        </w:rPr>
        <w:t>n</w:t>
      </w:r>
      <w:r>
        <w:rPr>
          <w:color w:val="231F20"/>
          <w:w w:val="99"/>
        </w:rPr>
        <w:t>g</w:t>
      </w:r>
      <w:r>
        <w:rPr>
          <w:color w:val="231F20"/>
          <w:w w:val="93"/>
        </w:rPr>
        <w:t>e</w:t>
      </w:r>
      <w:r>
        <w:rPr>
          <w:color w:val="231F20"/>
          <w:w w:val="94"/>
        </w:rPr>
        <w:t>r</w:t>
      </w:r>
      <w:r>
        <w:rPr>
          <w:color w:val="231F20"/>
          <w:w w:val="49"/>
        </w:rPr>
        <w:t>‑</w:t>
      </w:r>
      <w:r>
        <w:rPr>
          <w:color w:val="231F20"/>
          <w:w w:val="106"/>
        </w:rPr>
        <w:t>t</w:t>
      </w:r>
      <w:r>
        <w:rPr>
          <w:color w:val="231F20"/>
          <w:w w:val="93"/>
        </w:rPr>
        <w:t>e</w:t>
      </w:r>
      <w:r>
        <w:rPr>
          <w:color w:val="231F20"/>
          <w:w w:val="94"/>
        </w:rPr>
        <w:t>r</w:t>
      </w:r>
      <w:r>
        <w:rPr>
          <w:color w:val="231F20"/>
          <w:w w:val="99"/>
        </w:rPr>
        <w:t>m </w:t>
      </w:r>
      <w:r>
        <w:rPr>
          <w:color w:val="231F20"/>
          <w:w w:val="94"/>
        </w:rPr>
        <w:t>r</w:t>
      </w:r>
      <w:r>
        <w:rPr>
          <w:color w:val="231F20"/>
          <w:w w:val="83"/>
        </w:rPr>
        <w:t>i</w:t>
      </w:r>
      <w:r>
        <w:rPr>
          <w:color w:val="231F20"/>
          <w:w w:val="96"/>
        </w:rPr>
        <w:t>s</w:t>
      </w:r>
      <w:r>
        <w:rPr>
          <w:color w:val="231F20"/>
        </w:rPr>
        <w:t>k </w:t>
      </w:r>
      <w:r>
        <w:rPr>
          <w:color w:val="231F20"/>
          <w:w w:val="93"/>
        </w:rPr>
        <w:t>f</w:t>
      </w:r>
      <w:r>
        <w:rPr>
          <w:color w:val="231F20"/>
          <w:w w:val="99"/>
        </w:rPr>
        <w:t>o</w:t>
      </w:r>
      <w:r>
        <w:rPr>
          <w:color w:val="231F20"/>
          <w:w w:val="94"/>
        </w:rPr>
        <w:t>r </w:t>
      </w:r>
      <w:r>
        <w:rPr>
          <w:color w:val="231F20"/>
        </w:rPr>
        <w:t>all asset owners. Infrastructure appears relatively well</w:t>
      </w:r>
    </w:p>
    <w:p>
      <w:pPr>
        <w:pStyle w:val="BodyText"/>
        <w:spacing w:line="264" w:lineRule="auto"/>
        <w:ind w:left="130" w:right="58"/>
      </w:pPr>
      <w:r>
        <w:rPr>
          <w:color w:val="231F20"/>
        </w:rPr>
        <w:t>positioned</w:t>
      </w:r>
      <w:r>
        <w:rPr>
          <w:color w:val="231F20"/>
          <w:spacing w:val="-18"/>
        </w:rPr>
        <w:t> </w:t>
      </w:r>
      <w:r>
        <w:rPr>
          <w:color w:val="231F20"/>
        </w:rPr>
        <w:t>in</w:t>
      </w:r>
      <w:r>
        <w:rPr>
          <w:color w:val="231F20"/>
          <w:spacing w:val="-18"/>
        </w:rPr>
        <w:t> </w:t>
      </w:r>
      <w:r>
        <w:rPr>
          <w:color w:val="231F20"/>
        </w:rPr>
        <w:t>a</w:t>
      </w:r>
      <w:r>
        <w:rPr>
          <w:color w:val="231F20"/>
          <w:spacing w:val="-18"/>
        </w:rPr>
        <w:t> </w:t>
      </w:r>
      <w:r>
        <w:rPr>
          <w:color w:val="231F20"/>
        </w:rPr>
        <w:t>rising</w:t>
      </w:r>
      <w:r>
        <w:rPr>
          <w:color w:val="231F20"/>
          <w:spacing w:val="-18"/>
        </w:rPr>
        <w:t> </w:t>
      </w:r>
      <w:r>
        <w:rPr>
          <w:color w:val="231F20"/>
        </w:rPr>
        <w:t>inflation</w:t>
      </w:r>
      <w:r>
        <w:rPr>
          <w:color w:val="231F20"/>
          <w:spacing w:val="-18"/>
        </w:rPr>
        <w:t> </w:t>
      </w:r>
      <w:r>
        <w:rPr>
          <w:color w:val="231F20"/>
        </w:rPr>
        <w:t>environment</w:t>
      </w:r>
      <w:r>
        <w:rPr>
          <w:color w:val="231F20"/>
          <w:spacing w:val="-17"/>
        </w:rPr>
        <w:t> </w:t>
      </w:r>
      <w:r>
        <w:rPr>
          <w:color w:val="231F20"/>
        </w:rPr>
        <w:t>as</w:t>
      </w:r>
      <w:r>
        <w:rPr>
          <w:color w:val="231F20"/>
          <w:spacing w:val="-18"/>
        </w:rPr>
        <w:t> </w:t>
      </w:r>
      <w:r>
        <w:rPr>
          <w:color w:val="231F20"/>
        </w:rPr>
        <w:t>many</w:t>
      </w:r>
      <w:r>
        <w:rPr>
          <w:color w:val="231F20"/>
          <w:spacing w:val="-18"/>
        </w:rPr>
        <w:t> </w:t>
      </w:r>
      <w:r>
        <w:rPr>
          <w:color w:val="231F20"/>
        </w:rPr>
        <w:t>assets can</w:t>
      </w:r>
      <w:r>
        <w:rPr>
          <w:color w:val="231F20"/>
          <w:spacing w:val="-5"/>
        </w:rPr>
        <w:t> </w:t>
      </w:r>
      <w:r>
        <w:rPr>
          <w:color w:val="231F20"/>
        </w:rPr>
        <w:t>charge</w:t>
      </w:r>
      <w:r>
        <w:rPr>
          <w:color w:val="231F20"/>
          <w:spacing w:val="-4"/>
        </w:rPr>
        <w:t> </w:t>
      </w:r>
      <w:r>
        <w:rPr>
          <w:color w:val="231F20"/>
        </w:rPr>
        <w:t>prices</w:t>
      </w:r>
      <w:r>
        <w:rPr>
          <w:color w:val="231F20"/>
          <w:spacing w:val="-4"/>
        </w:rPr>
        <w:t> </w:t>
      </w:r>
      <w:r>
        <w:rPr>
          <w:color w:val="231F20"/>
        </w:rPr>
        <w:t>that</w:t>
      </w:r>
      <w:r>
        <w:rPr>
          <w:color w:val="231F20"/>
          <w:spacing w:val="-5"/>
        </w:rPr>
        <w:t> </w:t>
      </w:r>
      <w:r>
        <w:rPr>
          <w:color w:val="231F20"/>
        </w:rPr>
        <w:t>are</w:t>
      </w:r>
      <w:r>
        <w:rPr>
          <w:color w:val="231F20"/>
          <w:spacing w:val="-4"/>
        </w:rPr>
        <w:t> </w:t>
      </w:r>
      <w:r>
        <w:rPr>
          <w:color w:val="231F20"/>
        </w:rPr>
        <w:t>wholly</w:t>
      </w:r>
      <w:r>
        <w:rPr>
          <w:color w:val="231F20"/>
          <w:spacing w:val="-4"/>
        </w:rPr>
        <w:t> </w:t>
      </w:r>
      <w:r>
        <w:rPr>
          <w:color w:val="231F20"/>
        </w:rPr>
        <w:t>or</w:t>
      </w:r>
      <w:r>
        <w:rPr>
          <w:color w:val="231F20"/>
          <w:spacing w:val="-4"/>
        </w:rPr>
        <w:t> </w:t>
      </w:r>
      <w:r>
        <w:rPr>
          <w:color w:val="231F20"/>
        </w:rPr>
        <w:t>partly</w:t>
      </w:r>
      <w:r>
        <w:rPr>
          <w:color w:val="231F20"/>
          <w:spacing w:val="-5"/>
        </w:rPr>
        <w:t> </w:t>
      </w:r>
      <w:r>
        <w:rPr>
          <w:color w:val="231F20"/>
        </w:rPr>
        <w:t>linked</w:t>
      </w:r>
      <w:r>
        <w:rPr>
          <w:color w:val="231F20"/>
          <w:spacing w:val="-4"/>
        </w:rPr>
        <w:t> </w:t>
      </w:r>
      <w:r>
        <w:rPr>
          <w:color w:val="231F20"/>
        </w:rPr>
        <w:t>to</w:t>
      </w:r>
    </w:p>
    <w:p>
      <w:pPr>
        <w:pStyle w:val="BodyText"/>
        <w:spacing w:line="264" w:lineRule="auto" w:before="106"/>
        <w:ind w:left="130" w:right="801" w:hanging="1"/>
      </w:pPr>
      <w:r>
        <w:rPr/>
        <w:br w:type="column"/>
      </w:r>
      <w:r>
        <w:rPr>
          <w:color w:val="231F20"/>
        </w:rPr>
        <w:t>inflation.</w:t>
      </w:r>
      <w:r>
        <w:rPr>
          <w:color w:val="231F20"/>
          <w:spacing w:val="-19"/>
        </w:rPr>
        <w:t> </w:t>
      </w:r>
      <w:r>
        <w:rPr>
          <w:color w:val="231F20"/>
        </w:rPr>
        <w:t>For</w:t>
      </w:r>
      <w:r>
        <w:rPr>
          <w:color w:val="231F20"/>
          <w:spacing w:val="-18"/>
        </w:rPr>
        <w:t> </w:t>
      </w:r>
      <w:r>
        <w:rPr>
          <w:color w:val="231F20"/>
        </w:rPr>
        <w:t>example,</w:t>
      </w:r>
      <w:r>
        <w:rPr>
          <w:color w:val="231F20"/>
          <w:spacing w:val="-18"/>
        </w:rPr>
        <w:t> </w:t>
      </w:r>
      <w:r>
        <w:rPr>
          <w:color w:val="231F20"/>
        </w:rPr>
        <w:t>one</w:t>
      </w:r>
      <w:r>
        <w:rPr>
          <w:color w:val="231F20"/>
          <w:spacing w:val="-19"/>
        </w:rPr>
        <w:t> </w:t>
      </w:r>
      <w:r>
        <w:rPr>
          <w:color w:val="231F20"/>
        </w:rPr>
        <w:t>of</w:t>
      </w:r>
      <w:r>
        <w:rPr>
          <w:color w:val="231F20"/>
          <w:spacing w:val="-18"/>
        </w:rPr>
        <w:t> </w:t>
      </w:r>
      <w:r>
        <w:rPr>
          <w:color w:val="231F20"/>
        </w:rPr>
        <w:t>the</w:t>
      </w:r>
      <w:r>
        <w:rPr>
          <w:color w:val="231F20"/>
          <w:spacing w:val="-18"/>
        </w:rPr>
        <w:t> </w:t>
      </w:r>
      <w:r>
        <w:rPr>
          <w:color w:val="231F20"/>
        </w:rPr>
        <w:t>publicly</w:t>
      </w:r>
      <w:r>
        <w:rPr>
          <w:color w:val="231F20"/>
          <w:spacing w:val="-18"/>
        </w:rPr>
        <w:t> </w:t>
      </w:r>
      <w:r>
        <w:rPr>
          <w:color w:val="231F20"/>
        </w:rPr>
        <w:t>traded</w:t>
      </w:r>
      <w:r>
        <w:rPr>
          <w:color w:val="231F20"/>
          <w:spacing w:val="-19"/>
        </w:rPr>
        <w:t> </w:t>
      </w:r>
      <w:r>
        <w:rPr>
          <w:color w:val="231F20"/>
        </w:rPr>
        <w:t>Australian </w:t>
      </w:r>
      <w:r>
        <w:rPr>
          <w:color w:val="231F20"/>
          <w:spacing w:val="-4"/>
          <w:w w:val="106"/>
        </w:rPr>
        <w:t>t</w:t>
      </w:r>
      <w:r>
        <w:rPr>
          <w:color w:val="231F20"/>
          <w:spacing w:val="1"/>
          <w:w w:val="99"/>
        </w:rPr>
        <w:t>o</w:t>
      </w:r>
      <w:r>
        <w:rPr>
          <w:color w:val="231F20"/>
          <w:spacing w:val="1"/>
          <w:w w:val="83"/>
        </w:rPr>
        <w:t>l</w:t>
      </w:r>
      <w:r>
        <w:rPr>
          <w:color w:val="231F20"/>
          <w:w w:val="83"/>
        </w:rPr>
        <w:t>l</w:t>
      </w:r>
      <w:r>
        <w:rPr>
          <w:color w:val="231F20"/>
          <w:w w:val="49"/>
        </w:rPr>
        <w:t>‑</w:t>
      </w:r>
      <w:r>
        <w:rPr>
          <w:color w:val="231F20"/>
          <w:spacing w:val="-1"/>
          <w:w w:val="94"/>
        </w:rPr>
        <w:t>r</w:t>
      </w:r>
      <w:r>
        <w:rPr>
          <w:color w:val="231F20"/>
          <w:spacing w:val="1"/>
          <w:w w:val="99"/>
        </w:rPr>
        <w:t>o</w:t>
      </w:r>
      <w:r>
        <w:rPr>
          <w:color w:val="231F20"/>
          <w:w w:val="93"/>
        </w:rPr>
        <w:t>a</w:t>
      </w:r>
      <w:r>
        <w:rPr>
          <w:color w:val="231F20"/>
          <w:w w:val="103"/>
        </w:rPr>
        <w:t>d</w:t>
      </w:r>
      <w:r>
        <w:rPr>
          <w:color w:val="231F20"/>
        </w:rPr>
        <w:t> </w:t>
      </w:r>
      <w:r>
        <w:rPr>
          <w:color w:val="231F20"/>
          <w:spacing w:val="1"/>
          <w:w w:val="99"/>
        </w:rPr>
        <w:t>o</w:t>
      </w:r>
      <w:r>
        <w:rPr>
          <w:color w:val="231F20"/>
          <w:spacing w:val="1"/>
          <w:w w:val="103"/>
        </w:rPr>
        <w:t>p</w:t>
      </w:r>
      <w:r>
        <w:rPr>
          <w:color w:val="231F20"/>
          <w:spacing w:val="2"/>
          <w:w w:val="93"/>
        </w:rPr>
        <w:t>e</w:t>
      </w:r>
      <w:r>
        <w:rPr>
          <w:color w:val="231F20"/>
          <w:w w:val="94"/>
        </w:rPr>
        <w:t>r</w:t>
      </w:r>
      <w:r>
        <w:rPr>
          <w:color w:val="231F20"/>
          <w:w w:val="97"/>
        </w:rPr>
        <w:t>a</w:t>
      </w:r>
      <w:r>
        <w:rPr>
          <w:color w:val="231F20"/>
          <w:spacing w:val="-4"/>
          <w:w w:val="97"/>
        </w:rPr>
        <w:t>t</w:t>
      </w:r>
      <w:r>
        <w:rPr>
          <w:color w:val="231F20"/>
          <w:spacing w:val="1"/>
          <w:w w:val="99"/>
        </w:rPr>
        <w:t>o</w:t>
      </w:r>
      <w:r>
        <w:rPr>
          <w:color w:val="231F20"/>
          <w:spacing w:val="2"/>
          <w:w w:val="94"/>
        </w:rPr>
        <w:t>r</w:t>
      </w:r>
      <w:r>
        <w:rPr>
          <w:color w:val="231F20"/>
          <w:w w:val="96"/>
        </w:rPr>
        <w:t>s</w:t>
      </w:r>
      <w:r>
        <w:rPr>
          <w:color w:val="231F20"/>
        </w:rPr>
        <w:t> </w:t>
      </w:r>
      <w:r>
        <w:rPr>
          <w:color w:val="231F20"/>
          <w:spacing w:val="1"/>
          <w:w w:val="83"/>
        </w:rPr>
        <w:t>i</w:t>
      </w:r>
      <w:r>
        <w:rPr>
          <w:color w:val="231F20"/>
          <w:w w:val="96"/>
        </w:rPr>
        <w:t>s</w:t>
      </w:r>
      <w:r>
        <w:rPr>
          <w:color w:val="231F20"/>
        </w:rPr>
        <w:t> </w:t>
      </w:r>
      <w:r>
        <w:rPr>
          <w:color w:val="231F20"/>
          <w:spacing w:val="2"/>
          <w:w w:val="103"/>
        </w:rPr>
        <w:t>c</w:t>
      </w:r>
      <w:r>
        <w:rPr>
          <w:color w:val="231F20"/>
          <w:spacing w:val="1"/>
          <w:w w:val="99"/>
        </w:rPr>
        <w:t>o</w:t>
      </w:r>
      <w:r>
        <w:rPr>
          <w:color w:val="231F20"/>
          <w:w w:val="96"/>
        </w:rPr>
        <w:t>n</w:t>
      </w:r>
      <w:r>
        <w:rPr>
          <w:color w:val="231F20"/>
          <w:spacing w:val="-1"/>
          <w:w w:val="106"/>
        </w:rPr>
        <w:t>t</w:t>
      </w:r>
      <w:r>
        <w:rPr>
          <w:color w:val="231F20"/>
          <w:w w:val="94"/>
        </w:rPr>
        <w:t>r</w:t>
      </w:r>
      <w:r>
        <w:rPr>
          <w:color w:val="231F20"/>
          <w:w w:val="93"/>
        </w:rPr>
        <w:t>a</w:t>
      </w:r>
      <w:r>
        <w:rPr>
          <w:color w:val="231F20"/>
          <w:spacing w:val="1"/>
          <w:w w:val="103"/>
        </w:rPr>
        <w:t>c</w:t>
      </w:r>
      <w:r>
        <w:rPr>
          <w:color w:val="231F20"/>
          <w:spacing w:val="-1"/>
          <w:w w:val="106"/>
        </w:rPr>
        <w:t>t</w:t>
      </w:r>
      <w:r>
        <w:rPr>
          <w:color w:val="231F20"/>
          <w:spacing w:val="1"/>
          <w:w w:val="96"/>
        </w:rPr>
        <w:t>u</w:t>
      </w:r>
      <w:r>
        <w:rPr>
          <w:color w:val="231F20"/>
          <w:spacing w:val="2"/>
          <w:w w:val="93"/>
        </w:rPr>
        <w:t>a</w:t>
      </w:r>
      <w:r>
        <w:rPr>
          <w:color w:val="231F20"/>
          <w:spacing w:val="1"/>
          <w:w w:val="83"/>
        </w:rPr>
        <w:t>l</w:t>
      </w:r>
      <w:r>
        <w:rPr>
          <w:color w:val="231F20"/>
          <w:spacing w:val="2"/>
          <w:w w:val="83"/>
        </w:rPr>
        <w:t>l</w:t>
      </w:r>
      <w:r>
        <w:rPr>
          <w:color w:val="231F20"/>
          <w:w w:val="92"/>
        </w:rPr>
        <w:t>y</w:t>
      </w:r>
      <w:r>
        <w:rPr>
          <w:color w:val="231F20"/>
        </w:rPr>
        <w:t> </w:t>
      </w:r>
      <w:r>
        <w:rPr>
          <w:color w:val="231F20"/>
          <w:spacing w:val="1"/>
          <w:w w:val="99"/>
        </w:rPr>
        <w:t>o</w:t>
      </w:r>
      <w:r>
        <w:rPr>
          <w:color w:val="231F20"/>
          <w:spacing w:val="1"/>
          <w:w w:val="103"/>
        </w:rPr>
        <w:t>b</w:t>
      </w:r>
      <w:r>
        <w:rPr>
          <w:color w:val="231F20"/>
          <w:spacing w:val="1"/>
          <w:w w:val="83"/>
        </w:rPr>
        <w:t>li</w:t>
      </w:r>
      <w:r>
        <w:rPr>
          <w:color w:val="231F20"/>
          <w:spacing w:val="1"/>
          <w:w w:val="99"/>
        </w:rPr>
        <w:t>g</w:t>
      </w:r>
      <w:r>
        <w:rPr>
          <w:color w:val="231F20"/>
          <w:w w:val="97"/>
        </w:rPr>
        <w:t>a</w:t>
      </w:r>
      <w:r>
        <w:rPr>
          <w:color w:val="231F20"/>
          <w:spacing w:val="-3"/>
          <w:w w:val="97"/>
        </w:rPr>
        <w:t>t</w:t>
      </w:r>
      <w:r>
        <w:rPr>
          <w:color w:val="231F20"/>
          <w:spacing w:val="2"/>
          <w:w w:val="93"/>
        </w:rPr>
        <w:t>e</w:t>
      </w:r>
      <w:r>
        <w:rPr>
          <w:color w:val="231F20"/>
          <w:w w:val="103"/>
        </w:rPr>
        <w:t>d</w:t>
      </w:r>
      <w:r>
        <w:rPr>
          <w:color w:val="231F20"/>
        </w:rPr>
        <w:t> </w:t>
      </w:r>
      <w:r>
        <w:rPr>
          <w:color w:val="231F20"/>
          <w:spacing w:val="-1"/>
          <w:w w:val="106"/>
        </w:rPr>
        <w:t>t</w:t>
      </w:r>
      <w:r>
        <w:rPr>
          <w:color w:val="231F20"/>
          <w:spacing w:val="1"/>
          <w:w w:val="96"/>
        </w:rPr>
        <w:t>h</w:t>
      </w:r>
      <w:r>
        <w:rPr>
          <w:color w:val="231F20"/>
          <w:spacing w:val="-1"/>
          <w:w w:val="94"/>
        </w:rPr>
        <w:t>r</w:t>
      </w:r>
      <w:r>
        <w:rPr>
          <w:color w:val="231F20"/>
          <w:spacing w:val="1"/>
          <w:w w:val="99"/>
        </w:rPr>
        <w:t>o</w:t>
      </w:r>
      <w:r>
        <w:rPr>
          <w:color w:val="231F20"/>
          <w:spacing w:val="1"/>
          <w:w w:val="96"/>
        </w:rPr>
        <w:t>u</w:t>
      </w:r>
      <w:r>
        <w:rPr>
          <w:color w:val="231F20"/>
          <w:spacing w:val="1"/>
          <w:w w:val="99"/>
        </w:rPr>
        <w:t>g</w:t>
      </w:r>
      <w:r>
        <w:rPr>
          <w:color w:val="231F20"/>
          <w:w w:val="96"/>
        </w:rPr>
        <w:t>h</w:t>
      </w:r>
      <w:r>
        <w:rPr>
          <w:color w:val="231F20"/>
        </w:rPr>
        <w:t> </w:t>
      </w:r>
      <w:r>
        <w:rPr>
          <w:color w:val="231F20"/>
          <w:w w:val="93"/>
        </w:rPr>
        <w:t>a </w:t>
      </w:r>
      <w:r>
        <w:rPr>
          <w:color w:val="231F20"/>
        </w:rPr>
        <w:t>government concession to increase tolls at one of its toll roads by the greater of </w:t>
      </w:r>
      <w:r>
        <w:rPr>
          <w:color w:val="231F20"/>
          <w:spacing w:val="-4"/>
        </w:rPr>
        <w:t>4.5% </w:t>
      </w:r>
      <w:r>
        <w:rPr>
          <w:color w:val="231F20"/>
        </w:rPr>
        <w:t>or the annual growth in the Consumer Price Index (CPI). (Source:</w:t>
      </w:r>
      <w:r>
        <w:rPr>
          <w:color w:val="231F20"/>
          <w:spacing w:val="-11"/>
        </w:rPr>
        <w:t> </w:t>
      </w:r>
      <w:r>
        <w:rPr>
          <w:color w:val="231F20"/>
        </w:rPr>
        <w:t>Macquarie.)</w:t>
      </w:r>
    </w:p>
    <w:p>
      <w:pPr>
        <w:pStyle w:val="BodyText"/>
        <w:spacing w:line="264" w:lineRule="auto" w:before="168"/>
        <w:ind w:left="130" w:right="863"/>
      </w:pPr>
      <w:r>
        <w:rPr>
          <w:color w:val="231F20"/>
        </w:rPr>
        <w:t>Higher inflation may make infrastructure assets more appealing relative to many other listed equities as some companies in good regulatory regimes are often able to generate a revenue stream that grows at least in line with inflation.</w:t>
      </w:r>
      <w:r>
        <w:rPr>
          <w:color w:val="231F20"/>
          <w:spacing w:val="-14"/>
        </w:rPr>
        <w:t> </w:t>
      </w:r>
      <w:r>
        <w:rPr>
          <w:color w:val="231F20"/>
        </w:rPr>
        <w:t>This</w:t>
      </w:r>
      <w:r>
        <w:rPr>
          <w:color w:val="231F20"/>
          <w:spacing w:val="-14"/>
        </w:rPr>
        <w:t> </w:t>
      </w:r>
      <w:r>
        <w:rPr>
          <w:color w:val="231F20"/>
        </w:rPr>
        <w:t>defined</w:t>
      </w:r>
      <w:r>
        <w:rPr>
          <w:color w:val="231F20"/>
          <w:spacing w:val="-14"/>
        </w:rPr>
        <w:t> </w:t>
      </w:r>
      <w:r>
        <w:rPr>
          <w:color w:val="231F20"/>
        </w:rPr>
        <w:t>and</w:t>
      </w:r>
      <w:r>
        <w:rPr>
          <w:color w:val="231F20"/>
          <w:spacing w:val="-14"/>
        </w:rPr>
        <w:t> </w:t>
      </w:r>
      <w:r>
        <w:rPr>
          <w:color w:val="231F20"/>
        </w:rPr>
        <w:t>automatic</w:t>
      </w:r>
      <w:r>
        <w:rPr>
          <w:color w:val="231F20"/>
          <w:spacing w:val="-14"/>
        </w:rPr>
        <w:t> </w:t>
      </w:r>
      <w:r>
        <w:rPr>
          <w:color w:val="231F20"/>
        </w:rPr>
        <w:t>ability</w:t>
      </w:r>
      <w:r>
        <w:rPr>
          <w:color w:val="231F20"/>
          <w:spacing w:val="-13"/>
        </w:rPr>
        <w:t> </w:t>
      </w:r>
      <w:r>
        <w:rPr>
          <w:color w:val="231F20"/>
        </w:rPr>
        <w:t>to</w:t>
      </w:r>
      <w:r>
        <w:rPr>
          <w:color w:val="231F20"/>
          <w:spacing w:val="-14"/>
        </w:rPr>
        <w:t> </w:t>
      </w:r>
      <w:r>
        <w:rPr>
          <w:color w:val="231F20"/>
        </w:rPr>
        <w:t>pass</w:t>
      </w:r>
      <w:r>
        <w:rPr>
          <w:color w:val="231F20"/>
          <w:spacing w:val="-14"/>
        </w:rPr>
        <w:t> </w:t>
      </w:r>
      <w:r>
        <w:rPr>
          <w:color w:val="231F20"/>
        </w:rPr>
        <w:t>through inflation to customers is in contrast to the situation faced by companies in competitive markets, which may find that as their costs rise with inflation, competitive pressures prevent them from raising prices and hence their profit margins and earnings may be</w:t>
      </w:r>
      <w:r>
        <w:rPr>
          <w:color w:val="231F20"/>
          <w:spacing w:val="-14"/>
        </w:rPr>
        <w:t> </w:t>
      </w:r>
      <w:r>
        <w:rPr>
          <w:color w:val="231F20"/>
        </w:rPr>
        <w:t>squeezed.</w:t>
      </w:r>
    </w:p>
    <w:p>
      <w:pPr>
        <w:pStyle w:val="BodyText"/>
        <w:spacing w:line="264" w:lineRule="auto" w:before="167"/>
        <w:ind w:left="130" w:right="873"/>
      </w:pPr>
      <w:r>
        <w:rPr>
          <w:color w:val="231F20"/>
          <w:spacing w:val="3"/>
          <w:w w:val="94"/>
        </w:rPr>
        <w:t>A</w:t>
      </w:r>
      <w:r>
        <w:rPr>
          <w:color w:val="231F20"/>
          <w:w w:val="96"/>
        </w:rPr>
        <w:t>n</w:t>
      </w:r>
      <w:r>
        <w:rPr>
          <w:color w:val="231F20"/>
        </w:rPr>
        <w:t> </w:t>
      </w:r>
      <w:r>
        <w:rPr>
          <w:color w:val="231F20"/>
          <w:spacing w:val="-2"/>
          <w:w w:val="93"/>
        </w:rPr>
        <w:t>e</w:t>
      </w:r>
      <w:r>
        <w:rPr>
          <w:color w:val="231F20"/>
          <w:w w:val="96"/>
        </w:rPr>
        <w:t>x</w:t>
      </w:r>
      <w:r>
        <w:rPr>
          <w:color w:val="231F20"/>
          <w:spacing w:val="2"/>
          <w:w w:val="93"/>
        </w:rPr>
        <w:t>a</w:t>
      </w:r>
      <w:r>
        <w:rPr>
          <w:color w:val="231F20"/>
          <w:spacing w:val="1"/>
          <w:w w:val="99"/>
        </w:rPr>
        <w:t>m</w:t>
      </w:r>
      <w:r>
        <w:rPr>
          <w:color w:val="231F20"/>
          <w:spacing w:val="1"/>
          <w:w w:val="103"/>
        </w:rPr>
        <w:t>p</w:t>
      </w:r>
      <w:r>
        <w:rPr>
          <w:color w:val="231F20"/>
          <w:spacing w:val="1"/>
          <w:w w:val="83"/>
        </w:rPr>
        <w:t>l</w:t>
      </w:r>
      <w:r>
        <w:rPr>
          <w:color w:val="231F20"/>
          <w:w w:val="93"/>
        </w:rPr>
        <w:t>e</w:t>
      </w:r>
      <w:r>
        <w:rPr>
          <w:color w:val="231F20"/>
        </w:rPr>
        <w:t> </w:t>
      </w:r>
      <w:r>
        <w:rPr>
          <w:color w:val="231F20"/>
          <w:spacing w:val="-1"/>
          <w:w w:val="99"/>
        </w:rPr>
        <w:t>o</w:t>
      </w:r>
      <w:r>
        <w:rPr>
          <w:color w:val="231F20"/>
          <w:w w:val="93"/>
        </w:rPr>
        <w:t>f</w:t>
      </w:r>
      <w:r>
        <w:rPr>
          <w:color w:val="231F20"/>
        </w:rPr>
        <w:t> </w:t>
      </w:r>
      <w:r>
        <w:rPr>
          <w:color w:val="231F20"/>
          <w:spacing w:val="1"/>
          <w:w w:val="83"/>
        </w:rPr>
        <w:t>i</w:t>
      </w:r>
      <w:r>
        <w:rPr>
          <w:color w:val="231F20"/>
          <w:w w:val="96"/>
        </w:rPr>
        <w:t>n</w:t>
      </w:r>
      <w:r>
        <w:rPr>
          <w:color w:val="231F20"/>
          <w:spacing w:val="3"/>
          <w:w w:val="93"/>
        </w:rPr>
        <w:t>f</w:t>
      </w:r>
      <w:r>
        <w:rPr>
          <w:color w:val="231F20"/>
          <w:spacing w:val="1"/>
          <w:w w:val="83"/>
        </w:rPr>
        <w:t>l</w:t>
      </w:r>
      <w:r>
        <w:rPr>
          <w:color w:val="231F20"/>
          <w:w w:val="97"/>
        </w:rPr>
        <w:t>a</w:t>
      </w:r>
      <w:r>
        <w:rPr>
          <w:color w:val="231F20"/>
          <w:spacing w:val="-1"/>
          <w:w w:val="97"/>
        </w:rPr>
        <w:t>t</w:t>
      </w:r>
      <w:r>
        <w:rPr>
          <w:color w:val="231F20"/>
          <w:spacing w:val="1"/>
          <w:w w:val="83"/>
        </w:rPr>
        <w:t>i</w:t>
      </w:r>
      <w:r>
        <w:rPr>
          <w:color w:val="231F20"/>
          <w:spacing w:val="1"/>
          <w:w w:val="99"/>
        </w:rPr>
        <w:t>o</w:t>
      </w:r>
      <w:r>
        <w:rPr>
          <w:color w:val="231F20"/>
          <w:w w:val="96"/>
        </w:rPr>
        <w:t>n</w:t>
      </w:r>
      <w:r>
        <w:rPr>
          <w:color w:val="231F20"/>
          <w:w w:val="49"/>
        </w:rPr>
        <w:t>‑</w:t>
      </w:r>
      <w:r>
        <w:rPr>
          <w:color w:val="231F20"/>
          <w:spacing w:val="1"/>
          <w:w w:val="83"/>
        </w:rPr>
        <w:t>li</w:t>
      </w:r>
      <w:r>
        <w:rPr>
          <w:color w:val="231F20"/>
          <w:spacing w:val="1"/>
          <w:w w:val="96"/>
        </w:rPr>
        <w:t>n</w:t>
      </w:r>
      <w:r>
        <w:rPr>
          <w:color w:val="231F20"/>
          <w:spacing w:val="-3"/>
        </w:rPr>
        <w:t>k</w:t>
      </w:r>
      <w:r>
        <w:rPr>
          <w:color w:val="231F20"/>
          <w:spacing w:val="2"/>
          <w:w w:val="93"/>
        </w:rPr>
        <w:t>e</w:t>
      </w:r>
      <w:r>
        <w:rPr>
          <w:color w:val="231F20"/>
          <w:w w:val="103"/>
        </w:rPr>
        <w:t>d</w:t>
      </w:r>
      <w:r>
        <w:rPr>
          <w:color w:val="231F20"/>
        </w:rPr>
        <w:t> </w:t>
      </w:r>
      <w:r>
        <w:rPr>
          <w:color w:val="231F20"/>
          <w:spacing w:val="1"/>
          <w:w w:val="93"/>
        </w:rPr>
        <w:t>a</w:t>
      </w:r>
      <w:r>
        <w:rPr>
          <w:color w:val="231F20"/>
          <w:spacing w:val="2"/>
          <w:w w:val="96"/>
        </w:rPr>
        <w:t>s</w:t>
      </w:r>
      <w:r>
        <w:rPr>
          <w:color w:val="231F20"/>
          <w:spacing w:val="1"/>
          <w:w w:val="96"/>
        </w:rPr>
        <w:t>s</w:t>
      </w:r>
      <w:r>
        <w:rPr>
          <w:color w:val="231F20"/>
          <w:w w:val="93"/>
        </w:rPr>
        <w:t>e</w:t>
      </w:r>
      <w:r>
        <w:rPr>
          <w:color w:val="231F20"/>
          <w:spacing w:val="-1"/>
          <w:w w:val="106"/>
        </w:rPr>
        <w:t>t</w:t>
      </w:r>
      <w:r>
        <w:rPr>
          <w:color w:val="231F20"/>
          <w:w w:val="96"/>
        </w:rPr>
        <w:t>s</w:t>
      </w:r>
      <w:r>
        <w:rPr>
          <w:color w:val="231F20"/>
        </w:rPr>
        <w:t> </w:t>
      </w:r>
      <w:r>
        <w:rPr>
          <w:color w:val="231F20"/>
          <w:spacing w:val="2"/>
          <w:w w:val="93"/>
        </w:rPr>
        <w:t>a</w:t>
      </w:r>
      <w:r>
        <w:rPr>
          <w:color w:val="231F20"/>
          <w:spacing w:val="-1"/>
          <w:w w:val="94"/>
        </w:rPr>
        <w:t>r</w:t>
      </w:r>
      <w:r>
        <w:rPr>
          <w:color w:val="231F20"/>
          <w:w w:val="93"/>
        </w:rPr>
        <w:t>e</w:t>
      </w:r>
      <w:r>
        <w:rPr>
          <w:color w:val="231F20"/>
        </w:rPr>
        <w:t> </w:t>
      </w:r>
      <w:r>
        <w:rPr>
          <w:color w:val="231F20"/>
          <w:spacing w:val="-1"/>
          <w:w w:val="102"/>
        </w:rPr>
        <w:t>w</w:t>
      </w:r>
      <w:r>
        <w:rPr>
          <w:color w:val="231F20"/>
          <w:w w:val="97"/>
        </w:rPr>
        <w:t>a</w:t>
      </w:r>
      <w:r>
        <w:rPr>
          <w:color w:val="231F20"/>
          <w:spacing w:val="-3"/>
          <w:w w:val="97"/>
        </w:rPr>
        <w:t>t</w:t>
      </w:r>
      <w:r>
        <w:rPr>
          <w:color w:val="231F20"/>
          <w:spacing w:val="2"/>
          <w:w w:val="93"/>
        </w:rPr>
        <w:t>e</w:t>
      </w:r>
      <w:r>
        <w:rPr>
          <w:color w:val="231F20"/>
          <w:w w:val="94"/>
        </w:rPr>
        <w:t>r</w:t>
      </w:r>
      <w:r>
        <w:rPr>
          <w:color w:val="231F20"/>
        </w:rPr>
        <w:t> </w:t>
      </w:r>
      <w:r>
        <w:rPr>
          <w:color w:val="231F20"/>
          <w:spacing w:val="2"/>
          <w:w w:val="96"/>
        </w:rPr>
        <w:t>u</w:t>
      </w:r>
      <w:r>
        <w:rPr>
          <w:color w:val="231F20"/>
          <w:spacing w:val="-1"/>
          <w:w w:val="106"/>
        </w:rPr>
        <w:t>t</w:t>
      </w:r>
      <w:r>
        <w:rPr>
          <w:color w:val="231F20"/>
          <w:spacing w:val="1"/>
          <w:w w:val="83"/>
        </w:rPr>
        <w:t>ili</w:t>
      </w:r>
      <w:r>
        <w:rPr>
          <w:color w:val="231F20"/>
          <w:spacing w:val="-1"/>
          <w:w w:val="106"/>
        </w:rPr>
        <w:t>t</w:t>
      </w:r>
      <w:r>
        <w:rPr>
          <w:color w:val="231F20"/>
          <w:spacing w:val="1"/>
          <w:w w:val="83"/>
        </w:rPr>
        <w:t>i</w:t>
      </w:r>
      <w:r>
        <w:rPr>
          <w:color w:val="231F20"/>
          <w:spacing w:val="2"/>
          <w:w w:val="93"/>
        </w:rPr>
        <w:t>e</w:t>
      </w:r>
      <w:r>
        <w:rPr>
          <w:color w:val="231F20"/>
          <w:spacing w:val="-1"/>
          <w:w w:val="96"/>
        </w:rPr>
        <w:t>s</w:t>
      </w:r>
      <w:r>
        <w:rPr>
          <w:color w:val="231F20"/>
          <w:w w:val="100"/>
        </w:rPr>
        <w:t>. </w:t>
      </w:r>
      <w:r>
        <w:rPr>
          <w:color w:val="231F20"/>
        </w:rPr>
        <w:t>Water networks tend to be monopolistic in nature, often </w:t>
      </w:r>
      <w:r>
        <w:rPr>
          <w:color w:val="231F20"/>
          <w:spacing w:val="2"/>
          <w:w w:val="93"/>
        </w:rPr>
        <w:t>ea</w:t>
      </w:r>
      <w:r>
        <w:rPr>
          <w:color w:val="231F20"/>
          <w:spacing w:val="2"/>
          <w:w w:val="94"/>
        </w:rPr>
        <w:t>r</w:t>
      </w:r>
      <w:r>
        <w:rPr>
          <w:color w:val="231F20"/>
          <w:spacing w:val="1"/>
          <w:w w:val="96"/>
        </w:rPr>
        <w:t>n</w:t>
      </w:r>
      <w:r>
        <w:rPr>
          <w:color w:val="231F20"/>
          <w:spacing w:val="1"/>
          <w:w w:val="83"/>
        </w:rPr>
        <w:t>i</w:t>
      </w:r>
      <w:r>
        <w:rPr>
          <w:color w:val="231F20"/>
          <w:spacing w:val="1"/>
          <w:w w:val="96"/>
        </w:rPr>
        <w:t>n</w:t>
      </w:r>
      <w:r>
        <w:rPr>
          <w:color w:val="231F20"/>
          <w:w w:val="99"/>
        </w:rPr>
        <w:t>g</w:t>
      </w:r>
      <w:r>
        <w:rPr>
          <w:color w:val="231F20"/>
        </w:rPr>
        <w:t> </w:t>
      </w:r>
      <w:r>
        <w:rPr>
          <w:color w:val="231F20"/>
          <w:w w:val="93"/>
        </w:rPr>
        <w:t>a</w:t>
      </w:r>
      <w:r>
        <w:rPr>
          <w:color w:val="231F20"/>
        </w:rPr>
        <w:t> </w:t>
      </w:r>
      <w:r>
        <w:rPr>
          <w:color w:val="231F20"/>
          <w:spacing w:val="-1"/>
          <w:w w:val="94"/>
        </w:rPr>
        <w:t>r</w:t>
      </w:r>
      <w:r>
        <w:rPr>
          <w:color w:val="231F20"/>
          <w:spacing w:val="2"/>
          <w:w w:val="93"/>
        </w:rPr>
        <w:t>e</w:t>
      </w:r>
      <w:r>
        <w:rPr>
          <w:color w:val="231F20"/>
          <w:spacing w:val="1"/>
          <w:w w:val="99"/>
        </w:rPr>
        <w:t>g</w:t>
      </w:r>
      <w:r>
        <w:rPr>
          <w:color w:val="231F20"/>
          <w:spacing w:val="1"/>
          <w:w w:val="96"/>
        </w:rPr>
        <w:t>u</w:t>
      </w:r>
      <w:r>
        <w:rPr>
          <w:color w:val="231F20"/>
          <w:spacing w:val="1"/>
          <w:w w:val="83"/>
        </w:rPr>
        <w:t>l</w:t>
      </w:r>
      <w:r>
        <w:rPr>
          <w:color w:val="231F20"/>
          <w:w w:val="97"/>
        </w:rPr>
        <w:t>a</w:t>
      </w:r>
      <w:r>
        <w:rPr>
          <w:color w:val="231F20"/>
          <w:spacing w:val="-3"/>
          <w:w w:val="97"/>
        </w:rPr>
        <w:t>t</w:t>
      </w:r>
      <w:r>
        <w:rPr>
          <w:color w:val="231F20"/>
          <w:spacing w:val="2"/>
          <w:w w:val="93"/>
        </w:rPr>
        <w:t>e</w:t>
      </w:r>
      <w:r>
        <w:rPr>
          <w:color w:val="231F20"/>
          <w:w w:val="103"/>
        </w:rPr>
        <w:t>d</w:t>
      </w:r>
      <w:r>
        <w:rPr>
          <w:color w:val="231F20"/>
        </w:rPr>
        <w:t> </w:t>
      </w:r>
      <w:r>
        <w:rPr>
          <w:color w:val="231F20"/>
          <w:spacing w:val="-1"/>
          <w:w w:val="94"/>
        </w:rPr>
        <w:t>r</w:t>
      </w:r>
      <w:r>
        <w:rPr>
          <w:color w:val="231F20"/>
          <w:w w:val="93"/>
        </w:rPr>
        <w:t>e</w:t>
      </w:r>
      <w:r>
        <w:rPr>
          <w:color w:val="231F20"/>
          <w:spacing w:val="-1"/>
          <w:w w:val="106"/>
        </w:rPr>
        <w:t>t</w:t>
      </w:r>
      <w:r>
        <w:rPr>
          <w:color w:val="231F20"/>
          <w:spacing w:val="1"/>
          <w:w w:val="96"/>
        </w:rPr>
        <w:t>u</w:t>
      </w:r>
      <w:r>
        <w:rPr>
          <w:color w:val="231F20"/>
          <w:spacing w:val="2"/>
          <w:w w:val="94"/>
        </w:rPr>
        <w:t>r</w:t>
      </w:r>
      <w:r>
        <w:rPr>
          <w:color w:val="231F20"/>
          <w:w w:val="96"/>
        </w:rPr>
        <w:t>n</w:t>
      </w:r>
      <w:r>
        <w:rPr>
          <w:color w:val="231F20"/>
        </w:rPr>
        <w:t> </w:t>
      </w:r>
      <w:r>
        <w:rPr>
          <w:color w:val="231F20"/>
          <w:spacing w:val="1"/>
          <w:w w:val="99"/>
        </w:rPr>
        <w:t>o</w:t>
      </w:r>
      <w:r>
        <w:rPr>
          <w:color w:val="231F20"/>
          <w:w w:val="94"/>
        </w:rPr>
        <w:t>r</w:t>
      </w:r>
      <w:r>
        <w:rPr>
          <w:color w:val="231F20"/>
        </w:rPr>
        <w:t> </w:t>
      </w:r>
      <w:r>
        <w:rPr>
          <w:color w:val="231F20"/>
          <w:spacing w:val="1"/>
          <w:w w:val="83"/>
        </w:rPr>
        <w:t>l</w:t>
      </w:r>
      <w:r>
        <w:rPr>
          <w:color w:val="231F20"/>
          <w:spacing w:val="1"/>
          <w:w w:val="99"/>
        </w:rPr>
        <w:t>o</w:t>
      </w:r>
      <w:r>
        <w:rPr>
          <w:color w:val="231F20"/>
          <w:spacing w:val="1"/>
          <w:w w:val="96"/>
        </w:rPr>
        <w:t>n</w:t>
      </w:r>
      <w:r>
        <w:rPr>
          <w:color w:val="231F20"/>
          <w:w w:val="99"/>
        </w:rPr>
        <w:t>g</w:t>
      </w:r>
      <w:r>
        <w:rPr>
          <w:color w:val="231F20"/>
          <w:spacing w:val="-4"/>
          <w:w w:val="49"/>
        </w:rPr>
        <w:t>‑</w:t>
      </w:r>
      <w:r>
        <w:rPr>
          <w:color w:val="231F20"/>
          <w:spacing w:val="-3"/>
          <w:w w:val="106"/>
        </w:rPr>
        <w:t>t</w:t>
      </w:r>
      <w:r>
        <w:rPr>
          <w:color w:val="231F20"/>
          <w:spacing w:val="2"/>
          <w:w w:val="93"/>
        </w:rPr>
        <w:t>e</w:t>
      </w:r>
      <w:r>
        <w:rPr>
          <w:color w:val="231F20"/>
          <w:spacing w:val="2"/>
          <w:w w:val="94"/>
        </w:rPr>
        <w:t>r</w:t>
      </w:r>
      <w:r>
        <w:rPr>
          <w:color w:val="231F20"/>
          <w:w w:val="99"/>
        </w:rPr>
        <w:t>m </w:t>
      </w:r>
      <w:r>
        <w:rPr>
          <w:color w:val="231F20"/>
          <w:spacing w:val="2"/>
          <w:w w:val="103"/>
        </w:rPr>
        <w:t>c</w:t>
      </w:r>
      <w:r>
        <w:rPr>
          <w:color w:val="231F20"/>
          <w:spacing w:val="1"/>
          <w:w w:val="99"/>
        </w:rPr>
        <w:t>o</w:t>
      </w:r>
      <w:r>
        <w:rPr>
          <w:color w:val="231F20"/>
          <w:w w:val="96"/>
        </w:rPr>
        <w:t>n</w:t>
      </w:r>
      <w:r>
        <w:rPr>
          <w:color w:val="231F20"/>
          <w:spacing w:val="-1"/>
          <w:w w:val="106"/>
        </w:rPr>
        <w:t>t</w:t>
      </w:r>
      <w:r>
        <w:rPr>
          <w:color w:val="231F20"/>
          <w:w w:val="94"/>
        </w:rPr>
        <w:t>r</w:t>
      </w:r>
      <w:r>
        <w:rPr>
          <w:color w:val="231F20"/>
          <w:w w:val="93"/>
        </w:rPr>
        <w:t>a</w:t>
      </w:r>
      <w:r>
        <w:rPr>
          <w:color w:val="231F20"/>
          <w:spacing w:val="1"/>
          <w:w w:val="103"/>
        </w:rPr>
        <w:t>c</w:t>
      </w:r>
      <w:r>
        <w:rPr>
          <w:color w:val="231F20"/>
          <w:spacing w:val="-3"/>
          <w:w w:val="106"/>
        </w:rPr>
        <w:t>t</w:t>
      </w:r>
      <w:r>
        <w:rPr>
          <w:color w:val="231F20"/>
          <w:spacing w:val="2"/>
          <w:w w:val="93"/>
        </w:rPr>
        <w:t>e</w:t>
      </w:r>
      <w:r>
        <w:rPr>
          <w:color w:val="231F20"/>
          <w:w w:val="103"/>
        </w:rPr>
        <w:t>d</w:t>
      </w:r>
      <w:r>
        <w:rPr>
          <w:color w:val="231F20"/>
        </w:rPr>
        <w:t> </w:t>
      </w:r>
      <w:r>
        <w:rPr>
          <w:color w:val="231F20"/>
          <w:spacing w:val="-4"/>
          <w:w w:val="94"/>
        </w:rPr>
        <w:t>r</w:t>
      </w:r>
      <w:r>
        <w:rPr>
          <w:color w:val="231F20"/>
          <w:spacing w:val="-4"/>
          <w:w w:val="93"/>
        </w:rPr>
        <w:t>e</w:t>
      </w:r>
      <w:r>
        <w:rPr>
          <w:color w:val="231F20"/>
          <w:spacing w:val="-4"/>
          <w:w w:val="92"/>
        </w:rPr>
        <w:t>v</w:t>
      </w:r>
      <w:r>
        <w:rPr>
          <w:color w:val="231F20"/>
          <w:spacing w:val="-1"/>
          <w:w w:val="93"/>
        </w:rPr>
        <w:t>e</w:t>
      </w:r>
      <w:r>
        <w:rPr>
          <w:color w:val="231F20"/>
          <w:spacing w:val="-2"/>
          <w:w w:val="96"/>
        </w:rPr>
        <w:t>n</w:t>
      </w:r>
      <w:r>
        <w:rPr>
          <w:color w:val="231F20"/>
          <w:spacing w:val="-1"/>
          <w:w w:val="96"/>
        </w:rPr>
        <w:t>u</w:t>
      </w:r>
      <w:r>
        <w:rPr>
          <w:color w:val="231F20"/>
          <w:spacing w:val="-6"/>
          <w:w w:val="93"/>
        </w:rPr>
        <w:t>e</w:t>
      </w:r>
      <w:r>
        <w:rPr>
          <w:color w:val="231F20"/>
          <w:w w:val="93"/>
        </w:rPr>
        <w:t> </w:t>
      </w:r>
      <w:r>
        <w:rPr>
          <w:color w:val="231F20"/>
        </w:rPr>
        <w:t>stream that is linked to inflation. This could provide </w:t>
      </w:r>
      <w:r>
        <w:rPr>
          <w:color w:val="231F20"/>
          <w:spacing w:val="1"/>
          <w:w w:val="83"/>
        </w:rPr>
        <w:t>l</w:t>
      </w:r>
      <w:r>
        <w:rPr>
          <w:color w:val="231F20"/>
          <w:spacing w:val="1"/>
          <w:w w:val="99"/>
        </w:rPr>
        <w:t>o</w:t>
      </w:r>
      <w:r>
        <w:rPr>
          <w:color w:val="231F20"/>
          <w:spacing w:val="1"/>
          <w:w w:val="96"/>
        </w:rPr>
        <w:t>n</w:t>
      </w:r>
      <w:r>
        <w:rPr>
          <w:color w:val="231F20"/>
          <w:w w:val="99"/>
        </w:rPr>
        <w:t>g</w:t>
      </w:r>
      <w:r>
        <w:rPr>
          <w:color w:val="231F20"/>
          <w:spacing w:val="-4"/>
          <w:w w:val="49"/>
        </w:rPr>
        <w:t>‑</w:t>
      </w:r>
      <w:r>
        <w:rPr>
          <w:color w:val="231F20"/>
          <w:spacing w:val="-3"/>
          <w:w w:val="106"/>
        </w:rPr>
        <w:t>t</w:t>
      </w:r>
      <w:r>
        <w:rPr>
          <w:color w:val="231F20"/>
          <w:spacing w:val="2"/>
          <w:w w:val="93"/>
        </w:rPr>
        <w:t>e</w:t>
      </w:r>
      <w:r>
        <w:rPr>
          <w:color w:val="231F20"/>
          <w:spacing w:val="2"/>
          <w:w w:val="94"/>
        </w:rPr>
        <w:t>r</w:t>
      </w:r>
      <w:r>
        <w:rPr>
          <w:color w:val="231F20"/>
          <w:w w:val="99"/>
        </w:rPr>
        <w:t>m </w:t>
      </w:r>
      <w:r>
        <w:rPr>
          <w:color w:val="231F20"/>
          <w:spacing w:val="1"/>
          <w:w w:val="103"/>
        </w:rPr>
        <w:t>p</w:t>
      </w:r>
      <w:r>
        <w:rPr>
          <w:color w:val="231F20"/>
          <w:spacing w:val="-1"/>
          <w:w w:val="94"/>
        </w:rPr>
        <w:t>r</w:t>
      </w:r>
      <w:r>
        <w:rPr>
          <w:color w:val="231F20"/>
          <w:spacing w:val="-2"/>
          <w:w w:val="99"/>
        </w:rPr>
        <w:t>o</w:t>
      </w:r>
      <w:r>
        <w:rPr>
          <w:color w:val="231F20"/>
          <w:spacing w:val="-3"/>
          <w:w w:val="106"/>
        </w:rPr>
        <w:t>t</w:t>
      </w:r>
      <w:r>
        <w:rPr>
          <w:color w:val="231F20"/>
          <w:spacing w:val="2"/>
          <w:w w:val="93"/>
        </w:rPr>
        <w:t>e</w:t>
      </w:r>
      <w:r>
        <w:rPr>
          <w:color w:val="231F20"/>
          <w:spacing w:val="1"/>
          <w:w w:val="103"/>
        </w:rPr>
        <w:t>c</w:t>
      </w:r>
      <w:r>
        <w:rPr>
          <w:color w:val="231F20"/>
          <w:spacing w:val="-1"/>
          <w:w w:val="106"/>
        </w:rPr>
        <w:t>t</w:t>
      </w:r>
      <w:r>
        <w:rPr>
          <w:color w:val="231F20"/>
          <w:spacing w:val="1"/>
          <w:w w:val="83"/>
        </w:rPr>
        <w:t>i</w:t>
      </w:r>
      <w:r>
        <w:rPr>
          <w:color w:val="231F20"/>
          <w:spacing w:val="1"/>
          <w:w w:val="99"/>
        </w:rPr>
        <w:t>o</w:t>
      </w:r>
      <w:r>
        <w:rPr>
          <w:color w:val="231F20"/>
          <w:w w:val="96"/>
        </w:rPr>
        <w:t>n</w:t>
      </w:r>
      <w:r>
        <w:rPr>
          <w:color w:val="231F20"/>
        </w:rPr>
        <w:t> </w:t>
      </w:r>
      <w:r>
        <w:rPr>
          <w:color w:val="231F20"/>
          <w:spacing w:val="1"/>
          <w:w w:val="93"/>
        </w:rPr>
        <w:t>a</w:t>
      </w:r>
      <w:r>
        <w:rPr>
          <w:color w:val="231F20"/>
          <w:w w:val="96"/>
        </w:rPr>
        <w:t>s</w:t>
      </w:r>
      <w:r>
        <w:rPr>
          <w:color w:val="231F20"/>
        </w:rPr>
        <w:t> </w:t>
      </w:r>
      <w:r>
        <w:rPr>
          <w:color w:val="231F20"/>
          <w:spacing w:val="-1"/>
          <w:w w:val="106"/>
        </w:rPr>
        <w:t>t</w:t>
      </w:r>
      <w:r>
        <w:rPr>
          <w:color w:val="231F20"/>
          <w:spacing w:val="1"/>
          <w:w w:val="96"/>
        </w:rPr>
        <w:t>h</w:t>
      </w:r>
      <w:r>
        <w:rPr>
          <w:color w:val="231F20"/>
          <w:w w:val="93"/>
        </w:rPr>
        <w:t>e</w:t>
      </w:r>
      <w:r>
        <w:rPr>
          <w:color w:val="231F20"/>
        </w:rPr>
        <w:t> </w:t>
      </w:r>
      <w:r>
        <w:rPr>
          <w:color w:val="231F20"/>
          <w:spacing w:val="-1"/>
          <w:w w:val="94"/>
        </w:rPr>
        <w:t>r</w:t>
      </w:r>
      <w:r>
        <w:rPr>
          <w:color w:val="231F20"/>
          <w:spacing w:val="2"/>
          <w:w w:val="93"/>
        </w:rPr>
        <w:t>ea</w:t>
      </w:r>
      <w:r>
        <w:rPr>
          <w:color w:val="231F20"/>
          <w:w w:val="83"/>
        </w:rPr>
        <w:t>l</w:t>
      </w:r>
      <w:r>
        <w:rPr>
          <w:color w:val="231F20"/>
        </w:rPr>
        <w:t> </w:t>
      </w:r>
      <w:r>
        <w:rPr>
          <w:color w:val="231F20"/>
          <w:spacing w:val="2"/>
          <w:w w:val="103"/>
        </w:rPr>
        <w:t>c</w:t>
      </w:r>
      <w:r>
        <w:rPr>
          <w:color w:val="231F20"/>
          <w:spacing w:val="2"/>
          <w:w w:val="93"/>
        </w:rPr>
        <w:t>a</w:t>
      </w:r>
      <w:r>
        <w:rPr>
          <w:color w:val="231F20"/>
          <w:spacing w:val="1"/>
          <w:w w:val="103"/>
        </w:rPr>
        <w:t>p</w:t>
      </w:r>
      <w:r>
        <w:rPr>
          <w:color w:val="231F20"/>
          <w:spacing w:val="1"/>
          <w:w w:val="83"/>
        </w:rPr>
        <w:t>i</w:t>
      </w:r>
      <w:r>
        <w:rPr>
          <w:color w:val="231F20"/>
          <w:spacing w:val="1"/>
          <w:w w:val="106"/>
        </w:rPr>
        <w:t>t</w:t>
      </w:r>
      <w:r>
        <w:rPr>
          <w:color w:val="231F20"/>
          <w:spacing w:val="2"/>
          <w:w w:val="93"/>
        </w:rPr>
        <w:t>a</w:t>
      </w:r>
      <w:r>
        <w:rPr>
          <w:color w:val="231F20"/>
          <w:w w:val="83"/>
        </w:rPr>
        <w:t>l</w:t>
      </w:r>
      <w:r>
        <w:rPr>
          <w:color w:val="231F20"/>
        </w:rPr>
        <w:t> </w:t>
      </w:r>
      <w:r>
        <w:rPr>
          <w:color w:val="231F20"/>
          <w:spacing w:val="-1"/>
          <w:w w:val="92"/>
        </w:rPr>
        <w:t>v</w:t>
      </w:r>
      <w:r>
        <w:rPr>
          <w:color w:val="231F20"/>
          <w:spacing w:val="2"/>
          <w:w w:val="93"/>
        </w:rPr>
        <w:t>a</w:t>
      </w:r>
      <w:r>
        <w:rPr>
          <w:color w:val="231F20"/>
          <w:spacing w:val="1"/>
          <w:w w:val="83"/>
        </w:rPr>
        <w:t>l</w:t>
      </w:r>
      <w:r>
        <w:rPr>
          <w:color w:val="231F20"/>
          <w:spacing w:val="1"/>
          <w:w w:val="96"/>
        </w:rPr>
        <w:t>u</w:t>
      </w:r>
      <w:r>
        <w:rPr>
          <w:color w:val="231F20"/>
          <w:w w:val="93"/>
        </w:rPr>
        <w:t>e</w:t>
      </w:r>
      <w:r>
        <w:rPr>
          <w:color w:val="231F20"/>
        </w:rPr>
        <w:t> </w:t>
      </w:r>
      <w:r>
        <w:rPr>
          <w:color w:val="231F20"/>
          <w:spacing w:val="1"/>
          <w:w w:val="83"/>
        </w:rPr>
        <w:t>i</w:t>
      </w:r>
      <w:r>
        <w:rPr>
          <w:color w:val="231F20"/>
          <w:w w:val="96"/>
        </w:rPr>
        <w:t>s</w:t>
      </w:r>
      <w:r>
        <w:rPr>
          <w:color w:val="231F20"/>
        </w:rPr>
        <w:t> </w:t>
      </w:r>
      <w:r>
        <w:rPr>
          <w:color w:val="231F20"/>
          <w:spacing w:val="1"/>
          <w:w w:val="103"/>
        </w:rPr>
        <w:t>p</w:t>
      </w:r>
      <w:r>
        <w:rPr>
          <w:color w:val="231F20"/>
          <w:spacing w:val="-1"/>
          <w:w w:val="94"/>
        </w:rPr>
        <w:t>r</w:t>
      </w:r>
      <w:r>
        <w:rPr>
          <w:color w:val="231F20"/>
          <w:spacing w:val="-2"/>
          <w:w w:val="99"/>
        </w:rPr>
        <w:t>o</w:t>
      </w:r>
      <w:r>
        <w:rPr>
          <w:color w:val="231F20"/>
          <w:spacing w:val="-3"/>
          <w:w w:val="106"/>
        </w:rPr>
        <w:t>t</w:t>
      </w:r>
      <w:r>
        <w:rPr>
          <w:color w:val="231F20"/>
          <w:spacing w:val="2"/>
          <w:w w:val="93"/>
        </w:rPr>
        <w:t>e</w:t>
      </w:r>
      <w:r>
        <w:rPr>
          <w:color w:val="231F20"/>
          <w:spacing w:val="1"/>
          <w:w w:val="103"/>
        </w:rPr>
        <w:t>c</w:t>
      </w:r>
      <w:r>
        <w:rPr>
          <w:color w:val="231F20"/>
          <w:spacing w:val="-3"/>
          <w:w w:val="106"/>
        </w:rPr>
        <w:t>t</w:t>
      </w:r>
      <w:r>
        <w:rPr>
          <w:color w:val="231F20"/>
          <w:spacing w:val="2"/>
          <w:w w:val="93"/>
        </w:rPr>
        <w:t>e</w:t>
      </w:r>
      <w:r>
        <w:rPr>
          <w:color w:val="231F20"/>
          <w:spacing w:val="-3"/>
          <w:w w:val="103"/>
        </w:rPr>
        <w:t>d</w:t>
      </w:r>
      <w:r>
        <w:rPr>
          <w:color w:val="231F20"/>
          <w:w w:val="100"/>
        </w:rPr>
        <w:t>. </w:t>
      </w:r>
      <w:r>
        <w:rPr>
          <w:color w:val="231F20"/>
        </w:rPr>
        <w:t>In addition, revenue is linked to inflation, supporting cash flows</w:t>
      </w:r>
      <w:r>
        <w:rPr>
          <w:color w:val="231F20"/>
          <w:spacing w:val="-15"/>
        </w:rPr>
        <w:t> </w:t>
      </w:r>
      <w:r>
        <w:rPr>
          <w:color w:val="231F20"/>
        </w:rPr>
        <w:t>and</w:t>
      </w:r>
      <w:r>
        <w:rPr>
          <w:color w:val="231F20"/>
          <w:spacing w:val="-14"/>
        </w:rPr>
        <w:t> </w:t>
      </w:r>
      <w:r>
        <w:rPr>
          <w:color w:val="231F20"/>
        </w:rPr>
        <w:t>dividends.</w:t>
      </w:r>
      <w:r>
        <w:rPr>
          <w:color w:val="231F20"/>
          <w:spacing w:val="-14"/>
        </w:rPr>
        <w:t> </w:t>
      </w:r>
      <w:r>
        <w:rPr>
          <w:color w:val="231F20"/>
        </w:rPr>
        <w:t>We</w:t>
      </w:r>
      <w:r>
        <w:rPr>
          <w:color w:val="231F20"/>
          <w:spacing w:val="-14"/>
        </w:rPr>
        <w:t> </w:t>
      </w:r>
      <w:r>
        <w:rPr>
          <w:color w:val="231F20"/>
        </w:rPr>
        <w:t>believe</w:t>
      </w:r>
      <w:r>
        <w:rPr>
          <w:color w:val="231F20"/>
          <w:spacing w:val="-15"/>
        </w:rPr>
        <w:t> </w:t>
      </w:r>
      <w:r>
        <w:rPr>
          <w:color w:val="231F20"/>
        </w:rPr>
        <w:t>UK</w:t>
      </w:r>
      <w:r>
        <w:rPr>
          <w:color w:val="231F20"/>
          <w:spacing w:val="-14"/>
        </w:rPr>
        <w:t> </w:t>
      </w:r>
      <w:r>
        <w:rPr>
          <w:color w:val="231F20"/>
        </w:rPr>
        <w:t>water</w:t>
      </w:r>
      <w:r>
        <w:rPr>
          <w:color w:val="231F20"/>
          <w:spacing w:val="-14"/>
        </w:rPr>
        <w:t> </w:t>
      </w:r>
      <w:r>
        <w:rPr>
          <w:color w:val="231F20"/>
        </w:rPr>
        <w:t>companies</w:t>
      </w:r>
      <w:r>
        <w:rPr>
          <w:color w:val="231F20"/>
          <w:spacing w:val="-14"/>
        </w:rPr>
        <w:t> </w:t>
      </w:r>
      <w:r>
        <w:rPr>
          <w:color w:val="231F20"/>
        </w:rPr>
        <w:t>may be among those primed to benefit the most as investors have</w:t>
      </w:r>
      <w:r>
        <w:rPr>
          <w:color w:val="231F20"/>
          <w:spacing w:val="-14"/>
        </w:rPr>
        <w:t> </w:t>
      </w:r>
      <w:r>
        <w:rPr>
          <w:color w:val="231F20"/>
        </w:rPr>
        <w:t>deflated</w:t>
      </w:r>
      <w:r>
        <w:rPr>
          <w:color w:val="231F20"/>
          <w:spacing w:val="-14"/>
        </w:rPr>
        <w:t> </w:t>
      </w:r>
      <w:r>
        <w:rPr>
          <w:color w:val="231F20"/>
        </w:rPr>
        <w:t>their</w:t>
      </w:r>
      <w:r>
        <w:rPr>
          <w:color w:val="231F20"/>
          <w:spacing w:val="-14"/>
        </w:rPr>
        <w:t> </w:t>
      </w:r>
      <w:r>
        <w:rPr>
          <w:color w:val="231F20"/>
        </w:rPr>
        <w:t>stock</w:t>
      </w:r>
      <w:r>
        <w:rPr>
          <w:color w:val="231F20"/>
          <w:spacing w:val="-14"/>
        </w:rPr>
        <w:t> </w:t>
      </w:r>
      <w:r>
        <w:rPr>
          <w:color w:val="231F20"/>
        </w:rPr>
        <w:t>prices</w:t>
      </w:r>
      <w:r>
        <w:rPr>
          <w:color w:val="231F20"/>
          <w:spacing w:val="-14"/>
        </w:rPr>
        <w:t> </w:t>
      </w:r>
      <w:r>
        <w:rPr>
          <w:color w:val="231F20"/>
        </w:rPr>
        <w:t>amid</w:t>
      </w:r>
      <w:r>
        <w:rPr>
          <w:color w:val="231F20"/>
          <w:spacing w:val="-14"/>
        </w:rPr>
        <w:t> </w:t>
      </w:r>
      <w:r>
        <w:rPr>
          <w:color w:val="231F20"/>
        </w:rPr>
        <w:t>expressed</w:t>
      </w:r>
      <w:r>
        <w:rPr>
          <w:color w:val="231F20"/>
          <w:spacing w:val="-13"/>
        </w:rPr>
        <w:t> </w:t>
      </w:r>
      <w:r>
        <w:rPr>
          <w:color w:val="231F20"/>
        </w:rPr>
        <w:t>desires</w:t>
      </w:r>
      <w:r>
        <w:rPr>
          <w:color w:val="231F20"/>
          <w:spacing w:val="-14"/>
        </w:rPr>
        <w:t> </w:t>
      </w:r>
      <w:r>
        <w:rPr>
          <w:color w:val="231F20"/>
        </w:rPr>
        <w:t>by the Labour </w:t>
      </w:r>
      <w:r>
        <w:rPr>
          <w:color w:val="231F20"/>
          <w:spacing w:val="2"/>
        </w:rPr>
        <w:t>Party </w:t>
      </w:r>
      <w:r>
        <w:rPr>
          <w:color w:val="231F20"/>
        </w:rPr>
        <w:t>to nationalize their</w:t>
      </w:r>
      <w:r>
        <w:rPr>
          <w:color w:val="231F20"/>
          <w:spacing w:val="-25"/>
        </w:rPr>
        <w:t> </w:t>
      </w:r>
      <w:r>
        <w:rPr>
          <w:color w:val="231F20"/>
        </w:rPr>
        <w:t>assets.</w:t>
      </w:r>
    </w:p>
    <w:p>
      <w:pPr>
        <w:spacing w:after="0" w:line="264" w:lineRule="auto"/>
        <w:sectPr>
          <w:type w:val="continuous"/>
          <w:pgSz w:w="11910" w:h="16840"/>
          <w:pgMar w:top="660" w:bottom="0" w:left="720" w:right="0"/>
          <w:cols w:num="2" w:equalWidth="0">
            <w:col w:w="4976" w:space="353"/>
            <w:col w:w="5861"/>
          </w:cols>
        </w:sectPr>
      </w:pPr>
    </w:p>
    <w:p>
      <w:pPr>
        <w:pStyle w:val="BodyText"/>
        <w:rPr>
          <w:sz w:val="20"/>
        </w:rPr>
      </w:pPr>
    </w:p>
    <w:p>
      <w:pPr>
        <w:pStyle w:val="BodyText"/>
        <w:rPr>
          <w:sz w:val="20"/>
        </w:rPr>
      </w:pPr>
    </w:p>
    <w:p>
      <w:pPr>
        <w:spacing w:after="0"/>
        <w:rPr>
          <w:sz w:val="20"/>
        </w:rPr>
        <w:sectPr>
          <w:type w:val="continuous"/>
          <w:pgSz w:w="11910" w:h="16840"/>
          <w:pgMar w:top="660" w:bottom="0" w:left="720" w:right="0"/>
        </w:sectPr>
      </w:pPr>
    </w:p>
    <w:p>
      <w:pPr>
        <w:pStyle w:val="BodyText"/>
        <w:rPr>
          <w:sz w:val="20"/>
        </w:rPr>
      </w:pPr>
    </w:p>
    <w:p>
      <w:pPr>
        <w:pStyle w:val="BodyText"/>
        <w:spacing w:before="1"/>
        <w:ind w:left="131"/>
      </w:pPr>
      <w:r>
        <w:rPr>
          <w:color w:val="231F20"/>
          <w:w w:val="105"/>
        </w:rPr>
        <w:t>The US shifts to natural gas exporter</w:t>
      </w:r>
    </w:p>
    <w:p>
      <w:pPr>
        <w:pStyle w:val="BodyText"/>
        <w:spacing w:before="49"/>
        <w:ind w:left="131"/>
      </w:pPr>
      <w:r>
        <w:rPr>
          <w:color w:val="58595B"/>
        </w:rPr>
        <w:t>Monthly natural gas imports and exports</w:t>
      </w:r>
    </w:p>
    <w:p>
      <w:pPr>
        <w:spacing w:before="141"/>
        <w:ind w:left="304" w:right="0" w:firstLine="0"/>
        <w:jc w:val="left"/>
        <w:rPr>
          <w:sz w:val="16"/>
        </w:rPr>
      </w:pPr>
      <w:r>
        <w:rPr/>
        <w:pict>
          <v:group style="position:absolute;margin-left:61.7962pt;margin-top:12.163709pt;width:408.1pt;height:153.550pt;mso-position-horizontal-relative:page;mso-position-vertical-relative:paragraph;z-index:6136" coordorigin="1236,243" coordsize="8162,3071">
            <v:shape style="position:absolute;left:3931;top:1452;width:5461;height:2" coordorigin="3932,1452" coordsize="5461,0" path="m9368,1452l9393,1452m9095,1452l9135,1452m8821,1452l8861,1452m8547,1452l8587,1452m8274,1452l8314,1452m8002,1452l8040,1452m7731,1452l7769,1452m7460,1452l7498,1452m7189,1452l7227,1452m6918,1452l6956,1452m6647,1452l6684,1452m6376,1452l6413,1452m6105,1452l6140,1452m5833,1452l5871,1452m5562,1452l5600,1452m5291,1452l5329,1452m5020,1452l5058,1452m4749,1452l4786,1452m4478,1452l4515,1452m4207,1452l4244,1452m3932,1452l3973,1452e" filled="false" stroked="true" strokeweight=".204pt" strokecolor="#e6e7e8">
              <v:path arrowok="t"/>
              <v:stroke dashstyle="solid"/>
            </v:shape>
            <v:rect style="position:absolute;left:3973;top:1387;width:234;height:372" filled="true" fillcolor="#aad7a5" stroked="false">
              <v:fill type="solid"/>
            </v:rect>
            <v:shape style="position:absolute;left:2586;top:1452;width:1112;height:2" coordorigin="2587,1452" coordsize="1112,0" path="m3664,1452l3698,1452m3397,1452l3431,1452m3129,1452l3163,1452m2862,1452l2896,1452m2587,1452l2628,1452e" filled="false" stroked="true" strokeweight=".204pt" strokecolor="#e6e7e8">
              <v:path arrowok="t"/>
              <v:stroke dashstyle="solid"/>
            </v:shape>
            <v:shape style="position:absolute;left:2628;top:1442;width:1037;height:316" coordorigin="2628,1443" coordsize="1037,316" path="m2862,1495l2628,1495,2628,1759,2862,1759,2862,1495m3129,1513l2896,1513,2896,1759,3129,1759,3129,1513m3397,1495l3163,1495,3163,1759,3397,1759,3397,1495m3664,1443l3431,1443,3431,1759,3664,1759,3664,1443e" filled="true" fillcolor="#aad7a5" stroked="false">
              <v:path arrowok="t"/>
              <v:fill type="solid"/>
            </v:shape>
            <v:shape style="position:absolute;left:1499;top:1452;width:855;height:2" coordorigin="1499,1452" coordsize="855,0" path="m2312,1452l2353,1452m2045,1452l2079,1452m1775,1452l1811,1452m1499,1452l1541,1452e" filled="false" stroked="true" strokeweight=".204pt" strokecolor="#e6e7e8">
              <v:path arrowok="t"/>
              <v:stroke dashstyle="solid"/>
            </v:shape>
            <v:line style="position:absolute" from="1264,1447" to="1264,1457" stroked="true" strokeweight=".204pt" strokecolor="#e6e7e8">
              <v:stroke dashstyle="solid"/>
            </v:line>
            <v:shape style="position:absolute;left:1265;top:1277;width:8103;height:482" coordorigin="1266,1277" coordsize="8103,482" path="m1499,1428l1266,1428,1266,1759,1499,1759,1499,1428m1775,1428l1541,1428,1541,1759,1775,1759,1775,1428m2045,1365l1811,1365,1811,1759,2045,1759,2045,1365m2312,1443l2079,1443,2079,1759,2312,1759,2312,1443m2587,1443l2353,1443,2353,1759,2587,1759,2587,1443m3932,1545l3698,1545,3698,1759,3932,1759,3932,1545m4478,1277l4244,1277,4244,1759,4478,1759,4478,1277m4749,1277l4515,1277,4515,1759,4749,1759,4749,1277m5020,1277l4786,1277,4786,1759,5020,1759,5020,1277m5291,1277l5058,1277,5058,1759,5291,1759,5291,1277m5562,1357l5329,1357,5329,1759,5562,1759,5562,1357m5833,1443l5600,1443,5600,1759,5833,1759,5833,1443m6105,1426l5871,1426,5871,1759,6105,1759,6105,1426m6373,1290l6140,1290,6140,1759,6373,1759,6373,1290m6647,1430l6413,1430,6413,1759,6647,1759,6647,1430m6918,1407l6684,1407,6684,1759,6918,1759,6918,1407m7189,1420l6956,1420,6956,1759,7189,1759,7189,1420m7460,1394l7227,1394,7227,1759,7460,1759,7460,1394m7731,1375l7498,1375,7498,1759,7731,1759,7731,1375m8003,1290l7769,1290,7769,1759,8003,1759,8003,1290m8274,1333l8040,1333,8040,1759,8274,1759,8274,1333m8547,1430l8314,1430,8314,1759,8547,1759,8547,1430m8821,1447l8587,1447,8587,1759,8821,1759,8821,1447m9095,1535l8861,1535,8861,1759,9095,1759,9095,1535m9368,1496l9135,1496,9135,1759,9368,1759,9368,1496e" filled="true" fillcolor="#aad7a5" stroked="false">
              <v:path arrowok="t"/>
              <v:fill type="solid"/>
            </v:shape>
            <v:shape style="position:absolute;left:1541;top:633;width:7828;height:912" coordorigin="1541,633" coordsize="7828,912" path="m1775,929l1541,929,1541,1428,1775,1428,1775,929m2045,855l1811,855,1811,1365,2045,1365,2045,855m2312,909l2079,909,2079,1443,2312,1443,2312,909m2587,897l2353,897,2353,1443,2587,1443,2587,897m2862,909l2628,909,2628,1495,2862,1495,2862,909m3129,909l2896,909,2896,1513,3129,1513,3129,909m3397,843l3163,843,3163,1495,3397,1495,3397,843m3664,828l3431,828,3431,1443,3664,1443,3664,828m3932,909l3698,909,3698,1545,3932,1545,3932,909m4207,778l3973,778,3973,1387,4207,1387,4207,778m4478,731l4244,731,4244,1277,4478,1277,4478,731m4749,679l4515,679,4515,1277,4749,1277,4749,679m5020,656l4786,656,4786,1277,5020,1277,5020,656m5291,641l5058,641,5058,1277,5291,1277,5291,641m5562,765l5329,765,5329,1357,5562,1357,5562,765m5833,826l5600,826,5600,1443,5833,1443,5833,826m6105,750l5871,750,5871,1426,6105,1426,6105,750m6376,798l6142,798,6142,1462,6376,1462,6376,798m6647,778l6413,778,6413,1430,6647,1430,6647,778m6918,765l6684,765,6684,1407,6918,1407,6918,765m7189,778l6956,778,6956,1420,7189,1420,7189,778m7460,713l7227,713,7227,1394,7460,1394,7460,713m7731,700l7498,700,7498,1375,7731,1375,7731,700m8000,633l7766,633,7766,1315,8000,1315,8000,633m8274,667l8040,667,8040,1333,8274,1333,8274,667m8547,778l8314,778,8314,1430,8547,1430,8547,778m8821,773l8587,773,8587,1447,8821,1447,8821,773m9095,887l8861,887,8861,1535,9095,1535,9095,887m9368,840l9135,840,9135,1496,9368,1496,9368,840e" filled="true" fillcolor="#fcbb75" stroked="false">
              <v:path arrowok="t"/>
              <v:fill type="solid"/>
            </v:shape>
            <v:shape style="position:absolute;left:1541;top:712;width:2391;height:216" coordorigin="1541,713" coordsize="2391,216" path="m1775,909l1541,909,1541,929,1775,929,1775,909m2045,800l1811,800,1811,855,2045,855,2045,800m2312,855l2079,855,2079,909,2312,909,2312,855m2587,828l2353,828,2353,897,2587,897,2587,828m2862,828l2628,828,2628,909,2862,909,2862,828m3129,828l2896,828,2896,909,3129,909,3129,828m3397,713l3163,713,3163,843,3397,843,3397,713m3664,721l3431,721,3431,826,3664,826,3664,721m3932,890l3698,890,3698,909,3932,909,3932,890e" filled="true" fillcolor="#5ec0ed" stroked="false">
              <v:path arrowok="t"/>
              <v:fill type="solid"/>
            </v:shape>
            <v:shape style="position:absolute;left:3973;top:255;width:5396;height:632" coordorigin="3973,256" coordsize="5396,632" path="m4207,598l3973,598,3973,778,4207,778,4207,598m4478,528l4244,528,4244,731,4478,731,4478,528m4749,416l4515,416,4515,679,4749,679,4749,416m5020,376l4786,376,4786,656,5020,656,5020,376m5291,416l5058,416,5058,641,5291,641,5291,416m5562,502l5329,502,5329,765,5562,765,5562,502m5833,502l5600,502,5600,826,5833,826,5833,502m6105,471l5871,471,5871,750,6105,750,6105,471m6376,535l6142,535,6142,798,6376,798,6376,535m6647,535l6413,535,6413,778,6647,778,6647,535m6918,485l6684,485,6684,765,6918,765,6918,485m7189,376l6956,376,6956,778,7189,778,7189,376m7460,289l7227,289,7227,713,7460,713,7460,289m7731,289l7498,289,7498,700,7731,700,7731,289m8003,278l7769,278,7769,633,8003,633,8003,278m8274,256l8040,256,8040,667,8274,667,8274,256m8547,320l8314,320,8314,778,8547,778,8547,320m8821,340l8587,340,8587,778,8821,778,8821,340m9095,416l8861,416,8861,887,9095,887,9095,416m9368,456l9135,456,9135,840,9368,840,9368,456e" filled="true" fillcolor="#5ec0ed" stroked="false">
              <v:path arrowok="t"/>
              <v:fill type="solid"/>
            </v:shape>
            <v:rect style="position:absolute;left:1265;top:909;width:234;height:39" filled="true" fillcolor="#5ec0ed" stroked="false">
              <v:fill type="solid"/>
            </v:rect>
            <v:rect style="position:absolute;left:1265;top:947;width:234;height:481" filled="true" fillcolor="#fcbb75" stroked="false">
              <v:fill type="solid"/>
            </v:rect>
            <v:line style="position:absolute" from="1499,2070" to="1541,2070" stroked="true" strokeweight=".204pt" strokecolor="#e6e7e8">
              <v:stroke dashstyle="solid"/>
            </v:line>
            <v:line style="position:absolute" from="1264,2065" to="1264,2075" stroked="true" strokeweight=".204pt" strokecolor="#e6e7e8">
              <v:stroke dashstyle="solid"/>
            </v:line>
            <v:shape style="position:absolute;left:1265;top:3038;width:510;height:79" coordorigin="1266,3039" coordsize="510,79" path="m1499,3054l1266,3054,1266,3117,1499,3117,1499,3054m1775,3039l1541,3039,1541,3096,1775,3096,1775,3039e" filled="true" fillcolor="#00a3e4" stroked="false">
              <v:path arrowok="t"/>
              <v:fill type="solid"/>
            </v:shape>
            <v:rect style="position:absolute;left:1265;top:1758;width:234;height:1296" filled="true" fillcolor="#65bd60" stroked="false">
              <v:fill type="solid"/>
            </v:rect>
            <v:shape style="position:absolute;left:2586;top:2070;width:309;height:2" coordorigin="2587,2070" coordsize="309,0" path="m2862,2070l2896,2070m2587,2070l2628,2070e" filled="false" stroked="true" strokeweight=".204pt" strokecolor="#e6e7e8">
              <v:path arrowok="t"/>
              <v:stroke dashstyle="solid"/>
            </v:shape>
            <v:shape style="position:absolute;left:1811;top:2822;width:7558;height:448" coordorigin="1811,2823" coordsize="7558,448" path="m2045,2916l1811,2916,1811,2950,2045,2950,2045,2916m2312,2971l2079,2971,2079,3006,2312,3006,2312,2971m2587,2961l2353,2961,2353,3006,2587,3006,2587,2961m2862,2961l2628,2961,2628,3006,2862,3006,2862,2961m3129,3039l2896,3039,2896,3076,3129,3076,3129,3039m3397,3023l3163,3023,3163,3065,3397,3065,3397,3023m3664,2961l3431,2961,3431,2992,3664,2992,3664,2961m3932,2877l3698,2877,3698,2913,3932,2913,3932,2877m4207,2889l3973,2889,3973,2937,4207,2937,4207,2889m4478,3099l4244,3099,4244,3158,4478,3158,4478,3099m4749,3148l4515,3148,4515,3203,4749,3203,4749,3148m5020,3122l4786,3122,4786,3158,5020,3158,5020,3122m5291,3131l5058,3131,5058,3148,5291,3148,5291,3131m5562,2945l5329,2945,5329,2982,5562,2982,5562,2945m5833,2945l5600,2945,5600,2982,5833,2982,5833,2945m6105,2961l5871,2961,5871,2992,6105,2992,6105,2961m6376,2823l6142,2823,6142,3010,6376,3010,6376,2823m6647,2945l6413,2945,6413,3000,6647,3000,6647,2945m6918,2916l6684,2916,6684,2945,6918,2945,6918,2916m7189,2945l6956,2945,6956,2971,7189,2971,7189,2945m7460,2971l7227,2971,7227,3010,7460,3010,7460,2971m7731,3093l7498,3093,7498,3132,7731,3132,7731,3093m8003,3190l7769,3190,7769,3270,8003,3270,8003,3190m8275,3047l8041,3047,8041,3083,8275,3083,8275,3047m8548,3073l8314,3073,8314,3117,8548,3117,8548,3073m8821,2971l8588,2971,8588,3010,8821,3010,8821,2971m9095,2877l8861,2877,8861,2896,9095,2896,9095,2877m9368,2916l9135,2916,9135,2945,9368,2945,9368,2916e" filled="true" fillcolor="#00a3e4" stroked="false">
              <v:path arrowok="t"/>
              <v:fill type="solid"/>
            </v:shape>
            <v:shape style="position:absolute;left:7497;top:3023;width:778;height:71" coordorigin="7498,3023" coordsize="778,71" path="m7731,3073l7498,3073,7498,3093,7731,3093,7731,3073m8275,3023l8041,3023,8041,3047,8275,3047,8275,3023e" filled="true" fillcolor="#f7941d" stroked="false">
              <v:path arrowok="t"/>
              <v:fill type="solid"/>
            </v:shape>
            <v:rect style="position:absolute;left:2628;top:1758;width:234;height:1202" filled="true" fillcolor="#65bd60" stroked="false">
              <v:fill type="solid"/>
            </v:rect>
            <v:line style="position:absolute" from="1775,2070" to="1811,2070" stroked="true" strokeweight=".204pt" strokecolor="#e6e7e8">
              <v:stroke dashstyle="solid"/>
            </v:line>
            <v:rect style="position:absolute;left:1541;top:1758;width:234;height:1281" filled="true" fillcolor="#65bd60" stroked="false">
              <v:fill type="solid"/>
            </v:rect>
            <v:line style="position:absolute" from="3129,2070" to="3163,2070" stroked="true" strokeweight=".204pt" strokecolor="#e6e7e8">
              <v:stroke dashstyle="solid"/>
            </v:line>
            <v:rect style="position:absolute;left:2895;top:1758;width:234;height:1281" filled="true" fillcolor="#65bd60" stroked="false">
              <v:fill type="solid"/>
            </v:rect>
            <v:line style="position:absolute" from="2045,2070" to="2079,2070" stroked="true" strokeweight=".204pt" strokecolor="#e6e7e8">
              <v:stroke dashstyle="solid"/>
            </v:line>
            <v:rect style="position:absolute;left:1811;top:1758;width:234;height:1158" filled="true" fillcolor="#65bd60" stroked="false">
              <v:fill type="solid"/>
            </v:rect>
            <v:line style="position:absolute" from="3397,2070" to="3431,2070" stroked="true" strokeweight=".204pt" strokecolor="#e6e7e8">
              <v:stroke dashstyle="solid"/>
            </v:line>
            <v:rect style="position:absolute;left:3163;top:1758;width:234;height:1265" filled="true" fillcolor="#65bd60" stroked="false">
              <v:fill type="solid"/>
            </v:rect>
            <v:line style="position:absolute" from="2312,2070" to="2353,2070" stroked="true" strokeweight=".204pt" strokecolor="#e6e7e8">
              <v:stroke dashstyle="solid"/>
            </v:line>
            <v:rect style="position:absolute;left:2078;top:1758;width:234;height:1213" filled="true" fillcolor="#65bd60" stroked="false">
              <v:fill type="solid"/>
            </v:rect>
            <v:line style="position:absolute" from="3664,2070" to="3698,2070" stroked="true" strokeweight=".204pt" strokecolor="#e6e7e8">
              <v:stroke dashstyle="solid"/>
            </v:line>
            <v:rect style="position:absolute;left:3430;top:1758;width:234;height:1202" filled="true" fillcolor="#65bd60" stroked="false">
              <v:fill type="solid"/>
            </v:rect>
            <v:shape style="position:absolute;left:3931;top:2070;width:313;height:2" coordorigin="3932,2070" coordsize="313,0" path="m4207,2070l4244,2070m3932,2070l3973,2070e" filled="false" stroked="true" strokeweight=".204pt" strokecolor="#e6e7e8">
              <v:path arrowok="t"/>
              <v:stroke dashstyle="solid"/>
            </v:shape>
            <v:shape style="position:absolute;left:2353;top:1758;width:1854;height:1202" coordorigin="2353,1759" coordsize="1854,1202" path="m2587,1759l2353,1759,2353,2961,2587,2961,2587,1759m3932,1759l3698,1759,3698,2877,3932,2877,3932,1759m4207,1759l3973,1759,3973,2889,4207,2889,4207,1759e" filled="true" fillcolor="#65bd60" stroked="false">
              <v:path arrowok="t"/>
              <v:fill type="solid"/>
            </v:shape>
            <v:line style="position:absolute" from="4478,2070" to="4515,2070" stroked="true" strokeweight=".204pt" strokecolor="#e6e7e8">
              <v:stroke dashstyle="solid"/>
            </v:line>
            <v:rect style="position:absolute;left:4244;top:1758;width:234;height:1340" filled="true" fillcolor="#65bd60" stroked="false">
              <v:fill type="solid"/>
            </v:rect>
            <v:line style="position:absolute" from="4749,2070" to="4786,2070" stroked="true" strokeweight=".204pt" strokecolor="#e6e7e8">
              <v:stroke dashstyle="solid"/>
            </v:line>
            <v:rect style="position:absolute;left:4515;top:1758;width:234;height:1390" filled="true" fillcolor="#65bd60" stroked="false">
              <v:fill type="solid"/>
            </v:rect>
            <v:line style="position:absolute" from="5020,2070" to="5058,2070" stroked="true" strokeweight=".204pt" strokecolor="#e6e7e8">
              <v:stroke dashstyle="solid"/>
            </v:line>
            <v:rect style="position:absolute;left:4786;top:1758;width:234;height:1364" filled="true" fillcolor="#65bd60" stroked="false">
              <v:fill type="solid"/>
            </v:rect>
            <v:line style="position:absolute" from="5291,2070" to="5329,2070" stroked="true" strokeweight=".204pt" strokecolor="#e6e7e8">
              <v:stroke dashstyle="solid"/>
            </v:line>
            <v:rect style="position:absolute;left:5057;top:1758;width:234;height:1373" filled="true" fillcolor="#65bd60" stroked="false">
              <v:fill type="solid"/>
            </v:rect>
            <v:line style="position:absolute" from="5562,2070" to="5600,2070" stroked="true" strokeweight=".204pt" strokecolor="#e6e7e8">
              <v:stroke dashstyle="solid"/>
            </v:line>
            <v:rect style="position:absolute;left:5328;top:1758;width:234;height:1187" filled="true" fillcolor="#65bd60" stroked="false">
              <v:fill type="solid"/>
            </v:rect>
            <v:line style="position:absolute" from="5833,2070" to="5871,2070" stroked="true" strokeweight=".204pt" strokecolor="#e6e7e8">
              <v:stroke dashstyle="solid"/>
            </v:line>
            <v:rect style="position:absolute;left:5599;top:1758;width:234;height:1187" filled="true" fillcolor="#65bd60" stroked="false">
              <v:fill type="solid"/>
            </v:rect>
            <v:line style="position:absolute" from="6105,2070" to="6140,2070" stroked="true" strokeweight=".204pt" strokecolor="#e6e7e8">
              <v:stroke dashstyle="solid"/>
            </v:line>
            <v:rect style="position:absolute;left:5870;top:1758;width:234;height:1202" filled="true" fillcolor="#65bd60" stroked="false">
              <v:fill type="solid"/>
            </v:rect>
            <v:line style="position:absolute" from="6373,2070" to="6413,2070" stroked="true" strokeweight=".204pt" strokecolor="#e6e7e8">
              <v:stroke dashstyle="solid"/>
            </v:line>
            <v:rect style="position:absolute;left:6139;top:1758;width:234;height:1213" filled="true" fillcolor="#65bd60" stroked="false">
              <v:fill type="solid"/>
            </v:rect>
            <v:line style="position:absolute" from="6647,2070" to="6684,2070" stroked="true" strokeweight=".204pt" strokecolor="#e6e7e8">
              <v:stroke dashstyle="solid"/>
            </v:line>
            <v:rect style="position:absolute;left:6413;top:1758;width:234;height:1187" filled="true" fillcolor="#65bd60" stroked="false">
              <v:fill type="solid"/>
            </v:rect>
            <v:line style="position:absolute" from="6918,2070" to="6956,2070" stroked="true" strokeweight=".204pt" strokecolor="#e6e7e8">
              <v:stroke dashstyle="solid"/>
            </v:line>
            <v:rect style="position:absolute;left:6684;top:1758;width:234;height:1158" filled="true" fillcolor="#65bd60" stroked="false">
              <v:fill type="solid"/>
            </v:rect>
            <v:line style="position:absolute" from="7189,2070" to="7227,2070" stroked="true" strokeweight=".204pt" strokecolor="#e6e7e8">
              <v:stroke dashstyle="solid"/>
            </v:line>
            <v:rect style="position:absolute;left:6955;top:1758;width:234;height:1187" filled="true" fillcolor="#65bd60" stroked="false">
              <v:fill type="solid"/>
            </v:rect>
            <v:line style="position:absolute" from="7460,2070" to="7498,2070" stroked="true" strokeweight=".204pt" strokecolor="#e6e7e8">
              <v:stroke dashstyle="solid"/>
            </v:line>
            <v:rect style="position:absolute;left:7226;top:1758;width:234;height:1213" filled="true" fillcolor="#65bd60" stroked="false">
              <v:fill type="solid"/>
            </v:rect>
            <v:line style="position:absolute" from="7731,2070" to="7769,2070" stroked="true" strokeweight=".204pt" strokecolor="#e6e7e8">
              <v:stroke dashstyle="solid"/>
            </v:line>
            <v:rect style="position:absolute;left:7497;top:1758;width:234;height:1314" filled="true" fillcolor="#65bd60" stroked="false">
              <v:fill type="solid"/>
            </v:rect>
            <v:line style="position:absolute" from="8002,2070" to="8040,2070" stroked="true" strokeweight=".204pt" strokecolor="#e6e7e8">
              <v:stroke dashstyle="solid"/>
            </v:line>
            <v:rect style="position:absolute;left:7768;top:1758;width:234;height:1431" filled="true" fillcolor="#65bd60" stroked="false">
              <v:fill type="solid"/>
            </v:rect>
            <v:line style="position:absolute" from="8274,2070" to="8314,2070" stroked="true" strokeweight=".204pt" strokecolor="#e6e7e8">
              <v:stroke dashstyle="solid"/>
            </v:line>
            <v:rect style="position:absolute;left:8040;top:1758;width:234;height:1265" filled="true" fillcolor="#65bd60" stroked="false">
              <v:fill type="solid"/>
            </v:rect>
            <v:line style="position:absolute" from="8547,2070" to="8587,2070" stroked="true" strokeweight=".204pt" strokecolor="#e6e7e8">
              <v:stroke dashstyle="solid"/>
            </v:line>
            <v:rect style="position:absolute;left:8313;top:1758;width:234;height:1314" filled="true" fillcolor="#65bd60" stroked="false">
              <v:fill type="solid"/>
            </v:rect>
            <v:line style="position:absolute" from="8821,2070" to="8861,2070" stroked="true" strokeweight=".204pt" strokecolor="#e6e7e8">
              <v:stroke dashstyle="solid"/>
            </v:line>
            <v:rect style="position:absolute;left:8587;top:1758;width:234;height:1213" filled="true" fillcolor="#65bd60" stroked="false">
              <v:fill type="solid"/>
            </v:rect>
            <v:line style="position:absolute" from="9095,2070" to="9135,2070" stroked="true" strokeweight=".204pt" strokecolor="#e6e7e8">
              <v:stroke dashstyle="solid"/>
            </v:line>
            <v:rect style="position:absolute;left:8861;top:1758;width:234;height:1119" filled="true" fillcolor="#65bd60" stroked="false">
              <v:fill type="solid"/>
            </v:rect>
            <v:line style="position:absolute" from="9368,2070" to="9393,2070" stroked="true" strokeweight=".204pt" strokecolor="#e6e7e8">
              <v:stroke dashstyle="solid"/>
            </v:line>
            <v:rect style="position:absolute;left:9134;top:1758;width:234;height:1158" filled="true" fillcolor="#65bd60" stroked="false">
              <v:fill type="solid"/>
            </v:rect>
            <v:shape style="position:absolute;left:1261;top:248;width:8132;height:3061" coordorigin="1262,248" coordsize="8132,3061" path="m1262,3308l9393,3308,9393,248,1262,248,1262,3308xm1262,2975l9393,2975m1262,2680l9393,2680m1262,2372l9393,2372m1262,1765l9393,1765m1262,1158l9393,1158m1262,864l9393,864m1262,556l9393,556m2883,3308l2883,248m4501,3308l4501,248m6123,3308l6123,248m7758,3308l7758,248e" filled="false" stroked="true" strokeweight=".5pt" strokecolor="#e6e7e8">
              <v:path arrowok="t"/>
              <v:stroke dashstyle="solid"/>
            </v:shape>
            <v:shape style="position:absolute;left:1255;top:1546;width:8029;height:731" coordorigin="1256,1547" coordsize="8029,731" path="m1256,2174l1382,2277,1420,2277,1541,2257,1657,2246,1774,2137,1927,1998,2044,2039,2078,2049,2195,2106,2353,2074,2628,2070,2759,2074,2895,2106,3012,2148,3093,2096,3184,2065,3257,2013,3365,1998,3430,1977,3524,1956,3598,1972,3698,1998,3836,2039,3898,1956,4006,1873,4063,1821,4090,1789,4176,1827,4278,1873,4361,1904,4443,1910,4533,1894,4652,1868,4760,1821,4903,1776,4924,1759,5038,1789,5174,1827,5291,1789,5445,1723,5633,1723,5764,1723,5956,1702,6042,1702,6066,1711,6108,1731,6148,1750,6166,1759,6225,1769,6257,1774,6271,1776,6280,1776,6530,1776,6661,1715,6729,1684,6757,1673,6767,1671,6803,1662,6871,1640,6936,1619,6966,1609,7189,1573,7344,1547,7886,1776,8173,1578,8446,1682,8588,1635,8763,1578,8862,1562,8996,1547,9058,1568,9285,1635e" filled="false" stroked="true" strokeweight="2pt" strokecolor="#414042">
              <v:path arrowok="t"/>
              <v:stroke dashstyle="solid"/>
            </v:shape>
            <v:shape style="position:absolute;left:4521;top:2031;width:1308;height:334" coordorigin="4521,2032" coordsize="1308,334" path="m5796,2032l4554,2032,4541,2034,4531,2040,4524,2050,4521,2061,4521,2335,4524,2347,4531,2356,4541,2363,4554,2365,5796,2365,5809,2363,5819,2356,5826,2347,5828,2335,5828,2061,5826,2050,5819,2040,5809,2034,5796,2032xe" filled="true" fillcolor="#414042" stroked="false">
              <v:path arrowok="t"/>
              <v:fill type="solid"/>
            </v:shape>
            <v:shape style="position:absolute;left:5048;top:1915;width:254;height:233" coordorigin="5048,1915" coordsize="254,233" path="m5175,1915l5048,2032,5175,2148,5302,2032,5175,1915xe" filled="true" fillcolor="#414042" stroked="false">
              <v:path arrowok="t"/>
              <v:fill type="solid"/>
            </v:shape>
            <v:shape style="position:absolute;left:4894;top:2103;width:573;height:187" type="#_x0000_t202" filled="false" stroked="false">
              <v:textbox inset="0,0,0,0">
                <w:txbxContent>
                  <w:p>
                    <w:pPr>
                      <w:spacing w:before="2"/>
                      <w:ind w:left="0" w:right="0" w:firstLine="0"/>
                      <w:jc w:val="left"/>
                      <w:rPr>
                        <w:sz w:val="16"/>
                      </w:rPr>
                    </w:pPr>
                    <w:r>
                      <w:rPr>
                        <w:color w:val="FFFFFF"/>
                        <w:w w:val="90"/>
                        <w:sz w:val="16"/>
                      </w:rPr>
                      <w:t>net trade</w:t>
                    </w:r>
                  </w:p>
                </w:txbxContent>
              </v:textbox>
              <w10:wrap type="none"/>
            </v:shape>
            <w10:wrap type="none"/>
          </v:group>
        </w:pict>
      </w:r>
      <w:r>
        <w:rPr>
          <w:color w:val="939598"/>
          <w:w w:val="95"/>
          <w:sz w:val="16"/>
        </w:rPr>
        <w:t>10</w:t>
      </w:r>
    </w:p>
    <w:p>
      <w:pPr>
        <w:spacing w:before="121"/>
        <w:ind w:left="0" w:right="2672" w:firstLine="0"/>
        <w:jc w:val="center"/>
        <w:rPr>
          <w:sz w:val="16"/>
        </w:rPr>
      </w:pPr>
      <w:r>
        <w:rPr>
          <w:color w:val="939598"/>
          <w:w w:val="86"/>
          <w:sz w:val="16"/>
        </w:rPr>
        <w:t>8</w:t>
      </w:r>
    </w:p>
    <w:p>
      <w:pPr>
        <w:spacing w:before="121"/>
        <w:ind w:left="0" w:right="2672" w:firstLine="0"/>
        <w:jc w:val="center"/>
        <w:rPr>
          <w:sz w:val="16"/>
        </w:rPr>
      </w:pPr>
      <w:r>
        <w:rPr>
          <w:color w:val="939598"/>
          <w:w w:val="86"/>
          <w:sz w:val="16"/>
        </w:rPr>
        <w:t>6</w:t>
      </w:r>
    </w:p>
    <w:p>
      <w:pPr>
        <w:spacing w:before="121"/>
        <w:ind w:left="0" w:right="2672" w:firstLine="0"/>
        <w:jc w:val="center"/>
        <w:rPr>
          <w:sz w:val="16"/>
        </w:rPr>
      </w:pPr>
      <w:r>
        <w:rPr/>
        <w:pict>
          <v:shape style="position:absolute;margin-left:39.7756pt;margin-top:4.605702pt;width:11.2pt;height:74.850pt;mso-position-horizontal-relative:page;mso-position-vertical-relative:paragraph;z-index:6208" type="#_x0000_t202" filled="false" stroked="false">
            <v:textbox inset="0,0,0,0" style="layout-flow:vertical;mso-layout-flow-alt:bottom-to-top">
              <w:txbxContent>
                <w:p>
                  <w:pPr>
                    <w:spacing w:before="19"/>
                    <w:ind w:left="20" w:right="0" w:firstLine="0"/>
                    <w:jc w:val="left"/>
                    <w:rPr>
                      <w:sz w:val="16"/>
                    </w:rPr>
                  </w:pPr>
                  <w:r>
                    <w:rPr>
                      <w:color w:val="939598"/>
                      <w:w w:val="90"/>
                      <w:sz w:val="16"/>
                    </w:rPr>
                    <w:t>Billion</w:t>
                  </w:r>
                  <w:r>
                    <w:rPr>
                      <w:color w:val="939598"/>
                      <w:spacing w:val="-24"/>
                      <w:w w:val="90"/>
                      <w:sz w:val="16"/>
                    </w:rPr>
                    <w:t> </w:t>
                  </w:r>
                  <w:r>
                    <w:rPr>
                      <w:color w:val="939598"/>
                      <w:w w:val="90"/>
                      <w:sz w:val="16"/>
                    </w:rPr>
                    <w:t>cubic</w:t>
                  </w:r>
                  <w:r>
                    <w:rPr>
                      <w:color w:val="939598"/>
                      <w:spacing w:val="-24"/>
                      <w:w w:val="90"/>
                      <w:sz w:val="16"/>
                    </w:rPr>
                    <w:t> </w:t>
                  </w:r>
                  <w:r>
                    <w:rPr>
                      <w:color w:val="939598"/>
                      <w:w w:val="90"/>
                      <w:sz w:val="16"/>
                    </w:rPr>
                    <w:t>feet</w:t>
                  </w:r>
                  <w:r>
                    <w:rPr>
                      <w:color w:val="939598"/>
                      <w:spacing w:val="-23"/>
                      <w:w w:val="90"/>
                      <w:sz w:val="16"/>
                    </w:rPr>
                    <w:t> </w:t>
                  </w:r>
                  <w:r>
                    <w:rPr>
                      <w:color w:val="939598"/>
                      <w:w w:val="90"/>
                      <w:sz w:val="16"/>
                    </w:rPr>
                    <w:t>per</w:t>
                  </w:r>
                  <w:r>
                    <w:rPr>
                      <w:color w:val="939598"/>
                      <w:spacing w:val="-24"/>
                      <w:w w:val="90"/>
                      <w:sz w:val="16"/>
                    </w:rPr>
                    <w:t> </w:t>
                  </w:r>
                  <w:r>
                    <w:rPr>
                      <w:color w:val="939598"/>
                      <w:w w:val="90"/>
                      <w:sz w:val="16"/>
                    </w:rPr>
                    <w:t>day</w:t>
                  </w:r>
                </w:p>
              </w:txbxContent>
            </v:textbox>
            <w10:wrap type="none"/>
          </v:shape>
        </w:pict>
      </w:r>
      <w:r>
        <w:rPr>
          <w:color w:val="939598"/>
          <w:w w:val="86"/>
          <w:sz w:val="16"/>
        </w:rPr>
        <w:t>4</w:t>
      </w:r>
    </w:p>
    <w:p>
      <w:pPr>
        <w:spacing w:before="121"/>
        <w:ind w:left="0" w:right="2672" w:firstLine="0"/>
        <w:jc w:val="center"/>
        <w:rPr>
          <w:sz w:val="16"/>
        </w:rPr>
      </w:pPr>
      <w:r>
        <w:rPr>
          <w:color w:val="939598"/>
          <w:w w:val="86"/>
          <w:sz w:val="16"/>
        </w:rPr>
        <w:t>2</w:t>
      </w:r>
    </w:p>
    <w:p>
      <w:pPr>
        <w:spacing w:before="121"/>
        <w:ind w:left="0" w:right="2672" w:firstLine="0"/>
        <w:jc w:val="center"/>
        <w:rPr>
          <w:sz w:val="16"/>
        </w:rPr>
      </w:pPr>
      <w:r>
        <w:rPr>
          <w:color w:val="939598"/>
          <w:w w:val="86"/>
          <w:sz w:val="16"/>
        </w:rPr>
        <w:t>0</w:t>
      </w:r>
    </w:p>
    <w:p>
      <w:pPr>
        <w:spacing w:before="121"/>
        <w:ind w:left="324" w:right="0" w:firstLine="0"/>
        <w:jc w:val="left"/>
        <w:rPr>
          <w:sz w:val="16"/>
        </w:rPr>
      </w:pPr>
      <w:r>
        <w:rPr>
          <w:color w:val="939598"/>
          <w:sz w:val="16"/>
        </w:rPr>
        <w:t>-2</w:t>
      </w:r>
    </w:p>
    <w:p>
      <w:pPr>
        <w:spacing w:before="121"/>
        <w:ind w:left="324" w:right="0" w:firstLine="0"/>
        <w:jc w:val="left"/>
        <w:rPr>
          <w:sz w:val="16"/>
        </w:rPr>
      </w:pPr>
      <w:r>
        <w:rPr>
          <w:color w:val="939598"/>
          <w:sz w:val="16"/>
        </w:rPr>
        <w:t>-4</w:t>
      </w:r>
    </w:p>
    <w:p>
      <w:pPr>
        <w:spacing w:before="121"/>
        <w:ind w:left="324" w:right="0" w:firstLine="0"/>
        <w:jc w:val="left"/>
        <w:rPr>
          <w:sz w:val="16"/>
        </w:rPr>
      </w:pPr>
      <w:r>
        <w:rPr>
          <w:color w:val="939598"/>
          <w:sz w:val="16"/>
        </w:rPr>
        <w:t>-6</w:t>
      </w:r>
    </w:p>
    <w:p>
      <w:pPr>
        <w:spacing w:before="121"/>
        <w:ind w:left="324" w:right="0" w:firstLine="0"/>
        <w:jc w:val="left"/>
        <w:rPr>
          <w:sz w:val="16"/>
        </w:rPr>
      </w:pPr>
      <w:r>
        <w:rPr>
          <w:color w:val="939598"/>
          <w:sz w:val="16"/>
        </w:rPr>
        <w:t>-8</w:t>
      </w:r>
    </w:p>
    <w:p>
      <w:pPr>
        <w:spacing w:before="121"/>
        <w:ind w:left="218" w:right="3023" w:firstLine="0"/>
        <w:jc w:val="center"/>
        <w:rPr>
          <w:sz w:val="16"/>
        </w:rPr>
      </w:pPr>
      <w:r>
        <w:rPr>
          <w:color w:val="939598"/>
          <w:sz w:val="16"/>
        </w:rPr>
        <w:t>-10</w:t>
      </w:r>
    </w:p>
    <w:p>
      <w:pPr>
        <w:pStyle w:val="BodyText"/>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spacing w:before="156"/>
        <w:ind w:left="202" w:right="0" w:firstLine="0"/>
        <w:jc w:val="left"/>
        <w:rPr>
          <w:sz w:val="16"/>
        </w:rPr>
      </w:pPr>
      <w:r>
        <w:rPr>
          <w:color w:val="939598"/>
          <w:w w:val="90"/>
          <w:sz w:val="16"/>
        </w:rPr>
        <w:t>Gross exports</w:t>
      </w:r>
    </w:p>
    <w:p>
      <w:pPr>
        <w:pStyle w:val="BodyText"/>
        <w:rPr>
          <w:sz w:val="20"/>
        </w:rPr>
      </w:pPr>
    </w:p>
    <w:p>
      <w:pPr>
        <w:pStyle w:val="BodyText"/>
        <w:spacing w:before="3"/>
        <w:rPr>
          <w:sz w:val="10"/>
        </w:rPr>
      </w:pPr>
      <w:r>
        <w:rPr/>
        <w:pict>
          <v:shape style="position:absolute;margin-left:474.846008pt;margin-top:7.107123pt;width:78pt;height:16.4pt;mso-position-horizontal-relative:page;mso-position-vertical-relative:paragraph;z-index:3944;mso-wrap-distance-left:0;mso-wrap-distance-right:0" type="#_x0000_t202" filled="true" fillcolor="#fcbb75" stroked="false">
            <v:textbox inset="0,0,0,0">
              <w:txbxContent>
                <w:p>
                  <w:pPr>
                    <w:spacing w:before="76"/>
                    <w:ind w:left="56" w:right="0" w:firstLine="0"/>
                    <w:jc w:val="left"/>
                    <w:rPr>
                      <w:sz w:val="16"/>
                    </w:rPr>
                  </w:pPr>
                  <w:r>
                    <w:rPr>
                      <w:color w:val="FFFFFF"/>
                      <w:w w:val="95"/>
                      <w:sz w:val="16"/>
                    </w:rPr>
                    <w:t>by pipeline to Mexico</w:t>
                  </w:r>
                </w:p>
              </w:txbxContent>
            </v:textbox>
            <v:fill type="solid"/>
            <w10:wrap type="topAndBottom"/>
          </v:shape>
        </w:pict>
      </w:r>
    </w:p>
    <w:p>
      <w:pPr>
        <w:pStyle w:val="BodyText"/>
        <w:ind w:left="131"/>
        <w:rPr>
          <w:sz w:val="20"/>
        </w:rPr>
      </w:pPr>
      <w:r>
        <w:rPr>
          <w:sz w:val="20"/>
        </w:rPr>
        <w:pict>
          <v:shape style="width:78pt;height:16.4pt;mso-position-horizontal-relative:char;mso-position-vertical-relative:line" type="#_x0000_t202" filled="true" fillcolor="#aad7a5" stroked="false">
            <w10:anchorlock/>
            <v:textbox inset="0,0,0,0">
              <w:txbxContent>
                <w:p>
                  <w:pPr>
                    <w:spacing w:before="53"/>
                    <w:ind w:left="56" w:right="0" w:firstLine="0"/>
                    <w:jc w:val="left"/>
                    <w:rPr>
                      <w:sz w:val="16"/>
                    </w:rPr>
                  </w:pPr>
                  <w:r>
                    <w:rPr>
                      <w:color w:val="FFFFFF"/>
                      <w:sz w:val="16"/>
                    </w:rPr>
                    <w:t>by</w:t>
                  </w:r>
                  <w:r>
                    <w:rPr>
                      <w:color w:val="FFFFFF"/>
                      <w:spacing w:val="-29"/>
                      <w:sz w:val="16"/>
                    </w:rPr>
                    <w:t> </w:t>
                  </w:r>
                  <w:r>
                    <w:rPr>
                      <w:color w:val="FFFFFF"/>
                      <w:sz w:val="16"/>
                    </w:rPr>
                    <w:t>pipeline</w:t>
                  </w:r>
                  <w:r>
                    <w:rPr>
                      <w:color w:val="FFFFFF"/>
                      <w:spacing w:val="-29"/>
                      <w:sz w:val="16"/>
                    </w:rPr>
                    <w:t> </w:t>
                  </w:r>
                  <w:r>
                    <w:rPr>
                      <w:color w:val="FFFFFF"/>
                      <w:sz w:val="16"/>
                    </w:rPr>
                    <w:t>to</w:t>
                  </w:r>
                  <w:r>
                    <w:rPr>
                      <w:color w:val="FFFFFF"/>
                      <w:spacing w:val="-29"/>
                      <w:sz w:val="16"/>
                    </w:rPr>
                    <w:t> </w:t>
                  </w:r>
                  <w:r>
                    <w:rPr>
                      <w:color w:val="FFFFFF"/>
                      <w:sz w:val="16"/>
                    </w:rPr>
                    <w:t>Canada</w:t>
                  </w:r>
                </w:p>
              </w:txbxContent>
            </v:textbox>
            <v:fill type="solid"/>
          </v:shape>
        </w:pict>
      </w:r>
      <w:r>
        <w:rPr>
          <w:sz w:val="20"/>
        </w:rPr>
      </w:r>
    </w:p>
    <w:p>
      <w:pPr>
        <w:spacing w:before="159"/>
        <w:ind w:left="131" w:right="0" w:firstLine="0"/>
        <w:jc w:val="left"/>
        <w:rPr>
          <w:sz w:val="16"/>
        </w:rPr>
      </w:pPr>
      <w:r>
        <w:rPr/>
        <w:pict>
          <v:shape style="position:absolute;margin-left:474.846008pt;margin-top:35.740707pt;width:78pt;height:16.4pt;mso-position-horizontal-relative:page;mso-position-vertical-relative:paragraph;z-index:6160" type="#_x0000_t202" filled="true" fillcolor="#f7941d" stroked="false">
            <v:textbox inset="0,0,0,0">
              <w:txbxContent>
                <w:p>
                  <w:pPr>
                    <w:spacing w:before="75"/>
                    <w:ind w:left="56" w:right="0" w:firstLine="0"/>
                    <w:jc w:val="left"/>
                    <w:rPr>
                      <w:sz w:val="16"/>
                    </w:rPr>
                  </w:pPr>
                  <w:r>
                    <w:rPr>
                      <w:color w:val="FFFFFF"/>
                      <w:w w:val="90"/>
                      <w:sz w:val="16"/>
                    </w:rPr>
                    <w:t>by</w:t>
                  </w:r>
                  <w:r>
                    <w:rPr>
                      <w:color w:val="FFFFFF"/>
                      <w:spacing w:val="-20"/>
                      <w:w w:val="90"/>
                      <w:sz w:val="16"/>
                    </w:rPr>
                    <w:t> </w:t>
                  </w:r>
                  <w:r>
                    <w:rPr>
                      <w:color w:val="FFFFFF"/>
                      <w:w w:val="90"/>
                      <w:sz w:val="16"/>
                    </w:rPr>
                    <w:t>pipeline</w:t>
                  </w:r>
                  <w:r>
                    <w:rPr>
                      <w:color w:val="FFFFFF"/>
                      <w:spacing w:val="-20"/>
                      <w:w w:val="90"/>
                      <w:sz w:val="16"/>
                    </w:rPr>
                    <w:t> </w:t>
                  </w:r>
                  <w:r>
                    <w:rPr>
                      <w:color w:val="FFFFFF"/>
                      <w:w w:val="90"/>
                      <w:sz w:val="16"/>
                    </w:rPr>
                    <w:t>from</w:t>
                  </w:r>
                  <w:r>
                    <w:rPr>
                      <w:color w:val="FFFFFF"/>
                      <w:spacing w:val="-20"/>
                      <w:w w:val="90"/>
                      <w:sz w:val="16"/>
                    </w:rPr>
                    <w:t> </w:t>
                  </w:r>
                  <w:r>
                    <w:rPr>
                      <w:color w:val="FFFFFF"/>
                      <w:w w:val="90"/>
                      <w:sz w:val="16"/>
                    </w:rPr>
                    <w:t>Mexico</w:t>
                  </w:r>
                </w:p>
              </w:txbxContent>
            </v:textbox>
            <v:fill type="solid"/>
            <w10:wrap type="none"/>
          </v:shape>
        </w:pict>
      </w:r>
      <w:r>
        <w:rPr/>
        <w:pict>
          <v:shape style="position:absolute;margin-left:474.846008pt;margin-top:-50.64629pt;width:78pt;height:16.25pt;mso-position-horizontal-relative:page;mso-position-vertical-relative:paragraph;z-index:6184" type="#_x0000_t202" filled="true" fillcolor="#5ec0ed" stroked="false">
            <v:textbox inset="0,0,0,0">
              <w:txbxContent>
                <w:p>
                  <w:pPr>
                    <w:spacing w:before="95"/>
                    <w:ind w:left="56" w:right="0" w:firstLine="0"/>
                    <w:jc w:val="left"/>
                    <w:rPr>
                      <w:sz w:val="16"/>
                    </w:rPr>
                  </w:pPr>
                  <w:r>
                    <w:rPr>
                      <w:color w:val="FFFFFF"/>
                      <w:w w:val="90"/>
                      <w:sz w:val="16"/>
                    </w:rPr>
                    <w:t>as liquefied natural gas</w:t>
                  </w:r>
                </w:p>
              </w:txbxContent>
            </v:textbox>
            <v:fill type="solid"/>
            <w10:wrap type="none"/>
          </v:shape>
        </w:pict>
      </w:r>
      <w:r>
        <w:rPr>
          <w:color w:val="939598"/>
          <w:w w:val="90"/>
          <w:sz w:val="16"/>
        </w:rPr>
        <w:t>Gross imports</w:t>
      </w:r>
    </w:p>
    <w:p>
      <w:pPr>
        <w:pStyle w:val="BodyText"/>
        <w:spacing w:before="1"/>
        <w:rPr>
          <w:sz w:val="4"/>
        </w:rPr>
      </w:pPr>
    </w:p>
    <w:p>
      <w:pPr>
        <w:pStyle w:val="BodyText"/>
        <w:ind w:left="131"/>
        <w:rPr>
          <w:sz w:val="20"/>
        </w:rPr>
      </w:pPr>
      <w:r>
        <w:rPr>
          <w:sz w:val="20"/>
        </w:rPr>
        <w:pict>
          <v:shape style="width:78pt;height:16.25pt;mso-position-horizontal-relative:char;mso-position-vertical-relative:line" type="#_x0000_t202" filled="true" fillcolor="#65bd60" stroked="false">
            <w10:anchorlock/>
            <v:textbox inset="0,0,0,0">
              <w:txbxContent>
                <w:p>
                  <w:pPr>
                    <w:spacing w:before="95"/>
                    <w:ind w:left="56" w:right="0" w:firstLine="0"/>
                    <w:jc w:val="left"/>
                    <w:rPr>
                      <w:sz w:val="16"/>
                    </w:rPr>
                  </w:pPr>
                  <w:r>
                    <w:rPr>
                      <w:color w:val="FFFFFF"/>
                      <w:w w:val="90"/>
                      <w:sz w:val="16"/>
                    </w:rPr>
                    <w:t>by</w:t>
                  </w:r>
                  <w:r>
                    <w:rPr>
                      <w:color w:val="FFFFFF"/>
                      <w:spacing w:val="-28"/>
                      <w:w w:val="90"/>
                      <w:sz w:val="16"/>
                    </w:rPr>
                    <w:t> </w:t>
                  </w:r>
                  <w:r>
                    <w:rPr>
                      <w:color w:val="FFFFFF"/>
                      <w:w w:val="90"/>
                      <w:sz w:val="16"/>
                    </w:rPr>
                    <w:t>pipeline</w:t>
                  </w:r>
                  <w:r>
                    <w:rPr>
                      <w:color w:val="FFFFFF"/>
                      <w:spacing w:val="-27"/>
                      <w:w w:val="90"/>
                      <w:sz w:val="16"/>
                    </w:rPr>
                    <w:t> </w:t>
                  </w:r>
                  <w:r>
                    <w:rPr>
                      <w:color w:val="FFFFFF"/>
                      <w:w w:val="90"/>
                      <w:sz w:val="16"/>
                    </w:rPr>
                    <w:t>from</w:t>
                  </w:r>
                  <w:r>
                    <w:rPr>
                      <w:color w:val="FFFFFF"/>
                      <w:spacing w:val="-27"/>
                      <w:w w:val="90"/>
                      <w:sz w:val="16"/>
                    </w:rPr>
                    <w:t> </w:t>
                  </w:r>
                  <w:r>
                    <w:rPr>
                      <w:color w:val="FFFFFF"/>
                      <w:w w:val="90"/>
                      <w:sz w:val="16"/>
                    </w:rPr>
                    <w:t>Canada</w:t>
                  </w:r>
                </w:p>
              </w:txbxContent>
            </v:textbox>
            <v:fill type="solid"/>
          </v:shape>
        </w:pict>
      </w:r>
      <w:r>
        <w:rPr>
          <w:sz w:val="20"/>
        </w:rPr>
      </w:r>
    </w:p>
    <w:p>
      <w:pPr>
        <w:pStyle w:val="BodyText"/>
        <w:spacing w:before="8"/>
        <w:rPr>
          <w:sz w:val="24"/>
        </w:rPr>
      </w:pPr>
      <w:r>
        <w:rPr/>
        <w:pict>
          <v:shape style="position:absolute;margin-left:474.846008pt;margin-top:15.406977pt;width:78pt;height:16.4pt;mso-position-horizontal-relative:page;mso-position-vertical-relative:paragraph;z-index:4016;mso-wrap-distance-left:0;mso-wrap-distance-right:0" type="#_x0000_t202" filled="true" fillcolor="#00a3e4" stroked="false">
            <v:textbox inset="0,0,0,0">
              <w:txbxContent>
                <w:p>
                  <w:pPr>
                    <w:spacing w:before="53"/>
                    <w:ind w:left="56" w:right="0" w:firstLine="0"/>
                    <w:jc w:val="left"/>
                    <w:rPr>
                      <w:sz w:val="16"/>
                    </w:rPr>
                  </w:pPr>
                  <w:r>
                    <w:rPr>
                      <w:color w:val="FFFFFF"/>
                      <w:w w:val="90"/>
                      <w:sz w:val="16"/>
                    </w:rPr>
                    <w:t>as liquefied natural gas</w:t>
                  </w:r>
                </w:p>
              </w:txbxContent>
            </v:textbox>
            <v:fill type="solid"/>
            <w10:wrap type="topAndBottom"/>
          </v:shape>
        </w:pict>
      </w:r>
    </w:p>
    <w:p>
      <w:pPr>
        <w:spacing w:after="0"/>
        <w:rPr>
          <w:sz w:val="24"/>
        </w:rPr>
        <w:sectPr>
          <w:type w:val="continuous"/>
          <w:pgSz w:w="11910" w:h="16840"/>
          <w:pgMar w:top="660" w:bottom="0" w:left="720" w:right="0"/>
          <w:cols w:num="2" w:equalWidth="0">
            <w:col w:w="3514" w:space="5132"/>
            <w:col w:w="2544"/>
          </w:cols>
        </w:sectPr>
      </w:pPr>
    </w:p>
    <w:p>
      <w:pPr>
        <w:tabs>
          <w:tab w:pos="2030" w:val="left" w:leader="none"/>
          <w:tab w:pos="3640" w:val="left" w:leader="none"/>
          <w:tab w:pos="5295" w:val="left" w:leader="none"/>
          <w:tab w:pos="6951" w:val="left" w:leader="none"/>
        </w:tabs>
        <w:spacing w:before="3"/>
        <w:ind w:left="527" w:right="0" w:firstLine="0"/>
        <w:jc w:val="left"/>
        <w:rPr>
          <w:sz w:val="16"/>
        </w:rPr>
      </w:pPr>
      <w:r>
        <w:rPr>
          <w:color w:val="939598"/>
          <w:sz w:val="16"/>
        </w:rPr>
        <w:t>01/16</w:t>
        <w:tab/>
        <w:t>06/16</w:t>
        <w:tab/>
        <w:t>01/17</w:t>
        <w:tab/>
        <w:t>06/17</w:t>
        <w:tab/>
        <w:t>01/18</w:t>
      </w:r>
    </w:p>
    <w:p>
      <w:pPr>
        <w:spacing w:before="83"/>
        <w:ind w:left="136" w:right="0" w:firstLine="0"/>
        <w:jc w:val="left"/>
        <w:rPr>
          <w:sz w:val="16"/>
        </w:rPr>
      </w:pPr>
      <w:r>
        <w:rPr>
          <w:color w:val="231F20"/>
          <w:w w:val="90"/>
          <w:sz w:val="16"/>
        </w:rPr>
        <w:t>Source: US Energy Information Administration, Natural Gas Monthly.</w:t>
      </w:r>
    </w:p>
    <w:p>
      <w:pPr>
        <w:pStyle w:val="BodyText"/>
        <w:rPr>
          <w:sz w:val="20"/>
        </w:rPr>
      </w:pPr>
    </w:p>
    <w:p>
      <w:pPr>
        <w:pStyle w:val="BodyText"/>
        <w:spacing w:before="6"/>
        <w:rPr>
          <w:sz w:val="20"/>
        </w:rPr>
      </w:pPr>
    </w:p>
    <w:p>
      <w:pPr>
        <w:spacing w:before="0"/>
        <w:ind w:left="130" w:right="0" w:firstLine="0"/>
        <w:jc w:val="left"/>
        <w:rPr>
          <w:sz w:val="16"/>
        </w:rPr>
      </w:pPr>
      <w:r>
        <w:rPr>
          <w:color w:val="231F20"/>
          <w:sz w:val="16"/>
        </w:rPr>
        <w:t>42</w:t>
      </w:r>
    </w:p>
    <w:p>
      <w:pPr>
        <w:spacing w:after="0"/>
        <w:jc w:val="left"/>
        <w:rPr>
          <w:sz w:val="16"/>
        </w:rPr>
        <w:sectPr>
          <w:type w:val="continuous"/>
          <w:pgSz w:w="11910" w:h="16840"/>
          <w:pgMar w:top="660" w:bottom="0" w:left="720" w:right="0"/>
        </w:sectPr>
      </w:pPr>
    </w:p>
    <w:p>
      <w:pPr>
        <w:pStyle w:val="BodyText"/>
        <w:rPr>
          <w:sz w:val="20"/>
        </w:rPr>
      </w:pPr>
      <w:r>
        <w:rPr/>
        <w:pict>
          <v:group style="position:absolute;margin-left:300.471985pt;margin-top:.000015pt;width:294.850pt;height:841.9pt;mso-position-horizontal-relative:page;mso-position-vertical-relative:page;z-index:6352" coordorigin="6009,0" coordsize="5897,16838">
            <v:shape style="position:absolute;left:6009;top:0;width:5897;height:16838" type="#_x0000_t75" stroked="false">
              <v:imagedata r:id="rId72" o:title=""/>
            </v:shape>
            <v:shape style="position:absolute;left:10875;top:16389;width:203;height:189" type="#_x0000_t202" filled="false" stroked="false">
              <v:textbox inset="0,0,0,0">
                <w:txbxContent>
                  <w:p>
                    <w:pPr>
                      <w:spacing w:before="4"/>
                      <w:ind w:left="0" w:right="0" w:firstLine="0"/>
                      <w:jc w:val="left"/>
                      <w:rPr>
                        <w:sz w:val="16"/>
                      </w:rPr>
                    </w:pPr>
                    <w:r>
                      <w:rPr>
                        <w:color w:val="FFFFFF"/>
                        <w:sz w:val="16"/>
                      </w:rPr>
                      <w:t>43</w:t>
                    </w:r>
                  </w:p>
                </w:txbxContent>
              </v:textbox>
              <w10:wrap type="none"/>
            </v:shape>
            <w10:wrap type="none"/>
          </v:group>
        </w:pict>
      </w:r>
    </w:p>
    <w:p>
      <w:pPr>
        <w:pStyle w:val="BodyText"/>
        <w:rPr>
          <w:sz w:val="20"/>
        </w:rPr>
      </w:pPr>
    </w:p>
    <w:p>
      <w:pPr>
        <w:pStyle w:val="BodyText"/>
        <w:rPr>
          <w:sz w:val="20"/>
        </w:rPr>
      </w:pPr>
    </w:p>
    <w:p>
      <w:pPr>
        <w:pStyle w:val="BodyText"/>
        <w:rPr>
          <w:sz w:val="20"/>
        </w:rPr>
      </w:pPr>
    </w:p>
    <w:p>
      <w:pPr>
        <w:pStyle w:val="BodyText"/>
        <w:spacing w:before="1"/>
        <w:rPr>
          <w:sz w:val="22"/>
        </w:rPr>
      </w:pPr>
    </w:p>
    <w:p>
      <w:pPr>
        <w:pStyle w:val="BodyText"/>
        <w:spacing w:line="20" w:lineRule="exact"/>
        <w:ind w:left="-730"/>
        <w:rPr>
          <w:sz w:val="2"/>
        </w:rPr>
      </w:pPr>
      <w:r>
        <w:rPr>
          <w:sz w:val="2"/>
        </w:rPr>
        <w:pict>
          <v:group style="width:285.4pt;height:1pt;mso-position-horizontal-relative:char;mso-position-vertical-relative:line" coordorigin="0,0" coordsize="5708,20">
            <v:line style="position:absolute" from="0,10" to="5707,10" stroked="true" strokeweight="1pt" strokecolor="#e89719">
              <v:stroke dashstyle="solid"/>
            </v:line>
          </v:group>
        </w:pict>
      </w:r>
      <w:r>
        <w:rPr>
          <w:sz w:val="2"/>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7"/>
        </w:rPr>
      </w:pPr>
      <w:r>
        <w:rPr/>
        <w:pict>
          <v:group style="position:absolute;margin-left:41.574799pt;margin-top:11.899018pt;width:243.8pt;height:20.4pt;mso-position-horizontal-relative:page;mso-position-vertical-relative:paragraph;z-index:4208;mso-wrap-distance-left:0;mso-wrap-distance-right:0" coordorigin="831,238" coordsize="4876,408">
            <v:rect style="position:absolute;left:831;top:449;width:215;height:196" filled="true" fillcolor="#e6e7e8" stroked="false">
              <v:fill type="solid"/>
            </v:rect>
            <v:rect style="position:absolute;left:831;top:237;width:4876;height:212" filled="true" fillcolor="#e6e7e8" stroked="false">
              <v:fill type="solid"/>
            </v:rect>
            <v:rect style="position:absolute;left:5492;top:449;width:215;height:196" filled="true" fillcolor="#e6e7e8" stroked="false">
              <v:fill type="solid"/>
            </v:rect>
            <w10:wrap type="topAndBottom"/>
          </v:group>
        </w:pict>
      </w:r>
    </w:p>
    <w:p>
      <w:pPr>
        <w:pStyle w:val="BodyText"/>
        <w:spacing w:before="8"/>
        <w:rPr>
          <w:sz w:val="6"/>
        </w:rPr>
      </w:pPr>
    </w:p>
    <w:p>
      <w:pPr>
        <w:pStyle w:val="BodyText"/>
        <w:spacing w:line="264" w:lineRule="auto" w:before="106"/>
        <w:ind w:left="366" w:right="6871"/>
      </w:pPr>
      <w:r>
        <w:rPr>
          <w:color w:val="E89719"/>
        </w:rPr>
        <w:t>Infrastructure</w:t>
      </w:r>
      <w:r>
        <w:rPr>
          <w:color w:val="E89719"/>
          <w:spacing w:val="-21"/>
        </w:rPr>
        <w:t> </w:t>
      </w:r>
      <w:r>
        <w:rPr>
          <w:color w:val="E89719"/>
        </w:rPr>
        <w:t>appears</w:t>
      </w:r>
      <w:r>
        <w:rPr>
          <w:color w:val="E89719"/>
          <w:spacing w:val="-20"/>
        </w:rPr>
        <w:t> </w:t>
      </w:r>
      <w:r>
        <w:rPr>
          <w:color w:val="E89719"/>
        </w:rPr>
        <w:t>relatively</w:t>
      </w:r>
      <w:r>
        <w:rPr>
          <w:color w:val="E89719"/>
          <w:spacing w:val="-20"/>
        </w:rPr>
        <w:t> </w:t>
      </w:r>
      <w:r>
        <w:rPr>
          <w:color w:val="E89719"/>
        </w:rPr>
        <w:t>well</w:t>
      </w:r>
      <w:r>
        <w:rPr>
          <w:color w:val="E89719"/>
          <w:spacing w:val="-21"/>
        </w:rPr>
        <w:t> </w:t>
      </w:r>
      <w:r>
        <w:rPr>
          <w:color w:val="E89719"/>
        </w:rPr>
        <w:t>positioned amid</w:t>
      </w:r>
      <w:r>
        <w:rPr>
          <w:color w:val="E89719"/>
          <w:spacing w:val="-16"/>
        </w:rPr>
        <w:t> </w:t>
      </w:r>
      <w:r>
        <w:rPr>
          <w:color w:val="E89719"/>
        </w:rPr>
        <w:t>rising</w:t>
      </w:r>
      <w:r>
        <w:rPr>
          <w:color w:val="E89719"/>
          <w:spacing w:val="-16"/>
        </w:rPr>
        <w:t> </w:t>
      </w:r>
      <w:r>
        <w:rPr>
          <w:color w:val="E89719"/>
        </w:rPr>
        <w:t>inflation,</w:t>
      </w:r>
      <w:r>
        <w:rPr>
          <w:color w:val="E89719"/>
          <w:spacing w:val="-16"/>
        </w:rPr>
        <w:t> </w:t>
      </w:r>
      <w:r>
        <w:rPr>
          <w:color w:val="E89719"/>
        </w:rPr>
        <w:t>as</w:t>
      </w:r>
      <w:r>
        <w:rPr>
          <w:color w:val="E89719"/>
          <w:spacing w:val="-16"/>
        </w:rPr>
        <w:t> </w:t>
      </w:r>
      <w:r>
        <w:rPr>
          <w:color w:val="E89719"/>
        </w:rPr>
        <w:t>many</w:t>
      </w:r>
      <w:r>
        <w:rPr>
          <w:color w:val="E89719"/>
          <w:spacing w:val="-16"/>
        </w:rPr>
        <w:t> </w:t>
      </w:r>
      <w:r>
        <w:rPr>
          <w:color w:val="E89719"/>
        </w:rPr>
        <w:t>assets</w:t>
      </w:r>
      <w:r>
        <w:rPr>
          <w:color w:val="E89719"/>
          <w:spacing w:val="-16"/>
        </w:rPr>
        <w:t> </w:t>
      </w:r>
      <w:r>
        <w:rPr>
          <w:color w:val="E89719"/>
        </w:rPr>
        <w:t>can</w:t>
      </w:r>
      <w:r>
        <w:rPr>
          <w:color w:val="E89719"/>
          <w:spacing w:val="-16"/>
        </w:rPr>
        <w:t> </w:t>
      </w:r>
      <w:r>
        <w:rPr>
          <w:color w:val="E89719"/>
        </w:rPr>
        <w:t>charge prices wholly or partly linked to</w:t>
      </w:r>
      <w:r>
        <w:rPr>
          <w:color w:val="E89719"/>
          <w:spacing w:val="-26"/>
        </w:rPr>
        <w:t> </w:t>
      </w:r>
      <w:r>
        <w:rPr>
          <w:color w:val="E89719"/>
        </w:rPr>
        <w:t>inflation.</w:t>
      </w:r>
    </w:p>
    <w:p>
      <w:pPr>
        <w:pStyle w:val="BodyText"/>
        <w:spacing w:before="3"/>
        <w:rPr>
          <w:sz w:val="13"/>
        </w:rPr>
      </w:pPr>
      <w:r>
        <w:rPr/>
        <w:pict>
          <v:group style="position:absolute;margin-left:41.574402pt;margin-top:9.597654pt;width:243.8pt;height:20.4pt;mso-position-horizontal-relative:page;mso-position-vertical-relative:paragraph;z-index:4232;mso-wrap-distance-left:0;mso-wrap-distance-right:0" coordorigin="831,192" coordsize="4876,408">
            <v:rect style="position:absolute;left:831;top:387;width:4876;height:212" filled="true" fillcolor="#e6e7e8" stroked="false">
              <v:fill type="solid"/>
            </v:rect>
            <v:rect style="position:absolute;left:831;top:191;width:215;height:196" filled="true" fillcolor="#e6e7e8" stroked="false">
              <v:fill type="solid"/>
            </v:rect>
            <v:rect style="position:absolute;left:5492;top:192;width:215;height:196" filled="true" fillcolor="#e6e7e8" stroked="false">
              <v:fill type="solid"/>
            </v:rect>
            <w10:wrap type="topAndBottom"/>
          </v:group>
        </w:pict>
      </w:r>
    </w:p>
    <w:p>
      <w:pPr>
        <w:pStyle w:val="BodyText"/>
        <w:rPr>
          <w:sz w:val="20"/>
        </w:rPr>
      </w:pPr>
    </w:p>
    <w:p>
      <w:pPr>
        <w:pStyle w:val="BodyText"/>
        <w:spacing w:before="7"/>
        <w:rPr>
          <w:sz w:val="23"/>
        </w:rPr>
      </w:pPr>
    </w:p>
    <w:p>
      <w:pPr>
        <w:pStyle w:val="BodyText"/>
        <w:ind w:left="111"/>
      </w:pPr>
      <w:r>
        <w:rPr>
          <w:color w:val="E89719"/>
          <w:w w:val="105"/>
        </w:rPr>
        <w:t>Opportunity in renewable energy</w:t>
      </w:r>
    </w:p>
    <w:p>
      <w:pPr>
        <w:pStyle w:val="BodyText"/>
        <w:spacing w:line="264" w:lineRule="auto" w:before="50"/>
        <w:ind w:left="111" w:right="6211"/>
      </w:pPr>
      <w:r>
        <w:rPr>
          <w:color w:val="231F20"/>
        </w:rPr>
        <w:t>We also see select pockets of opportunity tied to specific regional developments. We remain positive on a number of renewable energy companies in emerging markets and elsewhere. Countries continue to push forward with plans to clean up their power production, most notably in China, which is in its fifth year of its “war on pollution.” In the summer of 2018, for example, the government released a </w:t>
      </w:r>
      <w:r>
        <w:rPr>
          <w:color w:val="231F20"/>
          <w:w w:val="83"/>
        </w:rPr>
        <w:t>l</w:t>
      </w:r>
      <w:r>
        <w:rPr>
          <w:color w:val="231F20"/>
          <w:w w:val="99"/>
        </w:rPr>
        <w:t>o</w:t>
      </w:r>
      <w:r>
        <w:rPr>
          <w:color w:val="231F20"/>
          <w:w w:val="96"/>
        </w:rPr>
        <w:t>n</w:t>
      </w:r>
      <w:r>
        <w:rPr>
          <w:color w:val="231F20"/>
          <w:w w:val="99"/>
        </w:rPr>
        <w:t>g</w:t>
      </w:r>
      <w:r>
        <w:rPr>
          <w:color w:val="231F20"/>
          <w:w w:val="49"/>
        </w:rPr>
        <w:t>‑</w:t>
      </w:r>
      <w:r>
        <w:rPr>
          <w:color w:val="231F20"/>
          <w:w w:val="93"/>
        </w:rPr>
        <w:t>a</w:t>
      </w:r>
      <w:r>
        <w:rPr>
          <w:color w:val="231F20"/>
          <w:w w:val="102"/>
        </w:rPr>
        <w:t>w</w:t>
      </w:r>
      <w:r>
        <w:rPr>
          <w:color w:val="231F20"/>
          <w:w w:val="93"/>
        </w:rPr>
        <w:t>a</w:t>
      </w:r>
      <w:r>
        <w:rPr>
          <w:color w:val="231F20"/>
          <w:w w:val="83"/>
        </w:rPr>
        <w:t>i</w:t>
      </w:r>
      <w:r>
        <w:rPr>
          <w:color w:val="231F20"/>
          <w:w w:val="106"/>
        </w:rPr>
        <w:t>t</w:t>
      </w:r>
      <w:r>
        <w:rPr>
          <w:color w:val="231F20"/>
          <w:w w:val="93"/>
        </w:rPr>
        <w:t>e</w:t>
      </w:r>
      <w:r>
        <w:rPr>
          <w:color w:val="231F20"/>
          <w:w w:val="103"/>
        </w:rPr>
        <w:t>d</w:t>
      </w:r>
      <w:r>
        <w:rPr>
          <w:color w:val="231F20"/>
        </w:rPr>
        <w:t> </w:t>
      </w:r>
      <w:r>
        <w:rPr>
          <w:color w:val="231F20"/>
          <w:w w:val="103"/>
        </w:rPr>
        <w:t>p</w:t>
      </w:r>
      <w:r>
        <w:rPr>
          <w:color w:val="231F20"/>
          <w:w w:val="99"/>
        </w:rPr>
        <w:t>o</w:t>
      </w:r>
      <w:r>
        <w:rPr>
          <w:color w:val="231F20"/>
          <w:w w:val="83"/>
        </w:rPr>
        <w:t>ll</w:t>
      </w:r>
      <w:r>
        <w:rPr>
          <w:color w:val="231F20"/>
          <w:w w:val="96"/>
        </w:rPr>
        <w:t>u</w:t>
      </w:r>
      <w:r>
        <w:rPr>
          <w:color w:val="231F20"/>
          <w:w w:val="106"/>
        </w:rPr>
        <w:t>t</w:t>
      </w:r>
      <w:r>
        <w:rPr>
          <w:color w:val="231F20"/>
          <w:w w:val="83"/>
        </w:rPr>
        <w:t>i</w:t>
      </w:r>
      <w:r>
        <w:rPr>
          <w:color w:val="231F20"/>
          <w:w w:val="99"/>
        </w:rPr>
        <w:t>o</w:t>
      </w:r>
      <w:r>
        <w:rPr>
          <w:color w:val="231F20"/>
          <w:w w:val="96"/>
        </w:rPr>
        <w:t>n</w:t>
      </w:r>
      <w:r>
        <w:rPr>
          <w:color w:val="231F20"/>
        </w:rPr>
        <w:t> </w:t>
      </w:r>
      <w:r>
        <w:rPr>
          <w:color w:val="231F20"/>
          <w:w w:val="93"/>
        </w:rPr>
        <w:t>a</w:t>
      </w:r>
      <w:r>
        <w:rPr>
          <w:color w:val="231F20"/>
          <w:w w:val="103"/>
        </w:rPr>
        <w:t>c</w:t>
      </w:r>
      <w:r>
        <w:rPr>
          <w:color w:val="231F20"/>
          <w:w w:val="106"/>
        </w:rPr>
        <w:t>t</w:t>
      </w:r>
      <w:r>
        <w:rPr>
          <w:color w:val="231F20"/>
          <w:w w:val="83"/>
        </w:rPr>
        <w:t>i</w:t>
      </w:r>
      <w:r>
        <w:rPr>
          <w:color w:val="231F20"/>
          <w:w w:val="99"/>
        </w:rPr>
        <w:t>o</w:t>
      </w:r>
      <w:r>
        <w:rPr>
          <w:color w:val="231F20"/>
          <w:w w:val="96"/>
        </w:rPr>
        <w:t>n</w:t>
      </w:r>
      <w:r>
        <w:rPr>
          <w:color w:val="231F20"/>
        </w:rPr>
        <w:t> </w:t>
      </w:r>
      <w:r>
        <w:rPr>
          <w:color w:val="231F20"/>
          <w:w w:val="103"/>
        </w:rPr>
        <w:t>p</w:t>
      </w:r>
      <w:r>
        <w:rPr>
          <w:color w:val="231F20"/>
          <w:w w:val="83"/>
        </w:rPr>
        <w:t>l</w:t>
      </w:r>
      <w:r>
        <w:rPr>
          <w:color w:val="231F20"/>
          <w:w w:val="93"/>
        </w:rPr>
        <w:t>a</w:t>
      </w:r>
      <w:r>
        <w:rPr>
          <w:color w:val="231F20"/>
          <w:w w:val="96"/>
        </w:rPr>
        <w:t>n</w:t>
      </w:r>
      <w:r>
        <w:rPr>
          <w:color w:val="231F20"/>
        </w:rPr>
        <w:t> </w:t>
      </w:r>
      <w:r>
        <w:rPr>
          <w:color w:val="231F20"/>
          <w:w w:val="93"/>
        </w:rPr>
        <w:t>f</w:t>
      </w:r>
      <w:r>
        <w:rPr>
          <w:color w:val="231F20"/>
          <w:w w:val="99"/>
        </w:rPr>
        <w:t>o</w:t>
      </w:r>
      <w:r>
        <w:rPr>
          <w:color w:val="231F20"/>
          <w:w w:val="94"/>
        </w:rPr>
        <w:t>r</w:t>
      </w:r>
      <w:r>
        <w:rPr>
          <w:color w:val="231F20"/>
        </w:rPr>
        <w:t> </w:t>
      </w:r>
      <w:r>
        <w:rPr>
          <w:color w:val="231F20"/>
          <w:w w:val="99"/>
        </w:rPr>
        <w:t>2018</w:t>
      </w:r>
      <w:r>
        <w:rPr>
          <w:color w:val="231F20"/>
        </w:rPr>
        <w:t> </w:t>
      </w:r>
      <w:r>
        <w:rPr>
          <w:color w:val="231F20"/>
          <w:w w:val="106"/>
        </w:rPr>
        <w:t>t</w:t>
      </w:r>
      <w:r>
        <w:rPr>
          <w:color w:val="231F20"/>
          <w:w w:val="99"/>
        </w:rPr>
        <w:t>o</w:t>
      </w:r>
      <w:r>
        <w:rPr>
          <w:color w:val="231F20"/>
        </w:rPr>
        <w:t> </w:t>
      </w:r>
      <w:r>
        <w:rPr>
          <w:color w:val="231F20"/>
          <w:w w:val="99"/>
        </w:rPr>
        <w:t>2020</w:t>
      </w:r>
      <w:r>
        <w:rPr>
          <w:color w:val="231F20"/>
          <w:w w:val="100"/>
        </w:rPr>
        <w:t>,</w:t>
      </w:r>
      <w:r>
        <w:rPr>
          <w:color w:val="231F20"/>
        </w:rPr>
        <w:t> </w:t>
      </w:r>
      <w:r>
        <w:rPr>
          <w:color w:val="231F20"/>
          <w:w w:val="102"/>
        </w:rPr>
        <w:t>w</w:t>
      </w:r>
      <w:r>
        <w:rPr>
          <w:color w:val="231F20"/>
          <w:w w:val="96"/>
        </w:rPr>
        <w:t>h</w:t>
      </w:r>
      <w:r>
        <w:rPr>
          <w:color w:val="231F20"/>
          <w:w w:val="83"/>
        </w:rPr>
        <w:t>i</w:t>
      </w:r>
      <w:r>
        <w:rPr>
          <w:color w:val="231F20"/>
          <w:w w:val="103"/>
        </w:rPr>
        <w:t>c</w:t>
      </w:r>
      <w:r>
        <w:rPr>
          <w:color w:val="231F20"/>
          <w:w w:val="96"/>
        </w:rPr>
        <w:t>h </w:t>
      </w:r>
      <w:r>
        <w:rPr>
          <w:color w:val="231F20"/>
        </w:rPr>
        <w:t>requires a handful of populated regions to cut their coal consumption by 10%.</w:t>
      </w:r>
    </w:p>
    <w:p>
      <w:pPr>
        <w:pStyle w:val="BodyText"/>
        <w:spacing w:line="264" w:lineRule="auto" w:before="167"/>
        <w:ind w:left="111" w:right="6112"/>
      </w:pPr>
      <w:r>
        <w:rPr>
          <w:color w:val="231F20"/>
        </w:rPr>
        <w:t>In the US, the country’s evolution from a substantial importer to exporter of natural gas is driven in </w:t>
      </w:r>
      <w:r>
        <w:rPr>
          <w:color w:val="231F20"/>
          <w:spacing w:val="2"/>
        </w:rPr>
        <w:t>part </w:t>
      </w:r>
      <w:r>
        <w:rPr>
          <w:color w:val="231F20"/>
        </w:rPr>
        <w:t>by this secular global shift toward cleaner energy. For the first half of </w:t>
      </w:r>
      <w:r>
        <w:rPr>
          <w:color w:val="231F20"/>
          <w:spacing w:val="-5"/>
        </w:rPr>
        <w:t>2018, </w:t>
      </w:r>
      <w:r>
        <w:rPr>
          <w:color w:val="231F20"/>
        </w:rPr>
        <w:t>net natural gas exports from the US more than doubled the average daily net exports during all of </w:t>
      </w:r>
      <w:r>
        <w:rPr>
          <w:color w:val="231F20"/>
          <w:spacing w:val="-10"/>
        </w:rPr>
        <w:t>2017. </w:t>
      </w:r>
      <w:r>
        <w:rPr>
          <w:color w:val="231F20"/>
        </w:rPr>
        <w:t>As illustrated in the </w:t>
      </w:r>
      <w:r>
        <w:rPr>
          <w:color w:val="231F20"/>
          <w:spacing w:val="2"/>
        </w:rPr>
        <w:t>chart </w:t>
      </w:r>
      <w:r>
        <w:rPr>
          <w:color w:val="231F20"/>
        </w:rPr>
        <w:t>on the previous page, the US, which became a net natural gas exporter on an annual basis in </w:t>
      </w:r>
      <w:r>
        <w:rPr>
          <w:color w:val="231F20"/>
          <w:spacing w:val="-7"/>
        </w:rPr>
        <w:t>2017 </w:t>
      </w:r>
      <w:r>
        <w:rPr>
          <w:color w:val="231F20"/>
        </w:rPr>
        <w:t>for the first time in almost 60 years, has continued</w:t>
      </w:r>
    </w:p>
    <w:p>
      <w:pPr>
        <w:pStyle w:val="BodyText"/>
        <w:spacing w:line="264" w:lineRule="auto"/>
        <w:ind w:left="111" w:right="6529"/>
        <w:jc w:val="both"/>
      </w:pPr>
      <w:r>
        <w:rPr>
          <w:color w:val="231F20"/>
        </w:rPr>
        <w:t>to</w:t>
      </w:r>
      <w:r>
        <w:rPr>
          <w:color w:val="231F20"/>
          <w:spacing w:val="-8"/>
        </w:rPr>
        <w:t> </w:t>
      </w:r>
      <w:r>
        <w:rPr>
          <w:color w:val="231F20"/>
        </w:rPr>
        <w:t>export</w:t>
      </w:r>
      <w:r>
        <w:rPr>
          <w:color w:val="231F20"/>
          <w:spacing w:val="-8"/>
        </w:rPr>
        <w:t> </w:t>
      </w:r>
      <w:r>
        <w:rPr>
          <w:color w:val="231F20"/>
        </w:rPr>
        <w:t>more</w:t>
      </w:r>
      <w:r>
        <w:rPr>
          <w:color w:val="231F20"/>
          <w:spacing w:val="-8"/>
        </w:rPr>
        <w:t> </w:t>
      </w:r>
      <w:r>
        <w:rPr>
          <w:color w:val="231F20"/>
        </w:rPr>
        <w:t>natural</w:t>
      </w:r>
      <w:r>
        <w:rPr>
          <w:color w:val="231F20"/>
          <w:spacing w:val="-8"/>
        </w:rPr>
        <w:t> </w:t>
      </w:r>
      <w:r>
        <w:rPr>
          <w:color w:val="231F20"/>
        </w:rPr>
        <w:t>gas</w:t>
      </w:r>
      <w:r>
        <w:rPr>
          <w:color w:val="231F20"/>
          <w:spacing w:val="-8"/>
        </w:rPr>
        <w:t> </w:t>
      </w:r>
      <w:r>
        <w:rPr>
          <w:color w:val="231F20"/>
        </w:rPr>
        <w:t>than</w:t>
      </w:r>
      <w:r>
        <w:rPr>
          <w:color w:val="231F20"/>
          <w:spacing w:val="-8"/>
        </w:rPr>
        <w:t> </w:t>
      </w:r>
      <w:r>
        <w:rPr>
          <w:color w:val="231F20"/>
        </w:rPr>
        <w:t>it</w:t>
      </w:r>
      <w:r>
        <w:rPr>
          <w:color w:val="231F20"/>
          <w:spacing w:val="-8"/>
        </w:rPr>
        <w:t> </w:t>
      </w:r>
      <w:r>
        <w:rPr>
          <w:color w:val="231F20"/>
        </w:rPr>
        <w:t>imports</w:t>
      </w:r>
      <w:r>
        <w:rPr>
          <w:color w:val="231F20"/>
          <w:spacing w:val="-8"/>
        </w:rPr>
        <w:t> </w:t>
      </w:r>
      <w:r>
        <w:rPr>
          <w:color w:val="231F20"/>
        </w:rPr>
        <w:t>for</w:t>
      </w:r>
      <w:r>
        <w:rPr>
          <w:color w:val="231F20"/>
          <w:spacing w:val="-8"/>
        </w:rPr>
        <w:t> </w:t>
      </w:r>
      <w:r>
        <w:rPr>
          <w:color w:val="231F20"/>
        </w:rPr>
        <w:t>five</w:t>
      </w:r>
      <w:r>
        <w:rPr>
          <w:color w:val="231F20"/>
          <w:spacing w:val="-8"/>
        </w:rPr>
        <w:t> </w:t>
      </w:r>
      <w:r>
        <w:rPr>
          <w:color w:val="231F20"/>
        </w:rPr>
        <w:t>of</w:t>
      </w:r>
      <w:r>
        <w:rPr>
          <w:color w:val="231F20"/>
          <w:spacing w:val="-7"/>
        </w:rPr>
        <w:t> </w:t>
      </w:r>
      <w:r>
        <w:rPr>
          <w:color w:val="231F20"/>
        </w:rPr>
        <w:t>the first</w:t>
      </w:r>
      <w:r>
        <w:rPr>
          <w:color w:val="231F20"/>
          <w:spacing w:val="-17"/>
        </w:rPr>
        <w:t> </w:t>
      </w:r>
      <w:r>
        <w:rPr>
          <w:color w:val="231F20"/>
        </w:rPr>
        <w:t>six</w:t>
      </w:r>
      <w:r>
        <w:rPr>
          <w:color w:val="231F20"/>
          <w:spacing w:val="-16"/>
        </w:rPr>
        <w:t> </w:t>
      </w:r>
      <w:r>
        <w:rPr>
          <w:color w:val="231F20"/>
        </w:rPr>
        <w:t>months</w:t>
      </w:r>
      <w:r>
        <w:rPr>
          <w:color w:val="231F20"/>
          <w:spacing w:val="-16"/>
        </w:rPr>
        <w:t> </w:t>
      </w:r>
      <w:r>
        <w:rPr>
          <w:color w:val="231F20"/>
        </w:rPr>
        <w:t>in</w:t>
      </w:r>
      <w:r>
        <w:rPr>
          <w:color w:val="231F20"/>
          <w:spacing w:val="-16"/>
        </w:rPr>
        <w:t> </w:t>
      </w:r>
      <w:r>
        <w:rPr>
          <w:color w:val="231F20"/>
          <w:spacing w:val="-5"/>
        </w:rPr>
        <w:t>2018</w:t>
      </w:r>
      <w:r>
        <w:rPr>
          <w:color w:val="231F20"/>
          <w:spacing w:val="-16"/>
        </w:rPr>
        <w:t> </w:t>
      </w:r>
      <w:r>
        <w:rPr>
          <w:color w:val="231F20"/>
        </w:rPr>
        <w:t>(source:</w:t>
      </w:r>
      <w:r>
        <w:rPr>
          <w:color w:val="231F20"/>
          <w:spacing w:val="-17"/>
        </w:rPr>
        <w:t> </w:t>
      </w:r>
      <w:r>
        <w:rPr>
          <w:color w:val="231F20"/>
        </w:rPr>
        <w:t>US</w:t>
      </w:r>
      <w:r>
        <w:rPr>
          <w:color w:val="231F20"/>
          <w:spacing w:val="-16"/>
        </w:rPr>
        <w:t> </w:t>
      </w:r>
      <w:r>
        <w:rPr>
          <w:color w:val="231F20"/>
        </w:rPr>
        <w:t>Energy</w:t>
      </w:r>
      <w:r>
        <w:rPr>
          <w:color w:val="231F20"/>
          <w:spacing w:val="-16"/>
        </w:rPr>
        <w:t> </w:t>
      </w:r>
      <w:r>
        <w:rPr>
          <w:color w:val="231F20"/>
        </w:rPr>
        <w:t>Information Administration).</w:t>
      </w:r>
    </w:p>
    <w:p>
      <w:pPr>
        <w:pStyle w:val="BodyText"/>
        <w:spacing w:line="264" w:lineRule="auto" w:before="166"/>
        <w:ind w:left="111" w:right="6211"/>
      </w:pPr>
      <w:r>
        <w:rPr>
          <w:color w:val="231F20"/>
        </w:rPr>
        <w:t>The airports, seaports, roadways, and energy and water suppliers that comprise the infrastructure asset class are essential to facilitating international trade, growing the global</w:t>
      </w:r>
      <w:r>
        <w:rPr>
          <w:color w:val="231F20"/>
          <w:spacing w:val="-13"/>
        </w:rPr>
        <w:t> </w:t>
      </w:r>
      <w:r>
        <w:rPr>
          <w:color w:val="231F20"/>
        </w:rPr>
        <w:t>economy,</w:t>
      </w:r>
      <w:r>
        <w:rPr>
          <w:color w:val="231F20"/>
          <w:spacing w:val="-12"/>
        </w:rPr>
        <w:t> </w:t>
      </w:r>
      <w:r>
        <w:rPr>
          <w:color w:val="231F20"/>
        </w:rPr>
        <w:t>and</w:t>
      </w:r>
      <w:r>
        <w:rPr>
          <w:color w:val="231F20"/>
          <w:spacing w:val="-12"/>
        </w:rPr>
        <w:t> </w:t>
      </w:r>
      <w:r>
        <w:rPr>
          <w:color w:val="231F20"/>
        </w:rPr>
        <w:t>creating</w:t>
      </w:r>
      <w:r>
        <w:rPr>
          <w:color w:val="231F20"/>
          <w:spacing w:val="-12"/>
        </w:rPr>
        <w:t> </w:t>
      </w:r>
      <w:r>
        <w:rPr>
          <w:color w:val="231F20"/>
        </w:rPr>
        <w:t>prosperity</w:t>
      </w:r>
      <w:r>
        <w:rPr>
          <w:color w:val="231F20"/>
          <w:spacing w:val="-12"/>
        </w:rPr>
        <w:t> </w:t>
      </w:r>
      <w:r>
        <w:rPr>
          <w:color w:val="231F20"/>
        </w:rPr>
        <w:t>for</w:t>
      </w:r>
      <w:r>
        <w:rPr>
          <w:color w:val="231F20"/>
          <w:spacing w:val="-12"/>
        </w:rPr>
        <w:t> </w:t>
      </w:r>
      <w:r>
        <w:rPr>
          <w:color w:val="231F20"/>
        </w:rPr>
        <w:t>people</w:t>
      </w:r>
      <w:r>
        <w:rPr>
          <w:color w:val="231F20"/>
          <w:spacing w:val="-12"/>
        </w:rPr>
        <w:t> </w:t>
      </w:r>
      <w:r>
        <w:rPr>
          <w:color w:val="231F20"/>
        </w:rPr>
        <w:t>around the</w:t>
      </w:r>
      <w:r>
        <w:rPr>
          <w:color w:val="231F20"/>
          <w:spacing w:val="-20"/>
        </w:rPr>
        <w:t> </w:t>
      </w:r>
      <w:r>
        <w:rPr>
          <w:color w:val="231F20"/>
        </w:rPr>
        <w:t>world.</w:t>
      </w:r>
      <w:r>
        <w:rPr>
          <w:color w:val="231F20"/>
          <w:spacing w:val="-19"/>
        </w:rPr>
        <w:t> </w:t>
      </w:r>
      <w:r>
        <w:rPr>
          <w:color w:val="231F20"/>
        </w:rPr>
        <w:t>Maintaining</w:t>
      </w:r>
      <w:r>
        <w:rPr>
          <w:color w:val="231F20"/>
          <w:spacing w:val="-19"/>
        </w:rPr>
        <w:t> </w:t>
      </w:r>
      <w:r>
        <w:rPr>
          <w:color w:val="231F20"/>
        </w:rPr>
        <w:t>those</w:t>
      </w:r>
      <w:r>
        <w:rPr>
          <w:color w:val="231F20"/>
          <w:spacing w:val="-20"/>
        </w:rPr>
        <w:t> </w:t>
      </w:r>
      <w:r>
        <w:rPr>
          <w:color w:val="231F20"/>
        </w:rPr>
        <w:t>essential</w:t>
      </w:r>
      <w:r>
        <w:rPr>
          <w:color w:val="231F20"/>
          <w:spacing w:val="-19"/>
        </w:rPr>
        <w:t> </w:t>
      </w:r>
      <w:r>
        <w:rPr>
          <w:color w:val="231F20"/>
        </w:rPr>
        <w:t>infrastructure</w:t>
      </w:r>
      <w:r>
        <w:rPr>
          <w:color w:val="231F20"/>
          <w:spacing w:val="-19"/>
        </w:rPr>
        <w:t> </w:t>
      </w:r>
      <w:r>
        <w:rPr>
          <w:color w:val="231F20"/>
        </w:rPr>
        <w:t>assets </w:t>
      </w:r>
      <w:r>
        <w:rPr>
          <w:color w:val="231F20"/>
          <w:spacing w:val="2"/>
          <w:w w:val="93"/>
        </w:rPr>
        <w:t>a</w:t>
      </w:r>
      <w:r>
        <w:rPr>
          <w:color w:val="231F20"/>
          <w:spacing w:val="1"/>
          <w:w w:val="96"/>
        </w:rPr>
        <w:t>n</w:t>
      </w:r>
      <w:r>
        <w:rPr>
          <w:color w:val="231F20"/>
          <w:w w:val="103"/>
        </w:rPr>
        <w:t>d</w:t>
      </w:r>
      <w:r>
        <w:rPr>
          <w:color w:val="231F20"/>
        </w:rPr>
        <w:t> </w:t>
      </w:r>
      <w:r>
        <w:rPr>
          <w:color w:val="231F20"/>
          <w:spacing w:val="1"/>
          <w:w w:val="103"/>
        </w:rPr>
        <w:t>b</w:t>
      </w:r>
      <w:r>
        <w:rPr>
          <w:color w:val="231F20"/>
          <w:spacing w:val="1"/>
          <w:w w:val="96"/>
        </w:rPr>
        <w:t>u</w:t>
      </w:r>
      <w:r>
        <w:rPr>
          <w:color w:val="231F20"/>
          <w:spacing w:val="1"/>
          <w:w w:val="83"/>
        </w:rPr>
        <w:t>il</w:t>
      </w:r>
      <w:r>
        <w:rPr>
          <w:color w:val="231F20"/>
          <w:spacing w:val="1"/>
          <w:w w:val="103"/>
        </w:rPr>
        <w:t>d</w:t>
      </w:r>
      <w:r>
        <w:rPr>
          <w:color w:val="231F20"/>
          <w:spacing w:val="1"/>
          <w:w w:val="83"/>
        </w:rPr>
        <w:t>i</w:t>
      </w:r>
      <w:r>
        <w:rPr>
          <w:color w:val="231F20"/>
          <w:spacing w:val="1"/>
          <w:w w:val="96"/>
        </w:rPr>
        <w:t>n</w:t>
      </w:r>
      <w:r>
        <w:rPr>
          <w:color w:val="231F20"/>
          <w:w w:val="99"/>
        </w:rPr>
        <w:t>g</w:t>
      </w:r>
      <w:r>
        <w:rPr>
          <w:color w:val="231F20"/>
        </w:rPr>
        <w:t> </w:t>
      </w:r>
      <w:r>
        <w:rPr>
          <w:color w:val="231F20"/>
          <w:spacing w:val="1"/>
          <w:w w:val="96"/>
        </w:rPr>
        <w:t>n</w:t>
      </w:r>
      <w:r>
        <w:rPr>
          <w:color w:val="231F20"/>
          <w:w w:val="98"/>
        </w:rPr>
        <w:t>ew</w:t>
      </w:r>
      <w:r>
        <w:rPr>
          <w:color w:val="231F20"/>
        </w:rPr>
        <w:t> </w:t>
      </w:r>
      <w:r>
        <w:rPr>
          <w:color w:val="231F20"/>
          <w:w w:val="93"/>
        </w:rPr>
        <w:t>f</w:t>
      </w:r>
      <w:r>
        <w:rPr>
          <w:color w:val="231F20"/>
          <w:w w:val="93"/>
        </w:rPr>
        <w:t>a</w:t>
      </w:r>
      <w:r>
        <w:rPr>
          <w:color w:val="231F20"/>
          <w:spacing w:val="1"/>
          <w:w w:val="103"/>
        </w:rPr>
        <w:t>c</w:t>
      </w:r>
      <w:r>
        <w:rPr>
          <w:color w:val="231F20"/>
          <w:spacing w:val="1"/>
          <w:w w:val="83"/>
        </w:rPr>
        <w:t>ili</w:t>
      </w:r>
      <w:r>
        <w:rPr>
          <w:color w:val="231F20"/>
          <w:spacing w:val="-1"/>
          <w:w w:val="106"/>
        </w:rPr>
        <w:t>t</w:t>
      </w:r>
      <w:r>
        <w:rPr>
          <w:color w:val="231F20"/>
          <w:spacing w:val="1"/>
          <w:w w:val="83"/>
        </w:rPr>
        <w:t>i</w:t>
      </w:r>
      <w:r>
        <w:rPr>
          <w:color w:val="231F20"/>
          <w:spacing w:val="2"/>
          <w:w w:val="93"/>
        </w:rPr>
        <w:t>e</w:t>
      </w:r>
      <w:r>
        <w:rPr>
          <w:color w:val="231F20"/>
          <w:w w:val="96"/>
        </w:rPr>
        <w:t>s</w:t>
      </w:r>
      <w:r>
        <w:rPr>
          <w:color w:val="231F20"/>
        </w:rPr>
        <w:t> </w:t>
      </w:r>
      <w:r>
        <w:rPr>
          <w:color w:val="231F20"/>
          <w:spacing w:val="-4"/>
          <w:w w:val="106"/>
        </w:rPr>
        <w:t>t</w:t>
      </w:r>
      <w:r>
        <w:rPr>
          <w:color w:val="231F20"/>
          <w:w w:val="99"/>
        </w:rPr>
        <w:t>o</w:t>
      </w:r>
      <w:r>
        <w:rPr>
          <w:color w:val="231F20"/>
        </w:rPr>
        <w:t> </w:t>
      </w:r>
      <w:r>
        <w:rPr>
          <w:color w:val="231F20"/>
          <w:spacing w:val="1"/>
        </w:rPr>
        <w:t>m</w:t>
      </w:r>
      <w:r>
        <w:rPr>
          <w:color w:val="231F20"/>
          <w:spacing w:val="2"/>
          <w:w w:val="93"/>
        </w:rPr>
        <w:t>e</w:t>
      </w:r>
      <w:r>
        <w:rPr>
          <w:color w:val="231F20"/>
          <w:w w:val="93"/>
        </w:rPr>
        <w:t>e</w:t>
      </w:r>
      <w:r>
        <w:rPr>
          <w:color w:val="231F20"/>
          <w:w w:val="106"/>
        </w:rPr>
        <w:t>t</w:t>
      </w:r>
      <w:r>
        <w:rPr>
          <w:color w:val="231F20"/>
        </w:rPr>
        <w:t> </w:t>
      </w:r>
      <w:r>
        <w:rPr>
          <w:color w:val="231F20"/>
          <w:spacing w:val="-1"/>
          <w:w w:val="106"/>
        </w:rPr>
        <w:t>t</w:t>
      </w:r>
      <w:r>
        <w:rPr>
          <w:color w:val="231F20"/>
          <w:spacing w:val="1"/>
          <w:w w:val="96"/>
        </w:rPr>
        <w:t>h</w:t>
      </w:r>
      <w:r>
        <w:rPr>
          <w:color w:val="231F20"/>
          <w:w w:val="93"/>
        </w:rPr>
        <w:t>e</w:t>
      </w:r>
      <w:r>
        <w:rPr>
          <w:color w:val="231F20"/>
        </w:rPr>
        <w:t> </w:t>
      </w:r>
      <w:r>
        <w:rPr>
          <w:color w:val="231F20"/>
          <w:spacing w:val="-1"/>
          <w:w w:val="93"/>
        </w:rPr>
        <w:t>e</w:t>
      </w:r>
      <w:r>
        <w:rPr>
          <w:color w:val="231F20"/>
          <w:spacing w:val="-1"/>
          <w:w w:val="92"/>
        </w:rPr>
        <w:t>v</w:t>
      </w:r>
      <w:r>
        <w:rPr>
          <w:color w:val="231F20"/>
          <w:spacing w:val="2"/>
          <w:w w:val="93"/>
        </w:rPr>
        <w:t>e</w:t>
      </w:r>
      <w:r>
        <w:rPr>
          <w:color w:val="231F20"/>
          <w:spacing w:val="-11"/>
          <w:w w:val="94"/>
        </w:rPr>
        <w:t>r</w:t>
      </w:r>
      <w:r>
        <w:rPr>
          <w:color w:val="231F20"/>
          <w:spacing w:val="2"/>
          <w:w w:val="49"/>
        </w:rPr>
        <w:t>‑</w:t>
      </w:r>
      <w:r>
        <w:rPr>
          <w:color w:val="231F20"/>
          <w:spacing w:val="-2"/>
          <w:w w:val="93"/>
        </w:rPr>
        <w:t>e</w:t>
      </w:r>
      <w:r>
        <w:rPr>
          <w:color w:val="231F20"/>
          <w:spacing w:val="2"/>
          <w:w w:val="96"/>
        </w:rPr>
        <w:t>x</w:t>
      </w:r>
      <w:r>
        <w:rPr>
          <w:color w:val="231F20"/>
          <w:spacing w:val="1"/>
          <w:w w:val="103"/>
        </w:rPr>
        <w:t>p</w:t>
      </w:r>
      <w:r>
        <w:rPr>
          <w:color w:val="231F20"/>
          <w:spacing w:val="2"/>
          <w:w w:val="93"/>
        </w:rPr>
        <w:t>a</w:t>
      </w:r>
      <w:r>
        <w:rPr>
          <w:color w:val="231F20"/>
          <w:spacing w:val="1"/>
          <w:w w:val="96"/>
        </w:rPr>
        <w:t>n</w:t>
      </w:r>
      <w:r>
        <w:rPr>
          <w:color w:val="231F20"/>
          <w:spacing w:val="1"/>
          <w:w w:val="103"/>
        </w:rPr>
        <w:t>d</w:t>
      </w:r>
      <w:r>
        <w:rPr>
          <w:color w:val="231F20"/>
          <w:spacing w:val="1"/>
          <w:w w:val="83"/>
        </w:rPr>
        <w:t>i</w:t>
      </w:r>
      <w:r>
        <w:rPr>
          <w:color w:val="231F20"/>
          <w:spacing w:val="1"/>
          <w:w w:val="96"/>
        </w:rPr>
        <w:t>n</w:t>
      </w:r>
      <w:r>
        <w:rPr>
          <w:color w:val="231F20"/>
          <w:w w:val="99"/>
        </w:rPr>
        <w:t>g </w:t>
      </w:r>
      <w:r>
        <w:rPr>
          <w:color w:val="231F20"/>
        </w:rPr>
        <w:t>needs</w:t>
      </w:r>
      <w:r>
        <w:rPr>
          <w:color w:val="231F20"/>
          <w:spacing w:val="-9"/>
        </w:rPr>
        <w:t> </w:t>
      </w:r>
      <w:r>
        <w:rPr>
          <w:color w:val="231F20"/>
        </w:rPr>
        <w:t>of</w:t>
      </w:r>
      <w:r>
        <w:rPr>
          <w:color w:val="231F20"/>
          <w:spacing w:val="-8"/>
        </w:rPr>
        <w:t> </w:t>
      </w:r>
      <w:r>
        <w:rPr>
          <w:color w:val="231F20"/>
        </w:rPr>
        <w:t>the</w:t>
      </w:r>
      <w:r>
        <w:rPr>
          <w:color w:val="231F20"/>
          <w:spacing w:val="-9"/>
        </w:rPr>
        <w:t> </w:t>
      </w:r>
      <w:r>
        <w:rPr>
          <w:color w:val="231F20"/>
        </w:rPr>
        <w:t>global</w:t>
      </w:r>
      <w:r>
        <w:rPr>
          <w:color w:val="231F20"/>
          <w:spacing w:val="-8"/>
        </w:rPr>
        <w:t> </w:t>
      </w:r>
      <w:r>
        <w:rPr>
          <w:color w:val="231F20"/>
        </w:rPr>
        <w:t>economy</w:t>
      </w:r>
      <w:r>
        <w:rPr>
          <w:color w:val="231F20"/>
          <w:spacing w:val="-9"/>
        </w:rPr>
        <w:t> </w:t>
      </w:r>
      <w:r>
        <w:rPr>
          <w:color w:val="231F20"/>
        </w:rPr>
        <w:t>will</w:t>
      </w:r>
      <w:r>
        <w:rPr>
          <w:color w:val="231F20"/>
          <w:spacing w:val="-8"/>
        </w:rPr>
        <w:t> </w:t>
      </w:r>
      <w:r>
        <w:rPr>
          <w:color w:val="231F20"/>
        </w:rPr>
        <w:t>require</w:t>
      </w:r>
      <w:r>
        <w:rPr>
          <w:color w:val="231F20"/>
          <w:spacing w:val="-8"/>
        </w:rPr>
        <w:t> </w:t>
      </w:r>
      <w:r>
        <w:rPr>
          <w:color w:val="231F20"/>
        </w:rPr>
        <w:t>tens</w:t>
      </w:r>
      <w:r>
        <w:rPr>
          <w:color w:val="231F20"/>
          <w:spacing w:val="-9"/>
        </w:rPr>
        <w:t> </w:t>
      </w:r>
      <w:r>
        <w:rPr>
          <w:color w:val="231F20"/>
        </w:rPr>
        <w:t>of</w:t>
      </w:r>
      <w:r>
        <w:rPr>
          <w:color w:val="231F20"/>
          <w:spacing w:val="-8"/>
        </w:rPr>
        <w:t> </w:t>
      </w:r>
      <w:r>
        <w:rPr>
          <w:color w:val="231F20"/>
        </w:rPr>
        <w:t>trillions</w:t>
      </w:r>
    </w:p>
    <w:p>
      <w:pPr>
        <w:pStyle w:val="BodyText"/>
        <w:spacing w:line="264" w:lineRule="auto"/>
        <w:ind w:left="111" w:right="6264"/>
      </w:pPr>
      <w:r>
        <w:rPr/>
        <w:pict>
          <v:shape style="position:absolute;margin-left:543.754272pt;margin-top:118.995888pt;width:9.15pt;height:9.450pt;mso-position-horizontal-relative:page;mso-position-vertical-relative:paragraph;z-index:-160984" type="#_x0000_t202" filled="false" stroked="false">
            <v:textbox inset="0,0,0,0">
              <w:txbxContent>
                <w:p>
                  <w:pPr>
                    <w:spacing w:before="4"/>
                    <w:ind w:left="0" w:right="0" w:firstLine="0"/>
                    <w:jc w:val="left"/>
                    <w:rPr>
                      <w:sz w:val="16"/>
                    </w:rPr>
                  </w:pPr>
                  <w:r>
                    <w:rPr>
                      <w:color w:val="231F20"/>
                      <w:sz w:val="16"/>
                    </w:rPr>
                    <w:t>43</w:t>
                  </w:r>
                </w:p>
              </w:txbxContent>
            </v:textbox>
            <w10:wrap type="none"/>
          </v:shape>
        </w:pict>
      </w:r>
      <w:r>
        <w:rPr>
          <w:color w:val="231F20"/>
        </w:rPr>
        <w:t>of dollars of new investment in the coming decades. That </w:t>
      </w:r>
      <w:r>
        <w:rPr>
          <w:color w:val="231F20"/>
          <w:w w:val="96"/>
        </w:rPr>
        <w:t>n</w:t>
      </w:r>
      <w:r>
        <w:rPr>
          <w:color w:val="231F20"/>
          <w:w w:val="93"/>
        </w:rPr>
        <w:t>ee</w:t>
      </w:r>
      <w:r>
        <w:rPr>
          <w:color w:val="231F20"/>
          <w:w w:val="103"/>
        </w:rPr>
        <w:t>d</w:t>
      </w:r>
      <w:r>
        <w:rPr>
          <w:color w:val="231F20"/>
        </w:rPr>
        <w:t> </w:t>
      </w:r>
      <w:r>
        <w:rPr>
          <w:color w:val="231F20"/>
          <w:w w:val="93"/>
        </w:rPr>
        <w:t>f</w:t>
      </w:r>
      <w:r>
        <w:rPr>
          <w:color w:val="231F20"/>
          <w:w w:val="99"/>
        </w:rPr>
        <w:t>o</w:t>
      </w:r>
      <w:r>
        <w:rPr>
          <w:color w:val="231F20"/>
          <w:w w:val="94"/>
        </w:rPr>
        <w:t>r</w:t>
      </w:r>
      <w:r>
        <w:rPr>
          <w:color w:val="231F20"/>
        </w:rPr>
        <w:t> </w:t>
      </w:r>
      <w:r>
        <w:rPr>
          <w:color w:val="231F20"/>
          <w:w w:val="103"/>
        </w:rPr>
        <w:t>c</w:t>
      </w:r>
      <w:r>
        <w:rPr>
          <w:color w:val="231F20"/>
          <w:w w:val="93"/>
        </w:rPr>
        <w:t>a</w:t>
      </w:r>
      <w:r>
        <w:rPr>
          <w:color w:val="231F20"/>
          <w:w w:val="103"/>
        </w:rPr>
        <w:t>p</w:t>
      </w:r>
      <w:r>
        <w:rPr>
          <w:color w:val="231F20"/>
          <w:w w:val="83"/>
        </w:rPr>
        <w:t>i</w:t>
      </w:r>
      <w:r>
        <w:rPr>
          <w:color w:val="231F20"/>
          <w:w w:val="106"/>
        </w:rPr>
        <w:t>t</w:t>
      </w:r>
      <w:r>
        <w:rPr>
          <w:color w:val="231F20"/>
          <w:w w:val="93"/>
        </w:rPr>
        <w:t>a</w:t>
      </w:r>
      <w:r>
        <w:rPr>
          <w:color w:val="231F20"/>
          <w:w w:val="83"/>
        </w:rPr>
        <w:t>l</w:t>
      </w:r>
      <w:r>
        <w:rPr>
          <w:color w:val="231F20"/>
        </w:rPr>
        <w:t> </w:t>
      </w:r>
      <w:r>
        <w:rPr>
          <w:color w:val="231F20"/>
          <w:w w:val="103"/>
        </w:rPr>
        <w:t>c</w:t>
      </w:r>
      <w:r>
        <w:rPr>
          <w:color w:val="231F20"/>
          <w:w w:val="94"/>
        </w:rPr>
        <w:t>r</w:t>
      </w:r>
      <w:r>
        <w:rPr>
          <w:color w:val="231F20"/>
          <w:w w:val="93"/>
        </w:rPr>
        <w:t>e</w:t>
      </w:r>
      <w:r>
        <w:rPr>
          <w:color w:val="231F20"/>
          <w:w w:val="97"/>
        </w:rPr>
        <w:t>at</w:t>
      </w:r>
      <w:r>
        <w:rPr>
          <w:color w:val="231F20"/>
          <w:w w:val="93"/>
        </w:rPr>
        <w:t>e</w:t>
      </w:r>
      <w:r>
        <w:rPr>
          <w:color w:val="231F20"/>
          <w:w w:val="96"/>
        </w:rPr>
        <w:t>s</w:t>
      </w:r>
      <w:r>
        <w:rPr>
          <w:color w:val="231F20"/>
          <w:w w:val="100"/>
        </w:rPr>
        <w:t>,</w:t>
      </w:r>
      <w:r>
        <w:rPr>
          <w:color w:val="231F20"/>
        </w:rPr>
        <w:t> </w:t>
      </w:r>
      <w:r>
        <w:rPr>
          <w:color w:val="231F20"/>
          <w:w w:val="83"/>
        </w:rPr>
        <w:t>i</w:t>
      </w:r>
      <w:r>
        <w:rPr>
          <w:color w:val="231F20"/>
          <w:w w:val="96"/>
        </w:rPr>
        <w:t>n</w:t>
      </w:r>
      <w:r>
        <w:rPr>
          <w:color w:val="231F20"/>
        </w:rPr>
        <w:t> </w:t>
      </w:r>
      <w:r>
        <w:rPr>
          <w:color w:val="231F20"/>
          <w:w w:val="99"/>
        </w:rPr>
        <w:t>o</w:t>
      </w:r>
      <w:r>
        <w:rPr>
          <w:color w:val="231F20"/>
          <w:w w:val="96"/>
        </w:rPr>
        <w:t>u</w:t>
      </w:r>
      <w:r>
        <w:rPr>
          <w:color w:val="231F20"/>
          <w:w w:val="94"/>
        </w:rPr>
        <w:t>r</w:t>
      </w:r>
      <w:r>
        <w:rPr>
          <w:color w:val="231F20"/>
        </w:rPr>
        <w:t> </w:t>
      </w:r>
      <w:r>
        <w:rPr>
          <w:color w:val="231F20"/>
          <w:w w:val="92"/>
        </w:rPr>
        <w:t>v</w:t>
      </w:r>
      <w:r>
        <w:rPr>
          <w:color w:val="231F20"/>
          <w:w w:val="83"/>
        </w:rPr>
        <w:t>i</w:t>
      </w:r>
      <w:r>
        <w:rPr>
          <w:color w:val="231F20"/>
          <w:w w:val="98"/>
        </w:rPr>
        <w:t>ew</w:t>
      </w:r>
      <w:r>
        <w:rPr>
          <w:color w:val="231F20"/>
          <w:w w:val="100"/>
        </w:rPr>
        <w:t>,</w:t>
      </w:r>
      <w:r>
        <w:rPr>
          <w:color w:val="231F20"/>
        </w:rPr>
        <w:t> </w:t>
      </w:r>
      <w:r>
        <w:rPr>
          <w:color w:val="231F20"/>
          <w:w w:val="93"/>
        </w:rPr>
        <w:t>a</w:t>
      </w:r>
      <w:r>
        <w:rPr>
          <w:color w:val="231F20"/>
        </w:rPr>
        <w:t> </w:t>
      </w:r>
      <w:r>
        <w:rPr>
          <w:color w:val="231F20"/>
          <w:w w:val="103"/>
        </w:rPr>
        <w:t>c</w:t>
      </w:r>
      <w:r>
        <w:rPr>
          <w:color w:val="231F20"/>
          <w:w w:val="99"/>
        </w:rPr>
        <w:t>o</w:t>
      </w:r>
      <w:r>
        <w:rPr>
          <w:color w:val="231F20"/>
          <w:w w:val="99"/>
        </w:rPr>
        <w:t>m</w:t>
      </w:r>
      <w:r>
        <w:rPr>
          <w:color w:val="231F20"/>
          <w:w w:val="103"/>
        </w:rPr>
        <w:t>p</w:t>
      </w:r>
      <w:r>
        <w:rPr>
          <w:color w:val="231F20"/>
          <w:w w:val="93"/>
        </w:rPr>
        <w:t>e</w:t>
      </w:r>
      <w:r>
        <w:rPr>
          <w:color w:val="231F20"/>
          <w:w w:val="83"/>
        </w:rPr>
        <w:t>lli</w:t>
      </w:r>
      <w:r>
        <w:rPr>
          <w:color w:val="231F20"/>
          <w:w w:val="96"/>
        </w:rPr>
        <w:t>n</w:t>
      </w:r>
      <w:r>
        <w:rPr>
          <w:color w:val="231F20"/>
          <w:w w:val="99"/>
        </w:rPr>
        <w:t>g</w:t>
      </w:r>
      <w:r>
        <w:rPr>
          <w:color w:val="231F20"/>
        </w:rPr>
        <w:t> </w:t>
      </w:r>
      <w:r>
        <w:rPr>
          <w:color w:val="231F20"/>
          <w:w w:val="83"/>
        </w:rPr>
        <w:t>l</w:t>
      </w:r>
      <w:r>
        <w:rPr>
          <w:color w:val="231F20"/>
          <w:w w:val="99"/>
        </w:rPr>
        <w:t>o</w:t>
      </w:r>
      <w:r>
        <w:rPr>
          <w:color w:val="231F20"/>
          <w:w w:val="96"/>
        </w:rPr>
        <w:t>n</w:t>
      </w:r>
      <w:r>
        <w:rPr>
          <w:color w:val="231F20"/>
          <w:w w:val="99"/>
        </w:rPr>
        <w:t>g</w:t>
      </w:r>
      <w:r>
        <w:rPr>
          <w:color w:val="231F20"/>
          <w:w w:val="49"/>
        </w:rPr>
        <w:t>‑ </w:t>
      </w:r>
      <w:r>
        <w:rPr>
          <w:color w:val="231F20"/>
        </w:rPr>
        <w:t>term growth opportunity for infrastructure investors.</w:t>
      </w:r>
    </w:p>
    <w:p>
      <w:pPr>
        <w:spacing w:after="0" w:line="264" w:lineRule="auto"/>
        <w:sectPr>
          <w:pgSz w:w="11910" w:h="16840"/>
          <w:pgMar w:top="0" w:bottom="0" w:left="720" w:right="0"/>
        </w:sectPr>
      </w:pPr>
    </w:p>
    <w:p>
      <w:pPr>
        <w:pStyle w:val="BodyText"/>
        <w:spacing w:before="79"/>
        <w:ind w:left="130"/>
      </w:pPr>
      <w:r>
        <w:rPr/>
        <w:pict>
          <v:line style="position:absolute;mso-position-horizontal-relative:page;mso-position-vertical-relative:paragraph;z-index:6376" from="203.031494pt,9.477807pt" to="595.276pt,9.477807pt" stroked="true" strokeweight="1pt" strokecolor="#e89719">
            <v:stroke dashstyle="solid"/>
            <w10:wrap type="none"/>
          </v:line>
        </w:pict>
      </w:r>
      <w:r>
        <w:rPr>
          <w:color w:val="E89719"/>
        </w:rPr>
        <w:t>GLOBAL INFRASTRUCTURE DEBT</w:t>
      </w:r>
    </w:p>
    <w:p>
      <w:pPr>
        <w:pStyle w:val="BodyText"/>
        <w:rPr>
          <w:sz w:val="22"/>
        </w:rPr>
      </w:pPr>
    </w:p>
    <w:p>
      <w:pPr>
        <w:pStyle w:val="BodyText"/>
        <w:rPr>
          <w:sz w:val="22"/>
        </w:rPr>
      </w:pPr>
    </w:p>
    <w:p>
      <w:pPr>
        <w:pStyle w:val="Heading1"/>
        <w:spacing w:line="242" w:lineRule="auto" w:before="166"/>
        <w:ind w:right="5448"/>
      </w:pPr>
      <w:r>
        <w:rPr>
          <w:color w:val="E89719"/>
          <w:spacing w:val="-6"/>
        </w:rPr>
        <w:t>Infrastructure </w:t>
      </w:r>
      <w:r>
        <w:rPr>
          <w:color w:val="E89719"/>
          <w:spacing w:val="-11"/>
        </w:rPr>
        <w:t>debt: </w:t>
      </w:r>
      <w:r>
        <w:rPr>
          <w:color w:val="E89719"/>
          <w:spacing w:val="-3"/>
          <w:w w:val="95"/>
        </w:rPr>
        <w:t>Growth </w:t>
      </w:r>
      <w:r>
        <w:rPr>
          <w:color w:val="E89719"/>
          <w:spacing w:val="-2"/>
          <w:w w:val="95"/>
        </w:rPr>
        <w:t>and</w:t>
      </w:r>
      <w:r>
        <w:rPr>
          <w:color w:val="E89719"/>
          <w:spacing w:val="-109"/>
          <w:w w:val="95"/>
        </w:rPr>
        <w:t> </w:t>
      </w:r>
      <w:r>
        <w:rPr>
          <w:color w:val="E89719"/>
          <w:spacing w:val="-7"/>
          <w:w w:val="95"/>
        </w:rPr>
        <w:t>maturation</w:t>
      </w:r>
    </w:p>
    <w:p>
      <w:pPr>
        <w:pStyle w:val="BodyText"/>
        <w:rPr>
          <w:sz w:val="20"/>
        </w:rPr>
      </w:pPr>
    </w:p>
    <w:p>
      <w:pPr>
        <w:pStyle w:val="BodyText"/>
        <w:rPr>
          <w:sz w:val="20"/>
        </w:rPr>
      </w:pPr>
    </w:p>
    <w:p>
      <w:pPr>
        <w:pStyle w:val="BodyText"/>
        <w:spacing w:before="1"/>
        <w:rPr>
          <w:sz w:val="21"/>
        </w:rPr>
      </w:pPr>
    </w:p>
    <w:p>
      <w:pPr>
        <w:spacing w:after="0"/>
        <w:rPr>
          <w:sz w:val="21"/>
        </w:rPr>
        <w:sectPr>
          <w:pgSz w:w="11910" w:h="16840"/>
          <w:pgMar w:top="980" w:bottom="0" w:left="720" w:right="0"/>
        </w:sectPr>
      </w:pPr>
    </w:p>
    <w:p>
      <w:pPr>
        <w:spacing w:before="108"/>
        <w:ind w:left="130" w:right="0" w:firstLine="0"/>
        <w:jc w:val="left"/>
        <w:rPr>
          <w:sz w:val="17"/>
        </w:rPr>
      </w:pPr>
      <w:r>
        <w:rPr>
          <w:color w:val="231F20"/>
          <w:w w:val="110"/>
          <w:sz w:val="17"/>
        </w:rPr>
        <w:t>Kit Hamilton</w:t>
      </w:r>
    </w:p>
    <w:p>
      <w:pPr>
        <w:spacing w:before="34"/>
        <w:ind w:left="130" w:right="0" w:firstLine="0"/>
        <w:jc w:val="left"/>
        <w:rPr>
          <w:sz w:val="17"/>
        </w:rPr>
      </w:pPr>
      <w:r>
        <w:rPr>
          <w:color w:val="58595B"/>
          <w:sz w:val="17"/>
        </w:rPr>
        <w:t>Macquarie Infrastructure Debt Investment Solutions | London</w:t>
      </w:r>
    </w:p>
    <w:p>
      <w:pPr>
        <w:spacing w:before="120"/>
        <w:ind w:left="130" w:right="0" w:firstLine="0"/>
        <w:jc w:val="left"/>
        <w:rPr>
          <w:sz w:val="17"/>
        </w:rPr>
      </w:pPr>
      <w:r>
        <w:rPr>
          <w:color w:val="231F20"/>
          <w:w w:val="105"/>
          <w:sz w:val="17"/>
        </w:rPr>
        <w:t>Tim Humphrey</w:t>
      </w:r>
    </w:p>
    <w:p>
      <w:pPr>
        <w:spacing w:before="34"/>
        <w:ind w:left="130" w:right="0" w:firstLine="0"/>
        <w:jc w:val="left"/>
        <w:rPr>
          <w:sz w:val="17"/>
        </w:rPr>
      </w:pPr>
      <w:r>
        <w:rPr>
          <w:color w:val="58595B"/>
          <w:sz w:val="17"/>
        </w:rPr>
        <w:t>Macquarie Infrastructure Debt Investment Solutions | London</w:t>
      </w:r>
    </w:p>
    <w:p>
      <w:pPr>
        <w:pStyle w:val="BodyText"/>
        <w:spacing w:before="10"/>
        <w:rPr>
          <w:sz w:val="26"/>
        </w:rPr>
      </w:pPr>
    </w:p>
    <w:p>
      <w:pPr>
        <w:pStyle w:val="BodyText"/>
        <w:spacing w:line="264" w:lineRule="auto" w:before="1"/>
        <w:ind w:left="130"/>
      </w:pPr>
      <w:r>
        <w:rPr>
          <w:color w:val="231F20"/>
          <w:spacing w:val="-2"/>
        </w:rPr>
        <w:t>For</w:t>
      </w:r>
      <w:r>
        <w:rPr>
          <w:color w:val="231F20"/>
          <w:spacing w:val="-25"/>
        </w:rPr>
        <w:t> </w:t>
      </w:r>
      <w:r>
        <w:rPr>
          <w:color w:val="231F20"/>
        </w:rPr>
        <w:t>as</w:t>
      </w:r>
      <w:r>
        <w:rPr>
          <w:color w:val="231F20"/>
          <w:spacing w:val="-25"/>
        </w:rPr>
        <w:t> </w:t>
      </w:r>
      <w:r>
        <w:rPr>
          <w:color w:val="231F20"/>
        </w:rPr>
        <w:t>long</w:t>
      </w:r>
      <w:r>
        <w:rPr>
          <w:color w:val="231F20"/>
          <w:spacing w:val="-24"/>
        </w:rPr>
        <w:t> </w:t>
      </w:r>
      <w:r>
        <w:rPr>
          <w:color w:val="231F20"/>
        </w:rPr>
        <w:t>as</w:t>
      </w:r>
      <w:r>
        <w:rPr>
          <w:color w:val="231F20"/>
          <w:spacing w:val="-25"/>
        </w:rPr>
        <w:t> </w:t>
      </w:r>
      <w:r>
        <w:rPr>
          <w:color w:val="231F20"/>
          <w:spacing w:val="-3"/>
        </w:rPr>
        <w:t>there</w:t>
      </w:r>
      <w:r>
        <w:rPr>
          <w:color w:val="231F20"/>
          <w:spacing w:val="-24"/>
        </w:rPr>
        <w:t> </w:t>
      </w:r>
      <w:r>
        <w:rPr>
          <w:color w:val="231F20"/>
          <w:spacing w:val="-3"/>
        </w:rPr>
        <w:t>have</w:t>
      </w:r>
      <w:r>
        <w:rPr>
          <w:color w:val="231F20"/>
          <w:spacing w:val="-25"/>
        </w:rPr>
        <w:t> </w:t>
      </w:r>
      <w:r>
        <w:rPr>
          <w:color w:val="231F20"/>
        </w:rPr>
        <w:t>been</w:t>
      </w:r>
      <w:r>
        <w:rPr>
          <w:color w:val="231F20"/>
          <w:spacing w:val="-24"/>
        </w:rPr>
        <w:t> </w:t>
      </w:r>
      <w:r>
        <w:rPr>
          <w:color w:val="231F20"/>
          <w:spacing w:val="-3"/>
        </w:rPr>
        <w:t>privately</w:t>
      </w:r>
      <w:r>
        <w:rPr>
          <w:color w:val="231F20"/>
          <w:spacing w:val="-25"/>
        </w:rPr>
        <w:t> </w:t>
      </w:r>
      <w:r>
        <w:rPr>
          <w:color w:val="231F20"/>
        </w:rPr>
        <w:t>owned</w:t>
      </w:r>
      <w:r>
        <w:rPr>
          <w:color w:val="231F20"/>
          <w:spacing w:val="-24"/>
        </w:rPr>
        <w:t> </w:t>
      </w:r>
      <w:r>
        <w:rPr>
          <w:color w:val="231F20"/>
          <w:spacing w:val="-3"/>
        </w:rPr>
        <w:t>infrastructure assets, there </w:t>
      </w:r>
      <w:r>
        <w:rPr>
          <w:color w:val="231F20"/>
        </w:rPr>
        <w:t>has been </w:t>
      </w:r>
      <w:r>
        <w:rPr>
          <w:color w:val="231F20"/>
          <w:spacing w:val="-3"/>
        </w:rPr>
        <w:t>infrastructure debt. </w:t>
      </w:r>
      <w:r>
        <w:rPr>
          <w:color w:val="231F20"/>
        </w:rPr>
        <w:t>With </w:t>
      </w:r>
      <w:r>
        <w:rPr>
          <w:color w:val="231F20"/>
          <w:spacing w:val="-3"/>
        </w:rPr>
        <w:t>distinctive </w:t>
      </w:r>
      <w:r>
        <w:rPr>
          <w:color w:val="231F20"/>
        </w:rPr>
        <w:t>characteristics</w:t>
      </w:r>
      <w:r>
        <w:rPr>
          <w:color w:val="231F20"/>
          <w:spacing w:val="-28"/>
        </w:rPr>
        <w:t> </w:t>
      </w:r>
      <w:r>
        <w:rPr>
          <w:color w:val="231F20"/>
        </w:rPr>
        <w:t>such</w:t>
      </w:r>
      <w:r>
        <w:rPr>
          <w:color w:val="231F20"/>
          <w:spacing w:val="-27"/>
        </w:rPr>
        <w:t> </w:t>
      </w:r>
      <w:r>
        <w:rPr>
          <w:color w:val="231F20"/>
        </w:rPr>
        <w:t>as</w:t>
      </w:r>
      <w:r>
        <w:rPr>
          <w:color w:val="231F20"/>
          <w:spacing w:val="-28"/>
        </w:rPr>
        <w:t> </w:t>
      </w:r>
      <w:r>
        <w:rPr>
          <w:color w:val="231F20"/>
        </w:rPr>
        <w:t>high</w:t>
      </w:r>
      <w:r>
        <w:rPr>
          <w:color w:val="231F20"/>
          <w:spacing w:val="-27"/>
        </w:rPr>
        <w:t> </w:t>
      </w:r>
      <w:r>
        <w:rPr>
          <w:color w:val="231F20"/>
        </w:rPr>
        <w:t>tangible</w:t>
      </w:r>
      <w:r>
        <w:rPr>
          <w:color w:val="231F20"/>
          <w:spacing w:val="-28"/>
        </w:rPr>
        <w:t> </w:t>
      </w:r>
      <w:r>
        <w:rPr>
          <w:color w:val="231F20"/>
        </w:rPr>
        <w:t>asset</w:t>
      </w:r>
      <w:r>
        <w:rPr>
          <w:color w:val="231F20"/>
          <w:spacing w:val="-27"/>
        </w:rPr>
        <w:t> </w:t>
      </w:r>
      <w:r>
        <w:rPr>
          <w:color w:val="231F20"/>
        </w:rPr>
        <w:t>value</w:t>
      </w:r>
      <w:r>
        <w:rPr>
          <w:color w:val="231F20"/>
          <w:spacing w:val="-27"/>
        </w:rPr>
        <w:t> </w:t>
      </w:r>
      <w:r>
        <w:rPr>
          <w:color w:val="231F20"/>
        </w:rPr>
        <w:t>and</w:t>
      </w:r>
      <w:r>
        <w:rPr>
          <w:color w:val="231F20"/>
          <w:spacing w:val="-28"/>
        </w:rPr>
        <w:t> </w:t>
      </w:r>
      <w:r>
        <w:rPr>
          <w:color w:val="231F20"/>
        </w:rPr>
        <w:t>stable and</w:t>
      </w:r>
      <w:r>
        <w:rPr>
          <w:color w:val="231F20"/>
          <w:spacing w:val="-26"/>
        </w:rPr>
        <w:t> </w:t>
      </w:r>
      <w:r>
        <w:rPr>
          <w:color w:val="231F20"/>
        </w:rPr>
        <w:t>noncyclical</w:t>
      </w:r>
      <w:r>
        <w:rPr>
          <w:color w:val="231F20"/>
          <w:spacing w:val="-25"/>
        </w:rPr>
        <w:t> </w:t>
      </w:r>
      <w:r>
        <w:rPr>
          <w:color w:val="231F20"/>
        </w:rPr>
        <w:t>cash</w:t>
      </w:r>
      <w:r>
        <w:rPr>
          <w:color w:val="231F20"/>
          <w:spacing w:val="-26"/>
        </w:rPr>
        <w:t> </w:t>
      </w:r>
      <w:r>
        <w:rPr>
          <w:color w:val="231F20"/>
          <w:spacing w:val="-3"/>
        </w:rPr>
        <w:t>flows,</w:t>
      </w:r>
      <w:r>
        <w:rPr>
          <w:color w:val="231F20"/>
          <w:spacing w:val="-25"/>
        </w:rPr>
        <w:t> </w:t>
      </w:r>
      <w:r>
        <w:rPr>
          <w:color w:val="231F20"/>
          <w:spacing w:val="-3"/>
        </w:rPr>
        <w:t>infrastructure</w:t>
      </w:r>
      <w:r>
        <w:rPr>
          <w:color w:val="231F20"/>
          <w:spacing w:val="-26"/>
        </w:rPr>
        <w:t> </w:t>
      </w:r>
      <w:r>
        <w:rPr>
          <w:color w:val="231F20"/>
          <w:spacing w:val="-2"/>
        </w:rPr>
        <w:t>assets</w:t>
      </w:r>
      <w:r>
        <w:rPr>
          <w:color w:val="231F20"/>
          <w:spacing w:val="-25"/>
        </w:rPr>
        <w:t> </w:t>
      </w:r>
      <w:r>
        <w:rPr>
          <w:color w:val="231F20"/>
        </w:rPr>
        <w:t>can</w:t>
      </w:r>
      <w:r>
        <w:rPr>
          <w:color w:val="231F20"/>
          <w:spacing w:val="-26"/>
        </w:rPr>
        <w:t> </w:t>
      </w:r>
      <w:r>
        <w:rPr>
          <w:color w:val="231F20"/>
        </w:rPr>
        <w:t>support significant</w:t>
      </w:r>
      <w:r>
        <w:rPr>
          <w:color w:val="231F20"/>
          <w:spacing w:val="-14"/>
        </w:rPr>
        <w:t> </w:t>
      </w:r>
      <w:r>
        <w:rPr>
          <w:color w:val="231F20"/>
        </w:rPr>
        <w:t>amounts</w:t>
      </w:r>
      <w:r>
        <w:rPr>
          <w:color w:val="231F20"/>
          <w:spacing w:val="-14"/>
        </w:rPr>
        <w:t> </w:t>
      </w:r>
      <w:r>
        <w:rPr>
          <w:color w:val="231F20"/>
        </w:rPr>
        <w:t>of</w:t>
      </w:r>
      <w:r>
        <w:rPr>
          <w:color w:val="231F20"/>
          <w:spacing w:val="-14"/>
        </w:rPr>
        <w:t> </w:t>
      </w:r>
      <w:r>
        <w:rPr>
          <w:color w:val="231F20"/>
          <w:spacing w:val="-3"/>
        </w:rPr>
        <w:t>debt,</w:t>
      </w:r>
      <w:r>
        <w:rPr>
          <w:color w:val="231F20"/>
          <w:spacing w:val="-14"/>
        </w:rPr>
        <w:t> </w:t>
      </w:r>
      <w:r>
        <w:rPr>
          <w:color w:val="231F20"/>
        </w:rPr>
        <w:t>often</w:t>
      </w:r>
      <w:r>
        <w:rPr>
          <w:color w:val="231F20"/>
          <w:spacing w:val="-14"/>
        </w:rPr>
        <w:t> </w:t>
      </w:r>
      <w:r>
        <w:rPr>
          <w:color w:val="231F20"/>
        </w:rPr>
        <w:t>more</w:t>
      </w:r>
      <w:r>
        <w:rPr>
          <w:color w:val="231F20"/>
          <w:spacing w:val="-14"/>
        </w:rPr>
        <w:t> </w:t>
      </w:r>
      <w:r>
        <w:rPr>
          <w:color w:val="231F20"/>
        </w:rPr>
        <w:t>than</w:t>
      </w:r>
      <w:r>
        <w:rPr>
          <w:color w:val="231F20"/>
          <w:spacing w:val="-14"/>
        </w:rPr>
        <w:t> </w:t>
      </w:r>
      <w:r>
        <w:rPr>
          <w:color w:val="231F20"/>
          <w:spacing w:val="-8"/>
        </w:rPr>
        <w:t>75%</w:t>
      </w:r>
      <w:r>
        <w:rPr>
          <w:color w:val="231F20"/>
          <w:spacing w:val="-14"/>
        </w:rPr>
        <w:t> </w:t>
      </w:r>
      <w:r>
        <w:rPr>
          <w:color w:val="231F20"/>
        </w:rPr>
        <w:t>of</w:t>
      </w:r>
      <w:r>
        <w:rPr>
          <w:color w:val="231F20"/>
          <w:spacing w:val="-14"/>
        </w:rPr>
        <w:t> </w:t>
      </w:r>
      <w:r>
        <w:rPr>
          <w:color w:val="231F20"/>
          <w:spacing w:val="-2"/>
        </w:rPr>
        <w:t>the</w:t>
      </w:r>
    </w:p>
    <w:p>
      <w:pPr>
        <w:pStyle w:val="BodyText"/>
        <w:spacing w:before="103"/>
        <w:ind w:left="130"/>
      </w:pPr>
      <w:r>
        <w:rPr/>
        <w:br w:type="column"/>
      </w:r>
      <w:r>
        <w:rPr>
          <w:color w:val="231F20"/>
          <w:w w:val="105"/>
        </w:rPr>
        <w:t>Infrastructure debt demand</w:t>
      </w:r>
    </w:p>
    <w:p>
      <w:pPr>
        <w:pStyle w:val="BodyText"/>
        <w:spacing w:before="50"/>
        <w:ind w:left="130"/>
      </w:pPr>
      <w:r>
        <w:rPr>
          <w:color w:val="58595B"/>
        </w:rPr>
        <w:t>Annual unlisted debt fundraising (2008–2017)</w:t>
      </w:r>
    </w:p>
    <w:p>
      <w:pPr>
        <w:spacing w:before="132"/>
        <w:ind w:left="430" w:right="0" w:firstLine="0"/>
        <w:jc w:val="left"/>
        <w:rPr>
          <w:sz w:val="16"/>
        </w:rPr>
      </w:pPr>
      <w:r>
        <w:rPr/>
        <w:pict>
          <v:group style="position:absolute;margin-left:333.42511pt;margin-top:12.242789pt;width:219.35pt;height:85.95pt;mso-position-horizontal-relative:page;mso-position-vertical-relative:paragraph;z-index:6424" coordorigin="6669,245" coordsize="4387,1719">
            <v:shape style="position:absolute;left:0;top:10475;width:4377;height:1709" coordorigin="0,10476" coordsize="4377,1709" path="m6674,1958l11050,1958,11050,250,6674,250m6674,1958l6674,250e" filled="false" stroked="true" strokeweight=".5pt" strokecolor="#e6e7e8">
              <v:path arrowok="t"/>
              <v:stroke dashstyle="solid"/>
            </v:shape>
            <v:line style="position:absolute" from="6674,491" to="11050,491" stroked="true" strokeweight=".5pt" strokecolor="#e6e7e8">
              <v:stroke dashstyle="solid"/>
            </v:line>
            <v:line style="position:absolute" from="6674,735" to="11050,735" stroked="true" strokeweight=".5pt" strokecolor="#e6e7e8">
              <v:stroke dashstyle="solid"/>
            </v:line>
            <v:line style="position:absolute" from="6674,980" to="11050,980" stroked="true" strokeweight=".5pt" strokecolor="#e6e7e8">
              <v:stroke dashstyle="solid"/>
            </v:line>
            <v:shape style="position:absolute;left:6673;top:1224;width:4377;height:489" coordorigin="6674,1224" coordsize="4377,489" path="m10957,1224l11050,1224m10082,1224l10718,1224m9212,1224l9843,1224m6674,1224l8972,1224m10957,1468l11050,1468m10522,1468l10718,1468m10082,1468l10278,1468m9212,1468l9843,1468m8337,1468l8972,1468m6674,1468l8097,1468m10957,1713l11050,1713m10522,1713l10718,1713m10082,1713l10278,1713m9647,1713l9843,1713m9212,1713l9407,1713m8772,1713l8972,1713m8337,1713l8532,1713m7026,1713l8097,1713m6674,1713l6787,1713e" filled="false" stroked="true" strokeweight=".5pt" strokecolor="#e6e7e8">
              <v:path arrowok="t"/>
              <v:stroke dashstyle="solid"/>
            </v:shape>
            <v:shape style="position:absolute;left:8097;top:992;width:2861;height:971" coordorigin="8097,992" coordsize="2861,971" path="m8337,1298l8097,1298,8097,1962,8337,1962,8337,1298m8772,1667l8532,1667,8532,1962,8772,1962,8772,1667m9212,992l8972,992,8972,1962,9212,1962,9212,992m9647,1472l9407,1472,9407,1962,9647,1962,9647,1472m10082,1202l9843,1202,9843,1962,10082,1962,10082,1202m10522,1361l10278,1361,10278,1962,10522,1962,10522,1361m10957,1115l10718,1115,10718,1962,10957,1962,10957,1115e" filled="true" fillcolor="#00a3e4" stroked="false">
              <v:path arrowok="t"/>
              <v:fill type="solid"/>
            </v:shape>
            <v:line style="position:absolute" from="7662,1901" to="7901,1901" stroked="true" strokeweight="6.176pt" strokecolor="#00a3e4">
              <v:stroke dashstyle="solid"/>
            </v:line>
            <v:line style="position:absolute" from="7222,1950" to="7461,1950" stroked="true" strokeweight="1.237pt" strokecolor="#00a3e4">
              <v:stroke dashstyle="solid"/>
            </v:line>
            <v:rect style="position:absolute;left:6786;top:1594;width:240;height:369" filled="true" fillcolor="#00a3e4" stroked="false">
              <v:fill type="solid"/>
            </v:rect>
            <v:shape style="position:absolute;left:6907;top:493;width:3930;height:1342" coordorigin="6907,493" coordsize="3930,1342" path="m6907,1470l7344,1835,7780,1346,8215,1470,8654,1225,9090,615,9525,493,9964,982,10400,493,10836,493e" filled="false" stroked="true" strokeweight="1pt" strokecolor="#e89719">
              <v:path arrowok="t"/>
              <v:stroke dashstyle="solid"/>
            </v:shape>
            <w10:wrap type="none"/>
          </v:group>
        </w:pict>
      </w:r>
      <w:r>
        <w:rPr>
          <w:color w:val="939598"/>
          <w:w w:val="95"/>
          <w:sz w:val="16"/>
        </w:rPr>
        <w:t>14</w:t>
      </w:r>
    </w:p>
    <w:p>
      <w:pPr>
        <w:spacing w:before="56"/>
        <w:ind w:left="430" w:right="0" w:firstLine="0"/>
        <w:jc w:val="left"/>
        <w:rPr>
          <w:sz w:val="16"/>
        </w:rPr>
      </w:pPr>
      <w:r>
        <w:rPr>
          <w:color w:val="939598"/>
          <w:w w:val="95"/>
          <w:sz w:val="16"/>
        </w:rPr>
        <w:t>12</w:t>
      </w:r>
    </w:p>
    <w:p>
      <w:pPr>
        <w:spacing w:before="56"/>
        <w:ind w:left="430" w:right="0" w:firstLine="0"/>
        <w:jc w:val="left"/>
        <w:rPr>
          <w:sz w:val="16"/>
        </w:rPr>
      </w:pPr>
      <w:r>
        <w:rPr/>
        <w:pict>
          <v:shape style="position:absolute;margin-left:306.232208pt;margin-top:9.075788pt;width:11.2pt;height:36.7pt;mso-position-horizontal-relative:page;mso-position-vertical-relative:paragraph;z-index:6448" type="#_x0000_t202" filled="false" stroked="false">
            <v:textbox inset="0,0,0,0" style="layout-flow:vertical;mso-layout-flow-alt:bottom-to-top">
              <w:txbxContent>
                <w:p>
                  <w:pPr>
                    <w:spacing w:before="19"/>
                    <w:ind w:left="20" w:right="0" w:firstLine="0"/>
                    <w:jc w:val="left"/>
                    <w:rPr>
                      <w:sz w:val="16"/>
                    </w:rPr>
                  </w:pPr>
                  <w:r>
                    <w:rPr>
                      <w:color w:val="939598"/>
                      <w:w w:val="85"/>
                      <w:sz w:val="16"/>
                    </w:rPr>
                    <w:t>$US</w:t>
                  </w:r>
                  <w:r>
                    <w:rPr>
                      <w:color w:val="939598"/>
                      <w:spacing w:val="-17"/>
                      <w:w w:val="85"/>
                      <w:sz w:val="16"/>
                    </w:rPr>
                    <w:t> </w:t>
                  </w:r>
                  <w:r>
                    <w:rPr>
                      <w:color w:val="939598"/>
                      <w:w w:val="85"/>
                      <w:sz w:val="16"/>
                    </w:rPr>
                    <w:t>billions</w:t>
                  </w:r>
                </w:p>
              </w:txbxContent>
            </v:textbox>
            <w10:wrap type="none"/>
          </v:shape>
        </w:pict>
      </w:r>
      <w:r>
        <w:rPr>
          <w:color w:val="939598"/>
          <w:w w:val="95"/>
          <w:sz w:val="16"/>
        </w:rPr>
        <w:t>10</w:t>
      </w:r>
    </w:p>
    <w:p>
      <w:pPr>
        <w:spacing w:before="56"/>
        <w:ind w:left="507" w:right="0" w:firstLine="0"/>
        <w:jc w:val="left"/>
        <w:rPr>
          <w:sz w:val="16"/>
        </w:rPr>
      </w:pPr>
      <w:r>
        <w:rPr>
          <w:color w:val="939598"/>
          <w:w w:val="86"/>
          <w:sz w:val="16"/>
        </w:rPr>
        <w:t>8</w:t>
      </w:r>
    </w:p>
    <w:p>
      <w:pPr>
        <w:spacing w:before="56"/>
        <w:ind w:left="507" w:right="0" w:firstLine="0"/>
        <w:jc w:val="left"/>
        <w:rPr>
          <w:sz w:val="16"/>
        </w:rPr>
      </w:pPr>
      <w:r>
        <w:rPr>
          <w:color w:val="939598"/>
          <w:w w:val="86"/>
          <w:sz w:val="16"/>
        </w:rPr>
        <w:t>6</w:t>
      </w:r>
    </w:p>
    <w:p>
      <w:pPr>
        <w:spacing w:before="56"/>
        <w:ind w:left="507" w:right="0" w:firstLine="0"/>
        <w:jc w:val="left"/>
        <w:rPr>
          <w:sz w:val="16"/>
        </w:rPr>
      </w:pPr>
      <w:r>
        <w:rPr>
          <w:color w:val="939598"/>
          <w:w w:val="86"/>
          <w:sz w:val="16"/>
        </w:rPr>
        <w:t>4</w:t>
      </w:r>
    </w:p>
    <w:p>
      <w:pPr>
        <w:spacing w:before="56"/>
        <w:ind w:left="507" w:right="0" w:firstLine="0"/>
        <w:jc w:val="left"/>
        <w:rPr>
          <w:sz w:val="16"/>
        </w:rPr>
      </w:pPr>
      <w:r>
        <w:rPr>
          <w:color w:val="939598"/>
          <w:w w:val="86"/>
          <w:sz w:val="16"/>
        </w:rPr>
        <w:t>2</w:t>
      </w:r>
    </w:p>
    <w:p>
      <w:pPr>
        <w:spacing w:line="180" w:lineRule="exact" w:before="56"/>
        <w:ind w:left="507" w:right="0" w:firstLine="0"/>
        <w:jc w:val="left"/>
        <w:rPr>
          <w:sz w:val="16"/>
        </w:rPr>
      </w:pPr>
      <w:r>
        <w:rPr>
          <w:color w:val="939598"/>
          <w:w w:val="86"/>
          <w:sz w:val="16"/>
        </w:rPr>
        <w:t>0</w:t>
      </w:r>
    </w:p>
    <w:p>
      <w:pPr>
        <w:spacing w:after="0" w:line="180" w:lineRule="exact"/>
        <w:jc w:val="left"/>
        <w:rPr>
          <w:sz w:val="16"/>
        </w:rPr>
        <w:sectPr>
          <w:type w:val="continuous"/>
          <w:pgSz w:w="11910" w:h="16840"/>
          <w:pgMar w:top="660" w:bottom="0" w:left="720" w:right="0"/>
          <w:cols w:num="2" w:equalWidth="0">
            <w:col w:w="5038" w:space="291"/>
            <w:col w:w="5861"/>
          </w:cols>
        </w:sectPr>
      </w:pPr>
    </w:p>
    <w:p>
      <w:pPr>
        <w:pStyle w:val="BodyText"/>
        <w:spacing w:line="217" w:lineRule="exact"/>
        <w:ind w:left="130"/>
      </w:pPr>
      <w:r>
        <w:rPr>
          <w:color w:val="231F20"/>
        </w:rPr>
        <w:t>project</w:t>
      </w:r>
      <w:r>
        <w:rPr>
          <w:color w:val="231F20"/>
          <w:spacing w:val="-22"/>
        </w:rPr>
        <w:t> </w:t>
      </w:r>
      <w:r>
        <w:rPr>
          <w:color w:val="231F20"/>
        </w:rPr>
        <w:t>capital.</w:t>
      </w:r>
      <w:r>
        <w:rPr>
          <w:color w:val="231F20"/>
          <w:spacing w:val="-21"/>
        </w:rPr>
        <w:t> </w:t>
      </w:r>
      <w:r>
        <w:rPr>
          <w:color w:val="231F20"/>
          <w:spacing w:val="-5"/>
        </w:rPr>
        <w:t>However,</w:t>
      </w:r>
      <w:r>
        <w:rPr>
          <w:color w:val="231F20"/>
          <w:spacing w:val="-21"/>
        </w:rPr>
        <w:t> </w:t>
      </w:r>
      <w:r>
        <w:rPr>
          <w:color w:val="231F20"/>
        </w:rPr>
        <w:t>it</w:t>
      </w:r>
      <w:r>
        <w:rPr>
          <w:color w:val="231F20"/>
          <w:spacing w:val="-21"/>
        </w:rPr>
        <w:t> </w:t>
      </w:r>
      <w:r>
        <w:rPr>
          <w:color w:val="231F20"/>
        </w:rPr>
        <w:t>has</w:t>
      </w:r>
      <w:r>
        <w:rPr>
          <w:color w:val="231F20"/>
          <w:spacing w:val="-21"/>
        </w:rPr>
        <w:t> </w:t>
      </w:r>
      <w:r>
        <w:rPr>
          <w:color w:val="231F20"/>
        </w:rPr>
        <w:t>only</w:t>
      </w:r>
      <w:r>
        <w:rPr>
          <w:color w:val="231F20"/>
          <w:spacing w:val="-22"/>
        </w:rPr>
        <w:t> </w:t>
      </w:r>
      <w:r>
        <w:rPr>
          <w:color w:val="231F20"/>
        </w:rPr>
        <w:t>been</w:t>
      </w:r>
      <w:r>
        <w:rPr>
          <w:color w:val="231F20"/>
          <w:spacing w:val="-21"/>
        </w:rPr>
        <w:t> </w:t>
      </w:r>
      <w:r>
        <w:rPr>
          <w:color w:val="231F20"/>
        </w:rPr>
        <w:t>in</w:t>
      </w:r>
      <w:r>
        <w:rPr>
          <w:color w:val="231F20"/>
          <w:spacing w:val="-21"/>
        </w:rPr>
        <w:t> </w:t>
      </w:r>
      <w:r>
        <w:rPr>
          <w:color w:val="231F20"/>
          <w:spacing w:val="-2"/>
        </w:rPr>
        <w:t>the</w:t>
      </w:r>
      <w:r>
        <w:rPr>
          <w:color w:val="231F20"/>
          <w:spacing w:val="-21"/>
        </w:rPr>
        <w:t> </w:t>
      </w:r>
      <w:r>
        <w:rPr>
          <w:color w:val="231F20"/>
        </w:rPr>
        <w:t>past</w:t>
      </w:r>
      <w:r>
        <w:rPr>
          <w:color w:val="231F20"/>
          <w:spacing w:val="-21"/>
        </w:rPr>
        <w:t> </w:t>
      </w:r>
      <w:r>
        <w:rPr>
          <w:color w:val="231F20"/>
          <w:spacing w:val="-4"/>
        </w:rPr>
        <w:t>few</w:t>
      </w:r>
    </w:p>
    <w:p>
      <w:pPr>
        <w:spacing w:before="4"/>
        <w:ind w:left="130" w:right="0" w:firstLine="0"/>
        <w:jc w:val="left"/>
        <w:rPr>
          <w:sz w:val="16"/>
        </w:rPr>
      </w:pPr>
      <w:r>
        <w:rPr/>
        <w:br w:type="column"/>
      </w:r>
      <w:r>
        <w:rPr>
          <w:color w:val="939598"/>
          <w:w w:val="85"/>
          <w:sz w:val="16"/>
        </w:rPr>
        <w:t>2008</w:t>
      </w:r>
    </w:p>
    <w:p>
      <w:pPr>
        <w:spacing w:before="4"/>
        <w:ind w:left="62" w:right="0" w:firstLine="0"/>
        <w:jc w:val="left"/>
        <w:rPr>
          <w:sz w:val="16"/>
        </w:rPr>
      </w:pPr>
      <w:r>
        <w:rPr/>
        <w:br w:type="column"/>
      </w:r>
      <w:r>
        <w:rPr>
          <w:color w:val="939598"/>
          <w:w w:val="95"/>
          <w:sz w:val="16"/>
        </w:rPr>
        <w:t>2009 2010</w:t>
      </w:r>
    </w:p>
    <w:p>
      <w:pPr>
        <w:spacing w:before="4"/>
        <w:ind w:left="98" w:right="0" w:firstLine="0"/>
        <w:jc w:val="left"/>
        <w:rPr>
          <w:sz w:val="16"/>
        </w:rPr>
      </w:pPr>
      <w:r>
        <w:rPr/>
        <w:br w:type="column"/>
      </w:r>
      <w:r>
        <w:rPr>
          <w:color w:val="939598"/>
          <w:w w:val="95"/>
          <w:sz w:val="16"/>
        </w:rPr>
        <w:t>2011 2012 2013 2014 2015 2016 2017</w:t>
      </w:r>
    </w:p>
    <w:p>
      <w:pPr>
        <w:spacing w:after="0"/>
        <w:jc w:val="left"/>
        <w:rPr>
          <w:sz w:val="16"/>
        </w:rPr>
        <w:sectPr>
          <w:type w:val="continuous"/>
          <w:pgSz w:w="11910" w:h="16840"/>
          <w:pgMar w:top="660" w:bottom="0" w:left="720" w:right="0"/>
          <w:cols w:num="4" w:equalWidth="0">
            <w:col w:w="4647" w:space="1269"/>
            <w:col w:w="438" w:space="40"/>
            <w:col w:w="816" w:space="39"/>
            <w:col w:w="3941"/>
          </w:cols>
        </w:sectPr>
      </w:pPr>
    </w:p>
    <w:p>
      <w:pPr>
        <w:pStyle w:val="BodyText"/>
        <w:spacing w:line="264" w:lineRule="auto" w:before="21"/>
        <w:ind w:left="130" w:right="280"/>
      </w:pPr>
      <w:r>
        <w:rPr>
          <w:color w:val="231F20"/>
        </w:rPr>
        <w:t>years</w:t>
      </w:r>
      <w:r>
        <w:rPr>
          <w:color w:val="231F20"/>
          <w:spacing w:val="-25"/>
        </w:rPr>
        <w:t> </w:t>
      </w:r>
      <w:r>
        <w:rPr>
          <w:color w:val="231F20"/>
          <w:spacing w:val="-3"/>
        </w:rPr>
        <w:t>that</w:t>
      </w:r>
      <w:r>
        <w:rPr>
          <w:color w:val="231F20"/>
          <w:spacing w:val="-24"/>
        </w:rPr>
        <w:t> </w:t>
      </w:r>
      <w:r>
        <w:rPr>
          <w:color w:val="231F20"/>
          <w:spacing w:val="-3"/>
        </w:rPr>
        <w:t>infrastructure</w:t>
      </w:r>
      <w:r>
        <w:rPr>
          <w:color w:val="231F20"/>
          <w:spacing w:val="-24"/>
        </w:rPr>
        <w:t> </w:t>
      </w:r>
      <w:r>
        <w:rPr>
          <w:color w:val="231F20"/>
        </w:rPr>
        <w:t>debt</w:t>
      </w:r>
      <w:r>
        <w:rPr>
          <w:color w:val="231F20"/>
          <w:spacing w:val="-24"/>
        </w:rPr>
        <w:t> </w:t>
      </w:r>
      <w:r>
        <w:rPr>
          <w:color w:val="231F20"/>
        </w:rPr>
        <w:t>has</w:t>
      </w:r>
      <w:r>
        <w:rPr>
          <w:color w:val="231F20"/>
          <w:spacing w:val="-24"/>
        </w:rPr>
        <w:t> </w:t>
      </w:r>
      <w:r>
        <w:rPr>
          <w:color w:val="231F20"/>
        </w:rPr>
        <w:t>become</w:t>
      </w:r>
      <w:r>
        <w:rPr>
          <w:color w:val="231F20"/>
          <w:spacing w:val="-24"/>
        </w:rPr>
        <w:t> </w:t>
      </w:r>
      <w:r>
        <w:rPr>
          <w:color w:val="231F20"/>
        </w:rPr>
        <w:t>a</w:t>
      </w:r>
      <w:r>
        <w:rPr>
          <w:color w:val="231F20"/>
          <w:spacing w:val="-24"/>
        </w:rPr>
        <w:t> </w:t>
      </w:r>
      <w:r>
        <w:rPr>
          <w:color w:val="231F20"/>
        </w:rPr>
        <w:t>distinct</w:t>
      </w:r>
      <w:r>
        <w:rPr>
          <w:color w:val="231F20"/>
          <w:spacing w:val="-24"/>
        </w:rPr>
        <w:t> </w:t>
      </w:r>
      <w:r>
        <w:rPr>
          <w:color w:val="231F20"/>
        </w:rPr>
        <w:t>asset class</w:t>
      </w:r>
      <w:r>
        <w:rPr>
          <w:color w:val="231F20"/>
          <w:spacing w:val="-24"/>
        </w:rPr>
        <w:t> </w:t>
      </w:r>
      <w:r>
        <w:rPr>
          <w:color w:val="231F20"/>
        </w:rPr>
        <w:t>accessible</w:t>
      </w:r>
      <w:r>
        <w:rPr>
          <w:color w:val="231F20"/>
          <w:spacing w:val="-23"/>
        </w:rPr>
        <w:t> </w:t>
      </w:r>
      <w:r>
        <w:rPr>
          <w:color w:val="231F20"/>
          <w:spacing w:val="-2"/>
        </w:rPr>
        <w:t>for</w:t>
      </w:r>
      <w:r>
        <w:rPr>
          <w:color w:val="231F20"/>
          <w:spacing w:val="-24"/>
        </w:rPr>
        <w:t> </w:t>
      </w:r>
      <w:r>
        <w:rPr>
          <w:color w:val="231F20"/>
          <w:spacing w:val="-3"/>
        </w:rPr>
        <w:t>investment</w:t>
      </w:r>
      <w:r>
        <w:rPr>
          <w:color w:val="231F20"/>
          <w:spacing w:val="-23"/>
        </w:rPr>
        <w:t> </w:t>
      </w:r>
      <w:r>
        <w:rPr>
          <w:color w:val="231F20"/>
          <w:spacing w:val="-3"/>
        </w:rPr>
        <w:t>by</w:t>
      </w:r>
      <w:r>
        <w:rPr>
          <w:color w:val="231F20"/>
          <w:spacing w:val="-24"/>
        </w:rPr>
        <w:t> </w:t>
      </w:r>
      <w:r>
        <w:rPr>
          <w:color w:val="231F20"/>
          <w:spacing w:val="-3"/>
        </w:rPr>
        <w:t>institutional</w:t>
      </w:r>
      <w:r>
        <w:rPr>
          <w:color w:val="231F20"/>
          <w:spacing w:val="-23"/>
        </w:rPr>
        <w:t> </w:t>
      </w:r>
      <w:r>
        <w:rPr>
          <w:color w:val="231F20"/>
          <w:spacing w:val="-3"/>
        </w:rPr>
        <w:t>investors.</w:t>
      </w:r>
    </w:p>
    <w:p>
      <w:pPr>
        <w:pStyle w:val="BodyText"/>
        <w:spacing w:line="264" w:lineRule="auto" w:before="170"/>
        <w:ind w:left="130" w:right="35"/>
      </w:pPr>
      <w:r>
        <w:rPr>
          <w:color w:val="231F20"/>
        </w:rPr>
        <w:t>While economic conditions and </w:t>
      </w:r>
      <w:r>
        <w:rPr>
          <w:color w:val="231F20"/>
          <w:spacing w:val="-3"/>
        </w:rPr>
        <w:t>governments </w:t>
      </w:r>
      <w:r>
        <w:rPr>
          <w:color w:val="231F20"/>
          <w:spacing w:val="-4"/>
        </w:rPr>
        <w:t>vary, </w:t>
      </w:r>
      <w:r>
        <w:rPr>
          <w:color w:val="231F20"/>
          <w:spacing w:val="-3"/>
        </w:rPr>
        <w:t>there </w:t>
      </w:r>
      <w:r>
        <w:rPr>
          <w:color w:val="231F20"/>
        </w:rPr>
        <w:t>continues</w:t>
      </w:r>
      <w:r>
        <w:rPr>
          <w:color w:val="231F20"/>
          <w:spacing w:val="-20"/>
        </w:rPr>
        <w:t> </w:t>
      </w:r>
      <w:r>
        <w:rPr>
          <w:color w:val="231F20"/>
          <w:spacing w:val="-4"/>
        </w:rPr>
        <w:t>to</w:t>
      </w:r>
      <w:r>
        <w:rPr>
          <w:color w:val="231F20"/>
          <w:spacing w:val="-19"/>
        </w:rPr>
        <w:t> </w:t>
      </w:r>
      <w:r>
        <w:rPr>
          <w:color w:val="231F20"/>
        </w:rPr>
        <w:t>be</w:t>
      </w:r>
      <w:r>
        <w:rPr>
          <w:color w:val="231F20"/>
          <w:spacing w:val="-20"/>
        </w:rPr>
        <w:t> </w:t>
      </w:r>
      <w:r>
        <w:rPr>
          <w:color w:val="231F20"/>
        </w:rPr>
        <w:t>a</w:t>
      </w:r>
      <w:r>
        <w:rPr>
          <w:color w:val="231F20"/>
          <w:spacing w:val="-19"/>
        </w:rPr>
        <w:t> </w:t>
      </w:r>
      <w:r>
        <w:rPr>
          <w:color w:val="231F20"/>
          <w:spacing w:val="-3"/>
        </w:rPr>
        <w:t>consistent</w:t>
      </w:r>
      <w:r>
        <w:rPr>
          <w:color w:val="231F20"/>
          <w:spacing w:val="-19"/>
        </w:rPr>
        <w:t> </w:t>
      </w:r>
      <w:r>
        <w:rPr>
          <w:color w:val="231F20"/>
        </w:rPr>
        <w:t>need</w:t>
      </w:r>
      <w:r>
        <w:rPr>
          <w:color w:val="231F20"/>
          <w:spacing w:val="-20"/>
        </w:rPr>
        <w:t> </w:t>
      </w:r>
      <w:r>
        <w:rPr>
          <w:color w:val="231F20"/>
          <w:spacing w:val="-4"/>
        </w:rPr>
        <w:t>to</w:t>
      </w:r>
      <w:r>
        <w:rPr>
          <w:color w:val="231F20"/>
          <w:spacing w:val="-19"/>
        </w:rPr>
        <w:t> </w:t>
      </w:r>
      <w:r>
        <w:rPr>
          <w:color w:val="231F20"/>
          <w:spacing w:val="-3"/>
        </w:rPr>
        <w:t>invest</w:t>
      </w:r>
      <w:r>
        <w:rPr>
          <w:color w:val="231F20"/>
          <w:spacing w:val="-20"/>
        </w:rPr>
        <w:t> </w:t>
      </w:r>
      <w:r>
        <w:rPr>
          <w:color w:val="231F20"/>
        </w:rPr>
        <w:t>in</w:t>
      </w:r>
      <w:r>
        <w:rPr>
          <w:color w:val="231F20"/>
          <w:spacing w:val="-19"/>
        </w:rPr>
        <w:t> </w:t>
      </w:r>
      <w:r>
        <w:rPr>
          <w:color w:val="231F20"/>
          <w:spacing w:val="-3"/>
        </w:rPr>
        <w:t>infrastructure projects</w:t>
      </w:r>
      <w:r>
        <w:rPr>
          <w:color w:val="231F20"/>
          <w:spacing w:val="-15"/>
        </w:rPr>
        <w:t> </w:t>
      </w:r>
      <w:r>
        <w:rPr>
          <w:color w:val="231F20"/>
          <w:spacing w:val="-4"/>
        </w:rPr>
        <w:t>to</w:t>
      </w:r>
      <w:r>
        <w:rPr>
          <w:color w:val="231F20"/>
          <w:spacing w:val="-14"/>
        </w:rPr>
        <w:t> </w:t>
      </w:r>
      <w:r>
        <w:rPr>
          <w:color w:val="231F20"/>
        </w:rPr>
        <w:t>support</w:t>
      </w:r>
      <w:r>
        <w:rPr>
          <w:color w:val="231F20"/>
          <w:spacing w:val="-14"/>
        </w:rPr>
        <w:t> </w:t>
      </w:r>
      <w:r>
        <w:rPr>
          <w:color w:val="231F20"/>
          <w:spacing w:val="-2"/>
        </w:rPr>
        <w:t>the</w:t>
      </w:r>
      <w:r>
        <w:rPr>
          <w:color w:val="231F20"/>
          <w:spacing w:val="-14"/>
        </w:rPr>
        <w:t> </w:t>
      </w:r>
      <w:r>
        <w:rPr>
          <w:color w:val="231F20"/>
        </w:rPr>
        <w:t>economies</w:t>
      </w:r>
      <w:r>
        <w:rPr>
          <w:color w:val="231F20"/>
          <w:spacing w:val="-15"/>
        </w:rPr>
        <w:t> </w:t>
      </w:r>
      <w:r>
        <w:rPr>
          <w:color w:val="231F20"/>
        </w:rPr>
        <w:t>of</w:t>
      </w:r>
      <w:r>
        <w:rPr>
          <w:color w:val="231F20"/>
          <w:spacing w:val="-14"/>
        </w:rPr>
        <w:t> </w:t>
      </w:r>
      <w:r>
        <w:rPr>
          <w:color w:val="231F20"/>
        </w:rPr>
        <w:t>countries</w:t>
      </w:r>
      <w:r>
        <w:rPr>
          <w:color w:val="231F20"/>
          <w:spacing w:val="-14"/>
        </w:rPr>
        <w:t> </w:t>
      </w:r>
      <w:r>
        <w:rPr>
          <w:color w:val="231F20"/>
        </w:rPr>
        <w:t>around</w:t>
      </w:r>
    </w:p>
    <w:p>
      <w:pPr>
        <w:pStyle w:val="BodyText"/>
        <w:spacing w:line="261" w:lineRule="auto"/>
        <w:ind w:left="130" w:right="35"/>
        <w:rPr>
          <w:sz w:val="13"/>
        </w:rPr>
      </w:pPr>
      <w:r>
        <w:rPr>
          <w:color w:val="231F20"/>
          <w:spacing w:val="-2"/>
        </w:rPr>
        <w:t>the </w:t>
      </w:r>
      <w:r>
        <w:rPr>
          <w:color w:val="231F20"/>
          <w:spacing w:val="-3"/>
        </w:rPr>
        <w:t>world. </w:t>
      </w:r>
      <w:r>
        <w:rPr>
          <w:color w:val="231F20"/>
        </w:rPr>
        <w:t>McKinsey </w:t>
      </w:r>
      <w:r>
        <w:rPr>
          <w:color w:val="231F20"/>
          <w:spacing w:val="-3"/>
        </w:rPr>
        <w:t>estimates that </w:t>
      </w:r>
      <w:r>
        <w:rPr>
          <w:color w:val="231F20"/>
        </w:rPr>
        <w:t>$US49 trillion of </w:t>
      </w:r>
      <w:r>
        <w:rPr>
          <w:color w:val="231F20"/>
          <w:spacing w:val="-3"/>
        </w:rPr>
        <w:t>infrastructure</w:t>
      </w:r>
      <w:r>
        <w:rPr>
          <w:color w:val="231F20"/>
          <w:spacing w:val="-24"/>
        </w:rPr>
        <w:t> </w:t>
      </w:r>
      <w:r>
        <w:rPr>
          <w:color w:val="231F20"/>
        </w:rPr>
        <w:t>spending</w:t>
      </w:r>
      <w:r>
        <w:rPr>
          <w:color w:val="231F20"/>
          <w:spacing w:val="-24"/>
        </w:rPr>
        <w:t> </w:t>
      </w:r>
      <w:r>
        <w:rPr>
          <w:color w:val="231F20"/>
        </w:rPr>
        <w:t>would</w:t>
      </w:r>
      <w:r>
        <w:rPr>
          <w:color w:val="231F20"/>
          <w:spacing w:val="-23"/>
        </w:rPr>
        <w:t> </w:t>
      </w:r>
      <w:r>
        <w:rPr>
          <w:color w:val="231F20"/>
        </w:rPr>
        <w:t>be</w:t>
      </w:r>
      <w:r>
        <w:rPr>
          <w:color w:val="231F20"/>
          <w:spacing w:val="-24"/>
        </w:rPr>
        <w:t> </w:t>
      </w:r>
      <w:r>
        <w:rPr>
          <w:color w:val="231F20"/>
        </w:rPr>
        <w:t>needed</w:t>
      </w:r>
      <w:r>
        <w:rPr>
          <w:color w:val="231F20"/>
          <w:spacing w:val="-24"/>
        </w:rPr>
        <w:t> </w:t>
      </w:r>
      <w:r>
        <w:rPr>
          <w:color w:val="231F20"/>
        </w:rPr>
        <w:t>between</w:t>
      </w:r>
      <w:r>
        <w:rPr>
          <w:color w:val="231F20"/>
          <w:spacing w:val="-23"/>
        </w:rPr>
        <w:t> </w:t>
      </w:r>
      <w:r>
        <w:rPr>
          <w:color w:val="231F20"/>
          <w:spacing w:val="-7"/>
        </w:rPr>
        <w:t>2016</w:t>
      </w:r>
      <w:r>
        <w:rPr>
          <w:color w:val="231F20"/>
          <w:spacing w:val="-24"/>
        </w:rPr>
        <w:t> </w:t>
      </w:r>
      <w:r>
        <w:rPr>
          <w:color w:val="231F20"/>
        </w:rPr>
        <w:t>and </w:t>
      </w:r>
      <w:r>
        <w:rPr>
          <w:color w:val="231F20"/>
          <w:spacing w:val="-3"/>
        </w:rPr>
        <w:t>2030</w:t>
      </w:r>
      <w:r>
        <w:rPr>
          <w:color w:val="231F20"/>
          <w:spacing w:val="-8"/>
        </w:rPr>
        <w:t> </w:t>
      </w:r>
      <w:r>
        <w:rPr>
          <w:color w:val="231F20"/>
          <w:spacing w:val="-4"/>
        </w:rPr>
        <w:t>to</w:t>
      </w:r>
      <w:r>
        <w:rPr>
          <w:color w:val="231F20"/>
          <w:spacing w:val="-8"/>
        </w:rPr>
        <w:t> </w:t>
      </w:r>
      <w:r>
        <w:rPr>
          <w:color w:val="231F20"/>
        </w:rPr>
        <w:t>keep</w:t>
      </w:r>
      <w:r>
        <w:rPr>
          <w:color w:val="231F20"/>
          <w:spacing w:val="-7"/>
        </w:rPr>
        <w:t> </w:t>
      </w:r>
      <w:r>
        <w:rPr>
          <w:color w:val="231F20"/>
        </w:rPr>
        <w:t>up</w:t>
      </w:r>
      <w:r>
        <w:rPr>
          <w:color w:val="231F20"/>
          <w:spacing w:val="-8"/>
        </w:rPr>
        <w:t> </w:t>
      </w:r>
      <w:r>
        <w:rPr>
          <w:color w:val="231F20"/>
        </w:rPr>
        <w:t>with</w:t>
      </w:r>
      <w:r>
        <w:rPr>
          <w:color w:val="231F20"/>
          <w:spacing w:val="-7"/>
        </w:rPr>
        <w:t> </w:t>
      </w:r>
      <w:r>
        <w:rPr>
          <w:color w:val="231F20"/>
          <w:spacing w:val="-3"/>
        </w:rPr>
        <w:t>projected</w:t>
      </w:r>
      <w:r>
        <w:rPr>
          <w:color w:val="231F20"/>
          <w:spacing w:val="-8"/>
        </w:rPr>
        <w:t> </w:t>
      </w:r>
      <w:r>
        <w:rPr>
          <w:color w:val="231F20"/>
        </w:rPr>
        <w:t>GDP</w:t>
      </w:r>
      <w:r>
        <w:rPr>
          <w:color w:val="231F20"/>
          <w:spacing w:val="-7"/>
        </w:rPr>
        <w:t> </w:t>
      </w:r>
      <w:r>
        <w:rPr>
          <w:color w:val="231F20"/>
          <w:spacing w:val="-5"/>
        </w:rPr>
        <w:t>growth.</w:t>
      </w:r>
      <w:r>
        <w:rPr>
          <w:color w:val="231F20"/>
          <w:spacing w:val="-5"/>
          <w:position w:val="6"/>
          <w:sz w:val="13"/>
        </w:rPr>
        <w:t>1</w:t>
      </w:r>
    </w:p>
    <w:p>
      <w:pPr>
        <w:pStyle w:val="BodyText"/>
        <w:rPr>
          <w:sz w:val="22"/>
        </w:rPr>
      </w:pPr>
    </w:p>
    <w:p>
      <w:pPr>
        <w:pStyle w:val="BodyText"/>
        <w:rPr>
          <w:sz w:val="22"/>
        </w:rPr>
      </w:pPr>
    </w:p>
    <w:p>
      <w:pPr>
        <w:pStyle w:val="BodyText"/>
        <w:spacing w:before="5"/>
        <w:rPr>
          <w:sz w:val="31"/>
        </w:rPr>
      </w:pPr>
    </w:p>
    <w:p>
      <w:pPr>
        <w:pStyle w:val="BodyText"/>
        <w:spacing w:before="1"/>
        <w:ind w:left="130"/>
      </w:pPr>
      <w:r>
        <w:rPr/>
        <w:pict>
          <v:line style="position:absolute;mso-position-horizontal-relative:page;mso-position-vertical-relative:paragraph;z-index:6400" from="217.559006pt,5.573987pt" to="595.276pt,5.573987pt" stroked="true" strokeweight="1pt" strokecolor="#e89719">
            <v:stroke dashstyle="solid"/>
            <w10:wrap type="none"/>
          </v:line>
        </w:pict>
      </w:r>
      <w:r>
        <w:rPr>
          <w:color w:val="E89719"/>
        </w:rPr>
        <w:t>ENERGY AND NATURAL RESOURCES</w:t>
      </w:r>
    </w:p>
    <w:p>
      <w:pPr>
        <w:spacing w:before="81"/>
        <w:ind w:left="612" w:right="0" w:firstLine="0"/>
        <w:jc w:val="left"/>
        <w:rPr>
          <w:sz w:val="16"/>
        </w:rPr>
      </w:pPr>
      <w:r>
        <w:rPr/>
        <w:br w:type="column"/>
      </w:r>
      <w:r>
        <w:rPr/>
        <w:drawing>
          <wp:inline distT="0" distB="0" distL="0" distR="0">
            <wp:extent cx="84505" cy="84505"/>
            <wp:effectExtent l="0" t="0" r="0" b="0"/>
            <wp:docPr id="131" name="image67.png" descr=""/>
            <wp:cNvGraphicFramePr>
              <a:graphicFrameLocks noChangeAspect="1"/>
            </wp:cNvGraphicFramePr>
            <a:graphic>
              <a:graphicData uri="http://schemas.openxmlformats.org/drawingml/2006/picture">
                <pic:pic>
                  <pic:nvPicPr>
                    <pic:cNvPr id="132" name="image67.png"/>
                    <pic:cNvPicPr/>
                  </pic:nvPicPr>
                  <pic:blipFill>
                    <a:blip r:embed="rId71" cstate="print"/>
                    <a:stretch>
                      <a:fillRect/>
                    </a:stretch>
                  </pic:blipFill>
                  <pic:spPr>
                    <a:xfrm>
                      <a:off x="0" y="0"/>
                      <a:ext cx="84505" cy="84505"/>
                    </a:xfrm>
                    <a:prstGeom prst="rect">
                      <a:avLst/>
                    </a:prstGeom>
                  </pic:spPr>
                </pic:pic>
              </a:graphicData>
            </a:graphic>
          </wp:inline>
        </w:drawing>
      </w:r>
      <w:r>
        <w:rPr/>
      </w:r>
      <w:r>
        <w:rPr>
          <w:rFonts w:ascii="Times New Roman"/>
          <w:spacing w:val="-12"/>
          <w:sz w:val="20"/>
        </w:rPr>
        <w:t> </w:t>
      </w:r>
      <w:r>
        <w:rPr>
          <w:color w:val="939598"/>
          <w:w w:val="85"/>
          <w:sz w:val="16"/>
        </w:rPr>
        <w:t>No. of funds closed </w:t>
      </w:r>
      <w:r>
        <w:rPr>
          <w:color w:val="939598"/>
          <w:spacing w:val="22"/>
          <w:w w:val="85"/>
          <w:sz w:val="16"/>
        </w:rPr>
        <w:t> </w:t>
      </w:r>
      <w:r>
        <w:rPr>
          <w:color w:val="939598"/>
          <w:spacing w:val="20"/>
          <w:sz w:val="16"/>
        </w:rPr>
        <w:drawing>
          <wp:inline distT="0" distB="0" distL="0" distR="0">
            <wp:extent cx="84505" cy="84505"/>
            <wp:effectExtent l="0" t="0" r="0" b="0"/>
            <wp:docPr id="133" name="image6.png" descr=""/>
            <wp:cNvGraphicFramePr>
              <a:graphicFrameLocks noChangeAspect="1"/>
            </wp:cNvGraphicFramePr>
            <a:graphic>
              <a:graphicData uri="http://schemas.openxmlformats.org/drawingml/2006/picture">
                <pic:pic>
                  <pic:nvPicPr>
                    <pic:cNvPr id="134" name="image6.png"/>
                    <pic:cNvPicPr/>
                  </pic:nvPicPr>
                  <pic:blipFill>
                    <a:blip r:embed="rId10" cstate="print"/>
                    <a:stretch>
                      <a:fillRect/>
                    </a:stretch>
                  </pic:blipFill>
                  <pic:spPr>
                    <a:xfrm>
                      <a:off x="0" y="0"/>
                      <a:ext cx="84505" cy="84505"/>
                    </a:xfrm>
                    <a:prstGeom prst="rect">
                      <a:avLst/>
                    </a:prstGeom>
                  </pic:spPr>
                </pic:pic>
              </a:graphicData>
            </a:graphic>
          </wp:inline>
        </w:drawing>
      </w:r>
      <w:r>
        <w:rPr>
          <w:color w:val="939598"/>
          <w:spacing w:val="20"/>
          <w:sz w:val="16"/>
        </w:rPr>
      </w:r>
      <w:r>
        <w:rPr>
          <w:rFonts w:ascii="Times New Roman"/>
          <w:color w:val="939598"/>
          <w:spacing w:val="-28"/>
          <w:sz w:val="16"/>
        </w:rPr>
        <w:t> </w:t>
      </w:r>
      <w:r>
        <w:rPr>
          <w:color w:val="939598"/>
          <w:w w:val="95"/>
          <w:sz w:val="16"/>
        </w:rPr>
        <w:t>Aggregate capital raised</w:t>
      </w:r>
    </w:p>
    <w:p>
      <w:pPr>
        <w:pStyle w:val="BodyText"/>
        <w:rPr>
          <w:sz w:val="18"/>
        </w:rPr>
      </w:pPr>
    </w:p>
    <w:p>
      <w:pPr>
        <w:spacing w:before="129"/>
        <w:ind w:left="130" w:right="0" w:firstLine="0"/>
        <w:jc w:val="left"/>
        <w:rPr>
          <w:sz w:val="16"/>
        </w:rPr>
      </w:pPr>
      <w:r>
        <w:rPr>
          <w:color w:val="231F20"/>
          <w:w w:val="90"/>
          <w:sz w:val="16"/>
        </w:rPr>
        <w:t>Source: 2018 Preqin Global Infrastructure Report.</w:t>
      </w:r>
    </w:p>
    <w:p>
      <w:pPr>
        <w:pStyle w:val="BodyText"/>
        <w:spacing w:before="9"/>
        <w:rPr>
          <w:sz w:val="23"/>
        </w:rPr>
      </w:pPr>
    </w:p>
    <w:p>
      <w:pPr>
        <w:pStyle w:val="BodyText"/>
        <w:ind w:left="130"/>
      </w:pPr>
      <w:r>
        <w:rPr>
          <w:color w:val="E89719"/>
          <w:w w:val="105"/>
        </w:rPr>
        <w:t>The importance of local knowledge</w:t>
      </w:r>
    </w:p>
    <w:p>
      <w:pPr>
        <w:spacing w:before="107"/>
        <w:ind w:left="130" w:right="0" w:firstLine="0"/>
        <w:jc w:val="left"/>
        <w:rPr>
          <w:i/>
          <w:sz w:val="19"/>
        </w:rPr>
      </w:pPr>
      <w:r>
        <w:rPr>
          <w:i/>
          <w:color w:val="231F20"/>
          <w:sz w:val="19"/>
        </w:rPr>
        <w:t>UK and Europe remain attractive despite Brexit uncertainty</w:t>
      </w:r>
    </w:p>
    <w:p>
      <w:pPr>
        <w:pStyle w:val="BodyText"/>
        <w:spacing w:before="49"/>
        <w:ind w:left="130"/>
      </w:pPr>
      <w:r>
        <w:rPr>
          <w:color w:val="231F20"/>
        </w:rPr>
        <w:t>The</w:t>
      </w:r>
      <w:r>
        <w:rPr>
          <w:color w:val="231F20"/>
          <w:spacing w:val="-24"/>
        </w:rPr>
        <w:t> </w:t>
      </w:r>
      <w:r>
        <w:rPr>
          <w:color w:val="231F20"/>
        </w:rPr>
        <w:t>UK</w:t>
      </w:r>
      <w:r>
        <w:rPr>
          <w:color w:val="231F20"/>
          <w:spacing w:val="-24"/>
        </w:rPr>
        <w:t> </w:t>
      </w:r>
      <w:r>
        <w:rPr>
          <w:color w:val="231F20"/>
          <w:spacing w:val="-3"/>
        </w:rPr>
        <w:t>government</w:t>
      </w:r>
      <w:r>
        <w:rPr>
          <w:color w:val="231F20"/>
          <w:spacing w:val="-23"/>
        </w:rPr>
        <w:t> </w:t>
      </w:r>
      <w:r>
        <w:rPr>
          <w:color w:val="231F20"/>
        </w:rPr>
        <w:t>has</w:t>
      </w:r>
      <w:r>
        <w:rPr>
          <w:color w:val="231F20"/>
          <w:spacing w:val="-24"/>
        </w:rPr>
        <w:t> </w:t>
      </w:r>
      <w:r>
        <w:rPr>
          <w:color w:val="231F20"/>
        </w:rPr>
        <w:t>committed</w:t>
      </w:r>
      <w:r>
        <w:rPr>
          <w:color w:val="231F20"/>
          <w:spacing w:val="-23"/>
        </w:rPr>
        <w:t> </w:t>
      </w:r>
      <w:r>
        <w:rPr>
          <w:color w:val="231F20"/>
          <w:spacing w:val="-4"/>
        </w:rPr>
        <w:t>to</w:t>
      </w:r>
      <w:r>
        <w:rPr>
          <w:color w:val="231F20"/>
          <w:spacing w:val="-24"/>
        </w:rPr>
        <w:t> </w:t>
      </w:r>
      <w:r>
        <w:rPr>
          <w:color w:val="231F20"/>
          <w:spacing w:val="-3"/>
        </w:rPr>
        <w:t>invest</w:t>
      </w:r>
      <w:r>
        <w:rPr>
          <w:color w:val="231F20"/>
          <w:spacing w:val="-24"/>
        </w:rPr>
        <w:t> </w:t>
      </w:r>
      <w:r>
        <w:rPr>
          <w:color w:val="231F20"/>
        </w:rPr>
        <w:t>more</w:t>
      </w:r>
      <w:r>
        <w:rPr>
          <w:color w:val="231F20"/>
          <w:spacing w:val="-23"/>
        </w:rPr>
        <w:t> </w:t>
      </w:r>
      <w:r>
        <w:rPr>
          <w:color w:val="231F20"/>
        </w:rPr>
        <w:t>than</w:t>
      </w:r>
    </w:p>
    <w:p>
      <w:pPr>
        <w:pStyle w:val="BodyText"/>
        <w:spacing w:line="261" w:lineRule="auto" w:before="22"/>
        <w:ind w:left="130" w:right="1195"/>
      </w:pPr>
      <w:r>
        <w:rPr>
          <w:color w:val="231F20"/>
          <w:spacing w:val="-5"/>
        </w:rPr>
        <w:t>£100</w:t>
      </w:r>
      <w:r>
        <w:rPr>
          <w:color w:val="231F20"/>
          <w:spacing w:val="-21"/>
        </w:rPr>
        <w:t> </w:t>
      </w:r>
      <w:r>
        <w:rPr>
          <w:color w:val="231F20"/>
        </w:rPr>
        <w:t>billion</w:t>
      </w:r>
      <w:r>
        <w:rPr>
          <w:color w:val="231F20"/>
          <w:spacing w:val="-21"/>
        </w:rPr>
        <w:t> </w:t>
      </w:r>
      <w:r>
        <w:rPr>
          <w:color w:val="231F20"/>
          <w:spacing w:val="-3"/>
        </w:rPr>
        <w:t>by</w:t>
      </w:r>
      <w:r>
        <w:rPr>
          <w:color w:val="231F20"/>
          <w:spacing w:val="-21"/>
        </w:rPr>
        <w:t> </w:t>
      </w:r>
      <w:r>
        <w:rPr>
          <w:color w:val="231F20"/>
          <w:spacing w:val="-4"/>
        </w:rPr>
        <w:t>2020–2021</w:t>
      </w:r>
      <w:r>
        <w:rPr>
          <w:color w:val="231F20"/>
          <w:spacing w:val="-20"/>
        </w:rPr>
        <w:t> </w:t>
      </w:r>
      <w:r>
        <w:rPr>
          <w:color w:val="231F20"/>
        </w:rPr>
        <w:t>alongside</w:t>
      </w:r>
      <w:r>
        <w:rPr>
          <w:color w:val="231F20"/>
          <w:spacing w:val="-21"/>
        </w:rPr>
        <w:t> </w:t>
      </w:r>
      <w:r>
        <w:rPr>
          <w:color w:val="231F20"/>
          <w:spacing w:val="-3"/>
        </w:rPr>
        <w:t>private</w:t>
      </w:r>
      <w:r>
        <w:rPr>
          <w:color w:val="231F20"/>
          <w:spacing w:val="-21"/>
        </w:rPr>
        <w:t> </w:t>
      </w:r>
      <w:r>
        <w:rPr>
          <w:color w:val="231F20"/>
        </w:rPr>
        <w:t>capital</w:t>
      </w:r>
      <w:r>
        <w:rPr>
          <w:color w:val="231F20"/>
          <w:spacing w:val="-21"/>
        </w:rPr>
        <w:t> </w:t>
      </w:r>
      <w:r>
        <w:rPr>
          <w:color w:val="231F20"/>
        </w:rPr>
        <w:t>as part</w:t>
      </w:r>
      <w:r>
        <w:rPr>
          <w:color w:val="231F20"/>
          <w:spacing w:val="-20"/>
        </w:rPr>
        <w:t> </w:t>
      </w:r>
      <w:r>
        <w:rPr>
          <w:color w:val="231F20"/>
        </w:rPr>
        <w:t>of</w:t>
      </w:r>
      <w:r>
        <w:rPr>
          <w:color w:val="231F20"/>
          <w:spacing w:val="-20"/>
        </w:rPr>
        <w:t> </w:t>
      </w:r>
      <w:r>
        <w:rPr>
          <w:color w:val="231F20"/>
        </w:rPr>
        <w:t>a</w:t>
      </w:r>
      <w:r>
        <w:rPr>
          <w:color w:val="231F20"/>
          <w:spacing w:val="-20"/>
        </w:rPr>
        <w:t> </w:t>
      </w:r>
      <w:r>
        <w:rPr>
          <w:color w:val="231F20"/>
          <w:spacing w:val="-3"/>
        </w:rPr>
        <w:t>£483</w:t>
      </w:r>
      <w:r>
        <w:rPr>
          <w:color w:val="231F20"/>
          <w:spacing w:val="-19"/>
        </w:rPr>
        <w:t> </w:t>
      </w:r>
      <w:r>
        <w:rPr>
          <w:color w:val="231F20"/>
        </w:rPr>
        <w:t>billion</w:t>
      </w:r>
      <w:r>
        <w:rPr>
          <w:color w:val="231F20"/>
          <w:spacing w:val="-20"/>
        </w:rPr>
        <w:t> </w:t>
      </w:r>
      <w:r>
        <w:rPr>
          <w:color w:val="231F20"/>
        </w:rPr>
        <w:t>project</w:t>
      </w:r>
      <w:r>
        <w:rPr>
          <w:color w:val="231F20"/>
          <w:spacing w:val="-20"/>
        </w:rPr>
        <w:t> </w:t>
      </w:r>
      <w:r>
        <w:rPr>
          <w:color w:val="231F20"/>
        </w:rPr>
        <w:t>pipeline.</w:t>
      </w:r>
      <w:r>
        <w:rPr>
          <w:color w:val="231F20"/>
          <w:position w:val="6"/>
          <w:sz w:val="13"/>
        </w:rPr>
        <w:t>2</w:t>
      </w:r>
      <w:r>
        <w:rPr>
          <w:color w:val="231F20"/>
          <w:spacing w:val="-2"/>
          <w:position w:val="6"/>
          <w:sz w:val="13"/>
        </w:rPr>
        <w:t> </w:t>
      </w:r>
      <w:r>
        <w:rPr>
          <w:color w:val="231F20"/>
        </w:rPr>
        <w:t>Combined</w:t>
      </w:r>
      <w:r>
        <w:rPr>
          <w:color w:val="231F20"/>
          <w:spacing w:val="-20"/>
        </w:rPr>
        <w:t> </w:t>
      </w:r>
      <w:r>
        <w:rPr>
          <w:color w:val="231F20"/>
        </w:rPr>
        <w:t>with </w:t>
      </w:r>
      <w:r>
        <w:rPr>
          <w:color w:val="231F20"/>
          <w:spacing w:val="-2"/>
        </w:rPr>
        <w:t>the</w:t>
      </w:r>
      <w:r>
        <w:rPr>
          <w:color w:val="231F20"/>
          <w:spacing w:val="-32"/>
        </w:rPr>
        <w:t> </w:t>
      </w:r>
      <w:r>
        <w:rPr>
          <w:color w:val="231F20"/>
        </w:rPr>
        <w:t>required</w:t>
      </w:r>
      <w:r>
        <w:rPr>
          <w:color w:val="231F20"/>
          <w:spacing w:val="-32"/>
        </w:rPr>
        <w:t> </w:t>
      </w:r>
      <w:r>
        <w:rPr>
          <w:color w:val="231F20"/>
        </w:rPr>
        <w:t>capital</w:t>
      </w:r>
      <w:r>
        <w:rPr>
          <w:color w:val="231F20"/>
          <w:spacing w:val="-31"/>
        </w:rPr>
        <w:t> </w:t>
      </w:r>
      <w:r>
        <w:rPr>
          <w:color w:val="231F20"/>
          <w:spacing w:val="-3"/>
        </w:rPr>
        <w:t>expenditure</w:t>
      </w:r>
      <w:r>
        <w:rPr>
          <w:color w:val="231F20"/>
          <w:spacing w:val="-32"/>
        </w:rPr>
        <w:t> </w:t>
      </w:r>
      <w:r>
        <w:rPr>
          <w:color w:val="231F20"/>
        </w:rPr>
        <w:t>in</w:t>
      </w:r>
      <w:r>
        <w:rPr>
          <w:color w:val="231F20"/>
          <w:spacing w:val="-31"/>
        </w:rPr>
        <w:t> </w:t>
      </w:r>
      <w:r>
        <w:rPr>
          <w:color w:val="231F20"/>
        </w:rPr>
        <w:t>utilities</w:t>
      </w:r>
      <w:r>
        <w:rPr>
          <w:color w:val="231F20"/>
          <w:spacing w:val="-32"/>
        </w:rPr>
        <w:t> </w:t>
      </w:r>
      <w:r>
        <w:rPr>
          <w:color w:val="231F20"/>
        </w:rPr>
        <w:t>and</w:t>
      </w:r>
      <w:r>
        <w:rPr>
          <w:color w:val="231F20"/>
          <w:spacing w:val="-31"/>
        </w:rPr>
        <w:t> </w:t>
      </w:r>
      <w:r>
        <w:rPr>
          <w:color w:val="231F20"/>
          <w:spacing w:val="-3"/>
        </w:rPr>
        <w:t>expected</w:t>
      </w:r>
    </w:p>
    <w:p>
      <w:pPr>
        <w:pStyle w:val="BodyText"/>
        <w:spacing w:before="2"/>
        <w:ind w:left="130"/>
      </w:pPr>
      <w:r>
        <w:rPr>
          <w:color w:val="231F20"/>
        </w:rPr>
        <w:t>activity across transport, the renewable energy market, and</w:t>
      </w:r>
    </w:p>
    <w:p>
      <w:pPr>
        <w:spacing w:after="0"/>
        <w:sectPr>
          <w:type w:val="continuous"/>
          <w:pgSz w:w="11910" w:h="16840"/>
          <w:pgMar w:top="660" w:bottom="0" w:left="720" w:right="0"/>
          <w:cols w:num="2" w:equalWidth="0">
            <w:col w:w="4999" w:space="330"/>
            <w:col w:w="5861"/>
          </w:cols>
        </w:sectPr>
      </w:pPr>
    </w:p>
    <w:p>
      <w:pPr>
        <w:pStyle w:val="BodyText"/>
        <w:rPr>
          <w:sz w:val="20"/>
        </w:rPr>
      </w:pPr>
    </w:p>
    <w:p>
      <w:pPr>
        <w:pStyle w:val="BodyText"/>
        <w:spacing w:before="5"/>
        <w:rPr>
          <w:sz w:val="29"/>
        </w:rPr>
      </w:pPr>
    </w:p>
    <w:p>
      <w:pPr>
        <w:pStyle w:val="Heading1"/>
      </w:pPr>
      <w:r>
        <w:rPr>
          <w:color w:val="E89719"/>
          <w:spacing w:val="-15"/>
        </w:rPr>
        <w:t>Trends </w:t>
      </w:r>
      <w:r>
        <w:rPr>
          <w:color w:val="E89719"/>
          <w:spacing w:val="-4"/>
        </w:rPr>
        <w:t>in </w:t>
      </w:r>
      <w:r>
        <w:rPr>
          <w:color w:val="E89719"/>
          <w:spacing w:val="-6"/>
        </w:rPr>
        <w:t>natural</w:t>
      </w:r>
      <w:r>
        <w:rPr>
          <w:color w:val="E89719"/>
          <w:spacing w:val="-81"/>
        </w:rPr>
        <w:t> </w:t>
      </w:r>
      <w:r>
        <w:rPr>
          <w:color w:val="E89719"/>
          <w:spacing w:val="-7"/>
        </w:rPr>
        <w:t>resources</w:t>
      </w:r>
    </w:p>
    <w:p>
      <w:pPr>
        <w:spacing w:before="11"/>
        <w:ind w:left="130" w:right="0" w:firstLine="0"/>
        <w:jc w:val="left"/>
        <w:rPr>
          <w:sz w:val="60"/>
        </w:rPr>
      </w:pPr>
      <w:r>
        <w:rPr>
          <w:color w:val="E89719"/>
          <w:sz w:val="60"/>
        </w:rPr>
        <w:t>could shape the investing landscape</w:t>
      </w:r>
    </w:p>
    <w:p>
      <w:pPr>
        <w:pStyle w:val="BodyText"/>
        <w:rPr>
          <w:sz w:val="20"/>
        </w:rPr>
      </w:pPr>
    </w:p>
    <w:p>
      <w:pPr>
        <w:pStyle w:val="BodyText"/>
        <w:rPr>
          <w:sz w:val="20"/>
        </w:rPr>
      </w:pPr>
    </w:p>
    <w:p>
      <w:pPr>
        <w:pStyle w:val="BodyText"/>
        <w:spacing w:before="9"/>
        <w:rPr>
          <w:sz w:val="20"/>
        </w:rPr>
      </w:pPr>
    </w:p>
    <w:p>
      <w:pPr>
        <w:spacing w:after="0"/>
        <w:rPr>
          <w:sz w:val="20"/>
        </w:rPr>
        <w:sectPr>
          <w:type w:val="continuous"/>
          <w:pgSz w:w="11910" w:h="16840"/>
          <w:pgMar w:top="660" w:bottom="0" w:left="720" w:right="0"/>
        </w:sectPr>
      </w:pPr>
    </w:p>
    <w:p>
      <w:pPr>
        <w:spacing w:before="110"/>
        <w:ind w:left="130" w:right="0" w:firstLine="0"/>
        <w:jc w:val="left"/>
        <w:rPr>
          <w:sz w:val="17"/>
        </w:rPr>
      </w:pPr>
      <w:r>
        <w:rPr>
          <w:color w:val="231F20"/>
          <w:w w:val="105"/>
          <w:sz w:val="17"/>
        </w:rPr>
        <w:t>Samuel Halpert</w:t>
      </w:r>
    </w:p>
    <w:p>
      <w:pPr>
        <w:spacing w:before="34"/>
        <w:ind w:left="130" w:right="0" w:firstLine="0"/>
        <w:jc w:val="left"/>
        <w:rPr>
          <w:sz w:val="17"/>
        </w:rPr>
      </w:pPr>
      <w:r>
        <w:rPr>
          <w:color w:val="58595B"/>
          <w:sz w:val="17"/>
        </w:rPr>
        <w:t>Global Natural Resources Equity | Philadelphia</w:t>
      </w:r>
    </w:p>
    <w:p>
      <w:pPr>
        <w:spacing w:before="120"/>
        <w:ind w:left="130" w:right="0" w:firstLine="0"/>
        <w:jc w:val="left"/>
        <w:rPr>
          <w:sz w:val="17"/>
        </w:rPr>
      </w:pPr>
      <w:r>
        <w:rPr>
          <w:color w:val="231F20"/>
          <w:w w:val="105"/>
          <w:sz w:val="17"/>
        </w:rPr>
        <w:t>Geoffrey King</w:t>
      </w:r>
    </w:p>
    <w:p>
      <w:pPr>
        <w:spacing w:before="34"/>
        <w:ind w:left="130" w:right="0" w:firstLine="0"/>
        <w:jc w:val="left"/>
        <w:rPr>
          <w:sz w:val="17"/>
        </w:rPr>
      </w:pPr>
      <w:r>
        <w:rPr>
          <w:color w:val="58595B"/>
          <w:sz w:val="17"/>
        </w:rPr>
        <w:t>Global Natural Resources Equity | San Antonio</w:t>
      </w:r>
    </w:p>
    <w:p>
      <w:pPr>
        <w:pStyle w:val="BodyText"/>
        <w:spacing w:before="11"/>
        <w:rPr>
          <w:sz w:val="26"/>
        </w:rPr>
      </w:pPr>
    </w:p>
    <w:p>
      <w:pPr>
        <w:pStyle w:val="BodyText"/>
        <w:spacing w:line="264" w:lineRule="auto"/>
        <w:ind w:left="130" w:right="62"/>
      </w:pPr>
      <w:r>
        <w:rPr>
          <w:color w:val="231F20"/>
        </w:rPr>
        <w:t>If it can be mined, cut, collected, or processed, natural resource investors can invest in it. Our investment universe is broad, but across industries a common thread is the overarching supply and demand outlook. Either</w:t>
      </w:r>
    </w:p>
    <w:p>
      <w:pPr>
        <w:pStyle w:val="BodyText"/>
        <w:spacing w:line="264" w:lineRule="auto"/>
        <w:ind w:left="130"/>
      </w:pPr>
      <w:r>
        <w:rPr>
          <w:color w:val="231F20"/>
        </w:rPr>
        <w:t>demographic</w:t>
      </w:r>
      <w:r>
        <w:rPr>
          <w:color w:val="231F20"/>
          <w:spacing w:val="-9"/>
        </w:rPr>
        <w:t> </w:t>
      </w:r>
      <w:r>
        <w:rPr>
          <w:color w:val="231F20"/>
        </w:rPr>
        <w:t>trends</w:t>
      </w:r>
      <w:r>
        <w:rPr>
          <w:color w:val="231F20"/>
          <w:spacing w:val="-9"/>
        </w:rPr>
        <w:t> </w:t>
      </w:r>
      <w:r>
        <w:rPr>
          <w:color w:val="231F20"/>
        </w:rPr>
        <w:t>point</w:t>
      </w:r>
      <w:r>
        <w:rPr>
          <w:color w:val="231F20"/>
          <w:spacing w:val="-9"/>
        </w:rPr>
        <w:t> </w:t>
      </w:r>
      <w:r>
        <w:rPr>
          <w:color w:val="231F20"/>
        </w:rPr>
        <w:t>to</w:t>
      </w:r>
      <w:r>
        <w:rPr>
          <w:color w:val="231F20"/>
          <w:spacing w:val="-9"/>
        </w:rPr>
        <w:t> </w:t>
      </w:r>
      <w:r>
        <w:rPr>
          <w:color w:val="231F20"/>
        </w:rPr>
        <w:t>increasing</w:t>
      </w:r>
      <w:r>
        <w:rPr>
          <w:color w:val="231F20"/>
          <w:spacing w:val="-9"/>
        </w:rPr>
        <w:t> </w:t>
      </w:r>
      <w:r>
        <w:rPr>
          <w:color w:val="231F20"/>
        </w:rPr>
        <w:t>demand</w:t>
      </w:r>
      <w:r>
        <w:rPr>
          <w:color w:val="231F20"/>
          <w:spacing w:val="-9"/>
        </w:rPr>
        <w:t> </w:t>
      </w:r>
      <w:r>
        <w:rPr>
          <w:color w:val="231F20"/>
        </w:rPr>
        <w:t>for</w:t>
      </w:r>
      <w:r>
        <w:rPr>
          <w:color w:val="231F20"/>
          <w:spacing w:val="-8"/>
        </w:rPr>
        <w:t> </w:t>
      </w:r>
      <w:r>
        <w:rPr>
          <w:color w:val="231F20"/>
        </w:rPr>
        <w:t>certain resources (growing populations and rising incomes, for example),</w:t>
      </w:r>
      <w:r>
        <w:rPr>
          <w:color w:val="231F20"/>
          <w:spacing w:val="-16"/>
        </w:rPr>
        <w:t> </w:t>
      </w:r>
      <w:r>
        <w:rPr>
          <w:color w:val="231F20"/>
        </w:rPr>
        <w:t>or</w:t>
      </w:r>
      <w:r>
        <w:rPr>
          <w:color w:val="231F20"/>
          <w:spacing w:val="-16"/>
        </w:rPr>
        <w:t> </w:t>
      </w:r>
      <w:r>
        <w:rPr>
          <w:color w:val="231F20"/>
        </w:rPr>
        <w:t>the</w:t>
      </w:r>
      <w:r>
        <w:rPr>
          <w:color w:val="231F20"/>
          <w:spacing w:val="-16"/>
        </w:rPr>
        <w:t> </w:t>
      </w:r>
      <w:r>
        <w:rPr>
          <w:color w:val="231F20"/>
        </w:rPr>
        <w:t>inherent</w:t>
      </w:r>
      <w:r>
        <w:rPr>
          <w:color w:val="231F20"/>
          <w:spacing w:val="-16"/>
        </w:rPr>
        <w:t> </w:t>
      </w:r>
      <w:r>
        <w:rPr>
          <w:color w:val="231F20"/>
        </w:rPr>
        <w:t>scarcity</w:t>
      </w:r>
      <w:r>
        <w:rPr>
          <w:color w:val="231F20"/>
          <w:spacing w:val="-16"/>
        </w:rPr>
        <w:t> </w:t>
      </w:r>
      <w:r>
        <w:rPr>
          <w:color w:val="231F20"/>
        </w:rPr>
        <w:t>creates</w:t>
      </w:r>
      <w:r>
        <w:rPr>
          <w:color w:val="231F20"/>
          <w:spacing w:val="-16"/>
        </w:rPr>
        <w:t> </w:t>
      </w:r>
      <w:r>
        <w:rPr>
          <w:color w:val="231F20"/>
        </w:rPr>
        <w:t>a</w:t>
      </w:r>
      <w:r>
        <w:rPr>
          <w:color w:val="231F20"/>
          <w:spacing w:val="-15"/>
        </w:rPr>
        <w:t> </w:t>
      </w:r>
      <w:r>
        <w:rPr>
          <w:color w:val="231F20"/>
        </w:rPr>
        <w:t>high</w:t>
      </w:r>
      <w:r>
        <w:rPr>
          <w:color w:val="231F20"/>
          <w:spacing w:val="-16"/>
        </w:rPr>
        <w:t> </w:t>
      </w:r>
      <w:r>
        <w:rPr>
          <w:color w:val="231F20"/>
        </w:rPr>
        <w:t>perceived value for the resource, such as</w:t>
      </w:r>
      <w:r>
        <w:rPr>
          <w:color w:val="231F20"/>
          <w:spacing w:val="-14"/>
        </w:rPr>
        <w:t> </w:t>
      </w:r>
      <w:r>
        <w:rPr>
          <w:color w:val="231F20"/>
        </w:rPr>
        <w:t>copper.</w:t>
      </w:r>
    </w:p>
    <w:p>
      <w:pPr>
        <w:pStyle w:val="BodyText"/>
        <w:spacing w:line="264" w:lineRule="auto" w:before="105"/>
        <w:ind w:left="130" w:right="961"/>
      </w:pPr>
      <w:r>
        <w:rPr/>
        <w:br w:type="column"/>
      </w:r>
      <w:r>
        <w:rPr>
          <w:color w:val="231F20"/>
        </w:rPr>
        <w:t>As we enter </w:t>
      </w:r>
      <w:r>
        <w:rPr>
          <w:color w:val="231F20"/>
          <w:spacing w:val="-5"/>
        </w:rPr>
        <w:t>2019, </w:t>
      </w:r>
      <w:r>
        <w:rPr>
          <w:color w:val="231F20"/>
        </w:rPr>
        <w:t>we see both cyclical and secular trends</w:t>
      </w:r>
      <w:r>
        <w:rPr>
          <w:color w:val="231F20"/>
          <w:spacing w:val="-14"/>
        </w:rPr>
        <w:t> </w:t>
      </w:r>
      <w:r>
        <w:rPr>
          <w:color w:val="231F20"/>
        </w:rPr>
        <w:t>in</w:t>
      </w:r>
      <w:r>
        <w:rPr>
          <w:color w:val="231F20"/>
          <w:spacing w:val="-13"/>
        </w:rPr>
        <w:t> </w:t>
      </w:r>
      <w:r>
        <w:rPr>
          <w:color w:val="231F20"/>
        </w:rPr>
        <w:t>natural</w:t>
      </w:r>
      <w:r>
        <w:rPr>
          <w:color w:val="231F20"/>
          <w:spacing w:val="-13"/>
        </w:rPr>
        <w:t> </w:t>
      </w:r>
      <w:r>
        <w:rPr>
          <w:color w:val="231F20"/>
        </w:rPr>
        <w:t>resources</w:t>
      </w:r>
      <w:r>
        <w:rPr>
          <w:color w:val="231F20"/>
          <w:spacing w:val="-14"/>
        </w:rPr>
        <w:t> </w:t>
      </w:r>
      <w:r>
        <w:rPr>
          <w:color w:val="231F20"/>
        </w:rPr>
        <w:t>that</w:t>
      </w:r>
      <w:r>
        <w:rPr>
          <w:color w:val="231F20"/>
          <w:spacing w:val="-13"/>
        </w:rPr>
        <w:t> </w:t>
      </w:r>
      <w:r>
        <w:rPr>
          <w:color w:val="231F20"/>
        </w:rPr>
        <w:t>will</w:t>
      </w:r>
      <w:r>
        <w:rPr>
          <w:color w:val="231F20"/>
          <w:spacing w:val="-13"/>
        </w:rPr>
        <w:t> </w:t>
      </w:r>
      <w:r>
        <w:rPr>
          <w:color w:val="231F20"/>
        </w:rPr>
        <w:t>shape</w:t>
      </w:r>
      <w:r>
        <w:rPr>
          <w:color w:val="231F20"/>
          <w:spacing w:val="-14"/>
        </w:rPr>
        <w:t> </w:t>
      </w:r>
      <w:r>
        <w:rPr>
          <w:color w:val="231F20"/>
        </w:rPr>
        <w:t>the</w:t>
      </w:r>
      <w:r>
        <w:rPr>
          <w:color w:val="231F20"/>
          <w:spacing w:val="-13"/>
        </w:rPr>
        <w:t> </w:t>
      </w:r>
      <w:r>
        <w:rPr>
          <w:color w:val="231F20"/>
        </w:rPr>
        <w:t>investment landscape.</w:t>
      </w:r>
      <w:r>
        <w:rPr>
          <w:color w:val="231F20"/>
          <w:spacing w:val="-15"/>
        </w:rPr>
        <w:t> </w:t>
      </w:r>
      <w:r>
        <w:rPr>
          <w:color w:val="231F20"/>
        </w:rPr>
        <w:t>Nowhere</w:t>
      </w:r>
      <w:r>
        <w:rPr>
          <w:color w:val="231F20"/>
          <w:spacing w:val="-15"/>
        </w:rPr>
        <w:t> </w:t>
      </w:r>
      <w:r>
        <w:rPr>
          <w:color w:val="231F20"/>
        </w:rPr>
        <w:t>is</w:t>
      </w:r>
      <w:r>
        <w:rPr>
          <w:color w:val="231F20"/>
          <w:spacing w:val="-15"/>
        </w:rPr>
        <w:t> </w:t>
      </w:r>
      <w:r>
        <w:rPr>
          <w:color w:val="231F20"/>
        </w:rPr>
        <w:t>this</w:t>
      </w:r>
      <w:r>
        <w:rPr>
          <w:color w:val="231F20"/>
          <w:spacing w:val="-15"/>
        </w:rPr>
        <w:t> </w:t>
      </w:r>
      <w:r>
        <w:rPr>
          <w:color w:val="231F20"/>
        </w:rPr>
        <w:t>more</w:t>
      </w:r>
      <w:r>
        <w:rPr>
          <w:color w:val="231F20"/>
          <w:spacing w:val="-15"/>
        </w:rPr>
        <w:t> </w:t>
      </w:r>
      <w:r>
        <w:rPr>
          <w:color w:val="231F20"/>
        </w:rPr>
        <w:t>apparent</w:t>
      </w:r>
      <w:r>
        <w:rPr>
          <w:color w:val="231F20"/>
          <w:spacing w:val="-15"/>
        </w:rPr>
        <w:t> </w:t>
      </w:r>
      <w:r>
        <w:rPr>
          <w:color w:val="231F20"/>
        </w:rPr>
        <w:t>than</w:t>
      </w:r>
      <w:r>
        <w:rPr>
          <w:color w:val="231F20"/>
          <w:spacing w:val="-15"/>
        </w:rPr>
        <w:t> </w:t>
      </w:r>
      <w:r>
        <w:rPr>
          <w:color w:val="231F20"/>
        </w:rPr>
        <w:t>in</w:t>
      </w:r>
      <w:r>
        <w:rPr>
          <w:color w:val="231F20"/>
          <w:spacing w:val="-15"/>
        </w:rPr>
        <w:t> </w:t>
      </w:r>
      <w:r>
        <w:rPr>
          <w:color w:val="231F20"/>
        </w:rPr>
        <w:t>energy, which</w:t>
      </w:r>
      <w:r>
        <w:rPr>
          <w:color w:val="231F20"/>
          <w:spacing w:val="-8"/>
        </w:rPr>
        <w:t> </w:t>
      </w:r>
      <w:r>
        <w:rPr>
          <w:color w:val="231F20"/>
        </w:rPr>
        <w:t>represents</w:t>
      </w:r>
      <w:r>
        <w:rPr>
          <w:color w:val="231F20"/>
          <w:spacing w:val="-8"/>
        </w:rPr>
        <w:t> </w:t>
      </w:r>
      <w:r>
        <w:rPr>
          <w:color w:val="231F20"/>
        </w:rPr>
        <w:t>approximately</w:t>
      </w:r>
      <w:r>
        <w:rPr>
          <w:color w:val="231F20"/>
          <w:spacing w:val="-8"/>
        </w:rPr>
        <w:t> </w:t>
      </w:r>
      <w:r>
        <w:rPr>
          <w:color w:val="231F20"/>
        </w:rPr>
        <w:t>60%</w:t>
      </w:r>
      <w:r>
        <w:rPr>
          <w:color w:val="231F20"/>
          <w:spacing w:val="-8"/>
        </w:rPr>
        <w:t> </w:t>
      </w:r>
      <w:r>
        <w:rPr>
          <w:color w:val="231F20"/>
        </w:rPr>
        <w:t>of</w:t>
      </w:r>
      <w:r>
        <w:rPr>
          <w:color w:val="231F20"/>
          <w:spacing w:val="-8"/>
        </w:rPr>
        <w:t> </w:t>
      </w:r>
      <w:r>
        <w:rPr>
          <w:color w:val="231F20"/>
        </w:rPr>
        <w:t>our</w:t>
      </w:r>
      <w:r>
        <w:rPr>
          <w:color w:val="231F20"/>
          <w:spacing w:val="-8"/>
        </w:rPr>
        <w:t> </w:t>
      </w:r>
      <w:r>
        <w:rPr>
          <w:color w:val="231F20"/>
        </w:rPr>
        <w:t>exposure.</w:t>
      </w:r>
    </w:p>
    <w:p>
      <w:pPr>
        <w:pStyle w:val="BodyText"/>
        <w:spacing w:line="264" w:lineRule="auto"/>
        <w:ind w:left="130" w:right="897"/>
      </w:pPr>
      <w:r>
        <w:rPr>
          <w:color w:val="231F20"/>
          <w:spacing w:val="1"/>
          <w:w w:val="100"/>
        </w:rPr>
        <w:t>B</w:t>
      </w:r>
      <w:r>
        <w:rPr>
          <w:color w:val="231F20"/>
          <w:spacing w:val="-1"/>
          <w:w w:val="93"/>
        </w:rPr>
        <w:t>e</w:t>
      </w:r>
      <w:r>
        <w:rPr>
          <w:color w:val="231F20"/>
          <w:spacing w:val="-2"/>
          <w:w w:val="92"/>
        </w:rPr>
        <w:t>y</w:t>
      </w:r>
      <w:r>
        <w:rPr>
          <w:color w:val="231F20"/>
          <w:spacing w:val="1"/>
          <w:w w:val="99"/>
        </w:rPr>
        <w:t>o</w:t>
      </w:r>
      <w:r>
        <w:rPr>
          <w:color w:val="231F20"/>
          <w:spacing w:val="1"/>
          <w:w w:val="96"/>
        </w:rPr>
        <w:t>n</w:t>
      </w:r>
      <w:r>
        <w:rPr>
          <w:color w:val="231F20"/>
          <w:w w:val="103"/>
        </w:rPr>
        <w:t>d</w:t>
      </w:r>
      <w:r>
        <w:rPr>
          <w:color w:val="231F20"/>
        </w:rPr>
        <w:t> </w:t>
      </w:r>
      <w:r>
        <w:rPr>
          <w:color w:val="231F20"/>
          <w:spacing w:val="-1"/>
          <w:w w:val="106"/>
        </w:rPr>
        <w:t>t</w:t>
      </w:r>
      <w:r>
        <w:rPr>
          <w:color w:val="231F20"/>
          <w:spacing w:val="1"/>
          <w:w w:val="96"/>
        </w:rPr>
        <w:t>h</w:t>
      </w:r>
      <w:r>
        <w:rPr>
          <w:color w:val="231F20"/>
          <w:w w:val="93"/>
        </w:rPr>
        <w:t>e</w:t>
      </w:r>
      <w:r>
        <w:rPr>
          <w:color w:val="231F20"/>
        </w:rPr>
        <w:t> </w:t>
      </w:r>
      <w:r>
        <w:rPr>
          <w:color w:val="231F20"/>
          <w:spacing w:val="1"/>
          <w:w w:val="83"/>
        </w:rPr>
        <w:t>l</w:t>
      </w:r>
      <w:r>
        <w:rPr>
          <w:color w:val="231F20"/>
          <w:spacing w:val="1"/>
          <w:w w:val="99"/>
        </w:rPr>
        <w:t>o</w:t>
      </w:r>
      <w:r>
        <w:rPr>
          <w:color w:val="231F20"/>
          <w:spacing w:val="1"/>
          <w:w w:val="96"/>
        </w:rPr>
        <w:t>n</w:t>
      </w:r>
      <w:r>
        <w:rPr>
          <w:color w:val="231F20"/>
          <w:spacing w:val="1"/>
          <w:w w:val="99"/>
        </w:rPr>
        <w:t>g</w:t>
      </w:r>
      <w:r>
        <w:rPr>
          <w:color w:val="231F20"/>
          <w:spacing w:val="2"/>
          <w:w w:val="93"/>
        </w:rPr>
        <w:t>e</w:t>
      </w:r>
      <w:r>
        <w:rPr>
          <w:color w:val="231F20"/>
          <w:spacing w:val="-11"/>
          <w:w w:val="94"/>
        </w:rPr>
        <w:t>r</w:t>
      </w:r>
      <w:r>
        <w:rPr>
          <w:color w:val="231F20"/>
          <w:spacing w:val="-4"/>
          <w:w w:val="49"/>
        </w:rPr>
        <w:t>‑</w:t>
      </w:r>
      <w:r>
        <w:rPr>
          <w:color w:val="231F20"/>
          <w:spacing w:val="-3"/>
          <w:w w:val="106"/>
        </w:rPr>
        <w:t>t</w:t>
      </w:r>
      <w:r>
        <w:rPr>
          <w:color w:val="231F20"/>
          <w:spacing w:val="2"/>
          <w:w w:val="93"/>
        </w:rPr>
        <w:t>e</w:t>
      </w:r>
      <w:r>
        <w:rPr>
          <w:color w:val="231F20"/>
          <w:spacing w:val="2"/>
          <w:w w:val="94"/>
        </w:rPr>
        <w:t>r</w:t>
      </w:r>
      <w:r>
        <w:rPr>
          <w:color w:val="231F20"/>
          <w:w w:val="99"/>
        </w:rPr>
        <w:t>m </w:t>
      </w:r>
      <w:r>
        <w:rPr>
          <w:color w:val="231F20"/>
          <w:spacing w:val="-1"/>
          <w:w w:val="106"/>
        </w:rPr>
        <w:t>t</w:t>
      </w:r>
      <w:r>
        <w:rPr>
          <w:color w:val="231F20"/>
          <w:spacing w:val="1"/>
          <w:w w:val="96"/>
        </w:rPr>
        <w:t>u</w:t>
      </w:r>
      <w:r>
        <w:rPr>
          <w:color w:val="231F20"/>
          <w:w w:val="99"/>
        </w:rPr>
        <w:t>g</w:t>
      </w:r>
      <w:r>
        <w:rPr>
          <w:color w:val="231F20"/>
        </w:rPr>
        <w:t> </w:t>
      </w:r>
      <w:r>
        <w:rPr>
          <w:color w:val="231F20"/>
          <w:spacing w:val="-1"/>
          <w:w w:val="99"/>
        </w:rPr>
        <w:t>o</w:t>
      </w:r>
      <w:r>
        <w:rPr>
          <w:color w:val="231F20"/>
          <w:w w:val="93"/>
        </w:rPr>
        <w:t>f</w:t>
      </w:r>
      <w:r>
        <w:rPr>
          <w:color w:val="231F20"/>
        </w:rPr>
        <w:t> </w:t>
      </w:r>
      <w:r>
        <w:rPr>
          <w:color w:val="231F20"/>
          <w:spacing w:val="-1"/>
          <w:w w:val="102"/>
        </w:rPr>
        <w:t>w</w:t>
      </w:r>
      <w:r>
        <w:rPr>
          <w:color w:val="231F20"/>
          <w:spacing w:val="2"/>
          <w:w w:val="93"/>
        </w:rPr>
        <w:t>a</w:t>
      </w:r>
      <w:r>
        <w:rPr>
          <w:color w:val="231F20"/>
          <w:w w:val="94"/>
        </w:rPr>
        <w:t>r</w:t>
      </w:r>
      <w:r>
        <w:rPr>
          <w:color w:val="231F20"/>
        </w:rPr>
        <w:t> </w:t>
      </w:r>
      <w:r>
        <w:rPr>
          <w:color w:val="231F20"/>
          <w:spacing w:val="1"/>
          <w:w w:val="103"/>
        </w:rPr>
        <w:t>b</w:t>
      </w:r>
      <w:r>
        <w:rPr>
          <w:color w:val="231F20"/>
          <w:w w:val="93"/>
        </w:rPr>
        <w:t>e</w:t>
      </w:r>
      <w:r>
        <w:rPr>
          <w:color w:val="231F20"/>
          <w:spacing w:val="4"/>
          <w:w w:val="106"/>
        </w:rPr>
        <w:t>t</w:t>
      </w:r>
      <w:r>
        <w:rPr>
          <w:color w:val="231F20"/>
          <w:spacing w:val="-1"/>
          <w:w w:val="102"/>
        </w:rPr>
        <w:t>w</w:t>
      </w:r>
      <w:r>
        <w:rPr>
          <w:color w:val="231F20"/>
          <w:spacing w:val="2"/>
          <w:w w:val="93"/>
        </w:rPr>
        <w:t>ee</w:t>
      </w:r>
      <w:r>
        <w:rPr>
          <w:color w:val="231F20"/>
          <w:w w:val="96"/>
        </w:rPr>
        <w:t>n</w:t>
      </w:r>
      <w:r>
        <w:rPr>
          <w:color w:val="231F20"/>
        </w:rPr>
        <w:t> </w:t>
      </w:r>
      <w:r>
        <w:rPr>
          <w:color w:val="231F20"/>
          <w:spacing w:val="-1"/>
          <w:w w:val="106"/>
        </w:rPr>
        <w:t>t</w:t>
      </w:r>
      <w:r>
        <w:rPr>
          <w:color w:val="231F20"/>
          <w:w w:val="94"/>
        </w:rPr>
        <w:t>r</w:t>
      </w:r>
      <w:r>
        <w:rPr>
          <w:color w:val="231F20"/>
          <w:w w:val="93"/>
        </w:rPr>
        <w:t>a</w:t>
      </w:r>
      <w:r>
        <w:rPr>
          <w:color w:val="231F20"/>
          <w:spacing w:val="1"/>
          <w:w w:val="103"/>
        </w:rPr>
        <w:t>d</w:t>
      </w:r>
      <w:r>
        <w:rPr>
          <w:color w:val="231F20"/>
          <w:spacing w:val="1"/>
          <w:w w:val="83"/>
        </w:rPr>
        <w:t>i</w:t>
      </w:r>
      <w:r>
        <w:rPr>
          <w:color w:val="231F20"/>
          <w:spacing w:val="-1"/>
          <w:w w:val="106"/>
        </w:rPr>
        <w:t>t</w:t>
      </w:r>
      <w:r>
        <w:rPr>
          <w:color w:val="231F20"/>
          <w:spacing w:val="1"/>
          <w:w w:val="83"/>
        </w:rPr>
        <w:t>i</w:t>
      </w:r>
      <w:r>
        <w:rPr>
          <w:color w:val="231F20"/>
          <w:spacing w:val="1"/>
          <w:w w:val="99"/>
        </w:rPr>
        <w:t>o</w:t>
      </w:r>
      <w:r>
        <w:rPr>
          <w:color w:val="231F20"/>
          <w:spacing w:val="1"/>
          <w:w w:val="96"/>
        </w:rPr>
        <w:t>n</w:t>
      </w:r>
      <w:r>
        <w:rPr>
          <w:color w:val="231F20"/>
          <w:spacing w:val="2"/>
          <w:w w:val="93"/>
        </w:rPr>
        <w:t>a</w:t>
      </w:r>
      <w:r>
        <w:rPr>
          <w:color w:val="231F20"/>
          <w:w w:val="83"/>
        </w:rPr>
        <w:t>l </w:t>
      </w:r>
      <w:r>
        <w:rPr>
          <w:color w:val="231F20"/>
          <w:spacing w:val="-1"/>
          <w:w w:val="93"/>
        </w:rPr>
        <w:t>f</w:t>
      </w:r>
      <w:r>
        <w:rPr>
          <w:color w:val="231F20"/>
          <w:spacing w:val="1"/>
          <w:w w:val="99"/>
        </w:rPr>
        <w:t>o</w:t>
      </w:r>
      <w:r>
        <w:rPr>
          <w:color w:val="231F20"/>
          <w:spacing w:val="2"/>
          <w:w w:val="96"/>
        </w:rPr>
        <w:t>s</w:t>
      </w:r>
      <w:r>
        <w:rPr>
          <w:color w:val="231F20"/>
          <w:spacing w:val="1"/>
          <w:w w:val="96"/>
        </w:rPr>
        <w:t>s</w:t>
      </w:r>
      <w:r>
        <w:rPr>
          <w:color w:val="231F20"/>
          <w:spacing w:val="1"/>
          <w:w w:val="83"/>
        </w:rPr>
        <w:t>i</w:t>
      </w:r>
      <w:r>
        <w:rPr>
          <w:color w:val="231F20"/>
          <w:w w:val="83"/>
        </w:rPr>
        <w:t>l</w:t>
      </w:r>
      <w:r>
        <w:rPr>
          <w:color w:val="231F20"/>
        </w:rPr>
        <w:t> </w:t>
      </w:r>
      <w:r>
        <w:rPr>
          <w:color w:val="231F20"/>
          <w:spacing w:val="2"/>
          <w:w w:val="93"/>
        </w:rPr>
        <w:t>f</w:t>
      </w:r>
      <w:r>
        <w:rPr>
          <w:color w:val="231F20"/>
          <w:spacing w:val="2"/>
          <w:w w:val="96"/>
        </w:rPr>
        <w:t>u</w:t>
      </w:r>
      <w:r>
        <w:rPr>
          <w:color w:val="231F20"/>
          <w:spacing w:val="2"/>
          <w:w w:val="93"/>
        </w:rPr>
        <w:t>e</w:t>
      </w:r>
      <w:r>
        <w:rPr>
          <w:color w:val="231F20"/>
          <w:spacing w:val="1"/>
          <w:w w:val="83"/>
        </w:rPr>
        <w:t>l</w:t>
      </w:r>
      <w:r>
        <w:rPr>
          <w:color w:val="231F20"/>
          <w:w w:val="96"/>
        </w:rPr>
        <w:t>s</w:t>
      </w:r>
      <w:r>
        <w:rPr>
          <w:color w:val="231F20"/>
        </w:rPr>
        <w:t> </w:t>
      </w:r>
      <w:r>
        <w:rPr>
          <w:color w:val="231F20"/>
          <w:spacing w:val="2"/>
          <w:w w:val="93"/>
        </w:rPr>
        <w:t>a</w:t>
      </w:r>
      <w:r>
        <w:rPr>
          <w:color w:val="231F20"/>
          <w:spacing w:val="1"/>
          <w:w w:val="96"/>
        </w:rPr>
        <w:t>n</w:t>
      </w:r>
      <w:r>
        <w:rPr>
          <w:color w:val="231F20"/>
          <w:w w:val="103"/>
        </w:rPr>
        <w:t>d</w:t>
      </w:r>
      <w:r>
        <w:rPr>
          <w:color w:val="231F20"/>
        </w:rPr>
        <w:t> </w:t>
      </w:r>
      <w:r>
        <w:rPr>
          <w:color w:val="231F20"/>
          <w:spacing w:val="-1"/>
          <w:w w:val="94"/>
        </w:rPr>
        <w:t>r</w:t>
      </w:r>
      <w:r>
        <w:rPr>
          <w:color w:val="231F20"/>
          <w:spacing w:val="2"/>
          <w:w w:val="93"/>
        </w:rPr>
        <w:t>e</w:t>
      </w:r>
      <w:r>
        <w:rPr>
          <w:color w:val="231F20"/>
          <w:spacing w:val="1"/>
          <w:w w:val="96"/>
        </w:rPr>
        <w:t>n</w:t>
      </w:r>
      <w:r>
        <w:rPr>
          <w:color w:val="231F20"/>
          <w:w w:val="98"/>
        </w:rPr>
        <w:t>e</w:t>
      </w:r>
      <w:r>
        <w:rPr>
          <w:color w:val="231F20"/>
          <w:spacing w:val="-1"/>
          <w:w w:val="98"/>
        </w:rPr>
        <w:t>w</w:t>
      </w:r>
      <w:r>
        <w:rPr>
          <w:color w:val="231F20"/>
          <w:spacing w:val="2"/>
          <w:w w:val="93"/>
        </w:rPr>
        <w:t>a</w:t>
      </w:r>
      <w:r>
        <w:rPr>
          <w:color w:val="231F20"/>
          <w:spacing w:val="1"/>
          <w:w w:val="103"/>
        </w:rPr>
        <w:t>b</w:t>
      </w:r>
      <w:r>
        <w:rPr>
          <w:color w:val="231F20"/>
          <w:spacing w:val="1"/>
          <w:w w:val="83"/>
        </w:rPr>
        <w:t>l</w:t>
      </w:r>
      <w:r>
        <w:rPr>
          <w:color w:val="231F20"/>
          <w:spacing w:val="2"/>
          <w:w w:val="93"/>
        </w:rPr>
        <w:t>e</w:t>
      </w:r>
      <w:r>
        <w:rPr>
          <w:color w:val="231F20"/>
          <w:w w:val="96"/>
        </w:rPr>
        <w:t>s</w:t>
      </w:r>
      <w:r>
        <w:rPr>
          <w:color w:val="231F20"/>
        </w:rPr>
        <w:t> </w:t>
      </w:r>
      <w:r>
        <w:rPr>
          <w:color w:val="231F20"/>
          <w:spacing w:val="1"/>
          <w:w w:val="83"/>
        </w:rPr>
        <w:t>li</w:t>
      </w:r>
      <w:r>
        <w:rPr>
          <w:color w:val="231F20"/>
          <w:w w:val="93"/>
        </w:rPr>
        <w:t>e</w:t>
      </w:r>
      <w:r>
        <w:rPr>
          <w:color w:val="231F20"/>
        </w:rPr>
        <w:t> </w:t>
      </w:r>
      <w:r>
        <w:rPr>
          <w:color w:val="231F20"/>
          <w:spacing w:val="1"/>
          <w:w w:val="103"/>
        </w:rPr>
        <w:t>b</w:t>
      </w:r>
      <w:r>
        <w:rPr>
          <w:color w:val="231F20"/>
          <w:spacing w:val="-2"/>
          <w:w w:val="99"/>
        </w:rPr>
        <w:t>o</w:t>
      </w:r>
      <w:r>
        <w:rPr>
          <w:color w:val="231F20"/>
          <w:spacing w:val="-1"/>
          <w:w w:val="106"/>
        </w:rPr>
        <w:t>t</w:t>
      </w:r>
      <w:r>
        <w:rPr>
          <w:color w:val="231F20"/>
          <w:w w:val="96"/>
        </w:rPr>
        <w:t>h</w:t>
      </w:r>
      <w:r>
        <w:rPr>
          <w:color w:val="231F20"/>
        </w:rPr>
        <w:t> </w:t>
      </w:r>
      <w:r>
        <w:rPr>
          <w:color w:val="231F20"/>
          <w:spacing w:val="1"/>
          <w:w w:val="96"/>
        </w:rPr>
        <w:t>s</w:t>
      </w:r>
      <w:r>
        <w:rPr>
          <w:color w:val="231F20"/>
          <w:spacing w:val="1"/>
          <w:w w:val="96"/>
        </w:rPr>
        <w:t>h</w:t>
      </w:r>
      <w:r>
        <w:rPr>
          <w:color w:val="231F20"/>
          <w:spacing w:val="1"/>
          <w:w w:val="99"/>
        </w:rPr>
        <w:t>o</w:t>
      </w:r>
      <w:r>
        <w:rPr>
          <w:color w:val="231F20"/>
          <w:spacing w:val="7"/>
          <w:w w:val="94"/>
        </w:rPr>
        <w:t>r</w:t>
      </w:r>
      <w:r>
        <w:rPr>
          <w:color w:val="231F20"/>
          <w:spacing w:val="-3"/>
          <w:w w:val="106"/>
        </w:rPr>
        <w:t>t</w:t>
      </w:r>
      <w:r>
        <w:rPr>
          <w:color w:val="231F20"/>
          <w:spacing w:val="2"/>
          <w:w w:val="93"/>
        </w:rPr>
        <w:t>e</w:t>
      </w:r>
      <w:r>
        <w:rPr>
          <w:color w:val="231F20"/>
          <w:spacing w:val="-11"/>
          <w:w w:val="94"/>
        </w:rPr>
        <w:t>r</w:t>
      </w:r>
      <w:r>
        <w:rPr>
          <w:color w:val="231F20"/>
          <w:w w:val="49"/>
        </w:rPr>
        <w:t>‑</w:t>
      </w:r>
      <w:r>
        <w:rPr>
          <w:color w:val="231F20"/>
        </w:rPr>
        <w:t> </w:t>
      </w:r>
      <w:r>
        <w:rPr>
          <w:color w:val="231F20"/>
          <w:spacing w:val="2"/>
          <w:w w:val="93"/>
        </w:rPr>
        <w:t>a</w:t>
      </w:r>
      <w:r>
        <w:rPr>
          <w:color w:val="231F20"/>
          <w:spacing w:val="1"/>
          <w:w w:val="96"/>
        </w:rPr>
        <w:t>n</w:t>
      </w:r>
      <w:r>
        <w:rPr>
          <w:color w:val="231F20"/>
          <w:w w:val="103"/>
        </w:rPr>
        <w:t>d</w:t>
      </w:r>
      <w:r>
        <w:rPr>
          <w:color w:val="231F20"/>
        </w:rPr>
        <w:t> </w:t>
      </w:r>
      <w:r>
        <w:rPr>
          <w:color w:val="231F20"/>
          <w:spacing w:val="1"/>
        </w:rPr>
        <w:t>m</w:t>
      </w:r>
      <w:r>
        <w:rPr>
          <w:color w:val="231F20"/>
          <w:spacing w:val="2"/>
          <w:w w:val="93"/>
        </w:rPr>
        <w:t>e</w:t>
      </w:r>
      <w:r>
        <w:rPr>
          <w:color w:val="231F20"/>
          <w:spacing w:val="1"/>
          <w:w w:val="103"/>
        </w:rPr>
        <w:t>d</w:t>
      </w:r>
      <w:r>
        <w:rPr>
          <w:color w:val="231F20"/>
          <w:spacing w:val="1"/>
          <w:w w:val="83"/>
        </w:rPr>
        <w:t>i</w:t>
      </w:r>
      <w:r>
        <w:rPr>
          <w:color w:val="231F20"/>
          <w:spacing w:val="1"/>
          <w:w w:val="96"/>
        </w:rPr>
        <w:t>u</w:t>
      </w:r>
      <w:r>
        <w:rPr>
          <w:color w:val="231F20"/>
          <w:w w:val="99"/>
        </w:rPr>
        <w:t>m</w:t>
      </w:r>
      <w:r>
        <w:rPr>
          <w:color w:val="231F20"/>
          <w:w w:val="49"/>
        </w:rPr>
        <w:t>‑ </w:t>
      </w:r>
      <w:r>
        <w:rPr>
          <w:color w:val="231F20"/>
        </w:rPr>
        <w:t>term supply dynamics that we believe should support the sector</w:t>
      </w:r>
      <w:r>
        <w:rPr>
          <w:color w:val="231F20"/>
          <w:spacing w:val="-18"/>
        </w:rPr>
        <w:t> </w:t>
      </w:r>
      <w:r>
        <w:rPr>
          <w:color w:val="231F20"/>
        </w:rPr>
        <w:t>across</w:t>
      </w:r>
      <w:r>
        <w:rPr>
          <w:color w:val="231F20"/>
          <w:spacing w:val="-18"/>
        </w:rPr>
        <w:t> </w:t>
      </w:r>
      <w:r>
        <w:rPr>
          <w:color w:val="231F20"/>
        </w:rPr>
        <w:t>the</w:t>
      </w:r>
      <w:r>
        <w:rPr>
          <w:color w:val="231F20"/>
          <w:spacing w:val="-18"/>
        </w:rPr>
        <w:t> </w:t>
      </w:r>
      <w:r>
        <w:rPr>
          <w:color w:val="231F20"/>
        </w:rPr>
        <w:t>value</w:t>
      </w:r>
      <w:r>
        <w:rPr>
          <w:color w:val="231F20"/>
          <w:spacing w:val="-18"/>
        </w:rPr>
        <w:t> </w:t>
      </w:r>
      <w:r>
        <w:rPr>
          <w:color w:val="231F20"/>
        </w:rPr>
        <w:t>chain</w:t>
      </w:r>
      <w:r>
        <w:rPr>
          <w:color w:val="231F20"/>
          <w:spacing w:val="-18"/>
        </w:rPr>
        <w:t> </w:t>
      </w:r>
      <w:r>
        <w:rPr>
          <w:color w:val="231F20"/>
        </w:rPr>
        <w:t>for</w:t>
      </w:r>
      <w:r>
        <w:rPr>
          <w:color w:val="231F20"/>
          <w:spacing w:val="-18"/>
        </w:rPr>
        <w:t> </w:t>
      </w:r>
      <w:r>
        <w:rPr>
          <w:color w:val="231F20"/>
        </w:rPr>
        <w:t>several</w:t>
      </w:r>
      <w:r>
        <w:rPr>
          <w:color w:val="231F20"/>
          <w:spacing w:val="-18"/>
        </w:rPr>
        <w:t> </w:t>
      </w:r>
      <w:r>
        <w:rPr>
          <w:color w:val="231F20"/>
        </w:rPr>
        <w:t>years.</w:t>
      </w:r>
      <w:r>
        <w:rPr>
          <w:color w:val="231F20"/>
          <w:spacing w:val="-17"/>
        </w:rPr>
        <w:t> </w:t>
      </w:r>
      <w:r>
        <w:rPr>
          <w:color w:val="231F20"/>
        </w:rPr>
        <w:t>Our</w:t>
      </w:r>
      <w:r>
        <w:rPr>
          <w:color w:val="231F20"/>
          <w:spacing w:val="-18"/>
        </w:rPr>
        <w:t> </w:t>
      </w:r>
      <w:r>
        <w:rPr>
          <w:color w:val="231F20"/>
        </w:rPr>
        <w:t>energy holdings</w:t>
      </w:r>
      <w:r>
        <w:rPr>
          <w:color w:val="231F20"/>
          <w:spacing w:val="-12"/>
        </w:rPr>
        <w:t> </w:t>
      </w:r>
      <w:r>
        <w:rPr>
          <w:color w:val="231F20"/>
        </w:rPr>
        <w:t>can</w:t>
      </w:r>
      <w:r>
        <w:rPr>
          <w:color w:val="231F20"/>
          <w:spacing w:val="-12"/>
        </w:rPr>
        <w:t> </w:t>
      </w:r>
      <w:r>
        <w:rPr>
          <w:color w:val="231F20"/>
        </w:rPr>
        <w:t>also</w:t>
      </w:r>
      <w:r>
        <w:rPr>
          <w:color w:val="231F20"/>
          <w:spacing w:val="-12"/>
        </w:rPr>
        <w:t> </w:t>
      </w:r>
      <w:r>
        <w:rPr>
          <w:color w:val="231F20"/>
        </w:rPr>
        <w:t>be</w:t>
      </w:r>
      <w:r>
        <w:rPr>
          <w:color w:val="231F20"/>
          <w:spacing w:val="-12"/>
        </w:rPr>
        <w:t> </w:t>
      </w:r>
      <w:r>
        <w:rPr>
          <w:color w:val="231F20"/>
        </w:rPr>
        <w:t>delineated</w:t>
      </w:r>
      <w:r>
        <w:rPr>
          <w:color w:val="231F20"/>
          <w:spacing w:val="-12"/>
        </w:rPr>
        <w:t> </w:t>
      </w:r>
      <w:r>
        <w:rPr>
          <w:color w:val="231F20"/>
        </w:rPr>
        <w:t>into</w:t>
      </w:r>
      <w:r>
        <w:rPr>
          <w:color w:val="231F20"/>
          <w:spacing w:val="-12"/>
        </w:rPr>
        <w:t> </w:t>
      </w:r>
      <w:r>
        <w:rPr>
          <w:color w:val="231F20"/>
        </w:rPr>
        <w:t>sizable</w:t>
      </w:r>
      <w:r>
        <w:rPr>
          <w:color w:val="231F20"/>
          <w:spacing w:val="-12"/>
        </w:rPr>
        <w:t> </w:t>
      </w:r>
      <w:r>
        <w:rPr>
          <w:color w:val="231F20"/>
        </w:rPr>
        <w:t>investments</w:t>
      </w:r>
    </w:p>
    <w:p>
      <w:pPr>
        <w:pStyle w:val="BodyText"/>
        <w:spacing w:line="264" w:lineRule="auto"/>
        <w:ind w:left="130" w:right="854"/>
      </w:pPr>
      <w:r>
        <w:rPr>
          <w:color w:val="231F20"/>
        </w:rPr>
        <w:t>in</w:t>
      </w:r>
      <w:r>
        <w:rPr>
          <w:color w:val="231F20"/>
          <w:spacing w:val="-18"/>
        </w:rPr>
        <w:t> </w:t>
      </w:r>
      <w:r>
        <w:rPr>
          <w:color w:val="231F20"/>
        </w:rPr>
        <w:t>natural</w:t>
      </w:r>
      <w:r>
        <w:rPr>
          <w:color w:val="231F20"/>
          <w:spacing w:val="-18"/>
        </w:rPr>
        <w:t> </w:t>
      </w:r>
      <w:r>
        <w:rPr>
          <w:color w:val="231F20"/>
        </w:rPr>
        <w:t>gas</w:t>
      </w:r>
      <w:r>
        <w:rPr>
          <w:color w:val="231F20"/>
          <w:spacing w:val="-18"/>
        </w:rPr>
        <w:t> </w:t>
      </w:r>
      <w:r>
        <w:rPr>
          <w:color w:val="231F20"/>
        </w:rPr>
        <w:t>extraction,</w:t>
      </w:r>
      <w:r>
        <w:rPr>
          <w:color w:val="231F20"/>
          <w:spacing w:val="-18"/>
        </w:rPr>
        <w:t> </w:t>
      </w:r>
      <w:r>
        <w:rPr>
          <w:color w:val="231F20"/>
        </w:rPr>
        <w:t>wind,</w:t>
      </w:r>
      <w:r>
        <w:rPr>
          <w:color w:val="231F20"/>
          <w:spacing w:val="-18"/>
        </w:rPr>
        <w:t> </w:t>
      </w:r>
      <w:r>
        <w:rPr>
          <w:color w:val="231F20"/>
        </w:rPr>
        <w:t>liquefied</w:t>
      </w:r>
      <w:r>
        <w:rPr>
          <w:color w:val="231F20"/>
          <w:spacing w:val="-17"/>
        </w:rPr>
        <w:t> </w:t>
      </w:r>
      <w:r>
        <w:rPr>
          <w:color w:val="231F20"/>
        </w:rPr>
        <w:t>natural</w:t>
      </w:r>
      <w:r>
        <w:rPr>
          <w:color w:val="231F20"/>
          <w:spacing w:val="-18"/>
        </w:rPr>
        <w:t> </w:t>
      </w:r>
      <w:r>
        <w:rPr>
          <w:color w:val="231F20"/>
        </w:rPr>
        <w:t>gas</w:t>
      </w:r>
      <w:r>
        <w:rPr>
          <w:color w:val="231F20"/>
          <w:spacing w:val="-18"/>
        </w:rPr>
        <w:t> </w:t>
      </w:r>
      <w:r>
        <w:rPr>
          <w:color w:val="231F20"/>
        </w:rPr>
        <w:t>(LNG), traditional</w:t>
      </w:r>
      <w:r>
        <w:rPr>
          <w:color w:val="231F20"/>
          <w:spacing w:val="-20"/>
        </w:rPr>
        <w:t> </w:t>
      </w:r>
      <w:r>
        <w:rPr>
          <w:color w:val="231F20"/>
        </w:rPr>
        <w:t>shipping,</w:t>
      </w:r>
      <w:r>
        <w:rPr>
          <w:color w:val="231F20"/>
          <w:spacing w:val="-20"/>
        </w:rPr>
        <w:t> </w:t>
      </w:r>
      <w:r>
        <w:rPr>
          <w:color w:val="231F20"/>
        </w:rPr>
        <w:t>LNG</w:t>
      </w:r>
      <w:r>
        <w:rPr>
          <w:color w:val="231F20"/>
          <w:spacing w:val="-20"/>
        </w:rPr>
        <w:t> </w:t>
      </w:r>
      <w:r>
        <w:rPr>
          <w:color w:val="231F20"/>
        </w:rPr>
        <w:t>shipping,</w:t>
      </w:r>
      <w:r>
        <w:rPr>
          <w:color w:val="231F20"/>
          <w:spacing w:val="-19"/>
        </w:rPr>
        <w:t> </w:t>
      </w:r>
      <w:r>
        <w:rPr>
          <w:color w:val="231F20"/>
        </w:rPr>
        <w:t>refining,</w:t>
      </w:r>
      <w:r>
        <w:rPr>
          <w:color w:val="231F20"/>
          <w:spacing w:val="-20"/>
        </w:rPr>
        <w:t> </w:t>
      </w:r>
      <w:r>
        <w:rPr>
          <w:color w:val="231F20"/>
        </w:rPr>
        <w:t>and</w:t>
      </w:r>
      <w:r>
        <w:rPr>
          <w:color w:val="231F20"/>
          <w:spacing w:val="-20"/>
        </w:rPr>
        <w:t> </w:t>
      </w:r>
      <w:r>
        <w:rPr>
          <w:color w:val="231F20"/>
        </w:rPr>
        <w:t>exploration and production. In each case, companies either</w:t>
      </w:r>
      <w:r>
        <w:rPr>
          <w:color w:val="231F20"/>
          <w:spacing w:val="-35"/>
        </w:rPr>
        <w:t> </w:t>
      </w:r>
      <w:r>
        <w:rPr>
          <w:color w:val="231F20"/>
        </w:rPr>
        <w:t>show</w:t>
      </w:r>
    </w:p>
    <w:p>
      <w:pPr>
        <w:pStyle w:val="BodyText"/>
        <w:spacing w:line="217" w:lineRule="exact"/>
        <w:ind w:left="130"/>
      </w:pPr>
      <w:r>
        <w:rPr>
          <w:color w:val="231F20"/>
        </w:rPr>
        <w:t>the ability to reinvest cash flows at higher rates of return,</w:t>
      </w:r>
    </w:p>
    <w:p>
      <w:pPr>
        <w:spacing w:after="0" w:line="217" w:lineRule="exact"/>
        <w:sectPr>
          <w:type w:val="continuous"/>
          <w:pgSz w:w="11910" w:h="16840"/>
          <w:pgMar w:top="660" w:bottom="0" w:left="720" w:right="0"/>
          <w:cols w:num="2" w:equalWidth="0">
            <w:col w:w="5039" w:space="291"/>
            <w:col w:w="5860"/>
          </w:cols>
        </w:sectPr>
      </w:pPr>
    </w:p>
    <w:p>
      <w:pPr>
        <w:pStyle w:val="BodyText"/>
        <w:spacing w:before="9"/>
        <w:rPr>
          <w:sz w:val="13"/>
        </w:rPr>
      </w:pPr>
    </w:p>
    <w:p>
      <w:pPr>
        <w:spacing w:before="104"/>
        <w:ind w:left="130" w:right="0" w:firstLine="0"/>
        <w:jc w:val="left"/>
        <w:rPr>
          <w:sz w:val="16"/>
        </w:rPr>
      </w:pPr>
      <w:r>
        <w:rPr>
          <w:color w:val="231F20"/>
          <w:sz w:val="16"/>
        </w:rPr>
        <w:t>44</w:t>
      </w:r>
    </w:p>
    <w:p>
      <w:pPr>
        <w:spacing w:after="0"/>
        <w:jc w:val="left"/>
        <w:rPr>
          <w:sz w:val="16"/>
        </w:rPr>
        <w:sectPr>
          <w:type w:val="continuous"/>
          <w:pgSz w:w="11910" w:h="16840"/>
          <w:pgMar w:top="660" w:bottom="0" w:left="720" w:right="0"/>
        </w:sectPr>
      </w:pPr>
    </w:p>
    <w:p>
      <w:pPr>
        <w:pStyle w:val="BodyText"/>
        <w:spacing w:line="20" w:lineRule="exact"/>
        <w:ind w:left="-730"/>
        <w:rPr>
          <w:sz w:val="2"/>
        </w:rPr>
      </w:pPr>
      <w:r>
        <w:rPr>
          <w:sz w:val="2"/>
        </w:rPr>
        <w:pict>
          <v:group style="width:552.8pt;height:1pt;mso-position-horizontal-relative:char;mso-position-vertical-relative:line" coordorigin="0,0" coordsize="11056,20">
            <v:line style="position:absolute" from="0,10" to="11055,10" stroked="true" strokeweight="1pt" strokecolor="#e89719">
              <v:stroke dashstyle="solid"/>
            </v:line>
          </v:group>
        </w:pict>
      </w:r>
      <w:r>
        <w:rPr>
          <w:sz w:val="2"/>
        </w:rPr>
      </w:r>
    </w:p>
    <w:p>
      <w:pPr>
        <w:pStyle w:val="BodyText"/>
        <w:spacing w:before="3"/>
        <w:rPr>
          <w:sz w:val="17"/>
        </w:rPr>
      </w:pPr>
    </w:p>
    <w:p>
      <w:pPr>
        <w:spacing w:after="0"/>
        <w:rPr>
          <w:sz w:val="17"/>
        </w:rPr>
        <w:sectPr>
          <w:pgSz w:w="11910" w:h="16840"/>
          <w:pgMar w:top="1160" w:bottom="0" w:left="720" w:right="0"/>
        </w:sectPr>
      </w:pPr>
    </w:p>
    <w:p>
      <w:pPr>
        <w:pStyle w:val="BodyText"/>
        <w:spacing w:line="264" w:lineRule="auto" w:before="106"/>
        <w:ind w:left="130" w:right="61"/>
      </w:pPr>
      <w:r>
        <w:rPr>
          <w:color w:val="231F20"/>
          <w:spacing w:val="-2"/>
          <w:w w:val="103"/>
        </w:rPr>
        <w:t>p</w:t>
      </w:r>
      <w:r>
        <w:rPr>
          <w:color w:val="231F20"/>
          <w:spacing w:val="-2"/>
          <w:w w:val="96"/>
        </w:rPr>
        <w:t>u</w:t>
      </w:r>
      <w:r>
        <w:rPr>
          <w:color w:val="231F20"/>
          <w:spacing w:val="-2"/>
          <w:w w:val="103"/>
        </w:rPr>
        <w:t>b</w:t>
      </w:r>
      <w:r>
        <w:rPr>
          <w:color w:val="231F20"/>
          <w:spacing w:val="-2"/>
          <w:w w:val="83"/>
        </w:rPr>
        <w:t>li</w:t>
      </w:r>
      <w:r>
        <w:rPr>
          <w:color w:val="231F20"/>
          <w:spacing w:val="-3"/>
          <w:w w:val="103"/>
        </w:rPr>
        <w:t>c</w:t>
      </w:r>
      <w:r>
        <w:rPr>
          <w:color w:val="231F20"/>
          <w:spacing w:val="-3"/>
          <w:w w:val="49"/>
        </w:rPr>
        <w:t>‑</w:t>
      </w:r>
      <w:r>
        <w:rPr>
          <w:color w:val="231F20"/>
          <w:spacing w:val="-2"/>
          <w:w w:val="103"/>
        </w:rPr>
        <w:t>p</w:t>
      </w:r>
      <w:r>
        <w:rPr>
          <w:color w:val="231F20"/>
          <w:spacing w:val="-1"/>
          <w:w w:val="94"/>
        </w:rPr>
        <w:t>r</w:t>
      </w:r>
      <w:r>
        <w:rPr>
          <w:color w:val="231F20"/>
          <w:spacing w:val="-1"/>
          <w:w w:val="83"/>
        </w:rPr>
        <w:t>i</w:t>
      </w:r>
      <w:r>
        <w:rPr>
          <w:color w:val="231F20"/>
          <w:spacing w:val="-4"/>
          <w:w w:val="92"/>
        </w:rPr>
        <w:t>v</w:t>
      </w:r>
      <w:r>
        <w:rPr>
          <w:color w:val="231F20"/>
          <w:spacing w:val="-3"/>
          <w:w w:val="97"/>
        </w:rPr>
        <w:t>a</w:t>
      </w:r>
      <w:r>
        <w:rPr>
          <w:color w:val="231F20"/>
          <w:spacing w:val="-6"/>
          <w:w w:val="97"/>
        </w:rPr>
        <w:t>t</w:t>
      </w:r>
      <w:r>
        <w:rPr>
          <w:color w:val="231F20"/>
          <w:w w:val="93"/>
        </w:rPr>
        <w:t>e</w:t>
      </w:r>
      <w:r>
        <w:rPr>
          <w:color w:val="231F20"/>
        </w:rPr>
        <w:t> </w:t>
      </w:r>
      <w:r>
        <w:rPr>
          <w:color w:val="231F20"/>
          <w:spacing w:val="-2"/>
          <w:w w:val="103"/>
        </w:rPr>
        <w:t>p</w:t>
      </w:r>
      <w:r>
        <w:rPr>
          <w:color w:val="231F20"/>
          <w:spacing w:val="-1"/>
          <w:w w:val="93"/>
        </w:rPr>
        <w:t>a</w:t>
      </w:r>
      <w:r>
        <w:rPr>
          <w:color w:val="231F20"/>
          <w:spacing w:val="4"/>
          <w:w w:val="94"/>
        </w:rPr>
        <w:t>r</w:t>
      </w:r>
      <w:r>
        <w:rPr>
          <w:color w:val="231F20"/>
          <w:spacing w:val="-4"/>
          <w:w w:val="106"/>
        </w:rPr>
        <w:t>t</w:t>
      </w:r>
      <w:r>
        <w:rPr>
          <w:color w:val="231F20"/>
          <w:spacing w:val="-2"/>
          <w:w w:val="96"/>
        </w:rPr>
        <w:t>n</w:t>
      </w:r>
      <w:r>
        <w:rPr>
          <w:color w:val="231F20"/>
          <w:spacing w:val="-1"/>
          <w:w w:val="93"/>
        </w:rPr>
        <w:t>e</w:t>
      </w:r>
      <w:r>
        <w:rPr>
          <w:color w:val="231F20"/>
          <w:spacing w:val="-1"/>
          <w:w w:val="94"/>
        </w:rPr>
        <w:t>r</w:t>
      </w:r>
      <w:r>
        <w:rPr>
          <w:color w:val="231F20"/>
          <w:spacing w:val="-1"/>
          <w:w w:val="96"/>
        </w:rPr>
        <w:t>s</w:t>
      </w:r>
      <w:r>
        <w:rPr>
          <w:color w:val="231F20"/>
          <w:spacing w:val="-2"/>
          <w:w w:val="96"/>
        </w:rPr>
        <w:t>h</w:t>
      </w:r>
      <w:r>
        <w:rPr>
          <w:color w:val="231F20"/>
          <w:spacing w:val="-2"/>
          <w:w w:val="83"/>
        </w:rPr>
        <w:t>i</w:t>
      </w:r>
      <w:r>
        <w:rPr>
          <w:color w:val="231F20"/>
          <w:spacing w:val="-2"/>
          <w:w w:val="103"/>
        </w:rPr>
        <w:t>p</w:t>
      </w:r>
      <w:r>
        <w:rPr>
          <w:color w:val="231F20"/>
          <w:w w:val="96"/>
        </w:rPr>
        <w:t>s</w:t>
      </w:r>
      <w:r>
        <w:rPr>
          <w:color w:val="231F20"/>
        </w:rPr>
        <w:t> </w:t>
      </w:r>
      <w:r>
        <w:rPr>
          <w:color w:val="231F20"/>
          <w:spacing w:val="-3"/>
          <w:w w:val="72"/>
        </w:rPr>
        <w:t>(</w:t>
      </w:r>
      <w:r>
        <w:rPr>
          <w:color w:val="231F20"/>
          <w:spacing w:val="-5"/>
          <w:w w:val="94"/>
        </w:rPr>
        <w:t>PP</w:t>
      </w:r>
      <w:r>
        <w:rPr>
          <w:color w:val="231F20"/>
          <w:spacing w:val="-4"/>
          <w:w w:val="94"/>
        </w:rPr>
        <w:t>P</w:t>
      </w:r>
      <w:r>
        <w:rPr>
          <w:color w:val="231F20"/>
          <w:spacing w:val="-7"/>
          <w:w w:val="96"/>
        </w:rPr>
        <w:t>s</w:t>
      </w:r>
      <w:r>
        <w:rPr>
          <w:color w:val="231F20"/>
          <w:spacing w:val="-10"/>
          <w:w w:val="72"/>
        </w:rPr>
        <w:t>)</w:t>
      </w:r>
      <w:r>
        <w:rPr>
          <w:color w:val="231F20"/>
          <w:w w:val="100"/>
        </w:rPr>
        <w:t>,</w:t>
      </w:r>
      <w:r>
        <w:rPr>
          <w:color w:val="231F20"/>
        </w:rPr>
        <w:t> </w:t>
      </w:r>
      <w:r>
        <w:rPr>
          <w:color w:val="231F20"/>
          <w:spacing w:val="-4"/>
          <w:w w:val="106"/>
        </w:rPr>
        <w:t>t</w:t>
      </w:r>
      <w:r>
        <w:rPr>
          <w:color w:val="231F20"/>
          <w:spacing w:val="-2"/>
          <w:w w:val="96"/>
        </w:rPr>
        <w:t>h</w:t>
      </w:r>
      <w:r>
        <w:rPr>
          <w:color w:val="231F20"/>
          <w:spacing w:val="-1"/>
          <w:w w:val="93"/>
        </w:rPr>
        <w:t>e</w:t>
      </w:r>
      <w:r>
        <w:rPr>
          <w:color w:val="231F20"/>
          <w:spacing w:val="-4"/>
          <w:w w:val="94"/>
        </w:rPr>
        <w:t>r</w:t>
      </w:r>
      <w:r>
        <w:rPr>
          <w:color w:val="231F20"/>
          <w:w w:val="93"/>
        </w:rPr>
        <w:t>e</w:t>
      </w:r>
      <w:r>
        <w:rPr>
          <w:color w:val="231F20"/>
        </w:rPr>
        <w:t> </w:t>
      </w:r>
      <w:r>
        <w:rPr>
          <w:color w:val="231F20"/>
          <w:spacing w:val="-2"/>
          <w:w w:val="83"/>
        </w:rPr>
        <w:t>i</w:t>
      </w:r>
      <w:r>
        <w:rPr>
          <w:color w:val="231F20"/>
          <w:w w:val="96"/>
        </w:rPr>
        <w:t>s</w:t>
      </w:r>
      <w:r>
        <w:rPr>
          <w:color w:val="231F20"/>
        </w:rPr>
        <w:t> </w:t>
      </w:r>
      <w:r>
        <w:rPr>
          <w:color w:val="231F20"/>
          <w:spacing w:val="-2"/>
          <w:w w:val="96"/>
        </w:rPr>
        <w:t>n</w:t>
      </w:r>
      <w:r>
        <w:rPr>
          <w:color w:val="231F20"/>
          <w:w w:val="99"/>
        </w:rPr>
        <w:t>o</w:t>
      </w:r>
      <w:r>
        <w:rPr>
          <w:color w:val="231F20"/>
        </w:rPr>
        <w:t> </w:t>
      </w:r>
      <w:r>
        <w:rPr>
          <w:color w:val="231F20"/>
          <w:spacing w:val="-1"/>
          <w:w w:val="96"/>
        </w:rPr>
        <w:t>s</w:t>
      </w:r>
      <w:r>
        <w:rPr>
          <w:color w:val="231F20"/>
          <w:spacing w:val="-2"/>
          <w:w w:val="96"/>
        </w:rPr>
        <w:t>h</w:t>
      </w:r>
      <w:r>
        <w:rPr>
          <w:color w:val="231F20"/>
          <w:spacing w:val="-2"/>
          <w:w w:val="99"/>
        </w:rPr>
        <w:t>o</w:t>
      </w:r>
      <w:r>
        <w:rPr>
          <w:color w:val="231F20"/>
          <w:spacing w:val="4"/>
          <w:w w:val="94"/>
        </w:rPr>
        <w:t>r</w:t>
      </w:r>
      <w:r>
        <w:rPr>
          <w:color w:val="231F20"/>
          <w:spacing w:val="-2"/>
          <w:w w:val="106"/>
        </w:rPr>
        <w:t>t</w:t>
      </w:r>
      <w:r>
        <w:rPr>
          <w:color w:val="231F20"/>
          <w:spacing w:val="-2"/>
          <w:w w:val="93"/>
        </w:rPr>
        <w:t>a</w:t>
      </w:r>
      <w:r>
        <w:rPr>
          <w:color w:val="231F20"/>
          <w:spacing w:val="-1"/>
          <w:w w:val="99"/>
        </w:rPr>
        <w:t>g</w:t>
      </w:r>
      <w:r>
        <w:rPr>
          <w:color w:val="231F20"/>
          <w:w w:val="93"/>
        </w:rPr>
        <w:t>e</w:t>
      </w:r>
      <w:r>
        <w:rPr>
          <w:color w:val="231F20"/>
        </w:rPr>
        <w:t> </w:t>
      </w:r>
      <w:r>
        <w:rPr>
          <w:color w:val="231F20"/>
          <w:spacing w:val="-12"/>
          <w:w w:val="99"/>
        </w:rPr>
        <w:t>o</w:t>
      </w:r>
      <w:r>
        <w:rPr>
          <w:color w:val="231F20"/>
          <w:spacing w:val="-15"/>
          <w:w w:val="93"/>
        </w:rPr>
        <w:t>f</w:t>
      </w:r>
      <w:r>
        <w:rPr>
          <w:color w:val="231F20"/>
          <w:w w:val="93"/>
        </w:rPr>
        <w:t> </w:t>
      </w:r>
      <w:r>
        <w:rPr>
          <w:color w:val="231F20"/>
          <w:spacing w:val="-3"/>
        </w:rPr>
        <w:t>investment </w:t>
      </w:r>
      <w:r>
        <w:rPr>
          <w:color w:val="231F20"/>
        </w:rPr>
        <w:t>opportunities.</w:t>
      </w:r>
    </w:p>
    <w:p>
      <w:pPr>
        <w:pStyle w:val="BodyText"/>
        <w:spacing w:line="264" w:lineRule="auto" w:before="169"/>
        <w:ind w:left="130" w:right="556"/>
      </w:pPr>
      <w:r>
        <w:rPr>
          <w:color w:val="231F20"/>
        </w:rPr>
        <w:t>While</w:t>
      </w:r>
      <w:r>
        <w:rPr>
          <w:color w:val="231F20"/>
          <w:spacing w:val="-24"/>
        </w:rPr>
        <w:t> </w:t>
      </w:r>
      <w:r>
        <w:rPr>
          <w:color w:val="231F20"/>
          <w:spacing w:val="-3"/>
        </w:rPr>
        <w:t>investment</w:t>
      </w:r>
      <w:r>
        <w:rPr>
          <w:color w:val="231F20"/>
          <w:spacing w:val="-24"/>
        </w:rPr>
        <w:t> </w:t>
      </w:r>
      <w:r>
        <w:rPr>
          <w:color w:val="231F20"/>
        </w:rPr>
        <w:t>activity</w:t>
      </w:r>
      <w:r>
        <w:rPr>
          <w:color w:val="231F20"/>
          <w:spacing w:val="-24"/>
        </w:rPr>
        <w:t> </w:t>
      </w:r>
      <w:r>
        <w:rPr>
          <w:color w:val="231F20"/>
        </w:rPr>
        <w:t>in</w:t>
      </w:r>
      <w:r>
        <w:rPr>
          <w:color w:val="231F20"/>
          <w:spacing w:val="-23"/>
        </w:rPr>
        <w:t> </w:t>
      </w:r>
      <w:r>
        <w:rPr>
          <w:color w:val="231F20"/>
          <w:spacing w:val="-3"/>
        </w:rPr>
        <w:t>Europe</w:t>
      </w:r>
      <w:r>
        <w:rPr>
          <w:color w:val="231F20"/>
          <w:spacing w:val="-24"/>
        </w:rPr>
        <w:t> </w:t>
      </w:r>
      <w:r>
        <w:rPr>
          <w:color w:val="231F20"/>
        </w:rPr>
        <w:t>varies</w:t>
      </w:r>
      <w:r>
        <w:rPr>
          <w:color w:val="231F20"/>
          <w:spacing w:val="-24"/>
        </w:rPr>
        <w:t> </w:t>
      </w:r>
      <w:r>
        <w:rPr>
          <w:color w:val="231F20"/>
        </w:rPr>
        <w:t>across</w:t>
      </w:r>
      <w:r>
        <w:rPr>
          <w:color w:val="231F20"/>
          <w:spacing w:val="-24"/>
        </w:rPr>
        <w:t> </w:t>
      </w:r>
      <w:r>
        <w:rPr>
          <w:color w:val="231F20"/>
          <w:spacing w:val="-2"/>
        </w:rPr>
        <w:t>the </w:t>
      </w:r>
      <w:r>
        <w:rPr>
          <w:color w:val="231F20"/>
          <w:spacing w:val="-3"/>
        </w:rPr>
        <w:t>continent,</w:t>
      </w:r>
      <w:r>
        <w:rPr>
          <w:color w:val="231F20"/>
          <w:spacing w:val="-27"/>
        </w:rPr>
        <w:t> </w:t>
      </w:r>
      <w:r>
        <w:rPr>
          <w:color w:val="231F20"/>
        </w:rPr>
        <w:t>a</w:t>
      </w:r>
      <w:r>
        <w:rPr>
          <w:color w:val="231F20"/>
          <w:spacing w:val="-26"/>
        </w:rPr>
        <w:t> </w:t>
      </w:r>
      <w:r>
        <w:rPr>
          <w:color w:val="231F20"/>
        </w:rPr>
        <w:t>common</w:t>
      </w:r>
      <w:r>
        <w:rPr>
          <w:color w:val="231F20"/>
          <w:spacing w:val="-26"/>
        </w:rPr>
        <w:t> </w:t>
      </w:r>
      <w:r>
        <w:rPr>
          <w:color w:val="231F20"/>
        </w:rPr>
        <w:t>theme</w:t>
      </w:r>
      <w:r>
        <w:rPr>
          <w:color w:val="231F20"/>
          <w:spacing w:val="-27"/>
        </w:rPr>
        <w:t> </w:t>
      </w:r>
      <w:r>
        <w:rPr>
          <w:color w:val="231F20"/>
        </w:rPr>
        <w:t>is</w:t>
      </w:r>
      <w:r>
        <w:rPr>
          <w:color w:val="231F20"/>
          <w:spacing w:val="-26"/>
        </w:rPr>
        <w:t> </w:t>
      </w:r>
      <w:r>
        <w:rPr>
          <w:color w:val="231F20"/>
          <w:spacing w:val="-2"/>
        </w:rPr>
        <w:t>the</w:t>
      </w:r>
      <w:r>
        <w:rPr>
          <w:color w:val="231F20"/>
          <w:spacing w:val="-26"/>
        </w:rPr>
        <w:t> </w:t>
      </w:r>
      <w:r>
        <w:rPr>
          <w:color w:val="231F20"/>
        </w:rPr>
        <w:t>stable</w:t>
      </w:r>
      <w:r>
        <w:rPr>
          <w:color w:val="231F20"/>
          <w:spacing w:val="-27"/>
        </w:rPr>
        <w:t> </w:t>
      </w:r>
      <w:r>
        <w:rPr>
          <w:color w:val="231F20"/>
        </w:rPr>
        <w:t>pipeline.</w:t>
      </w:r>
      <w:r>
        <w:rPr>
          <w:color w:val="231F20"/>
          <w:spacing w:val="-26"/>
        </w:rPr>
        <w:t> </w:t>
      </w:r>
      <w:r>
        <w:rPr>
          <w:color w:val="231F20"/>
        </w:rPr>
        <w:t>This is</w:t>
      </w:r>
      <w:r>
        <w:rPr>
          <w:color w:val="231F20"/>
          <w:spacing w:val="-27"/>
        </w:rPr>
        <w:t> </w:t>
      </w:r>
      <w:r>
        <w:rPr>
          <w:color w:val="231F20"/>
        </w:rPr>
        <w:t>driven</w:t>
      </w:r>
      <w:r>
        <w:rPr>
          <w:color w:val="231F20"/>
          <w:spacing w:val="-26"/>
        </w:rPr>
        <w:t> </w:t>
      </w:r>
      <w:r>
        <w:rPr>
          <w:color w:val="231F20"/>
          <w:spacing w:val="-3"/>
        </w:rPr>
        <w:t>by</w:t>
      </w:r>
      <w:r>
        <w:rPr>
          <w:color w:val="231F20"/>
          <w:spacing w:val="-27"/>
        </w:rPr>
        <w:t> </w:t>
      </w:r>
      <w:r>
        <w:rPr>
          <w:color w:val="231F20"/>
          <w:spacing w:val="-3"/>
        </w:rPr>
        <w:t>government</w:t>
      </w:r>
      <w:r>
        <w:rPr>
          <w:color w:val="231F20"/>
          <w:spacing w:val="-26"/>
        </w:rPr>
        <w:t> </w:t>
      </w:r>
      <w:r>
        <w:rPr>
          <w:color w:val="231F20"/>
        </w:rPr>
        <w:t>policy</w:t>
      </w:r>
      <w:r>
        <w:rPr>
          <w:color w:val="231F20"/>
          <w:spacing w:val="-27"/>
        </w:rPr>
        <w:t> </w:t>
      </w:r>
      <w:r>
        <w:rPr>
          <w:color w:val="231F20"/>
        </w:rPr>
        <w:t>on</w:t>
      </w:r>
      <w:r>
        <w:rPr>
          <w:color w:val="231F20"/>
          <w:spacing w:val="-26"/>
        </w:rPr>
        <w:t> </w:t>
      </w:r>
      <w:r>
        <w:rPr>
          <w:color w:val="231F20"/>
        </w:rPr>
        <w:t>public</w:t>
      </w:r>
      <w:r>
        <w:rPr>
          <w:color w:val="231F20"/>
          <w:spacing w:val="-27"/>
        </w:rPr>
        <w:t> </w:t>
      </w:r>
      <w:r>
        <w:rPr>
          <w:color w:val="231F20"/>
        </w:rPr>
        <w:t>versus</w:t>
      </w:r>
      <w:r>
        <w:rPr>
          <w:color w:val="231F20"/>
          <w:spacing w:val="-26"/>
        </w:rPr>
        <w:t> </w:t>
      </w:r>
      <w:r>
        <w:rPr>
          <w:color w:val="231F20"/>
          <w:spacing w:val="-3"/>
        </w:rPr>
        <w:t>private</w:t>
      </w:r>
    </w:p>
    <w:p>
      <w:pPr>
        <w:pStyle w:val="BodyText"/>
        <w:spacing w:line="264" w:lineRule="auto"/>
        <w:ind w:left="130" w:right="358"/>
        <w:jc w:val="both"/>
      </w:pPr>
      <w:r>
        <w:rPr>
          <w:color w:val="231F20"/>
        </w:rPr>
        <w:t>financing,</w:t>
      </w:r>
      <w:r>
        <w:rPr>
          <w:color w:val="231F20"/>
          <w:spacing w:val="-32"/>
        </w:rPr>
        <w:t> </w:t>
      </w:r>
      <w:r>
        <w:rPr>
          <w:color w:val="231F20"/>
          <w:spacing w:val="-3"/>
        </w:rPr>
        <w:t>renewable</w:t>
      </w:r>
      <w:r>
        <w:rPr>
          <w:color w:val="231F20"/>
          <w:spacing w:val="-31"/>
        </w:rPr>
        <w:t> </w:t>
      </w:r>
      <w:r>
        <w:rPr>
          <w:color w:val="231F20"/>
          <w:spacing w:val="-4"/>
        </w:rPr>
        <w:t>energy,</w:t>
      </w:r>
      <w:r>
        <w:rPr>
          <w:color w:val="231F20"/>
          <w:spacing w:val="-31"/>
        </w:rPr>
        <w:t> </w:t>
      </w:r>
      <w:r>
        <w:rPr>
          <w:color w:val="231F20"/>
        </w:rPr>
        <w:t>and</w:t>
      </w:r>
      <w:r>
        <w:rPr>
          <w:color w:val="231F20"/>
          <w:spacing w:val="-31"/>
        </w:rPr>
        <w:t> </w:t>
      </w:r>
      <w:r>
        <w:rPr>
          <w:color w:val="231F20"/>
        </w:rPr>
        <w:t>asset</w:t>
      </w:r>
      <w:r>
        <w:rPr>
          <w:color w:val="231F20"/>
          <w:spacing w:val="-32"/>
        </w:rPr>
        <w:t> </w:t>
      </w:r>
      <w:r>
        <w:rPr>
          <w:color w:val="231F20"/>
          <w:spacing w:val="-3"/>
        </w:rPr>
        <w:t>divestments.</w:t>
      </w:r>
      <w:r>
        <w:rPr>
          <w:color w:val="231F20"/>
          <w:spacing w:val="-31"/>
        </w:rPr>
        <w:t> </w:t>
      </w:r>
      <w:r>
        <w:rPr>
          <w:color w:val="231F20"/>
          <w:spacing w:val="-3"/>
        </w:rPr>
        <w:t>Like </w:t>
      </w:r>
      <w:r>
        <w:rPr>
          <w:color w:val="231F20"/>
          <w:spacing w:val="-2"/>
        </w:rPr>
        <w:t>the</w:t>
      </w:r>
      <w:r>
        <w:rPr>
          <w:color w:val="231F20"/>
          <w:spacing w:val="-26"/>
        </w:rPr>
        <w:t> </w:t>
      </w:r>
      <w:r>
        <w:rPr>
          <w:color w:val="231F20"/>
        </w:rPr>
        <w:t>UK,</w:t>
      </w:r>
      <w:r>
        <w:rPr>
          <w:color w:val="231F20"/>
          <w:spacing w:val="-27"/>
        </w:rPr>
        <w:t> </w:t>
      </w:r>
      <w:r>
        <w:rPr>
          <w:color w:val="231F20"/>
          <w:spacing w:val="-3"/>
        </w:rPr>
        <w:t>there</w:t>
      </w:r>
      <w:r>
        <w:rPr>
          <w:color w:val="231F20"/>
          <w:spacing w:val="-26"/>
        </w:rPr>
        <w:t> </w:t>
      </w:r>
      <w:r>
        <w:rPr>
          <w:color w:val="231F20"/>
        </w:rPr>
        <w:t>will</w:t>
      </w:r>
      <w:r>
        <w:rPr>
          <w:color w:val="231F20"/>
          <w:spacing w:val="-26"/>
        </w:rPr>
        <w:t> </w:t>
      </w:r>
      <w:r>
        <w:rPr>
          <w:color w:val="231F20"/>
        </w:rPr>
        <w:t>be</w:t>
      </w:r>
      <w:r>
        <w:rPr>
          <w:color w:val="231F20"/>
          <w:spacing w:val="-26"/>
        </w:rPr>
        <w:t> </w:t>
      </w:r>
      <w:r>
        <w:rPr>
          <w:color w:val="231F20"/>
        </w:rPr>
        <w:t>activity</w:t>
      </w:r>
      <w:r>
        <w:rPr>
          <w:color w:val="231F20"/>
          <w:spacing w:val="-26"/>
        </w:rPr>
        <w:t> </w:t>
      </w:r>
      <w:r>
        <w:rPr>
          <w:color w:val="231F20"/>
        </w:rPr>
        <w:t>across</w:t>
      </w:r>
      <w:r>
        <w:rPr>
          <w:color w:val="231F20"/>
          <w:spacing w:val="-26"/>
        </w:rPr>
        <w:t> </w:t>
      </w:r>
      <w:r>
        <w:rPr>
          <w:color w:val="231F20"/>
          <w:spacing w:val="-2"/>
        </w:rPr>
        <w:t>the</w:t>
      </w:r>
      <w:r>
        <w:rPr>
          <w:color w:val="231F20"/>
          <w:spacing w:val="-26"/>
        </w:rPr>
        <w:t> </w:t>
      </w:r>
      <w:r>
        <w:rPr>
          <w:color w:val="231F20"/>
          <w:spacing w:val="-3"/>
        </w:rPr>
        <w:t>renewable</w:t>
      </w:r>
      <w:r>
        <w:rPr>
          <w:color w:val="231F20"/>
          <w:spacing w:val="-26"/>
        </w:rPr>
        <w:t> </w:t>
      </w:r>
      <w:r>
        <w:rPr>
          <w:color w:val="231F20"/>
        </w:rPr>
        <w:t>energy </w:t>
      </w:r>
      <w:r>
        <w:rPr>
          <w:color w:val="231F20"/>
          <w:spacing w:val="-3"/>
        </w:rPr>
        <w:t>market,</w:t>
      </w:r>
      <w:r>
        <w:rPr>
          <w:color w:val="231F20"/>
          <w:spacing w:val="-13"/>
        </w:rPr>
        <w:t> </w:t>
      </w:r>
      <w:r>
        <w:rPr>
          <w:color w:val="231F20"/>
          <w:spacing w:val="-4"/>
        </w:rPr>
        <w:t>PPPs,</w:t>
      </w:r>
      <w:r>
        <w:rPr>
          <w:color w:val="231F20"/>
          <w:spacing w:val="-12"/>
        </w:rPr>
        <w:t> </w:t>
      </w:r>
      <w:r>
        <w:rPr>
          <w:color w:val="231F20"/>
        </w:rPr>
        <w:t>and,</w:t>
      </w:r>
      <w:r>
        <w:rPr>
          <w:color w:val="231F20"/>
          <w:spacing w:val="-12"/>
        </w:rPr>
        <w:t> </w:t>
      </w:r>
      <w:r>
        <w:rPr>
          <w:color w:val="231F20"/>
        </w:rPr>
        <w:t>in</w:t>
      </w:r>
      <w:r>
        <w:rPr>
          <w:color w:val="231F20"/>
          <w:spacing w:val="-13"/>
        </w:rPr>
        <w:t> </w:t>
      </w:r>
      <w:r>
        <w:rPr>
          <w:color w:val="231F20"/>
          <w:spacing w:val="-3"/>
        </w:rPr>
        <w:t>addition,</w:t>
      </w:r>
      <w:r>
        <w:rPr>
          <w:color w:val="231F20"/>
          <w:spacing w:val="-12"/>
        </w:rPr>
        <w:t> </w:t>
      </w:r>
      <w:r>
        <w:rPr>
          <w:color w:val="231F20"/>
          <w:spacing w:val="-2"/>
        </w:rPr>
        <w:t>the</w:t>
      </w:r>
      <w:r>
        <w:rPr>
          <w:color w:val="231F20"/>
          <w:spacing w:val="-12"/>
        </w:rPr>
        <w:t> </w:t>
      </w:r>
      <w:r>
        <w:rPr>
          <w:color w:val="231F20"/>
        </w:rPr>
        <w:t>transport</w:t>
      </w:r>
      <w:r>
        <w:rPr>
          <w:color w:val="231F20"/>
          <w:spacing w:val="-13"/>
        </w:rPr>
        <w:t> </w:t>
      </w:r>
      <w:r>
        <w:rPr>
          <w:color w:val="231F20"/>
          <w:spacing w:val="-5"/>
        </w:rPr>
        <w:t>sector.</w:t>
      </w:r>
    </w:p>
    <w:p>
      <w:pPr>
        <w:pStyle w:val="BodyText"/>
        <w:spacing w:line="264" w:lineRule="auto" w:before="168"/>
        <w:ind w:left="130" w:right="324"/>
      </w:pPr>
      <w:r>
        <w:rPr>
          <w:b/>
          <w:color w:val="E89719"/>
        </w:rPr>
        <w:t>Americas:</w:t>
      </w:r>
      <w:r>
        <w:rPr>
          <w:b/>
          <w:color w:val="E89719"/>
          <w:spacing w:val="-21"/>
        </w:rPr>
        <w:t> </w:t>
      </w:r>
      <w:r>
        <w:rPr>
          <w:color w:val="231F20"/>
        </w:rPr>
        <w:t>Activity</w:t>
      </w:r>
      <w:r>
        <w:rPr>
          <w:color w:val="231F20"/>
          <w:spacing w:val="-20"/>
        </w:rPr>
        <w:t> </w:t>
      </w:r>
      <w:r>
        <w:rPr>
          <w:color w:val="231F20"/>
        </w:rPr>
        <w:t>in</w:t>
      </w:r>
      <w:r>
        <w:rPr>
          <w:color w:val="231F20"/>
          <w:spacing w:val="-20"/>
        </w:rPr>
        <w:t> </w:t>
      </w:r>
      <w:r>
        <w:rPr>
          <w:color w:val="231F20"/>
          <w:spacing w:val="-2"/>
        </w:rPr>
        <w:t>the</w:t>
      </w:r>
      <w:r>
        <w:rPr>
          <w:color w:val="231F20"/>
          <w:spacing w:val="-20"/>
        </w:rPr>
        <w:t> </w:t>
      </w:r>
      <w:r>
        <w:rPr>
          <w:color w:val="231F20"/>
        </w:rPr>
        <w:t>US</w:t>
      </w:r>
      <w:r>
        <w:rPr>
          <w:color w:val="231F20"/>
          <w:spacing w:val="-21"/>
        </w:rPr>
        <w:t> </w:t>
      </w:r>
      <w:r>
        <w:rPr>
          <w:color w:val="231F20"/>
        </w:rPr>
        <w:t>will</w:t>
      </w:r>
      <w:r>
        <w:rPr>
          <w:color w:val="231F20"/>
          <w:spacing w:val="-20"/>
        </w:rPr>
        <w:t> </w:t>
      </w:r>
      <w:r>
        <w:rPr>
          <w:color w:val="231F20"/>
        </w:rPr>
        <w:t>continue</w:t>
      </w:r>
      <w:r>
        <w:rPr>
          <w:color w:val="231F20"/>
          <w:spacing w:val="-20"/>
        </w:rPr>
        <w:t> </w:t>
      </w:r>
      <w:r>
        <w:rPr>
          <w:color w:val="231F20"/>
          <w:spacing w:val="-4"/>
        </w:rPr>
        <w:t>to</w:t>
      </w:r>
      <w:r>
        <w:rPr>
          <w:color w:val="231F20"/>
          <w:spacing w:val="-20"/>
        </w:rPr>
        <w:t> </w:t>
      </w:r>
      <w:r>
        <w:rPr>
          <w:color w:val="231F20"/>
        </w:rPr>
        <w:t>be</w:t>
      </w:r>
      <w:r>
        <w:rPr>
          <w:color w:val="231F20"/>
          <w:spacing w:val="-21"/>
        </w:rPr>
        <w:t> </w:t>
      </w:r>
      <w:r>
        <w:rPr>
          <w:color w:val="231F20"/>
        </w:rPr>
        <w:t>focused </w:t>
      </w:r>
      <w:r>
        <w:rPr>
          <w:color w:val="231F20"/>
          <w:spacing w:val="-4"/>
        </w:rPr>
        <w:t>toward</w:t>
      </w:r>
      <w:r>
        <w:rPr>
          <w:color w:val="231F20"/>
          <w:spacing w:val="-25"/>
        </w:rPr>
        <w:t> </w:t>
      </w:r>
      <w:r>
        <w:rPr>
          <w:color w:val="231F20"/>
        </w:rPr>
        <w:t>energy</w:t>
      </w:r>
      <w:r>
        <w:rPr>
          <w:color w:val="231F20"/>
          <w:spacing w:val="-25"/>
        </w:rPr>
        <w:t> </w:t>
      </w:r>
      <w:r>
        <w:rPr>
          <w:color w:val="231F20"/>
          <w:spacing w:val="-3"/>
        </w:rPr>
        <w:t>infrastructure.</w:t>
      </w:r>
      <w:r>
        <w:rPr>
          <w:color w:val="231F20"/>
          <w:spacing w:val="-24"/>
        </w:rPr>
        <w:t> </w:t>
      </w:r>
      <w:r>
        <w:rPr>
          <w:color w:val="231F20"/>
        </w:rPr>
        <w:t>While</w:t>
      </w:r>
      <w:r>
        <w:rPr>
          <w:color w:val="231F20"/>
          <w:spacing w:val="-25"/>
        </w:rPr>
        <w:t> </w:t>
      </w:r>
      <w:r>
        <w:rPr>
          <w:color w:val="231F20"/>
          <w:spacing w:val="-3"/>
        </w:rPr>
        <w:t>there</w:t>
      </w:r>
      <w:r>
        <w:rPr>
          <w:color w:val="231F20"/>
          <w:spacing w:val="-24"/>
        </w:rPr>
        <w:t> </w:t>
      </w:r>
      <w:r>
        <w:rPr>
          <w:color w:val="231F20"/>
        </w:rPr>
        <w:t>has</w:t>
      </w:r>
      <w:r>
        <w:rPr>
          <w:color w:val="231F20"/>
          <w:spacing w:val="-25"/>
        </w:rPr>
        <w:t> </w:t>
      </w:r>
      <w:r>
        <w:rPr>
          <w:color w:val="231F20"/>
          <w:spacing w:val="-2"/>
        </w:rPr>
        <w:t>not</w:t>
      </w:r>
      <w:r>
        <w:rPr>
          <w:color w:val="231F20"/>
          <w:spacing w:val="-25"/>
        </w:rPr>
        <w:t> </w:t>
      </w:r>
      <w:r>
        <w:rPr>
          <w:color w:val="231F20"/>
        </w:rPr>
        <w:t>been</w:t>
      </w:r>
      <w:r>
        <w:rPr>
          <w:color w:val="231F20"/>
          <w:spacing w:val="-24"/>
        </w:rPr>
        <w:t> </w:t>
      </w:r>
      <w:r>
        <w:rPr>
          <w:color w:val="231F20"/>
        </w:rPr>
        <w:t>as </w:t>
      </w:r>
      <w:r>
        <w:rPr>
          <w:color w:val="231F20"/>
          <w:spacing w:val="-2"/>
          <w:w w:val="99"/>
        </w:rPr>
        <w:t>m</w:t>
      </w:r>
      <w:r>
        <w:rPr>
          <w:color w:val="231F20"/>
          <w:spacing w:val="-2"/>
          <w:w w:val="99"/>
        </w:rPr>
        <w:t>u</w:t>
      </w:r>
      <w:r>
        <w:rPr>
          <w:color w:val="231F20"/>
          <w:spacing w:val="-1"/>
          <w:w w:val="99"/>
        </w:rPr>
        <w:t>c</w:t>
      </w:r>
      <w:r>
        <w:rPr>
          <w:color w:val="231F20"/>
          <w:w w:val="96"/>
        </w:rPr>
        <w:t>h</w:t>
      </w:r>
      <w:r>
        <w:rPr>
          <w:color w:val="231F20"/>
          <w:spacing w:val="-6"/>
        </w:rPr>
        <w:t> </w:t>
      </w:r>
      <w:r>
        <w:rPr>
          <w:color w:val="231F20"/>
          <w:spacing w:val="-2"/>
          <w:w w:val="93"/>
        </w:rPr>
        <w:t>a</w:t>
      </w:r>
      <w:r>
        <w:rPr>
          <w:color w:val="231F20"/>
          <w:spacing w:val="-2"/>
          <w:w w:val="104"/>
        </w:rPr>
        <w:t>c</w:t>
      </w:r>
      <w:r>
        <w:rPr>
          <w:color w:val="231F20"/>
          <w:spacing w:val="-4"/>
          <w:w w:val="104"/>
        </w:rPr>
        <w:t>t</w:t>
      </w:r>
      <w:r>
        <w:rPr>
          <w:color w:val="231F20"/>
          <w:spacing w:val="-1"/>
          <w:w w:val="83"/>
        </w:rPr>
        <w:t>i</w:t>
      </w:r>
      <w:r>
        <w:rPr>
          <w:color w:val="231F20"/>
          <w:spacing w:val="-1"/>
          <w:w w:val="92"/>
        </w:rPr>
        <w:t>v</w:t>
      </w:r>
      <w:r>
        <w:rPr>
          <w:color w:val="231F20"/>
          <w:spacing w:val="-2"/>
          <w:w w:val="96"/>
        </w:rPr>
        <w:t>i</w:t>
      </w:r>
      <w:r>
        <w:rPr>
          <w:color w:val="231F20"/>
          <w:spacing w:val="2"/>
          <w:w w:val="96"/>
        </w:rPr>
        <w:t>t</w:t>
      </w:r>
      <w:r>
        <w:rPr>
          <w:color w:val="231F20"/>
          <w:w w:val="92"/>
        </w:rPr>
        <w:t>y</w:t>
      </w:r>
      <w:r>
        <w:rPr>
          <w:color w:val="231F20"/>
          <w:spacing w:val="-6"/>
        </w:rPr>
        <w:t> </w:t>
      </w:r>
      <w:r>
        <w:rPr>
          <w:color w:val="231F20"/>
          <w:spacing w:val="-2"/>
          <w:w w:val="83"/>
        </w:rPr>
        <w:t>i</w:t>
      </w:r>
      <w:r>
        <w:rPr>
          <w:color w:val="231F20"/>
          <w:w w:val="96"/>
        </w:rPr>
        <w:t>n</w:t>
      </w:r>
      <w:r>
        <w:rPr>
          <w:color w:val="231F20"/>
          <w:spacing w:val="-6"/>
        </w:rPr>
        <w:t> </w:t>
      </w:r>
      <w:r>
        <w:rPr>
          <w:color w:val="231F20"/>
          <w:spacing w:val="-4"/>
          <w:w w:val="106"/>
        </w:rPr>
        <w:t>t</w:t>
      </w:r>
      <w:r>
        <w:rPr>
          <w:color w:val="231F20"/>
          <w:spacing w:val="-2"/>
          <w:w w:val="94"/>
        </w:rPr>
        <w:t>h</w:t>
      </w:r>
      <w:r>
        <w:rPr>
          <w:color w:val="231F20"/>
          <w:w w:val="94"/>
        </w:rPr>
        <w:t>e</w:t>
      </w:r>
      <w:r>
        <w:rPr>
          <w:color w:val="231F20"/>
          <w:spacing w:val="-6"/>
        </w:rPr>
        <w:t> </w:t>
      </w:r>
      <w:r>
        <w:rPr>
          <w:color w:val="231F20"/>
          <w:spacing w:val="-2"/>
          <w:w w:val="96"/>
        </w:rPr>
        <w:t>n</w:t>
      </w:r>
      <w:r>
        <w:rPr>
          <w:color w:val="231F20"/>
          <w:spacing w:val="-2"/>
          <w:w w:val="98"/>
        </w:rPr>
        <w:t>o</w:t>
      </w:r>
      <w:r>
        <w:rPr>
          <w:color w:val="231F20"/>
          <w:spacing w:val="-3"/>
          <w:w w:val="98"/>
        </w:rPr>
        <w:t>n</w:t>
      </w:r>
      <w:r>
        <w:rPr>
          <w:color w:val="231F20"/>
          <w:spacing w:val="-1"/>
          <w:w w:val="49"/>
        </w:rPr>
        <w:t>‑</w:t>
      </w:r>
      <w:r>
        <w:rPr>
          <w:color w:val="231F20"/>
          <w:spacing w:val="-1"/>
          <w:w w:val="93"/>
        </w:rPr>
        <w:t>e</w:t>
      </w:r>
      <w:r>
        <w:rPr>
          <w:color w:val="231F20"/>
          <w:spacing w:val="-2"/>
          <w:w w:val="94"/>
        </w:rPr>
        <w:t>n</w:t>
      </w:r>
      <w:r>
        <w:rPr>
          <w:color w:val="231F20"/>
          <w:spacing w:val="-1"/>
          <w:w w:val="94"/>
        </w:rPr>
        <w:t>e</w:t>
      </w:r>
      <w:r>
        <w:rPr>
          <w:color w:val="231F20"/>
          <w:spacing w:val="-3"/>
          <w:w w:val="94"/>
        </w:rPr>
        <w:t>r</w:t>
      </w:r>
      <w:r>
        <w:rPr>
          <w:color w:val="231F20"/>
          <w:spacing w:val="-1"/>
          <w:w w:val="99"/>
        </w:rPr>
        <w:t>g</w:t>
      </w:r>
      <w:r>
        <w:rPr>
          <w:color w:val="231F20"/>
          <w:w w:val="92"/>
        </w:rPr>
        <w:t>y</w:t>
      </w:r>
      <w:r>
        <w:rPr>
          <w:color w:val="231F20"/>
          <w:spacing w:val="-6"/>
        </w:rPr>
        <w:t> </w:t>
      </w:r>
      <w:r>
        <w:rPr>
          <w:color w:val="231F20"/>
          <w:spacing w:val="-2"/>
          <w:w w:val="83"/>
        </w:rPr>
        <w:t>i</w:t>
      </w:r>
      <w:r>
        <w:rPr>
          <w:color w:val="231F20"/>
          <w:spacing w:val="-3"/>
          <w:w w:val="96"/>
        </w:rPr>
        <w:t>n</w:t>
      </w:r>
      <w:r>
        <w:rPr>
          <w:color w:val="231F20"/>
          <w:spacing w:val="-1"/>
          <w:w w:val="93"/>
        </w:rPr>
        <w:t>f</w:t>
      </w:r>
      <w:r>
        <w:rPr>
          <w:color w:val="231F20"/>
          <w:spacing w:val="-2"/>
          <w:w w:val="94"/>
        </w:rPr>
        <w:t>r</w:t>
      </w:r>
      <w:r>
        <w:rPr>
          <w:color w:val="231F20"/>
          <w:spacing w:val="-2"/>
          <w:w w:val="93"/>
        </w:rPr>
        <w:t>a</w:t>
      </w:r>
      <w:r>
        <w:rPr>
          <w:color w:val="231F20"/>
          <w:spacing w:val="-2"/>
          <w:w w:val="96"/>
        </w:rPr>
        <w:t>s</w:t>
      </w:r>
      <w:r>
        <w:rPr>
          <w:color w:val="231F20"/>
          <w:spacing w:val="-4"/>
          <w:w w:val="106"/>
        </w:rPr>
        <w:t>t</w:t>
      </w:r>
      <w:r>
        <w:rPr>
          <w:color w:val="231F20"/>
          <w:spacing w:val="-1"/>
          <w:w w:val="94"/>
        </w:rPr>
        <w:t>r</w:t>
      </w:r>
      <w:r>
        <w:rPr>
          <w:color w:val="231F20"/>
          <w:spacing w:val="-2"/>
          <w:w w:val="101"/>
        </w:rPr>
        <w:t>uc</w:t>
      </w:r>
      <w:r>
        <w:rPr>
          <w:color w:val="231F20"/>
          <w:spacing w:val="-4"/>
          <w:w w:val="101"/>
        </w:rPr>
        <w:t>t</w:t>
      </w:r>
      <w:r>
        <w:rPr>
          <w:color w:val="231F20"/>
          <w:spacing w:val="-2"/>
          <w:w w:val="95"/>
        </w:rPr>
        <w:t>u</w:t>
      </w:r>
      <w:r>
        <w:rPr>
          <w:color w:val="231F20"/>
          <w:spacing w:val="-4"/>
          <w:w w:val="95"/>
        </w:rPr>
        <w:t>r</w:t>
      </w:r>
      <w:r>
        <w:rPr>
          <w:color w:val="231F20"/>
          <w:w w:val="93"/>
        </w:rPr>
        <w:t>e</w:t>
      </w:r>
      <w:r>
        <w:rPr>
          <w:color w:val="231F20"/>
          <w:spacing w:val="-6"/>
        </w:rPr>
        <w:t> </w:t>
      </w:r>
      <w:r>
        <w:rPr>
          <w:color w:val="231F20"/>
          <w:spacing w:val="-2"/>
          <w:w w:val="96"/>
        </w:rPr>
        <w:t>s</w:t>
      </w:r>
      <w:r>
        <w:rPr>
          <w:color w:val="231F20"/>
          <w:spacing w:val="-1"/>
          <w:w w:val="93"/>
        </w:rPr>
        <w:t>e</w:t>
      </w:r>
      <w:r>
        <w:rPr>
          <w:color w:val="231F20"/>
          <w:spacing w:val="-2"/>
          <w:w w:val="104"/>
        </w:rPr>
        <w:t>c</w:t>
      </w:r>
      <w:r>
        <w:rPr>
          <w:color w:val="231F20"/>
          <w:spacing w:val="-7"/>
          <w:w w:val="104"/>
        </w:rPr>
        <w:t>t</w:t>
      </w:r>
      <w:r>
        <w:rPr>
          <w:color w:val="231F20"/>
          <w:spacing w:val="-2"/>
          <w:w w:val="99"/>
        </w:rPr>
        <w:t>o</w:t>
      </w:r>
      <w:r>
        <w:rPr>
          <w:color w:val="231F20"/>
          <w:spacing w:val="-1"/>
          <w:w w:val="94"/>
        </w:rPr>
        <w:t>r</w:t>
      </w:r>
      <w:r>
        <w:rPr>
          <w:color w:val="231F20"/>
          <w:spacing w:val="-5"/>
          <w:w w:val="96"/>
        </w:rPr>
        <w:t>s</w:t>
      </w:r>
      <w:r>
        <w:rPr>
          <w:color w:val="231F20"/>
          <w:w w:val="100"/>
        </w:rPr>
        <w:t>,</w:t>
      </w:r>
      <w:r>
        <w:rPr>
          <w:color w:val="231F20"/>
          <w:spacing w:val="-6"/>
        </w:rPr>
        <w:t> </w:t>
      </w:r>
      <w:r>
        <w:rPr>
          <w:color w:val="231F20"/>
          <w:spacing w:val="-10"/>
          <w:w w:val="102"/>
        </w:rPr>
        <w:t>w</w:t>
      </w:r>
      <w:r>
        <w:rPr>
          <w:color w:val="231F20"/>
          <w:spacing w:val="-12"/>
          <w:w w:val="93"/>
        </w:rPr>
        <w:t>e</w:t>
      </w:r>
      <w:r>
        <w:rPr>
          <w:color w:val="231F20"/>
          <w:w w:val="93"/>
        </w:rPr>
        <w:t> </w:t>
      </w:r>
      <w:r>
        <w:rPr>
          <w:color w:val="231F20"/>
        </w:rPr>
        <w:t>see</w:t>
      </w:r>
      <w:r>
        <w:rPr>
          <w:color w:val="231F20"/>
          <w:spacing w:val="-22"/>
        </w:rPr>
        <w:t> </w:t>
      </w:r>
      <w:r>
        <w:rPr>
          <w:color w:val="231F20"/>
        </w:rPr>
        <w:t>momentum</w:t>
      </w:r>
      <w:r>
        <w:rPr>
          <w:color w:val="231F20"/>
          <w:spacing w:val="-22"/>
        </w:rPr>
        <w:t> </w:t>
      </w:r>
      <w:r>
        <w:rPr>
          <w:color w:val="231F20"/>
          <w:spacing w:val="-2"/>
        </w:rPr>
        <w:t>for</w:t>
      </w:r>
      <w:r>
        <w:rPr>
          <w:color w:val="231F20"/>
          <w:spacing w:val="-21"/>
        </w:rPr>
        <w:t> </w:t>
      </w:r>
      <w:r>
        <w:rPr>
          <w:color w:val="231F20"/>
        </w:rPr>
        <w:t>new</w:t>
      </w:r>
      <w:r>
        <w:rPr>
          <w:color w:val="231F20"/>
          <w:spacing w:val="-22"/>
        </w:rPr>
        <w:t> </w:t>
      </w:r>
      <w:r>
        <w:rPr>
          <w:color w:val="231F20"/>
        </w:rPr>
        <w:t>and</w:t>
      </w:r>
      <w:r>
        <w:rPr>
          <w:color w:val="231F20"/>
          <w:spacing w:val="-22"/>
        </w:rPr>
        <w:t> </w:t>
      </w:r>
      <w:r>
        <w:rPr>
          <w:color w:val="231F20"/>
          <w:spacing w:val="-3"/>
        </w:rPr>
        <w:t>innovative</w:t>
      </w:r>
      <w:r>
        <w:rPr>
          <w:color w:val="231F20"/>
          <w:spacing w:val="-21"/>
        </w:rPr>
        <w:t> </w:t>
      </w:r>
      <w:r>
        <w:rPr>
          <w:color w:val="231F20"/>
        </w:rPr>
        <w:t>roles</w:t>
      </w:r>
      <w:r>
        <w:rPr>
          <w:color w:val="231F20"/>
          <w:spacing w:val="-22"/>
        </w:rPr>
        <w:t> </w:t>
      </w:r>
      <w:r>
        <w:rPr>
          <w:color w:val="231F20"/>
          <w:spacing w:val="-3"/>
        </w:rPr>
        <w:t>that</w:t>
      </w:r>
      <w:r>
        <w:rPr>
          <w:color w:val="231F20"/>
          <w:spacing w:val="-21"/>
        </w:rPr>
        <w:t> </w:t>
      </w:r>
      <w:r>
        <w:rPr>
          <w:color w:val="231F20"/>
          <w:spacing w:val="-3"/>
        </w:rPr>
        <w:t>private infrastructure </w:t>
      </w:r>
      <w:r>
        <w:rPr>
          <w:color w:val="231F20"/>
        </w:rPr>
        <w:t>debt can </w:t>
      </w:r>
      <w:r>
        <w:rPr>
          <w:color w:val="231F20"/>
          <w:spacing w:val="-3"/>
        </w:rPr>
        <w:t>play </w:t>
      </w:r>
      <w:r>
        <w:rPr>
          <w:color w:val="231F20"/>
          <w:spacing w:val="-4"/>
        </w:rPr>
        <w:t>to </w:t>
      </w:r>
      <w:r>
        <w:rPr>
          <w:color w:val="231F20"/>
        </w:rPr>
        <w:t>help meet </w:t>
      </w:r>
      <w:r>
        <w:rPr>
          <w:color w:val="231F20"/>
          <w:spacing w:val="-2"/>
        </w:rPr>
        <w:t>the </w:t>
      </w:r>
      <w:r>
        <w:rPr>
          <w:color w:val="231F20"/>
          <w:spacing w:val="-3"/>
        </w:rPr>
        <w:t>investment </w:t>
      </w:r>
      <w:r>
        <w:rPr>
          <w:color w:val="231F20"/>
        </w:rPr>
        <w:t>needed</w:t>
      </w:r>
      <w:r>
        <w:rPr>
          <w:color w:val="231F20"/>
          <w:spacing w:val="-16"/>
        </w:rPr>
        <w:t> </w:t>
      </w:r>
      <w:r>
        <w:rPr>
          <w:color w:val="231F20"/>
        </w:rPr>
        <w:t>in</w:t>
      </w:r>
      <w:r>
        <w:rPr>
          <w:color w:val="231F20"/>
          <w:spacing w:val="-15"/>
        </w:rPr>
        <w:t> </w:t>
      </w:r>
      <w:r>
        <w:rPr>
          <w:color w:val="231F20"/>
        </w:rPr>
        <w:t>transport</w:t>
      </w:r>
      <w:r>
        <w:rPr>
          <w:color w:val="231F20"/>
          <w:spacing w:val="-15"/>
        </w:rPr>
        <w:t> </w:t>
      </w:r>
      <w:r>
        <w:rPr>
          <w:color w:val="231F20"/>
        </w:rPr>
        <w:t>and</w:t>
      </w:r>
      <w:r>
        <w:rPr>
          <w:color w:val="231F20"/>
          <w:spacing w:val="-16"/>
        </w:rPr>
        <w:t> </w:t>
      </w:r>
      <w:r>
        <w:rPr>
          <w:color w:val="231F20"/>
        </w:rPr>
        <w:t>social</w:t>
      </w:r>
      <w:r>
        <w:rPr>
          <w:color w:val="231F20"/>
          <w:spacing w:val="-15"/>
        </w:rPr>
        <w:t> </w:t>
      </w:r>
      <w:r>
        <w:rPr>
          <w:color w:val="231F20"/>
          <w:spacing w:val="-3"/>
        </w:rPr>
        <w:t>infrastructure</w:t>
      </w:r>
      <w:r>
        <w:rPr>
          <w:color w:val="231F20"/>
          <w:spacing w:val="-15"/>
        </w:rPr>
        <w:t> </w:t>
      </w:r>
      <w:r>
        <w:rPr>
          <w:color w:val="231F20"/>
          <w:spacing w:val="-3"/>
        </w:rPr>
        <w:t>sectors.</w:t>
      </w:r>
    </w:p>
    <w:p>
      <w:pPr>
        <w:pStyle w:val="BodyText"/>
        <w:spacing w:line="264" w:lineRule="auto" w:before="168"/>
        <w:ind w:left="130" w:right="33"/>
      </w:pPr>
      <w:r>
        <w:rPr>
          <w:color w:val="231F20"/>
        </w:rPr>
        <w:t>Many</w:t>
      </w:r>
      <w:r>
        <w:rPr>
          <w:color w:val="231F20"/>
          <w:spacing w:val="-21"/>
        </w:rPr>
        <w:t> </w:t>
      </w:r>
      <w:r>
        <w:rPr>
          <w:color w:val="231F20"/>
        </w:rPr>
        <w:t>US</w:t>
      </w:r>
      <w:r>
        <w:rPr>
          <w:color w:val="231F20"/>
          <w:spacing w:val="-21"/>
        </w:rPr>
        <w:t> </w:t>
      </w:r>
      <w:r>
        <w:rPr>
          <w:color w:val="231F20"/>
        </w:rPr>
        <w:t>and</w:t>
      </w:r>
      <w:r>
        <w:rPr>
          <w:color w:val="231F20"/>
          <w:spacing w:val="-20"/>
        </w:rPr>
        <w:t> </w:t>
      </w:r>
      <w:r>
        <w:rPr>
          <w:color w:val="231F20"/>
        </w:rPr>
        <w:t>global</w:t>
      </w:r>
      <w:r>
        <w:rPr>
          <w:color w:val="231F20"/>
          <w:spacing w:val="-21"/>
        </w:rPr>
        <w:t> </w:t>
      </w:r>
      <w:r>
        <w:rPr>
          <w:color w:val="231F20"/>
          <w:spacing w:val="-3"/>
        </w:rPr>
        <w:t>infrastructure</w:t>
      </w:r>
      <w:r>
        <w:rPr>
          <w:color w:val="231F20"/>
          <w:spacing w:val="-20"/>
        </w:rPr>
        <w:t> </w:t>
      </w:r>
      <w:r>
        <w:rPr>
          <w:color w:val="231F20"/>
        </w:rPr>
        <w:t>debt</w:t>
      </w:r>
      <w:r>
        <w:rPr>
          <w:color w:val="231F20"/>
          <w:spacing w:val="-21"/>
        </w:rPr>
        <w:t> </w:t>
      </w:r>
      <w:r>
        <w:rPr>
          <w:color w:val="231F20"/>
          <w:spacing w:val="-3"/>
        </w:rPr>
        <w:t>investors</w:t>
      </w:r>
      <w:r>
        <w:rPr>
          <w:color w:val="231F20"/>
          <w:spacing w:val="-20"/>
        </w:rPr>
        <w:t> </w:t>
      </w:r>
      <w:r>
        <w:rPr>
          <w:color w:val="231F20"/>
          <w:spacing w:val="-3"/>
        </w:rPr>
        <w:t>have</w:t>
      </w:r>
      <w:r>
        <w:rPr>
          <w:color w:val="231F20"/>
          <w:spacing w:val="-21"/>
        </w:rPr>
        <w:t> </w:t>
      </w:r>
      <w:r>
        <w:rPr>
          <w:color w:val="231F20"/>
        </w:rPr>
        <w:t>also started</w:t>
      </w:r>
      <w:r>
        <w:rPr>
          <w:color w:val="231F20"/>
          <w:spacing w:val="-22"/>
        </w:rPr>
        <w:t> </w:t>
      </w:r>
      <w:r>
        <w:rPr>
          <w:color w:val="231F20"/>
          <w:spacing w:val="-4"/>
        </w:rPr>
        <w:t>to</w:t>
      </w:r>
      <w:r>
        <w:rPr>
          <w:color w:val="231F20"/>
          <w:spacing w:val="-22"/>
        </w:rPr>
        <w:t> </w:t>
      </w:r>
      <w:r>
        <w:rPr>
          <w:color w:val="231F20"/>
        </w:rPr>
        <w:t>shift</w:t>
      </w:r>
      <w:r>
        <w:rPr>
          <w:color w:val="231F20"/>
          <w:spacing w:val="-22"/>
        </w:rPr>
        <w:t> </w:t>
      </w:r>
      <w:r>
        <w:rPr>
          <w:color w:val="231F20"/>
        </w:rPr>
        <w:t>their</w:t>
      </w:r>
      <w:r>
        <w:rPr>
          <w:color w:val="231F20"/>
          <w:spacing w:val="-22"/>
        </w:rPr>
        <w:t> </w:t>
      </w:r>
      <w:r>
        <w:rPr>
          <w:color w:val="231F20"/>
        </w:rPr>
        <w:t>gaze</w:t>
      </w:r>
      <w:r>
        <w:rPr>
          <w:color w:val="231F20"/>
          <w:spacing w:val="-22"/>
        </w:rPr>
        <w:t> </w:t>
      </w:r>
      <w:r>
        <w:rPr>
          <w:color w:val="231F20"/>
          <w:spacing w:val="-4"/>
        </w:rPr>
        <w:t>toward</w:t>
      </w:r>
      <w:r>
        <w:rPr>
          <w:color w:val="231F20"/>
          <w:spacing w:val="-22"/>
        </w:rPr>
        <w:t> </w:t>
      </w:r>
      <w:r>
        <w:rPr>
          <w:color w:val="231F20"/>
        </w:rPr>
        <w:t>Latin</w:t>
      </w:r>
      <w:r>
        <w:rPr>
          <w:color w:val="231F20"/>
          <w:spacing w:val="-21"/>
        </w:rPr>
        <w:t> </w:t>
      </w:r>
      <w:r>
        <w:rPr>
          <w:color w:val="231F20"/>
        </w:rPr>
        <w:t>America,</w:t>
      </w:r>
      <w:r>
        <w:rPr>
          <w:color w:val="231F20"/>
          <w:spacing w:val="-22"/>
        </w:rPr>
        <w:t> </w:t>
      </w:r>
      <w:r>
        <w:rPr>
          <w:color w:val="231F20"/>
        </w:rPr>
        <w:t>particularly countries such as </w:t>
      </w:r>
      <w:r>
        <w:rPr>
          <w:color w:val="231F20"/>
          <w:spacing w:val="-3"/>
        </w:rPr>
        <w:t>Mexico, Chile, </w:t>
      </w:r>
      <w:r>
        <w:rPr>
          <w:color w:val="231F20"/>
        </w:rPr>
        <w:t>Colombia, </w:t>
      </w:r>
      <w:r>
        <w:rPr>
          <w:color w:val="231F20"/>
          <w:spacing w:val="-3"/>
        </w:rPr>
        <w:t>Peru, </w:t>
      </w:r>
      <w:r>
        <w:rPr>
          <w:color w:val="231F20"/>
        </w:rPr>
        <w:t>and </w:t>
      </w:r>
      <w:r>
        <w:rPr>
          <w:color w:val="231F20"/>
          <w:spacing w:val="-2"/>
          <w:w w:val="94"/>
        </w:rPr>
        <w:t>U</w:t>
      </w:r>
      <w:r>
        <w:rPr>
          <w:color w:val="231F20"/>
          <w:spacing w:val="-1"/>
          <w:w w:val="94"/>
        </w:rPr>
        <w:t>r</w:t>
      </w:r>
      <w:r>
        <w:rPr>
          <w:color w:val="231F20"/>
          <w:spacing w:val="-2"/>
          <w:w w:val="98"/>
        </w:rPr>
        <w:t>ug</w:t>
      </w:r>
      <w:r>
        <w:rPr>
          <w:color w:val="231F20"/>
          <w:spacing w:val="-1"/>
          <w:w w:val="96"/>
        </w:rPr>
        <w:t>u</w:t>
      </w:r>
      <w:r>
        <w:rPr>
          <w:color w:val="231F20"/>
          <w:spacing w:val="-5"/>
          <w:w w:val="93"/>
        </w:rPr>
        <w:t>a</w:t>
      </w:r>
      <w:r>
        <w:rPr>
          <w:color w:val="231F20"/>
          <w:spacing w:val="-15"/>
          <w:w w:val="92"/>
        </w:rPr>
        <w:t>y</w:t>
      </w:r>
      <w:r>
        <w:rPr>
          <w:color w:val="231F20"/>
          <w:w w:val="100"/>
        </w:rPr>
        <w:t>.</w:t>
      </w:r>
      <w:r>
        <w:rPr>
          <w:color w:val="231F20"/>
          <w:spacing w:val="-6"/>
        </w:rPr>
        <w:t> </w:t>
      </w:r>
      <w:r>
        <w:rPr>
          <w:color w:val="231F20"/>
          <w:spacing w:val="-4"/>
          <w:w w:val="96"/>
        </w:rPr>
        <w:t>L</w:t>
      </w:r>
      <w:r>
        <w:rPr>
          <w:color w:val="231F20"/>
          <w:spacing w:val="-2"/>
          <w:w w:val="98"/>
        </w:rPr>
        <w:t>on</w:t>
      </w:r>
      <w:r>
        <w:rPr>
          <w:color w:val="231F20"/>
          <w:spacing w:val="-3"/>
          <w:w w:val="99"/>
        </w:rPr>
        <w:t>g</w:t>
      </w:r>
      <w:r>
        <w:rPr>
          <w:color w:val="231F20"/>
          <w:spacing w:val="-7"/>
          <w:w w:val="49"/>
        </w:rPr>
        <w:t>‑</w:t>
      </w:r>
      <w:r>
        <w:rPr>
          <w:color w:val="231F20"/>
          <w:spacing w:val="-6"/>
          <w:w w:val="106"/>
        </w:rPr>
        <w:t>t</w:t>
      </w:r>
      <w:r>
        <w:rPr>
          <w:color w:val="231F20"/>
          <w:spacing w:val="-1"/>
          <w:w w:val="93"/>
        </w:rPr>
        <w:t>e</w:t>
      </w:r>
      <w:r>
        <w:rPr>
          <w:color w:val="231F20"/>
          <w:spacing w:val="-1"/>
          <w:w w:val="94"/>
        </w:rPr>
        <w:t>r</w:t>
      </w:r>
      <w:r>
        <w:rPr>
          <w:color w:val="231F20"/>
          <w:w w:val="99"/>
        </w:rPr>
        <w:t>m</w:t>
      </w:r>
      <w:r>
        <w:rPr>
          <w:color w:val="231F20"/>
          <w:spacing w:val="-6"/>
          <w:w w:val="99"/>
        </w:rPr>
        <w:t> </w:t>
      </w:r>
      <w:r>
        <w:rPr>
          <w:color w:val="231F20"/>
          <w:spacing w:val="-2"/>
          <w:w w:val="103"/>
        </w:rPr>
        <w:t>p</w:t>
      </w:r>
      <w:r>
        <w:rPr>
          <w:color w:val="231F20"/>
          <w:spacing w:val="-2"/>
          <w:w w:val="95"/>
        </w:rPr>
        <w:t>ol</w:t>
      </w:r>
      <w:r>
        <w:rPr>
          <w:color w:val="231F20"/>
          <w:spacing w:val="-2"/>
          <w:w w:val="96"/>
        </w:rPr>
        <w:t>i</w:t>
      </w:r>
      <w:r>
        <w:rPr>
          <w:color w:val="231F20"/>
          <w:spacing w:val="-4"/>
          <w:w w:val="96"/>
        </w:rPr>
        <w:t>t</w:t>
      </w:r>
      <w:r>
        <w:rPr>
          <w:color w:val="231F20"/>
          <w:spacing w:val="-2"/>
          <w:w w:val="83"/>
        </w:rPr>
        <w:t>i</w:t>
      </w:r>
      <w:r>
        <w:rPr>
          <w:color w:val="231F20"/>
          <w:spacing w:val="-1"/>
          <w:w w:val="103"/>
        </w:rPr>
        <w:t>c</w:t>
      </w:r>
      <w:r>
        <w:rPr>
          <w:color w:val="231F20"/>
          <w:spacing w:val="-1"/>
          <w:w w:val="93"/>
        </w:rPr>
        <w:t>a</w:t>
      </w:r>
      <w:r>
        <w:rPr>
          <w:color w:val="231F20"/>
          <w:w w:val="83"/>
        </w:rPr>
        <w:t>l</w:t>
      </w:r>
      <w:r>
        <w:rPr>
          <w:color w:val="231F20"/>
          <w:spacing w:val="-6"/>
        </w:rPr>
        <w:t> </w:t>
      </w:r>
      <w:r>
        <w:rPr>
          <w:color w:val="231F20"/>
          <w:spacing w:val="-2"/>
          <w:w w:val="83"/>
        </w:rPr>
        <w:t>i</w:t>
      </w:r>
      <w:r>
        <w:rPr>
          <w:color w:val="231F20"/>
          <w:spacing w:val="-2"/>
          <w:w w:val="96"/>
        </w:rPr>
        <w:t>n</w:t>
      </w:r>
      <w:r>
        <w:rPr>
          <w:color w:val="231F20"/>
          <w:spacing w:val="-2"/>
          <w:w w:val="96"/>
        </w:rPr>
        <w:t>s</w:t>
      </w:r>
      <w:r>
        <w:rPr>
          <w:color w:val="231F20"/>
          <w:spacing w:val="-2"/>
          <w:w w:val="106"/>
        </w:rPr>
        <w:t>t</w:t>
      </w:r>
      <w:r>
        <w:rPr>
          <w:color w:val="231F20"/>
          <w:spacing w:val="-1"/>
          <w:w w:val="93"/>
        </w:rPr>
        <w:t>a</w:t>
      </w:r>
      <w:r>
        <w:rPr>
          <w:color w:val="231F20"/>
          <w:spacing w:val="-2"/>
          <w:w w:val="103"/>
        </w:rPr>
        <w:t>b</w:t>
      </w:r>
      <w:r>
        <w:rPr>
          <w:color w:val="231F20"/>
          <w:spacing w:val="-2"/>
          <w:w w:val="83"/>
        </w:rPr>
        <w:t>il</w:t>
      </w:r>
      <w:r>
        <w:rPr>
          <w:color w:val="231F20"/>
          <w:spacing w:val="-2"/>
          <w:w w:val="96"/>
        </w:rPr>
        <w:t>i</w:t>
      </w:r>
      <w:r>
        <w:rPr>
          <w:color w:val="231F20"/>
          <w:spacing w:val="2"/>
          <w:w w:val="96"/>
        </w:rPr>
        <w:t>t</w:t>
      </w:r>
      <w:r>
        <w:rPr>
          <w:color w:val="231F20"/>
          <w:spacing w:val="-16"/>
          <w:w w:val="92"/>
        </w:rPr>
        <w:t>y</w:t>
      </w:r>
      <w:r>
        <w:rPr>
          <w:color w:val="231F20"/>
          <w:w w:val="100"/>
        </w:rPr>
        <w:t>,</w:t>
      </w:r>
      <w:r>
        <w:rPr>
          <w:color w:val="231F20"/>
          <w:spacing w:val="-6"/>
        </w:rPr>
        <w:t> </w:t>
      </w:r>
      <w:r>
        <w:rPr>
          <w:color w:val="231F20"/>
          <w:spacing w:val="-2"/>
          <w:w w:val="103"/>
        </w:rPr>
        <w:t>p</w:t>
      </w:r>
      <w:r>
        <w:rPr>
          <w:color w:val="231F20"/>
          <w:spacing w:val="-1"/>
          <w:w w:val="94"/>
        </w:rPr>
        <w:t>r</w:t>
      </w:r>
      <w:r>
        <w:rPr>
          <w:color w:val="231F20"/>
          <w:spacing w:val="-2"/>
          <w:w w:val="83"/>
        </w:rPr>
        <w:t>i</w:t>
      </w:r>
      <w:r>
        <w:rPr>
          <w:color w:val="231F20"/>
          <w:spacing w:val="-2"/>
          <w:w w:val="97"/>
        </w:rPr>
        <w:t>ci</w:t>
      </w:r>
      <w:r>
        <w:rPr>
          <w:color w:val="231F20"/>
          <w:spacing w:val="-2"/>
          <w:w w:val="96"/>
        </w:rPr>
        <w:t>n</w:t>
      </w:r>
      <w:r>
        <w:rPr>
          <w:color w:val="231F20"/>
          <w:w w:val="99"/>
        </w:rPr>
        <w:t>g</w:t>
      </w:r>
      <w:r>
        <w:rPr>
          <w:color w:val="231F20"/>
          <w:spacing w:val="-6"/>
        </w:rPr>
        <w:t> </w:t>
      </w:r>
      <w:r>
        <w:rPr>
          <w:color w:val="231F20"/>
          <w:spacing w:val="-4"/>
          <w:w w:val="93"/>
        </w:rPr>
        <w:t>f</w:t>
      </w:r>
      <w:r>
        <w:rPr>
          <w:color w:val="231F20"/>
          <w:spacing w:val="-2"/>
          <w:w w:val="99"/>
        </w:rPr>
        <w:t>o</w:t>
      </w:r>
      <w:r>
        <w:rPr>
          <w:color w:val="231F20"/>
          <w:w w:val="94"/>
        </w:rPr>
        <w:t>r</w:t>
      </w:r>
      <w:r>
        <w:rPr>
          <w:color w:val="231F20"/>
          <w:spacing w:val="-6"/>
        </w:rPr>
        <w:t> </w:t>
      </w:r>
      <w:r>
        <w:rPr>
          <w:color w:val="231F20"/>
          <w:spacing w:val="-2"/>
          <w:w w:val="96"/>
        </w:rPr>
        <w:t>s</w:t>
      </w:r>
      <w:r>
        <w:rPr>
          <w:color w:val="231F20"/>
          <w:spacing w:val="-5"/>
          <w:w w:val="99"/>
        </w:rPr>
        <w:t>o</w:t>
      </w:r>
      <w:r>
        <w:rPr>
          <w:color w:val="231F20"/>
          <w:spacing w:val="-4"/>
          <w:w w:val="92"/>
        </w:rPr>
        <w:t>v</w:t>
      </w:r>
      <w:r>
        <w:rPr>
          <w:color w:val="231F20"/>
          <w:spacing w:val="-1"/>
          <w:w w:val="93"/>
        </w:rPr>
        <w:t>e</w:t>
      </w:r>
      <w:r>
        <w:rPr>
          <w:color w:val="231F20"/>
          <w:spacing w:val="-4"/>
          <w:w w:val="94"/>
        </w:rPr>
        <w:t>r</w:t>
      </w:r>
      <w:r>
        <w:rPr>
          <w:color w:val="231F20"/>
          <w:spacing w:val="-1"/>
          <w:w w:val="93"/>
        </w:rPr>
        <w:t>e</w:t>
      </w:r>
      <w:r>
        <w:rPr>
          <w:color w:val="231F20"/>
          <w:spacing w:val="-2"/>
          <w:w w:val="83"/>
        </w:rPr>
        <w:t>i</w:t>
      </w:r>
      <w:r>
        <w:rPr>
          <w:color w:val="231F20"/>
          <w:spacing w:val="-2"/>
          <w:w w:val="98"/>
        </w:rPr>
        <w:t>gn </w:t>
      </w:r>
      <w:r>
        <w:rPr>
          <w:color w:val="231F20"/>
        </w:rPr>
        <w:t>risk, and </w:t>
      </w:r>
      <w:r>
        <w:rPr>
          <w:color w:val="231F20"/>
          <w:spacing w:val="-2"/>
        </w:rPr>
        <w:t>the </w:t>
      </w:r>
      <w:r>
        <w:rPr>
          <w:color w:val="231F20"/>
        </w:rPr>
        <w:t>need </w:t>
      </w:r>
      <w:r>
        <w:rPr>
          <w:color w:val="231F20"/>
          <w:spacing w:val="-4"/>
        </w:rPr>
        <w:t>to </w:t>
      </w:r>
      <w:r>
        <w:rPr>
          <w:color w:val="231F20"/>
        </w:rPr>
        <w:t>develop local knowledge </w:t>
      </w:r>
      <w:r>
        <w:rPr>
          <w:color w:val="231F20"/>
          <w:spacing w:val="-4"/>
        </w:rPr>
        <w:t>to </w:t>
      </w:r>
      <w:r>
        <w:rPr>
          <w:color w:val="231F20"/>
          <w:spacing w:val="-3"/>
        </w:rPr>
        <w:t>make </w:t>
      </w:r>
      <w:r>
        <w:rPr>
          <w:color w:val="231F20"/>
        </w:rPr>
        <w:t>informed</w:t>
      </w:r>
      <w:r>
        <w:rPr>
          <w:color w:val="231F20"/>
          <w:spacing w:val="-30"/>
        </w:rPr>
        <w:t> </w:t>
      </w:r>
      <w:r>
        <w:rPr>
          <w:color w:val="231F20"/>
          <w:spacing w:val="-3"/>
        </w:rPr>
        <w:t>investment</w:t>
      </w:r>
      <w:r>
        <w:rPr>
          <w:color w:val="231F20"/>
          <w:spacing w:val="-30"/>
        </w:rPr>
        <w:t> </w:t>
      </w:r>
      <w:r>
        <w:rPr>
          <w:color w:val="231F20"/>
        </w:rPr>
        <w:t>decisions</w:t>
      </w:r>
      <w:r>
        <w:rPr>
          <w:color w:val="231F20"/>
          <w:spacing w:val="-30"/>
        </w:rPr>
        <w:t> </w:t>
      </w:r>
      <w:r>
        <w:rPr>
          <w:color w:val="231F20"/>
        </w:rPr>
        <w:t>remain</w:t>
      </w:r>
      <w:r>
        <w:rPr>
          <w:color w:val="231F20"/>
          <w:spacing w:val="-30"/>
        </w:rPr>
        <w:t> </w:t>
      </w:r>
      <w:r>
        <w:rPr>
          <w:color w:val="231F20"/>
        </w:rPr>
        <w:t>some</w:t>
      </w:r>
      <w:r>
        <w:rPr>
          <w:color w:val="231F20"/>
          <w:spacing w:val="-30"/>
        </w:rPr>
        <w:t> </w:t>
      </w:r>
      <w:r>
        <w:rPr>
          <w:color w:val="231F20"/>
        </w:rPr>
        <w:t>of</w:t>
      </w:r>
      <w:r>
        <w:rPr>
          <w:color w:val="231F20"/>
          <w:spacing w:val="-30"/>
        </w:rPr>
        <w:t> </w:t>
      </w:r>
      <w:r>
        <w:rPr>
          <w:color w:val="231F20"/>
          <w:spacing w:val="-2"/>
        </w:rPr>
        <w:t>the</w:t>
      </w:r>
      <w:r>
        <w:rPr>
          <w:color w:val="231F20"/>
          <w:spacing w:val="-30"/>
        </w:rPr>
        <w:t> </w:t>
      </w:r>
      <w:r>
        <w:rPr>
          <w:color w:val="231F20"/>
        </w:rPr>
        <w:t>barriers</w:t>
      </w:r>
      <w:r>
        <w:rPr>
          <w:color w:val="231F20"/>
          <w:spacing w:val="-29"/>
        </w:rPr>
        <w:t> </w:t>
      </w:r>
      <w:r>
        <w:rPr>
          <w:color w:val="231F20"/>
          <w:spacing w:val="-4"/>
        </w:rPr>
        <w:t>to </w:t>
      </w:r>
      <w:r>
        <w:rPr>
          <w:color w:val="231F20"/>
        </w:rPr>
        <w:t>broader </w:t>
      </w:r>
      <w:r>
        <w:rPr>
          <w:color w:val="231F20"/>
          <w:spacing w:val="-3"/>
        </w:rPr>
        <w:t>market</w:t>
      </w:r>
      <w:r>
        <w:rPr>
          <w:color w:val="231F20"/>
          <w:spacing w:val="-15"/>
        </w:rPr>
        <w:t> </w:t>
      </w:r>
      <w:r>
        <w:rPr>
          <w:color w:val="231F20"/>
        </w:rPr>
        <w:t>acceptance.</w:t>
      </w:r>
    </w:p>
    <w:p>
      <w:pPr>
        <w:pStyle w:val="BodyText"/>
        <w:spacing w:line="264" w:lineRule="auto" w:before="168"/>
        <w:ind w:left="130" w:right="68"/>
      </w:pPr>
      <w:r>
        <w:rPr>
          <w:b/>
          <w:color w:val="E89719"/>
        </w:rPr>
        <w:t>Australia: </w:t>
      </w:r>
      <w:r>
        <w:rPr>
          <w:color w:val="231F20"/>
        </w:rPr>
        <w:t>Greenfield </w:t>
      </w:r>
      <w:r>
        <w:rPr>
          <w:color w:val="231F20"/>
          <w:spacing w:val="-3"/>
        </w:rPr>
        <w:t>projects, </w:t>
      </w:r>
      <w:r>
        <w:rPr>
          <w:color w:val="231F20"/>
        </w:rPr>
        <w:t>particularly in </w:t>
      </w:r>
      <w:r>
        <w:rPr>
          <w:color w:val="231F20"/>
          <w:spacing w:val="-3"/>
        </w:rPr>
        <w:t>roads </w:t>
      </w:r>
      <w:r>
        <w:rPr>
          <w:color w:val="231F20"/>
        </w:rPr>
        <w:t>and </w:t>
      </w:r>
      <w:r>
        <w:rPr>
          <w:color w:val="231F20"/>
          <w:spacing w:val="-3"/>
        </w:rPr>
        <w:t>renewables,</w:t>
      </w:r>
      <w:r>
        <w:rPr>
          <w:color w:val="231F20"/>
          <w:spacing w:val="-29"/>
        </w:rPr>
        <w:t> </w:t>
      </w:r>
      <w:r>
        <w:rPr>
          <w:color w:val="231F20"/>
        </w:rPr>
        <w:t>will</w:t>
      </w:r>
      <w:r>
        <w:rPr>
          <w:color w:val="231F20"/>
          <w:spacing w:val="-29"/>
        </w:rPr>
        <w:t> </w:t>
      </w:r>
      <w:r>
        <w:rPr>
          <w:color w:val="231F20"/>
          <w:spacing w:val="-2"/>
        </w:rPr>
        <w:t>likely</w:t>
      </w:r>
      <w:r>
        <w:rPr>
          <w:color w:val="231F20"/>
          <w:spacing w:val="-29"/>
        </w:rPr>
        <w:t> </w:t>
      </w:r>
      <w:r>
        <w:rPr>
          <w:color w:val="231F20"/>
        </w:rPr>
        <w:t>continue</w:t>
      </w:r>
      <w:r>
        <w:rPr>
          <w:color w:val="231F20"/>
          <w:spacing w:val="-29"/>
        </w:rPr>
        <w:t> </w:t>
      </w:r>
      <w:r>
        <w:rPr>
          <w:color w:val="231F20"/>
          <w:spacing w:val="-4"/>
        </w:rPr>
        <w:t>to</w:t>
      </w:r>
      <w:r>
        <w:rPr>
          <w:color w:val="231F20"/>
          <w:spacing w:val="-28"/>
        </w:rPr>
        <w:t> </w:t>
      </w:r>
      <w:r>
        <w:rPr>
          <w:color w:val="231F20"/>
        </w:rPr>
        <w:t>drive</w:t>
      </w:r>
      <w:r>
        <w:rPr>
          <w:color w:val="231F20"/>
          <w:spacing w:val="-29"/>
        </w:rPr>
        <w:t> </w:t>
      </w:r>
      <w:r>
        <w:rPr>
          <w:color w:val="231F20"/>
        </w:rPr>
        <w:t>activity</w:t>
      </w:r>
      <w:r>
        <w:rPr>
          <w:color w:val="231F20"/>
          <w:spacing w:val="-29"/>
        </w:rPr>
        <w:t> </w:t>
      </w:r>
      <w:r>
        <w:rPr>
          <w:color w:val="231F20"/>
        </w:rPr>
        <w:t>as</w:t>
      </w:r>
      <w:r>
        <w:rPr>
          <w:color w:val="231F20"/>
          <w:spacing w:val="-29"/>
        </w:rPr>
        <w:t> </w:t>
      </w:r>
      <w:r>
        <w:rPr>
          <w:color w:val="231F20"/>
          <w:spacing w:val="-2"/>
        </w:rPr>
        <w:t>the</w:t>
      </w:r>
      <w:r>
        <w:rPr>
          <w:color w:val="231F20"/>
          <w:spacing w:val="-28"/>
        </w:rPr>
        <w:t> </w:t>
      </w:r>
      <w:r>
        <w:rPr>
          <w:color w:val="231F20"/>
        </w:rPr>
        <w:t>country looks </w:t>
      </w:r>
      <w:r>
        <w:rPr>
          <w:color w:val="231F20"/>
          <w:spacing w:val="-4"/>
        </w:rPr>
        <w:t>to </w:t>
      </w:r>
      <w:r>
        <w:rPr>
          <w:color w:val="231F20"/>
        </w:rPr>
        <w:t>manage </w:t>
      </w:r>
      <w:r>
        <w:rPr>
          <w:color w:val="231F20"/>
          <w:spacing w:val="-2"/>
        </w:rPr>
        <w:t>its </w:t>
      </w:r>
      <w:r>
        <w:rPr>
          <w:color w:val="231F20"/>
          <w:spacing w:val="-3"/>
        </w:rPr>
        <w:t>growing </w:t>
      </w:r>
      <w:r>
        <w:rPr>
          <w:color w:val="231F20"/>
          <w:spacing w:val="-4"/>
        </w:rPr>
        <w:t>population’s </w:t>
      </w:r>
      <w:r>
        <w:rPr>
          <w:color w:val="231F20"/>
        </w:rPr>
        <w:t>increasing need </w:t>
      </w:r>
      <w:r>
        <w:rPr>
          <w:color w:val="231F20"/>
          <w:spacing w:val="-2"/>
        </w:rPr>
        <w:t>for </w:t>
      </w:r>
      <w:r>
        <w:rPr>
          <w:color w:val="231F20"/>
          <w:spacing w:val="-3"/>
        </w:rPr>
        <w:t>infrastructure. </w:t>
      </w:r>
      <w:r>
        <w:rPr>
          <w:color w:val="231F20"/>
        </w:rPr>
        <w:t>In our </w:t>
      </w:r>
      <w:r>
        <w:rPr>
          <w:color w:val="231F20"/>
          <w:spacing w:val="-4"/>
        </w:rPr>
        <w:t>view, </w:t>
      </w:r>
      <w:r>
        <w:rPr>
          <w:color w:val="231F20"/>
        </w:rPr>
        <w:t>rebalancing of </w:t>
      </w:r>
      <w:r>
        <w:rPr>
          <w:color w:val="231F20"/>
          <w:spacing w:val="-2"/>
        </w:rPr>
        <w:t>the </w:t>
      </w:r>
      <w:r>
        <w:rPr>
          <w:color w:val="231F20"/>
        </w:rPr>
        <w:t>energy </w:t>
      </w:r>
      <w:r>
        <w:rPr>
          <w:color w:val="231F20"/>
          <w:spacing w:val="-2"/>
          <w:w w:val="83"/>
        </w:rPr>
        <w:t>l</w:t>
      </w:r>
      <w:r>
        <w:rPr>
          <w:color w:val="231F20"/>
          <w:spacing w:val="-1"/>
          <w:w w:val="93"/>
        </w:rPr>
        <w:t>a</w:t>
      </w:r>
      <w:r>
        <w:rPr>
          <w:color w:val="231F20"/>
          <w:spacing w:val="-2"/>
          <w:w w:val="99"/>
        </w:rPr>
        <w:t>nd</w:t>
      </w:r>
      <w:r>
        <w:rPr>
          <w:color w:val="231F20"/>
          <w:spacing w:val="-2"/>
        </w:rPr>
        <w:t>s</w:t>
      </w:r>
      <w:r>
        <w:rPr>
          <w:color w:val="231F20"/>
          <w:spacing w:val="-1"/>
        </w:rPr>
        <w:t>c</w:t>
      </w:r>
      <w:r>
        <w:rPr>
          <w:color w:val="231F20"/>
          <w:spacing w:val="-1"/>
          <w:w w:val="93"/>
        </w:rPr>
        <w:t>a</w:t>
      </w:r>
      <w:r>
        <w:rPr>
          <w:color w:val="231F20"/>
          <w:spacing w:val="-1"/>
          <w:w w:val="103"/>
        </w:rPr>
        <w:t>p</w:t>
      </w:r>
      <w:r>
        <w:rPr>
          <w:color w:val="231F20"/>
          <w:w w:val="93"/>
        </w:rPr>
        <w:t>e</w:t>
      </w:r>
      <w:r>
        <w:rPr>
          <w:color w:val="231F20"/>
          <w:spacing w:val="-6"/>
        </w:rPr>
        <w:t> </w:t>
      </w:r>
      <w:r>
        <w:rPr>
          <w:color w:val="231F20"/>
          <w:spacing w:val="-1"/>
          <w:w w:val="93"/>
        </w:rPr>
        <w:t>a</w:t>
      </w:r>
      <w:r>
        <w:rPr>
          <w:color w:val="231F20"/>
          <w:spacing w:val="-2"/>
          <w:w w:val="99"/>
        </w:rPr>
        <w:t>n</w:t>
      </w:r>
      <w:r>
        <w:rPr>
          <w:color w:val="231F20"/>
          <w:w w:val="99"/>
        </w:rPr>
        <w:t>d</w:t>
      </w:r>
      <w:r>
        <w:rPr>
          <w:color w:val="231F20"/>
          <w:spacing w:val="-6"/>
        </w:rPr>
        <w:t> </w:t>
      </w:r>
      <w:r>
        <w:rPr>
          <w:color w:val="231F20"/>
          <w:spacing w:val="-4"/>
          <w:w w:val="94"/>
        </w:rPr>
        <w:t>r</w:t>
      </w:r>
      <w:r>
        <w:rPr>
          <w:color w:val="231F20"/>
          <w:spacing w:val="-3"/>
          <w:w w:val="93"/>
        </w:rPr>
        <w:t>e</w:t>
      </w:r>
      <w:r>
        <w:rPr>
          <w:color w:val="231F20"/>
          <w:w w:val="93"/>
        </w:rPr>
        <w:t>f</w:t>
      </w:r>
      <w:r>
        <w:rPr>
          <w:color w:val="231F20"/>
          <w:spacing w:val="-2"/>
          <w:w w:val="92"/>
        </w:rPr>
        <w:t>in</w:t>
      </w:r>
      <w:r>
        <w:rPr>
          <w:color w:val="231F20"/>
          <w:spacing w:val="-1"/>
          <w:w w:val="93"/>
        </w:rPr>
        <w:t>a</w:t>
      </w:r>
      <w:r>
        <w:rPr>
          <w:color w:val="231F20"/>
          <w:spacing w:val="-2"/>
          <w:w w:val="99"/>
        </w:rPr>
        <w:t>nc</w:t>
      </w:r>
      <w:r>
        <w:rPr>
          <w:color w:val="231F20"/>
          <w:spacing w:val="-2"/>
          <w:w w:val="95"/>
        </w:rPr>
        <w:t>in</w:t>
      </w:r>
      <w:r>
        <w:rPr>
          <w:color w:val="231F20"/>
          <w:w w:val="95"/>
        </w:rPr>
        <w:t>g</w:t>
      </w:r>
      <w:r>
        <w:rPr>
          <w:color w:val="231F20"/>
          <w:spacing w:val="-6"/>
        </w:rPr>
        <w:t> </w:t>
      </w:r>
      <w:r>
        <w:rPr>
          <w:color w:val="231F20"/>
          <w:spacing w:val="-2"/>
          <w:w w:val="103"/>
        </w:rPr>
        <w:t>b</w:t>
      </w:r>
      <w:r>
        <w:rPr>
          <w:color w:val="231F20"/>
          <w:spacing w:val="-1"/>
          <w:w w:val="93"/>
        </w:rPr>
        <w:t>a</w:t>
      </w:r>
      <w:r>
        <w:rPr>
          <w:color w:val="231F20"/>
          <w:spacing w:val="-2"/>
          <w:w w:val="96"/>
        </w:rPr>
        <w:t>n</w:t>
      </w:r>
      <w:r>
        <w:rPr>
          <w:color w:val="231F20"/>
        </w:rPr>
        <w:t>k</w:t>
      </w:r>
      <w:r>
        <w:rPr>
          <w:color w:val="231F20"/>
          <w:spacing w:val="-6"/>
        </w:rPr>
        <w:t> </w:t>
      </w:r>
      <w:r>
        <w:rPr>
          <w:color w:val="231F20"/>
          <w:spacing w:val="-2"/>
          <w:w w:val="83"/>
        </w:rPr>
        <w:t>l</w:t>
      </w:r>
      <w:r>
        <w:rPr>
          <w:color w:val="231F20"/>
          <w:spacing w:val="-2"/>
          <w:w w:val="96"/>
        </w:rPr>
        <w:t>o</w:t>
      </w:r>
      <w:r>
        <w:rPr>
          <w:color w:val="231F20"/>
          <w:spacing w:val="-1"/>
          <w:w w:val="96"/>
        </w:rPr>
        <w:t>a</w:t>
      </w:r>
      <w:r>
        <w:rPr>
          <w:color w:val="231F20"/>
          <w:spacing w:val="-2"/>
          <w:w w:val="96"/>
        </w:rPr>
        <w:t>n</w:t>
      </w:r>
      <w:r>
        <w:rPr>
          <w:color w:val="231F20"/>
          <w:w w:val="96"/>
        </w:rPr>
        <w:t>s</w:t>
      </w:r>
      <w:r>
        <w:rPr>
          <w:color w:val="231F20"/>
          <w:spacing w:val="-6"/>
        </w:rPr>
        <w:t> </w:t>
      </w:r>
      <w:r>
        <w:rPr>
          <w:color w:val="231F20"/>
          <w:spacing w:val="-2"/>
          <w:w w:val="92"/>
        </w:rPr>
        <w:t>i</w:t>
      </w:r>
      <w:r>
        <w:rPr>
          <w:color w:val="231F20"/>
          <w:spacing w:val="-3"/>
          <w:w w:val="92"/>
        </w:rPr>
        <w:t>n</w:t>
      </w:r>
      <w:r>
        <w:rPr>
          <w:color w:val="231F20"/>
          <w:spacing w:val="-7"/>
          <w:w w:val="106"/>
        </w:rPr>
        <w:t>t</w:t>
      </w:r>
      <w:r>
        <w:rPr>
          <w:color w:val="231F20"/>
          <w:w w:val="99"/>
        </w:rPr>
        <w:t>o</w:t>
      </w:r>
      <w:r>
        <w:rPr>
          <w:color w:val="231F20"/>
          <w:spacing w:val="-6"/>
        </w:rPr>
        <w:t> </w:t>
      </w:r>
      <w:r>
        <w:rPr>
          <w:color w:val="231F20"/>
          <w:spacing w:val="-2"/>
          <w:w w:val="83"/>
        </w:rPr>
        <w:t>l</w:t>
      </w:r>
      <w:r>
        <w:rPr>
          <w:color w:val="231F20"/>
          <w:spacing w:val="-2"/>
          <w:w w:val="99"/>
        </w:rPr>
        <w:t>o</w:t>
      </w:r>
      <w:r>
        <w:rPr>
          <w:color w:val="231F20"/>
          <w:spacing w:val="-2"/>
          <w:w w:val="98"/>
        </w:rPr>
        <w:t>n</w:t>
      </w:r>
      <w:r>
        <w:rPr>
          <w:color w:val="231F20"/>
          <w:spacing w:val="-1"/>
          <w:w w:val="98"/>
        </w:rPr>
        <w:t>g</w:t>
      </w:r>
      <w:r>
        <w:rPr>
          <w:color w:val="231F20"/>
          <w:spacing w:val="-1"/>
          <w:w w:val="93"/>
        </w:rPr>
        <w:t>e</w:t>
      </w:r>
      <w:r>
        <w:rPr>
          <w:color w:val="231F20"/>
          <w:spacing w:val="-14"/>
          <w:w w:val="94"/>
        </w:rPr>
        <w:t>r</w:t>
      </w:r>
      <w:r>
        <w:rPr>
          <w:color w:val="231F20"/>
          <w:spacing w:val="-2"/>
          <w:w w:val="49"/>
        </w:rPr>
        <w:t>‑</w:t>
      </w:r>
      <w:r>
        <w:rPr>
          <w:color w:val="231F20"/>
          <w:spacing w:val="-2"/>
          <w:w w:val="103"/>
        </w:rPr>
        <w:t>d</w:t>
      </w:r>
      <w:r>
        <w:rPr>
          <w:color w:val="231F20"/>
          <w:spacing w:val="-3"/>
          <w:w w:val="93"/>
        </w:rPr>
        <w:t>a</w:t>
      </w:r>
      <w:r>
        <w:rPr>
          <w:color w:val="231F20"/>
          <w:spacing w:val="-6"/>
          <w:w w:val="106"/>
        </w:rPr>
        <w:t>t</w:t>
      </w:r>
      <w:r>
        <w:rPr>
          <w:color w:val="231F20"/>
          <w:spacing w:val="-1"/>
          <w:w w:val="93"/>
        </w:rPr>
        <w:t>e</w:t>
      </w:r>
      <w:r>
        <w:rPr>
          <w:color w:val="231F20"/>
          <w:w w:val="103"/>
        </w:rPr>
        <w:t>d </w:t>
      </w:r>
      <w:r>
        <w:rPr>
          <w:color w:val="231F20"/>
          <w:spacing w:val="-3"/>
        </w:rPr>
        <w:t>institutional </w:t>
      </w:r>
      <w:r>
        <w:rPr>
          <w:color w:val="231F20"/>
        </w:rPr>
        <w:t>debt will continue </w:t>
      </w:r>
      <w:r>
        <w:rPr>
          <w:color w:val="231F20"/>
          <w:spacing w:val="-4"/>
        </w:rPr>
        <w:t>to </w:t>
      </w:r>
      <w:r>
        <w:rPr>
          <w:color w:val="231F20"/>
        </w:rPr>
        <w:t>shape </w:t>
      </w:r>
      <w:r>
        <w:rPr>
          <w:color w:val="231F20"/>
          <w:spacing w:val="-2"/>
        </w:rPr>
        <w:t>the </w:t>
      </w:r>
      <w:r>
        <w:rPr>
          <w:color w:val="231F20"/>
          <w:spacing w:val="-3"/>
        </w:rPr>
        <w:t>market </w:t>
      </w:r>
      <w:r>
        <w:rPr>
          <w:color w:val="231F20"/>
        </w:rPr>
        <w:t>as </w:t>
      </w:r>
      <w:r>
        <w:rPr>
          <w:color w:val="231F20"/>
          <w:spacing w:val="-3"/>
        </w:rPr>
        <w:t>borrowers</w:t>
      </w:r>
      <w:r>
        <w:rPr>
          <w:color w:val="231F20"/>
          <w:spacing w:val="-24"/>
        </w:rPr>
        <w:t> </w:t>
      </w:r>
      <w:r>
        <w:rPr>
          <w:color w:val="231F20"/>
        </w:rPr>
        <w:t>and</w:t>
      </w:r>
      <w:r>
        <w:rPr>
          <w:color w:val="231F20"/>
          <w:spacing w:val="-24"/>
        </w:rPr>
        <w:t> </w:t>
      </w:r>
      <w:r>
        <w:rPr>
          <w:color w:val="231F20"/>
          <w:spacing w:val="-3"/>
        </w:rPr>
        <w:t>governments</w:t>
      </w:r>
      <w:r>
        <w:rPr>
          <w:color w:val="231F20"/>
          <w:spacing w:val="-24"/>
        </w:rPr>
        <w:t> </w:t>
      </w:r>
      <w:r>
        <w:rPr>
          <w:color w:val="231F20"/>
        </w:rPr>
        <w:t>look</w:t>
      </w:r>
      <w:r>
        <w:rPr>
          <w:color w:val="231F20"/>
          <w:spacing w:val="-24"/>
        </w:rPr>
        <w:t> </w:t>
      </w:r>
      <w:r>
        <w:rPr>
          <w:color w:val="231F20"/>
          <w:spacing w:val="-4"/>
        </w:rPr>
        <w:t>to</w:t>
      </w:r>
      <w:r>
        <w:rPr>
          <w:color w:val="231F20"/>
          <w:spacing w:val="-24"/>
        </w:rPr>
        <w:t> </w:t>
      </w:r>
      <w:r>
        <w:rPr>
          <w:color w:val="231F20"/>
          <w:spacing w:val="-3"/>
        </w:rPr>
        <w:t>remove</w:t>
      </w:r>
      <w:r>
        <w:rPr>
          <w:color w:val="231F20"/>
          <w:spacing w:val="-24"/>
        </w:rPr>
        <w:t> </w:t>
      </w:r>
      <w:r>
        <w:rPr>
          <w:color w:val="231F20"/>
        </w:rPr>
        <w:t>refinancing</w:t>
      </w:r>
      <w:r>
        <w:rPr>
          <w:color w:val="231F20"/>
          <w:spacing w:val="-24"/>
        </w:rPr>
        <w:t> </w:t>
      </w:r>
      <w:r>
        <w:rPr>
          <w:color w:val="231F20"/>
        </w:rPr>
        <w:t>risk.</w:t>
      </w:r>
    </w:p>
    <w:p>
      <w:pPr>
        <w:pStyle w:val="BodyText"/>
        <w:spacing w:before="3"/>
        <w:rPr>
          <w:sz w:val="21"/>
        </w:rPr>
      </w:pPr>
    </w:p>
    <w:p>
      <w:pPr>
        <w:pStyle w:val="ListParagraph"/>
        <w:numPr>
          <w:ilvl w:val="0"/>
          <w:numId w:val="3"/>
        </w:numPr>
        <w:tabs>
          <w:tab w:pos="272" w:val="left" w:leader="none"/>
        </w:tabs>
        <w:spacing w:line="240" w:lineRule="auto" w:before="0" w:after="0"/>
        <w:ind w:left="271" w:right="0" w:hanging="141"/>
        <w:jc w:val="left"/>
        <w:rPr>
          <w:sz w:val="16"/>
        </w:rPr>
      </w:pPr>
      <w:r>
        <w:rPr>
          <w:color w:val="231F20"/>
          <w:w w:val="80"/>
          <w:sz w:val="16"/>
        </w:rPr>
        <w:t>Source:</w:t>
      </w:r>
      <w:r>
        <w:rPr>
          <w:color w:val="231F20"/>
          <w:spacing w:val="-4"/>
          <w:w w:val="80"/>
          <w:sz w:val="16"/>
        </w:rPr>
        <w:t> </w:t>
      </w:r>
      <w:r>
        <w:rPr>
          <w:color w:val="231F20"/>
          <w:w w:val="80"/>
          <w:sz w:val="16"/>
        </w:rPr>
        <w:t>McKinsey</w:t>
      </w:r>
      <w:r>
        <w:rPr>
          <w:color w:val="231F20"/>
          <w:spacing w:val="-3"/>
          <w:w w:val="80"/>
          <w:sz w:val="16"/>
        </w:rPr>
        <w:t> </w:t>
      </w:r>
      <w:r>
        <w:rPr>
          <w:color w:val="231F20"/>
          <w:w w:val="80"/>
          <w:sz w:val="16"/>
        </w:rPr>
        <w:t>Global</w:t>
      </w:r>
      <w:r>
        <w:rPr>
          <w:color w:val="231F20"/>
          <w:spacing w:val="-4"/>
          <w:w w:val="80"/>
          <w:sz w:val="16"/>
        </w:rPr>
        <w:t> </w:t>
      </w:r>
      <w:r>
        <w:rPr>
          <w:color w:val="231F20"/>
          <w:w w:val="80"/>
          <w:sz w:val="16"/>
        </w:rPr>
        <w:t>Institute</w:t>
      </w:r>
      <w:r>
        <w:rPr>
          <w:color w:val="231F20"/>
          <w:spacing w:val="-3"/>
          <w:w w:val="80"/>
          <w:sz w:val="16"/>
        </w:rPr>
        <w:t> </w:t>
      </w:r>
      <w:r>
        <w:rPr>
          <w:color w:val="231F20"/>
          <w:w w:val="80"/>
          <w:sz w:val="16"/>
        </w:rPr>
        <w:t>June</w:t>
      </w:r>
      <w:r>
        <w:rPr>
          <w:color w:val="231F20"/>
          <w:spacing w:val="-4"/>
          <w:w w:val="80"/>
          <w:sz w:val="16"/>
        </w:rPr>
        <w:t> </w:t>
      </w:r>
      <w:r>
        <w:rPr>
          <w:color w:val="231F20"/>
          <w:w w:val="80"/>
          <w:sz w:val="16"/>
        </w:rPr>
        <w:t>2016,</w:t>
      </w:r>
      <w:r>
        <w:rPr>
          <w:color w:val="231F20"/>
          <w:spacing w:val="-3"/>
          <w:w w:val="80"/>
          <w:sz w:val="16"/>
        </w:rPr>
        <w:t> </w:t>
      </w:r>
      <w:r>
        <w:rPr>
          <w:color w:val="231F20"/>
          <w:w w:val="80"/>
          <w:sz w:val="16"/>
        </w:rPr>
        <w:t>“Bridging</w:t>
      </w:r>
      <w:r>
        <w:rPr>
          <w:color w:val="231F20"/>
          <w:spacing w:val="-4"/>
          <w:w w:val="80"/>
          <w:sz w:val="16"/>
        </w:rPr>
        <w:t> </w:t>
      </w:r>
      <w:r>
        <w:rPr>
          <w:color w:val="231F20"/>
          <w:w w:val="80"/>
          <w:sz w:val="16"/>
        </w:rPr>
        <w:t>global</w:t>
      </w:r>
      <w:r>
        <w:rPr>
          <w:color w:val="231F20"/>
          <w:spacing w:val="-3"/>
          <w:w w:val="80"/>
          <w:sz w:val="16"/>
        </w:rPr>
        <w:t> </w:t>
      </w:r>
      <w:r>
        <w:rPr>
          <w:color w:val="231F20"/>
          <w:w w:val="80"/>
          <w:sz w:val="16"/>
        </w:rPr>
        <w:t>infrastructure</w:t>
      </w:r>
      <w:r>
        <w:rPr>
          <w:color w:val="231F20"/>
          <w:spacing w:val="-4"/>
          <w:w w:val="80"/>
          <w:sz w:val="16"/>
        </w:rPr>
        <w:t> </w:t>
      </w:r>
      <w:r>
        <w:rPr>
          <w:color w:val="231F20"/>
          <w:w w:val="80"/>
          <w:sz w:val="16"/>
        </w:rPr>
        <w:t>gaps.”</w:t>
      </w:r>
    </w:p>
    <w:p>
      <w:pPr>
        <w:pStyle w:val="ListParagraph"/>
        <w:numPr>
          <w:ilvl w:val="0"/>
          <w:numId w:val="3"/>
        </w:numPr>
        <w:tabs>
          <w:tab w:pos="280" w:val="left" w:leader="none"/>
        </w:tabs>
        <w:spacing w:line="240" w:lineRule="auto" w:before="52" w:after="0"/>
        <w:ind w:left="279" w:right="0" w:hanging="149"/>
        <w:jc w:val="left"/>
        <w:rPr>
          <w:sz w:val="16"/>
        </w:rPr>
      </w:pPr>
      <w:r>
        <w:rPr>
          <w:color w:val="231F20"/>
          <w:w w:val="90"/>
          <w:sz w:val="16"/>
        </w:rPr>
        <w:t>UK</w:t>
      </w:r>
      <w:r>
        <w:rPr>
          <w:color w:val="231F20"/>
          <w:spacing w:val="-12"/>
          <w:w w:val="90"/>
          <w:sz w:val="16"/>
        </w:rPr>
        <w:t> </w:t>
      </w:r>
      <w:r>
        <w:rPr>
          <w:color w:val="231F20"/>
          <w:w w:val="90"/>
          <w:sz w:val="16"/>
        </w:rPr>
        <w:t>National</w:t>
      </w:r>
      <w:r>
        <w:rPr>
          <w:color w:val="231F20"/>
          <w:spacing w:val="-12"/>
          <w:w w:val="90"/>
          <w:sz w:val="16"/>
        </w:rPr>
        <w:t> </w:t>
      </w:r>
      <w:r>
        <w:rPr>
          <w:color w:val="231F20"/>
          <w:w w:val="90"/>
          <w:sz w:val="16"/>
        </w:rPr>
        <w:t>Infrastructure</w:t>
      </w:r>
      <w:r>
        <w:rPr>
          <w:color w:val="231F20"/>
          <w:spacing w:val="-12"/>
          <w:w w:val="90"/>
          <w:sz w:val="16"/>
        </w:rPr>
        <w:t> </w:t>
      </w:r>
      <w:r>
        <w:rPr>
          <w:color w:val="231F20"/>
          <w:w w:val="90"/>
          <w:sz w:val="16"/>
        </w:rPr>
        <w:t>Delivery</w:t>
      </w:r>
      <w:r>
        <w:rPr>
          <w:color w:val="231F20"/>
          <w:spacing w:val="-12"/>
          <w:w w:val="90"/>
          <w:sz w:val="16"/>
        </w:rPr>
        <w:t> </w:t>
      </w:r>
      <w:r>
        <w:rPr>
          <w:color w:val="231F20"/>
          <w:w w:val="90"/>
          <w:sz w:val="16"/>
        </w:rPr>
        <w:t>Plan</w:t>
      </w:r>
      <w:r>
        <w:rPr>
          <w:color w:val="231F20"/>
          <w:spacing w:val="-12"/>
          <w:w w:val="90"/>
          <w:sz w:val="16"/>
        </w:rPr>
        <w:t> </w:t>
      </w:r>
      <w:r>
        <w:rPr>
          <w:color w:val="231F20"/>
          <w:w w:val="90"/>
          <w:sz w:val="16"/>
        </w:rPr>
        <w:t>2016–2021.</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line="264" w:lineRule="auto" w:before="124"/>
        <w:ind w:left="130" w:right="221"/>
      </w:pPr>
      <w:r>
        <w:rPr>
          <w:color w:val="231F20"/>
        </w:rPr>
        <w:t>have</w:t>
      </w:r>
      <w:r>
        <w:rPr>
          <w:color w:val="231F20"/>
          <w:spacing w:val="-20"/>
        </w:rPr>
        <w:t> </w:t>
      </w:r>
      <w:r>
        <w:rPr>
          <w:color w:val="231F20"/>
        </w:rPr>
        <w:t>favorable</w:t>
      </w:r>
      <w:r>
        <w:rPr>
          <w:color w:val="231F20"/>
          <w:spacing w:val="-19"/>
        </w:rPr>
        <w:t> </w:t>
      </w:r>
      <w:r>
        <w:rPr>
          <w:color w:val="231F20"/>
        </w:rPr>
        <w:t>asset</w:t>
      </w:r>
      <w:r>
        <w:rPr>
          <w:color w:val="231F20"/>
          <w:spacing w:val="-19"/>
        </w:rPr>
        <w:t> </w:t>
      </w:r>
      <w:r>
        <w:rPr>
          <w:color w:val="231F20"/>
        </w:rPr>
        <w:t>positions,</w:t>
      </w:r>
      <w:r>
        <w:rPr>
          <w:color w:val="231F20"/>
          <w:spacing w:val="-20"/>
        </w:rPr>
        <w:t> </w:t>
      </w:r>
      <w:r>
        <w:rPr>
          <w:color w:val="231F20"/>
        </w:rPr>
        <w:t>or</w:t>
      </w:r>
      <w:r>
        <w:rPr>
          <w:color w:val="231F20"/>
          <w:spacing w:val="-19"/>
        </w:rPr>
        <w:t> </w:t>
      </w:r>
      <w:r>
        <w:rPr>
          <w:color w:val="231F20"/>
        </w:rPr>
        <w:t>offer</w:t>
      </w:r>
      <w:r>
        <w:rPr>
          <w:color w:val="231F20"/>
          <w:spacing w:val="-19"/>
        </w:rPr>
        <w:t> </w:t>
      </w:r>
      <w:r>
        <w:rPr>
          <w:color w:val="231F20"/>
        </w:rPr>
        <w:t>a</w:t>
      </w:r>
      <w:r>
        <w:rPr>
          <w:color w:val="231F20"/>
          <w:spacing w:val="-20"/>
        </w:rPr>
        <w:t> </w:t>
      </w:r>
      <w:r>
        <w:rPr>
          <w:color w:val="231F20"/>
        </w:rPr>
        <w:t>significant</w:t>
      </w:r>
      <w:r>
        <w:rPr>
          <w:color w:val="231F20"/>
          <w:spacing w:val="-19"/>
        </w:rPr>
        <w:t> </w:t>
      </w:r>
      <w:r>
        <w:rPr>
          <w:color w:val="231F20"/>
        </w:rPr>
        <w:t>value proposition.</w:t>
      </w:r>
    </w:p>
    <w:p>
      <w:pPr>
        <w:pStyle w:val="BodyText"/>
        <w:spacing w:line="264" w:lineRule="auto" w:before="169"/>
        <w:ind w:left="130" w:right="76"/>
      </w:pPr>
      <w:r>
        <w:rPr>
          <w:color w:val="231F20"/>
        </w:rPr>
        <w:t>For example, in crude oil, we see significant issues from major producers such as Venezuela and concern about Iran due to sanctions. And trends are positive on demand</w:t>
      </w:r>
    </w:p>
    <w:p>
      <w:pPr>
        <w:pStyle w:val="ListParagraph"/>
        <w:numPr>
          <w:ilvl w:val="0"/>
          <w:numId w:val="2"/>
        </w:numPr>
        <w:tabs>
          <w:tab w:pos="374" w:val="left" w:leader="none"/>
        </w:tabs>
        <w:spacing w:line="264" w:lineRule="auto" w:before="0" w:after="0"/>
        <w:ind w:left="130" w:right="50" w:firstLine="0"/>
        <w:jc w:val="left"/>
        <w:rPr>
          <w:color w:val="231F20"/>
          <w:sz w:val="19"/>
        </w:rPr>
      </w:pPr>
      <w:r>
        <w:rPr>
          <w:color w:val="231F20"/>
          <w:sz w:val="19"/>
        </w:rPr>
        <w:t>some</w:t>
      </w:r>
      <w:r>
        <w:rPr>
          <w:color w:val="231F20"/>
          <w:spacing w:val="-10"/>
          <w:sz w:val="19"/>
        </w:rPr>
        <w:t> </w:t>
      </w:r>
      <w:r>
        <w:rPr>
          <w:color w:val="231F20"/>
          <w:sz w:val="19"/>
        </w:rPr>
        <w:t>from</w:t>
      </w:r>
      <w:r>
        <w:rPr>
          <w:color w:val="231F20"/>
          <w:spacing w:val="-9"/>
          <w:sz w:val="19"/>
        </w:rPr>
        <w:t> </w:t>
      </w:r>
      <w:r>
        <w:rPr>
          <w:color w:val="231F20"/>
          <w:sz w:val="19"/>
        </w:rPr>
        <w:t>expected</w:t>
      </w:r>
      <w:r>
        <w:rPr>
          <w:color w:val="231F20"/>
          <w:spacing w:val="-9"/>
          <w:sz w:val="19"/>
        </w:rPr>
        <w:t> </w:t>
      </w:r>
      <w:r>
        <w:rPr>
          <w:color w:val="231F20"/>
          <w:sz w:val="19"/>
        </w:rPr>
        <w:t>sources</w:t>
      </w:r>
      <w:r>
        <w:rPr>
          <w:color w:val="231F20"/>
          <w:spacing w:val="-9"/>
          <w:sz w:val="19"/>
        </w:rPr>
        <w:t> </w:t>
      </w:r>
      <w:r>
        <w:rPr>
          <w:color w:val="231F20"/>
          <w:sz w:val="19"/>
        </w:rPr>
        <w:t>such</w:t>
      </w:r>
      <w:r>
        <w:rPr>
          <w:color w:val="231F20"/>
          <w:spacing w:val="-10"/>
          <w:sz w:val="19"/>
        </w:rPr>
        <w:t> </w:t>
      </w:r>
      <w:r>
        <w:rPr>
          <w:color w:val="231F20"/>
          <w:sz w:val="19"/>
        </w:rPr>
        <w:t>as</w:t>
      </w:r>
      <w:r>
        <w:rPr>
          <w:color w:val="231F20"/>
          <w:spacing w:val="-9"/>
          <w:sz w:val="19"/>
        </w:rPr>
        <w:t> </w:t>
      </w:r>
      <w:r>
        <w:rPr>
          <w:color w:val="231F20"/>
          <w:sz w:val="19"/>
        </w:rPr>
        <w:t>China</w:t>
      </w:r>
      <w:r>
        <w:rPr>
          <w:color w:val="231F20"/>
          <w:spacing w:val="-9"/>
          <w:sz w:val="19"/>
        </w:rPr>
        <w:t> </w:t>
      </w:r>
      <w:r>
        <w:rPr>
          <w:color w:val="231F20"/>
          <w:sz w:val="19"/>
        </w:rPr>
        <w:t>and</w:t>
      </w:r>
      <w:r>
        <w:rPr>
          <w:color w:val="231F20"/>
          <w:spacing w:val="-9"/>
          <w:sz w:val="19"/>
        </w:rPr>
        <w:t> </w:t>
      </w:r>
      <w:r>
        <w:rPr>
          <w:color w:val="231F20"/>
          <w:sz w:val="19"/>
        </w:rPr>
        <w:t>others from underappreciated areas such as India. These trends could</w:t>
      </w:r>
      <w:r>
        <w:rPr>
          <w:color w:val="231F20"/>
          <w:spacing w:val="-10"/>
          <w:sz w:val="19"/>
        </w:rPr>
        <w:t> </w:t>
      </w:r>
      <w:r>
        <w:rPr>
          <w:color w:val="231F20"/>
          <w:sz w:val="19"/>
        </w:rPr>
        <w:t>support</w:t>
      </w:r>
      <w:r>
        <w:rPr>
          <w:color w:val="231F20"/>
          <w:spacing w:val="-10"/>
          <w:sz w:val="19"/>
        </w:rPr>
        <w:t> </w:t>
      </w:r>
      <w:r>
        <w:rPr>
          <w:color w:val="231F20"/>
          <w:sz w:val="19"/>
        </w:rPr>
        <w:t>higher</w:t>
      </w:r>
      <w:r>
        <w:rPr>
          <w:color w:val="231F20"/>
          <w:spacing w:val="-10"/>
          <w:sz w:val="19"/>
        </w:rPr>
        <w:t> </w:t>
      </w:r>
      <w:r>
        <w:rPr>
          <w:color w:val="231F20"/>
          <w:sz w:val="19"/>
        </w:rPr>
        <w:t>oil</w:t>
      </w:r>
      <w:r>
        <w:rPr>
          <w:color w:val="231F20"/>
          <w:spacing w:val="-9"/>
          <w:sz w:val="19"/>
        </w:rPr>
        <w:t> </w:t>
      </w:r>
      <w:r>
        <w:rPr>
          <w:color w:val="231F20"/>
          <w:sz w:val="19"/>
        </w:rPr>
        <w:t>prices</w:t>
      </w:r>
      <w:r>
        <w:rPr>
          <w:color w:val="231F20"/>
          <w:spacing w:val="-10"/>
          <w:sz w:val="19"/>
        </w:rPr>
        <w:t> </w:t>
      </w:r>
      <w:r>
        <w:rPr>
          <w:color w:val="231F20"/>
          <w:sz w:val="19"/>
        </w:rPr>
        <w:t>into</w:t>
      </w:r>
      <w:r>
        <w:rPr>
          <w:color w:val="231F20"/>
          <w:spacing w:val="-10"/>
          <w:sz w:val="19"/>
        </w:rPr>
        <w:t> </w:t>
      </w:r>
      <w:r>
        <w:rPr>
          <w:color w:val="231F20"/>
          <w:sz w:val="19"/>
        </w:rPr>
        <w:t>2020.</w:t>
      </w:r>
      <w:r>
        <w:rPr>
          <w:color w:val="231F20"/>
          <w:spacing w:val="-9"/>
          <w:sz w:val="19"/>
        </w:rPr>
        <w:t> </w:t>
      </w:r>
      <w:r>
        <w:rPr>
          <w:color w:val="231F20"/>
          <w:spacing w:val="-4"/>
          <w:sz w:val="19"/>
        </w:rPr>
        <w:t>We’re</w:t>
      </w:r>
      <w:r>
        <w:rPr>
          <w:color w:val="231F20"/>
          <w:spacing w:val="-10"/>
          <w:sz w:val="19"/>
        </w:rPr>
        <w:t> </w:t>
      </w:r>
      <w:r>
        <w:rPr>
          <w:color w:val="231F20"/>
          <w:sz w:val="19"/>
        </w:rPr>
        <w:t>also</w:t>
      </w:r>
      <w:r>
        <w:rPr>
          <w:color w:val="231F20"/>
          <w:spacing w:val="-10"/>
          <w:sz w:val="19"/>
        </w:rPr>
        <w:t> </w:t>
      </w:r>
      <w:r>
        <w:rPr>
          <w:color w:val="231F20"/>
          <w:sz w:val="19"/>
        </w:rPr>
        <w:t>bullish on</w:t>
      </w:r>
      <w:r>
        <w:rPr>
          <w:color w:val="231F20"/>
          <w:spacing w:val="-8"/>
          <w:sz w:val="19"/>
        </w:rPr>
        <w:t> </w:t>
      </w:r>
      <w:r>
        <w:rPr>
          <w:color w:val="231F20"/>
          <w:spacing w:val="2"/>
          <w:sz w:val="19"/>
        </w:rPr>
        <w:t>certain</w:t>
      </w:r>
      <w:r>
        <w:rPr>
          <w:color w:val="231F20"/>
          <w:spacing w:val="-8"/>
          <w:sz w:val="19"/>
        </w:rPr>
        <w:t> </w:t>
      </w:r>
      <w:r>
        <w:rPr>
          <w:color w:val="231F20"/>
          <w:sz w:val="19"/>
        </w:rPr>
        <w:t>North</w:t>
      </w:r>
      <w:r>
        <w:rPr>
          <w:color w:val="231F20"/>
          <w:spacing w:val="-7"/>
          <w:sz w:val="19"/>
        </w:rPr>
        <w:t> </w:t>
      </w:r>
      <w:r>
        <w:rPr>
          <w:color w:val="231F20"/>
          <w:sz w:val="19"/>
        </w:rPr>
        <w:t>American</w:t>
      </w:r>
      <w:r>
        <w:rPr>
          <w:color w:val="231F20"/>
          <w:spacing w:val="-8"/>
          <w:sz w:val="19"/>
        </w:rPr>
        <w:t> </w:t>
      </w:r>
      <w:r>
        <w:rPr>
          <w:color w:val="231F20"/>
          <w:sz w:val="19"/>
        </w:rPr>
        <w:t>shale</w:t>
      </w:r>
      <w:r>
        <w:rPr>
          <w:color w:val="231F20"/>
          <w:spacing w:val="-8"/>
          <w:sz w:val="19"/>
        </w:rPr>
        <w:t> </w:t>
      </w:r>
      <w:r>
        <w:rPr>
          <w:color w:val="231F20"/>
          <w:sz w:val="19"/>
        </w:rPr>
        <w:t>plays.</w:t>
      </w:r>
      <w:r>
        <w:rPr>
          <w:color w:val="231F20"/>
          <w:spacing w:val="-7"/>
          <w:sz w:val="19"/>
        </w:rPr>
        <w:t> </w:t>
      </w:r>
      <w:r>
        <w:rPr>
          <w:color w:val="231F20"/>
          <w:sz w:val="19"/>
        </w:rPr>
        <w:t>We</w:t>
      </w:r>
      <w:r>
        <w:rPr>
          <w:color w:val="231F20"/>
          <w:spacing w:val="-8"/>
          <w:sz w:val="19"/>
        </w:rPr>
        <w:t> </w:t>
      </w:r>
      <w:r>
        <w:rPr>
          <w:color w:val="231F20"/>
          <w:sz w:val="19"/>
        </w:rPr>
        <w:t>note</w:t>
      </w:r>
      <w:r>
        <w:rPr>
          <w:color w:val="231F20"/>
          <w:spacing w:val="-8"/>
          <w:sz w:val="19"/>
        </w:rPr>
        <w:t> </w:t>
      </w:r>
      <w:r>
        <w:rPr>
          <w:color w:val="231F20"/>
          <w:sz w:val="19"/>
        </w:rPr>
        <w:t>some</w:t>
      </w:r>
    </w:p>
    <w:p>
      <w:pPr>
        <w:pStyle w:val="BodyText"/>
        <w:spacing w:line="264" w:lineRule="auto"/>
        <w:ind w:left="130" w:right="107"/>
      </w:pPr>
      <w:r>
        <w:rPr>
          <w:color w:val="231F20"/>
        </w:rPr>
        <w:t>big producers are focusing their investment there — and generally</w:t>
      </w:r>
      <w:r>
        <w:rPr>
          <w:color w:val="231F20"/>
          <w:spacing w:val="-16"/>
        </w:rPr>
        <w:t> </w:t>
      </w:r>
      <w:r>
        <w:rPr>
          <w:color w:val="231F20"/>
        </w:rPr>
        <w:t>speaking</w:t>
      </w:r>
      <w:r>
        <w:rPr>
          <w:color w:val="231F20"/>
          <w:spacing w:val="-16"/>
        </w:rPr>
        <w:t> </w:t>
      </w:r>
      <w:r>
        <w:rPr>
          <w:color w:val="231F20"/>
        </w:rPr>
        <w:t>we</w:t>
      </w:r>
      <w:r>
        <w:rPr>
          <w:color w:val="231F20"/>
          <w:spacing w:val="-15"/>
        </w:rPr>
        <w:t> </w:t>
      </w:r>
      <w:r>
        <w:rPr>
          <w:color w:val="231F20"/>
        </w:rPr>
        <w:t>think</w:t>
      </w:r>
      <w:r>
        <w:rPr>
          <w:color w:val="231F20"/>
          <w:spacing w:val="-16"/>
        </w:rPr>
        <w:t> </w:t>
      </w:r>
      <w:r>
        <w:rPr>
          <w:color w:val="231F20"/>
        </w:rPr>
        <w:t>that</w:t>
      </w:r>
      <w:r>
        <w:rPr>
          <w:color w:val="231F20"/>
          <w:spacing w:val="-15"/>
        </w:rPr>
        <w:t> </w:t>
      </w:r>
      <w:r>
        <w:rPr>
          <w:color w:val="231F20"/>
        </w:rPr>
        <w:t>investment</w:t>
      </w:r>
      <w:r>
        <w:rPr>
          <w:color w:val="231F20"/>
          <w:spacing w:val="-16"/>
        </w:rPr>
        <w:t> </w:t>
      </w:r>
      <w:r>
        <w:rPr>
          <w:color w:val="231F20"/>
        </w:rPr>
        <w:t>is</w:t>
      </w:r>
      <w:r>
        <w:rPr>
          <w:color w:val="231F20"/>
          <w:spacing w:val="-16"/>
        </w:rPr>
        <w:t> </w:t>
      </w:r>
      <w:r>
        <w:rPr>
          <w:color w:val="231F20"/>
        </w:rPr>
        <w:t>well</w:t>
      </w:r>
      <w:r>
        <w:rPr>
          <w:color w:val="231F20"/>
          <w:spacing w:val="-15"/>
        </w:rPr>
        <w:t> </w:t>
      </w:r>
      <w:r>
        <w:rPr>
          <w:color w:val="231F20"/>
        </w:rPr>
        <w:t>placed.</w:t>
      </w:r>
    </w:p>
    <w:p>
      <w:pPr>
        <w:pStyle w:val="BodyText"/>
        <w:spacing w:line="264" w:lineRule="auto" w:before="167"/>
        <w:ind w:left="130" w:right="139"/>
      </w:pPr>
      <w:r>
        <w:rPr>
          <w:color w:val="231F20"/>
        </w:rPr>
        <w:t>We also have significant exposure to copper and agriculture.</w:t>
      </w:r>
      <w:r>
        <w:rPr>
          <w:color w:val="231F20"/>
          <w:spacing w:val="-15"/>
        </w:rPr>
        <w:t> </w:t>
      </w:r>
      <w:r>
        <w:rPr>
          <w:color w:val="231F20"/>
        </w:rPr>
        <w:t>One</w:t>
      </w:r>
      <w:r>
        <w:rPr>
          <w:color w:val="231F20"/>
          <w:spacing w:val="-14"/>
        </w:rPr>
        <w:t> </w:t>
      </w:r>
      <w:r>
        <w:rPr>
          <w:color w:val="231F20"/>
        </w:rPr>
        <w:t>base</w:t>
      </w:r>
      <w:r>
        <w:rPr>
          <w:color w:val="231F20"/>
          <w:spacing w:val="-15"/>
        </w:rPr>
        <w:t> </w:t>
      </w:r>
      <w:r>
        <w:rPr>
          <w:color w:val="231F20"/>
        </w:rPr>
        <w:t>metal</w:t>
      </w:r>
      <w:r>
        <w:rPr>
          <w:color w:val="231F20"/>
          <w:spacing w:val="-14"/>
        </w:rPr>
        <w:t> </w:t>
      </w:r>
      <w:r>
        <w:rPr>
          <w:color w:val="231F20"/>
        </w:rPr>
        <w:t>that</w:t>
      </w:r>
      <w:r>
        <w:rPr>
          <w:color w:val="231F20"/>
          <w:spacing w:val="-15"/>
        </w:rPr>
        <w:t> </w:t>
      </w:r>
      <w:r>
        <w:rPr>
          <w:color w:val="231F20"/>
        </w:rPr>
        <w:t>appears</w:t>
      </w:r>
      <w:r>
        <w:rPr>
          <w:color w:val="231F20"/>
          <w:spacing w:val="-14"/>
        </w:rPr>
        <w:t> </w:t>
      </w:r>
      <w:r>
        <w:rPr>
          <w:color w:val="231F20"/>
        </w:rPr>
        <w:t>appealing</w:t>
      </w:r>
      <w:r>
        <w:rPr>
          <w:color w:val="231F20"/>
          <w:spacing w:val="-15"/>
        </w:rPr>
        <w:t> </w:t>
      </w:r>
      <w:r>
        <w:rPr>
          <w:color w:val="231F20"/>
        </w:rPr>
        <w:t>as</w:t>
      </w:r>
      <w:r>
        <w:rPr>
          <w:color w:val="231F20"/>
          <w:spacing w:val="-14"/>
        </w:rPr>
        <w:t> </w:t>
      </w:r>
      <w:r>
        <w:rPr>
          <w:color w:val="231F20"/>
        </w:rPr>
        <w:t>we enter </w:t>
      </w:r>
      <w:r>
        <w:rPr>
          <w:color w:val="231F20"/>
          <w:spacing w:val="-5"/>
        </w:rPr>
        <w:t>2019 </w:t>
      </w:r>
      <w:r>
        <w:rPr>
          <w:color w:val="231F20"/>
        </w:rPr>
        <w:t>is copper, which struggled in the latter </w:t>
      </w:r>
      <w:r>
        <w:rPr>
          <w:color w:val="231F20"/>
          <w:spacing w:val="2"/>
        </w:rPr>
        <w:t>part </w:t>
      </w:r>
      <w:r>
        <w:rPr>
          <w:color w:val="231F20"/>
        </w:rPr>
        <w:t>of </w:t>
      </w:r>
      <w:r>
        <w:rPr>
          <w:color w:val="231F20"/>
          <w:spacing w:val="-5"/>
        </w:rPr>
        <w:t>2018 </w:t>
      </w:r>
      <w:r>
        <w:rPr>
          <w:color w:val="231F20"/>
        </w:rPr>
        <w:t>due to increased trade tension between China and the</w:t>
      </w:r>
      <w:r>
        <w:rPr>
          <w:color w:val="231F20"/>
          <w:spacing w:val="-1"/>
        </w:rPr>
        <w:t> </w:t>
      </w:r>
      <w:r>
        <w:rPr>
          <w:color w:val="231F20"/>
        </w:rPr>
        <w:t>US.</w:t>
      </w:r>
    </w:p>
    <w:p>
      <w:pPr>
        <w:pStyle w:val="BodyText"/>
        <w:spacing w:line="264" w:lineRule="auto" w:before="168"/>
        <w:ind w:left="130" w:right="51"/>
      </w:pPr>
      <w:r>
        <w:rPr>
          <w:color w:val="231F20"/>
        </w:rPr>
        <w:t>China accounts for about 50% of worldwide demand for copper,</w:t>
      </w:r>
      <w:r>
        <w:rPr>
          <w:color w:val="231F20"/>
          <w:spacing w:val="-12"/>
        </w:rPr>
        <w:t> </w:t>
      </w:r>
      <w:r>
        <w:rPr>
          <w:color w:val="231F20"/>
        </w:rPr>
        <w:t>according</w:t>
      </w:r>
      <w:r>
        <w:rPr>
          <w:color w:val="231F20"/>
          <w:spacing w:val="-11"/>
        </w:rPr>
        <w:t> </w:t>
      </w:r>
      <w:r>
        <w:rPr>
          <w:color w:val="231F20"/>
        </w:rPr>
        <w:t>to</w:t>
      </w:r>
      <w:r>
        <w:rPr>
          <w:color w:val="231F20"/>
          <w:spacing w:val="-12"/>
        </w:rPr>
        <w:t> </w:t>
      </w:r>
      <w:r>
        <w:rPr>
          <w:color w:val="231F20"/>
        </w:rPr>
        <w:t>Reuters</w:t>
      </w:r>
      <w:r>
        <w:rPr>
          <w:color w:val="231F20"/>
          <w:spacing w:val="-11"/>
        </w:rPr>
        <w:t> </w:t>
      </w:r>
      <w:r>
        <w:rPr>
          <w:color w:val="231F20"/>
        </w:rPr>
        <w:t>(as</w:t>
      </w:r>
      <w:r>
        <w:rPr>
          <w:color w:val="231F20"/>
          <w:spacing w:val="-11"/>
        </w:rPr>
        <w:t> </w:t>
      </w:r>
      <w:r>
        <w:rPr>
          <w:color w:val="231F20"/>
        </w:rPr>
        <w:t>of</w:t>
      </w:r>
      <w:r>
        <w:rPr>
          <w:color w:val="231F20"/>
          <w:spacing w:val="-12"/>
        </w:rPr>
        <w:t> </w:t>
      </w:r>
      <w:r>
        <w:rPr>
          <w:color w:val="231F20"/>
        </w:rPr>
        <w:t>October</w:t>
      </w:r>
      <w:r>
        <w:rPr>
          <w:color w:val="231F20"/>
          <w:spacing w:val="-11"/>
        </w:rPr>
        <w:t> </w:t>
      </w:r>
      <w:r>
        <w:rPr>
          <w:color w:val="231F20"/>
          <w:spacing w:val="-5"/>
        </w:rPr>
        <w:t>2018),</w:t>
      </w:r>
      <w:r>
        <w:rPr>
          <w:color w:val="231F20"/>
          <w:spacing w:val="-11"/>
        </w:rPr>
        <w:t> </w:t>
      </w:r>
      <w:r>
        <w:rPr>
          <w:color w:val="231F20"/>
        </w:rPr>
        <w:t>and</w:t>
      </w:r>
      <w:r>
        <w:rPr>
          <w:color w:val="231F20"/>
          <w:spacing w:val="-12"/>
        </w:rPr>
        <w:t> </w:t>
      </w:r>
      <w:r>
        <w:rPr>
          <w:color w:val="231F20"/>
        </w:rPr>
        <w:t>the Chinese economy appears strong for the near to middle term,</w:t>
      </w:r>
      <w:r>
        <w:rPr>
          <w:color w:val="231F20"/>
          <w:spacing w:val="-10"/>
        </w:rPr>
        <w:t> </w:t>
      </w:r>
      <w:r>
        <w:rPr>
          <w:color w:val="231F20"/>
        </w:rPr>
        <w:t>firming</w:t>
      </w:r>
      <w:r>
        <w:rPr>
          <w:color w:val="231F20"/>
          <w:spacing w:val="-9"/>
        </w:rPr>
        <w:t> </w:t>
      </w:r>
      <w:r>
        <w:rPr>
          <w:color w:val="231F20"/>
        </w:rPr>
        <w:t>up</w:t>
      </w:r>
      <w:r>
        <w:rPr>
          <w:color w:val="231F20"/>
          <w:spacing w:val="-10"/>
        </w:rPr>
        <w:t> </w:t>
      </w:r>
      <w:r>
        <w:rPr>
          <w:color w:val="231F20"/>
        </w:rPr>
        <w:t>foundational</w:t>
      </w:r>
      <w:r>
        <w:rPr>
          <w:color w:val="231F20"/>
          <w:spacing w:val="-9"/>
        </w:rPr>
        <w:t> </w:t>
      </w:r>
      <w:r>
        <w:rPr>
          <w:color w:val="231F20"/>
        </w:rPr>
        <w:t>demand</w:t>
      </w:r>
      <w:r>
        <w:rPr>
          <w:color w:val="231F20"/>
          <w:spacing w:val="-10"/>
        </w:rPr>
        <w:t> </w:t>
      </w:r>
      <w:r>
        <w:rPr>
          <w:color w:val="231F20"/>
        </w:rPr>
        <w:t>for</w:t>
      </w:r>
      <w:r>
        <w:rPr>
          <w:color w:val="231F20"/>
          <w:spacing w:val="-9"/>
        </w:rPr>
        <w:t> </w:t>
      </w:r>
      <w:r>
        <w:rPr>
          <w:color w:val="231F20"/>
        </w:rPr>
        <w:t>the</w:t>
      </w:r>
      <w:r>
        <w:rPr>
          <w:color w:val="231F20"/>
          <w:spacing w:val="-10"/>
        </w:rPr>
        <w:t> </w:t>
      </w:r>
      <w:r>
        <w:rPr>
          <w:color w:val="231F20"/>
        </w:rPr>
        <w:t>metal.</w:t>
      </w:r>
      <w:r>
        <w:rPr>
          <w:color w:val="231F20"/>
          <w:spacing w:val="-9"/>
        </w:rPr>
        <w:t> </w:t>
      </w:r>
      <w:r>
        <w:rPr>
          <w:color w:val="231F20"/>
        </w:rPr>
        <w:t>In</w:t>
      </w:r>
      <w:r>
        <w:rPr>
          <w:color w:val="231F20"/>
          <w:spacing w:val="-10"/>
        </w:rPr>
        <w:t> </w:t>
      </w:r>
      <w:r>
        <w:rPr>
          <w:color w:val="231F20"/>
        </w:rPr>
        <w:t>our</w:t>
      </w:r>
    </w:p>
    <w:p>
      <w:pPr>
        <w:pStyle w:val="BodyText"/>
        <w:spacing w:before="106"/>
        <w:ind w:left="130"/>
      </w:pPr>
      <w:r>
        <w:rPr/>
        <w:br w:type="column"/>
      </w:r>
      <w:r>
        <w:rPr>
          <w:color w:val="E89719"/>
          <w:w w:val="105"/>
        </w:rPr>
        <w:t>Sector focus: Renewable energy</w:t>
      </w:r>
    </w:p>
    <w:p>
      <w:pPr>
        <w:pStyle w:val="BodyText"/>
        <w:spacing w:line="264" w:lineRule="auto" w:before="49"/>
        <w:ind w:left="130" w:right="900"/>
      </w:pPr>
      <w:r>
        <w:rPr>
          <w:color w:val="231F20"/>
        </w:rPr>
        <w:t>The</w:t>
      </w:r>
      <w:r>
        <w:rPr>
          <w:color w:val="231F20"/>
          <w:spacing w:val="-27"/>
        </w:rPr>
        <w:t> </w:t>
      </w:r>
      <w:r>
        <w:rPr>
          <w:color w:val="231F20"/>
        </w:rPr>
        <w:t>global</w:t>
      </w:r>
      <w:r>
        <w:rPr>
          <w:color w:val="231F20"/>
          <w:spacing w:val="-27"/>
        </w:rPr>
        <w:t> </w:t>
      </w:r>
      <w:r>
        <w:rPr>
          <w:color w:val="231F20"/>
        </w:rPr>
        <w:t>opportunity</w:t>
      </w:r>
      <w:r>
        <w:rPr>
          <w:color w:val="231F20"/>
          <w:spacing w:val="-27"/>
        </w:rPr>
        <w:t> </w:t>
      </w:r>
      <w:r>
        <w:rPr>
          <w:color w:val="231F20"/>
          <w:spacing w:val="-2"/>
        </w:rPr>
        <w:t>for</w:t>
      </w:r>
      <w:r>
        <w:rPr>
          <w:color w:val="231F20"/>
          <w:spacing w:val="-27"/>
        </w:rPr>
        <w:t> </w:t>
      </w:r>
      <w:r>
        <w:rPr>
          <w:color w:val="231F20"/>
          <w:spacing w:val="-3"/>
        </w:rPr>
        <w:t>renewable</w:t>
      </w:r>
      <w:r>
        <w:rPr>
          <w:color w:val="231F20"/>
          <w:spacing w:val="-27"/>
        </w:rPr>
        <w:t> </w:t>
      </w:r>
      <w:r>
        <w:rPr>
          <w:color w:val="231F20"/>
        </w:rPr>
        <w:t>energy</w:t>
      </w:r>
      <w:r>
        <w:rPr>
          <w:color w:val="231F20"/>
          <w:spacing w:val="-26"/>
        </w:rPr>
        <w:t> </w:t>
      </w:r>
      <w:r>
        <w:rPr>
          <w:color w:val="231F20"/>
        </w:rPr>
        <w:t>continues</w:t>
      </w:r>
      <w:r>
        <w:rPr>
          <w:color w:val="231F20"/>
          <w:spacing w:val="-27"/>
        </w:rPr>
        <w:t> </w:t>
      </w:r>
      <w:r>
        <w:rPr>
          <w:color w:val="231F20"/>
          <w:spacing w:val="-4"/>
        </w:rPr>
        <w:t>to</w:t>
      </w:r>
      <w:r>
        <w:rPr>
          <w:color w:val="231F20"/>
          <w:spacing w:val="-27"/>
        </w:rPr>
        <w:t> </w:t>
      </w:r>
      <w:r>
        <w:rPr>
          <w:color w:val="231F20"/>
        </w:rPr>
        <w:t>be a</w:t>
      </w:r>
      <w:r>
        <w:rPr>
          <w:color w:val="231F20"/>
          <w:spacing w:val="-21"/>
        </w:rPr>
        <w:t> </w:t>
      </w:r>
      <w:r>
        <w:rPr>
          <w:color w:val="231F20"/>
        </w:rPr>
        <w:t>major</w:t>
      </w:r>
      <w:r>
        <w:rPr>
          <w:color w:val="231F20"/>
          <w:spacing w:val="-20"/>
        </w:rPr>
        <w:t> </w:t>
      </w:r>
      <w:r>
        <w:rPr>
          <w:color w:val="231F20"/>
        </w:rPr>
        <w:t>theme</w:t>
      </w:r>
      <w:r>
        <w:rPr>
          <w:color w:val="231F20"/>
          <w:spacing w:val="-21"/>
        </w:rPr>
        <w:t> </w:t>
      </w:r>
      <w:r>
        <w:rPr>
          <w:color w:val="231F20"/>
        </w:rPr>
        <w:t>in</w:t>
      </w:r>
      <w:r>
        <w:rPr>
          <w:color w:val="231F20"/>
          <w:spacing w:val="-20"/>
        </w:rPr>
        <w:t> </w:t>
      </w:r>
      <w:r>
        <w:rPr>
          <w:color w:val="231F20"/>
          <w:spacing w:val="-2"/>
        </w:rPr>
        <w:t>the</w:t>
      </w:r>
      <w:r>
        <w:rPr>
          <w:color w:val="231F20"/>
          <w:spacing w:val="-21"/>
        </w:rPr>
        <w:t> </w:t>
      </w:r>
      <w:r>
        <w:rPr>
          <w:color w:val="231F20"/>
          <w:spacing w:val="-3"/>
        </w:rPr>
        <w:t>market</w:t>
      </w:r>
      <w:r>
        <w:rPr>
          <w:color w:val="231F20"/>
          <w:spacing w:val="-20"/>
        </w:rPr>
        <w:t> </w:t>
      </w:r>
      <w:r>
        <w:rPr>
          <w:color w:val="231F20"/>
        </w:rPr>
        <w:t>as</w:t>
      </w:r>
      <w:r>
        <w:rPr>
          <w:color w:val="231F20"/>
          <w:spacing w:val="-21"/>
        </w:rPr>
        <w:t> </w:t>
      </w:r>
      <w:r>
        <w:rPr>
          <w:color w:val="231F20"/>
        </w:rPr>
        <w:t>it</w:t>
      </w:r>
      <w:r>
        <w:rPr>
          <w:color w:val="231F20"/>
          <w:spacing w:val="-20"/>
        </w:rPr>
        <w:t> </w:t>
      </w:r>
      <w:r>
        <w:rPr>
          <w:color w:val="231F20"/>
        </w:rPr>
        <w:t>becomes</w:t>
      </w:r>
      <w:r>
        <w:rPr>
          <w:color w:val="231F20"/>
          <w:spacing w:val="-21"/>
        </w:rPr>
        <w:t> </w:t>
      </w:r>
      <w:r>
        <w:rPr>
          <w:color w:val="231F20"/>
        </w:rPr>
        <w:t>an</w:t>
      </w:r>
      <w:r>
        <w:rPr>
          <w:color w:val="231F20"/>
          <w:spacing w:val="-20"/>
        </w:rPr>
        <w:t> </w:t>
      </w:r>
      <w:r>
        <w:rPr>
          <w:color w:val="231F20"/>
        </w:rPr>
        <w:t>increasingly </w:t>
      </w:r>
      <w:r>
        <w:rPr>
          <w:color w:val="231F20"/>
          <w:spacing w:val="-3"/>
        </w:rPr>
        <w:t>competitive </w:t>
      </w:r>
      <w:r>
        <w:rPr>
          <w:color w:val="231F20"/>
        </w:rPr>
        <w:t>and </w:t>
      </w:r>
      <w:r>
        <w:rPr>
          <w:color w:val="231F20"/>
          <w:spacing w:val="-3"/>
        </w:rPr>
        <w:t>attractive </w:t>
      </w:r>
      <w:r>
        <w:rPr>
          <w:color w:val="231F20"/>
        </w:rPr>
        <w:t>source of generation with falling technology costs and efficiency </w:t>
      </w:r>
      <w:r>
        <w:rPr>
          <w:color w:val="231F20"/>
          <w:spacing w:val="-3"/>
        </w:rPr>
        <w:t>improvements. </w:t>
      </w:r>
      <w:r>
        <w:rPr>
          <w:color w:val="231F20"/>
        </w:rPr>
        <w:t>Countries are at varying stages of </w:t>
      </w:r>
      <w:r>
        <w:rPr>
          <w:color w:val="231F20"/>
          <w:spacing w:val="-3"/>
        </w:rPr>
        <w:t>adoption </w:t>
      </w:r>
      <w:r>
        <w:rPr>
          <w:color w:val="231F20"/>
        </w:rPr>
        <w:t>and </w:t>
      </w:r>
      <w:r>
        <w:rPr>
          <w:color w:val="231F20"/>
          <w:spacing w:val="-3"/>
        </w:rPr>
        <w:t>have </w:t>
      </w:r>
      <w:r>
        <w:rPr>
          <w:color w:val="231F20"/>
        </w:rPr>
        <w:t>taken different approaches</w:t>
      </w:r>
      <w:r>
        <w:rPr>
          <w:color w:val="231F20"/>
          <w:spacing w:val="-18"/>
        </w:rPr>
        <w:t> </w:t>
      </w:r>
      <w:r>
        <w:rPr>
          <w:color w:val="231F20"/>
          <w:spacing w:val="-4"/>
        </w:rPr>
        <w:t>to</w:t>
      </w:r>
      <w:r>
        <w:rPr>
          <w:color w:val="231F20"/>
          <w:spacing w:val="-17"/>
        </w:rPr>
        <w:t> </w:t>
      </w:r>
      <w:r>
        <w:rPr>
          <w:color w:val="231F20"/>
        </w:rPr>
        <w:t>their</w:t>
      </w:r>
      <w:r>
        <w:rPr>
          <w:color w:val="231F20"/>
          <w:spacing w:val="-18"/>
        </w:rPr>
        <w:t> </w:t>
      </w:r>
      <w:r>
        <w:rPr>
          <w:color w:val="231F20"/>
        </w:rPr>
        <w:t>rollout</w:t>
      </w:r>
      <w:r>
        <w:rPr>
          <w:color w:val="231F20"/>
          <w:spacing w:val="-17"/>
        </w:rPr>
        <w:t> </w:t>
      </w:r>
      <w:r>
        <w:rPr>
          <w:color w:val="231F20"/>
        </w:rPr>
        <w:t>and</w:t>
      </w:r>
      <w:r>
        <w:rPr>
          <w:color w:val="231F20"/>
          <w:spacing w:val="-17"/>
        </w:rPr>
        <w:t> </w:t>
      </w:r>
      <w:r>
        <w:rPr>
          <w:color w:val="231F20"/>
        </w:rPr>
        <w:t>use</w:t>
      </w:r>
      <w:r>
        <w:rPr>
          <w:color w:val="231F20"/>
          <w:spacing w:val="-18"/>
        </w:rPr>
        <w:t> </w:t>
      </w:r>
      <w:r>
        <w:rPr>
          <w:color w:val="231F20"/>
        </w:rPr>
        <w:t>of</w:t>
      </w:r>
      <w:r>
        <w:rPr>
          <w:color w:val="231F20"/>
          <w:spacing w:val="-17"/>
        </w:rPr>
        <w:t> </w:t>
      </w:r>
      <w:r>
        <w:rPr>
          <w:color w:val="231F20"/>
          <w:spacing w:val="-3"/>
        </w:rPr>
        <w:t>renewable</w:t>
      </w:r>
      <w:r>
        <w:rPr>
          <w:color w:val="231F20"/>
          <w:spacing w:val="-18"/>
        </w:rPr>
        <w:t> </w:t>
      </w:r>
      <w:r>
        <w:rPr>
          <w:color w:val="231F20"/>
          <w:spacing w:val="-4"/>
        </w:rPr>
        <w:t>energy.</w:t>
      </w:r>
    </w:p>
    <w:p>
      <w:pPr>
        <w:pStyle w:val="BodyText"/>
        <w:spacing w:line="264" w:lineRule="auto" w:before="168"/>
        <w:ind w:left="130" w:right="1015"/>
      </w:pPr>
      <w:r>
        <w:rPr>
          <w:color w:val="231F20"/>
          <w:spacing w:val="-4"/>
        </w:rPr>
        <w:t>We</w:t>
      </w:r>
      <w:r>
        <w:rPr>
          <w:color w:val="231F20"/>
          <w:spacing w:val="-25"/>
        </w:rPr>
        <w:t> </w:t>
      </w:r>
      <w:r>
        <w:rPr>
          <w:color w:val="231F20"/>
        </w:rPr>
        <w:t>expect</w:t>
      </w:r>
      <w:r>
        <w:rPr>
          <w:color w:val="231F20"/>
          <w:spacing w:val="-25"/>
        </w:rPr>
        <w:t> </w:t>
      </w:r>
      <w:r>
        <w:rPr>
          <w:color w:val="231F20"/>
          <w:spacing w:val="-4"/>
        </w:rPr>
        <w:t>to</w:t>
      </w:r>
      <w:r>
        <w:rPr>
          <w:color w:val="231F20"/>
          <w:spacing w:val="-24"/>
        </w:rPr>
        <w:t> </w:t>
      </w:r>
      <w:r>
        <w:rPr>
          <w:color w:val="231F20"/>
        </w:rPr>
        <w:t>see</w:t>
      </w:r>
      <w:r>
        <w:rPr>
          <w:color w:val="231F20"/>
          <w:spacing w:val="-25"/>
        </w:rPr>
        <w:t> </w:t>
      </w:r>
      <w:r>
        <w:rPr>
          <w:color w:val="231F20"/>
          <w:spacing w:val="-3"/>
        </w:rPr>
        <w:t>innovative</w:t>
      </w:r>
      <w:r>
        <w:rPr>
          <w:color w:val="231F20"/>
          <w:spacing w:val="-24"/>
        </w:rPr>
        <w:t> </w:t>
      </w:r>
      <w:r>
        <w:rPr>
          <w:color w:val="231F20"/>
        </w:rPr>
        <w:t>financings</w:t>
      </w:r>
      <w:r>
        <w:rPr>
          <w:color w:val="231F20"/>
          <w:spacing w:val="-25"/>
        </w:rPr>
        <w:t> </w:t>
      </w:r>
      <w:r>
        <w:rPr>
          <w:color w:val="231F20"/>
        </w:rPr>
        <w:t>and</w:t>
      </w:r>
      <w:r>
        <w:rPr>
          <w:color w:val="231F20"/>
          <w:spacing w:val="-24"/>
        </w:rPr>
        <w:t> </w:t>
      </w:r>
      <w:r>
        <w:rPr>
          <w:color w:val="231F20"/>
        </w:rPr>
        <w:t>consolidation </w:t>
      </w:r>
      <w:r>
        <w:rPr>
          <w:color w:val="231F20"/>
          <w:w w:val="95"/>
        </w:rPr>
        <w:t>of portfolio ownership in established technologies including </w:t>
      </w:r>
      <w:r>
        <w:rPr>
          <w:color w:val="231F20"/>
        </w:rPr>
        <w:t>wind and </w:t>
      </w:r>
      <w:r>
        <w:rPr>
          <w:color w:val="231F20"/>
          <w:spacing w:val="-5"/>
        </w:rPr>
        <w:t>solar, </w:t>
      </w:r>
      <w:r>
        <w:rPr>
          <w:color w:val="231F20"/>
        </w:rPr>
        <w:t>knowledge sharing leading </w:t>
      </w:r>
      <w:r>
        <w:rPr>
          <w:color w:val="231F20"/>
          <w:spacing w:val="-4"/>
        </w:rPr>
        <w:t>to </w:t>
      </w:r>
      <w:r>
        <w:rPr>
          <w:color w:val="231F20"/>
        </w:rPr>
        <w:t>new </w:t>
      </w:r>
      <w:r>
        <w:rPr>
          <w:color w:val="231F20"/>
          <w:spacing w:val="-2"/>
        </w:rPr>
        <w:t>transactions</w:t>
      </w:r>
      <w:r>
        <w:rPr>
          <w:color w:val="231F20"/>
          <w:spacing w:val="-24"/>
        </w:rPr>
        <w:t> </w:t>
      </w:r>
      <w:r>
        <w:rPr>
          <w:color w:val="231F20"/>
        </w:rPr>
        <w:t>across</w:t>
      </w:r>
      <w:r>
        <w:rPr>
          <w:color w:val="231F20"/>
          <w:spacing w:val="-23"/>
        </w:rPr>
        <w:t> </w:t>
      </w:r>
      <w:r>
        <w:rPr>
          <w:color w:val="231F20"/>
        </w:rPr>
        <w:t>regions</w:t>
      </w:r>
      <w:r>
        <w:rPr>
          <w:color w:val="231F20"/>
          <w:spacing w:val="-23"/>
        </w:rPr>
        <w:t> </w:t>
      </w:r>
      <w:r>
        <w:rPr>
          <w:color w:val="231F20"/>
        </w:rPr>
        <w:t>such</w:t>
      </w:r>
      <w:r>
        <w:rPr>
          <w:color w:val="231F20"/>
          <w:spacing w:val="-23"/>
        </w:rPr>
        <w:t> </w:t>
      </w:r>
      <w:r>
        <w:rPr>
          <w:color w:val="231F20"/>
        </w:rPr>
        <w:t>as</w:t>
      </w:r>
      <w:r>
        <w:rPr>
          <w:color w:val="231F20"/>
          <w:spacing w:val="-23"/>
        </w:rPr>
        <w:t> </w:t>
      </w:r>
      <w:r>
        <w:rPr>
          <w:color w:val="231F20"/>
        </w:rPr>
        <w:t>offshore</w:t>
      </w:r>
      <w:r>
        <w:rPr>
          <w:color w:val="231F20"/>
          <w:spacing w:val="-23"/>
        </w:rPr>
        <w:t> </w:t>
      </w:r>
      <w:r>
        <w:rPr>
          <w:color w:val="231F20"/>
        </w:rPr>
        <w:t>wind</w:t>
      </w:r>
      <w:r>
        <w:rPr>
          <w:color w:val="231F20"/>
          <w:spacing w:val="-24"/>
        </w:rPr>
        <w:t> </w:t>
      </w:r>
      <w:r>
        <w:rPr>
          <w:color w:val="231F20"/>
          <w:spacing w:val="-3"/>
        </w:rPr>
        <w:t>into</w:t>
      </w:r>
      <w:r>
        <w:rPr>
          <w:color w:val="231F20"/>
          <w:spacing w:val="-23"/>
        </w:rPr>
        <w:t> </w:t>
      </w:r>
      <w:r>
        <w:rPr>
          <w:color w:val="231F20"/>
          <w:spacing w:val="-2"/>
        </w:rPr>
        <w:t>the US, </w:t>
      </w:r>
      <w:r>
        <w:rPr>
          <w:color w:val="231F20"/>
        </w:rPr>
        <w:t>and increasing comfort with newer technologies </w:t>
      </w:r>
      <w:r>
        <w:rPr>
          <w:color w:val="231F20"/>
          <w:spacing w:val="-3"/>
        </w:rPr>
        <w:t>like </w:t>
      </w:r>
      <w:r>
        <w:rPr>
          <w:color w:val="231F20"/>
        </w:rPr>
        <w:t>battery</w:t>
      </w:r>
      <w:r>
        <w:rPr>
          <w:color w:val="231F20"/>
          <w:spacing w:val="-7"/>
        </w:rPr>
        <w:t> </w:t>
      </w:r>
      <w:r>
        <w:rPr>
          <w:color w:val="231F20"/>
          <w:spacing w:val="-3"/>
        </w:rPr>
        <w:t>storage.</w:t>
      </w:r>
    </w:p>
    <w:p>
      <w:pPr>
        <w:pStyle w:val="BodyText"/>
        <w:spacing w:before="6"/>
      </w:pPr>
    </w:p>
    <w:p>
      <w:pPr>
        <w:pStyle w:val="BodyText"/>
        <w:ind w:left="130"/>
      </w:pPr>
      <w:r>
        <w:rPr>
          <w:color w:val="E89719"/>
          <w:w w:val="105"/>
        </w:rPr>
        <w:t>Increasing product choices for investors</w:t>
      </w:r>
    </w:p>
    <w:p>
      <w:pPr>
        <w:pStyle w:val="BodyText"/>
        <w:spacing w:line="264" w:lineRule="auto" w:before="50"/>
        <w:ind w:left="130" w:right="906"/>
        <w:jc w:val="both"/>
      </w:pPr>
      <w:r>
        <w:rPr>
          <w:color w:val="231F20"/>
        </w:rPr>
        <w:t>As</w:t>
      </w:r>
      <w:r>
        <w:rPr>
          <w:color w:val="231F20"/>
          <w:spacing w:val="-24"/>
        </w:rPr>
        <w:t> </w:t>
      </w:r>
      <w:r>
        <w:rPr>
          <w:color w:val="231F20"/>
          <w:spacing w:val="-3"/>
        </w:rPr>
        <w:t>infrastructure</w:t>
      </w:r>
      <w:r>
        <w:rPr>
          <w:color w:val="231F20"/>
          <w:spacing w:val="-24"/>
        </w:rPr>
        <w:t> </w:t>
      </w:r>
      <w:r>
        <w:rPr>
          <w:color w:val="231F20"/>
        </w:rPr>
        <w:t>debt</w:t>
      </w:r>
      <w:r>
        <w:rPr>
          <w:color w:val="231F20"/>
          <w:spacing w:val="-24"/>
        </w:rPr>
        <w:t> </w:t>
      </w:r>
      <w:r>
        <w:rPr>
          <w:color w:val="231F20"/>
        </w:rPr>
        <w:t>has</w:t>
      </w:r>
      <w:r>
        <w:rPr>
          <w:color w:val="231F20"/>
          <w:spacing w:val="-24"/>
        </w:rPr>
        <w:t> </w:t>
      </w:r>
      <w:r>
        <w:rPr>
          <w:color w:val="231F20"/>
        </w:rPr>
        <w:t>become</w:t>
      </w:r>
      <w:r>
        <w:rPr>
          <w:color w:val="231F20"/>
          <w:spacing w:val="-23"/>
        </w:rPr>
        <w:t> </w:t>
      </w:r>
      <w:r>
        <w:rPr>
          <w:color w:val="231F20"/>
        </w:rPr>
        <w:t>more</w:t>
      </w:r>
      <w:r>
        <w:rPr>
          <w:color w:val="231F20"/>
          <w:spacing w:val="-24"/>
        </w:rPr>
        <w:t> </w:t>
      </w:r>
      <w:r>
        <w:rPr>
          <w:color w:val="231F20"/>
        </w:rPr>
        <w:t>widely</w:t>
      </w:r>
      <w:r>
        <w:rPr>
          <w:color w:val="231F20"/>
          <w:spacing w:val="-24"/>
        </w:rPr>
        <w:t> </w:t>
      </w:r>
      <w:r>
        <w:rPr>
          <w:color w:val="231F20"/>
        </w:rPr>
        <w:t>accepted</w:t>
      </w:r>
      <w:r>
        <w:rPr>
          <w:color w:val="231F20"/>
          <w:spacing w:val="-24"/>
        </w:rPr>
        <w:t> </w:t>
      </w:r>
      <w:r>
        <w:rPr>
          <w:color w:val="231F20"/>
        </w:rPr>
        <w:t>as a</w:t>
      </w:r>
      <w:r>
        <w:rPr>
          <w:color w:val="231F20"/>
          <w:spacing w:val="-19"/>
        </w:rPr>
        <w:t> </w:t>
      </w:r>
      <w:r>
        <w:rPr>
          <w:color w:val="231F20"/>
        </w:rPr>
        <w:t>distinct</w:t>
      </w:r>
      <w:r>
        <w:rPr>
          <w:color w:val="231F20"/>
          <w:spacing w:val="-19"/>
        </w:rPr>
        <w:t> </w:t>
      </w:r>
      <w:r>
        <w:rPr>
          <w:color w:val="231F20"/>
        </w:rPr>
        <w:t>asset</w:t>
      </w:r>
      <w:r>
        <w:rPr>
          <w:color w:val="231F20"/>
          <w:spacing w:val="-18"/>
        </w:rPr>
        <w:t> </w:t>
      </w:r>
      <w:r>
        <w:rPr>
          <w:color w:val="231F20"/>
          <w:spacing w:val="-2"/>
        </w:rPr>
        <w:t>class,</w:t>
      </w:r>
      <w:r>
        <w:rPr>
          <w:color w:val="231F20"/>
          <w:spacing w:val="-19"/>
        </w:rPr>
        <w:t> </w:t>
      </w:r>
      <w:r>
        <w:rPr>
          <w:color w:val="231F20"/>
        </w:rPr>
        <w:t>it</w:t>
      </w:r>
      <w:r>
        <w:rPr>
          <w:color w:val="231F20"/>
          <w:spacing w:val="-18"/>
        </w:rPr>
        <w:t> </w:t>
      </w:r>
      <w:r>
        <w:rPr>
          <w:color w:val="231F20"/>
        </w:rPr>
        <w:t>has</w:t>
      </w:r>
      <w:r>
        <w:rPr>
          <w:color w:val="231F20"/>
          <w:spacing w:val="-19"/>
        </w:rPr>
        <w:t> </w:t>
      </w:r>
      <w:r>
        <w:rPr>
          <w:color w:val="231F20"/>
          <w:spacing w:val="-3"/>
        </w:rPr>
        <w:t>brought</w:t>
      </w:r>
      <w:r>
        <w:rPr>
          <w:color w:val="231F20"/>
          <w:spacing w:val="-18"/>
        </w:rPr>
        <w:t> </w:t>
      </w:r>
      <w:r>
        <w:rPr>
          <w:color w:val="231F20"/>
        </w:rPr>
        <w:t>with</w:t>
      </w:r>
      <w:r>
        <w:rPr>
          <w:color w:val="231F20"/>
          <w:spacing w:val="-19"/>
        </w:rPr>
        <w:t> </w:t>
      </w:r>
      <w:r>
        <w:rPr>
          <w:color w:val="231F20"/>
        </w:rPr>
        <w:t>it</w:t>
      </w:r>
      <w:r>
        <w:rPr>
          <w:color w:val="231F20"/>
          <w:spacing w:val="-18"/>
        </w:rPr>
        <w:t> </w:t>
      </w:r>
      <w:r>
        <w:rPr>
          <w:color w:val="231F20"/>
        </w:rPr>
        <w:t>a</w:t>
      </w:r>
      <w:r>
        <w:rPr>
          <w:color w:val="231F20"/>
          <w:spacing w:val="-19"/>
        </w:rPr>
        <w:t> </w:t>
      </w:r>
      <w:r>
        <w:rPr>
          <w:color w:val="231F20"/>
        </w:rPr>
        <w:t>rapidly</w:t>
      </w:r>
      <w:r>
        <w:rPr>
          <w:color w:val="231F20"/>
          <w:spacing w:val="-19"/>
        </w:rPr>
        <w:t> </w:t>
      </w:r>
      <w:r>
        <w:rPr>
          <w:color w:val="231F20"/>
          <w:spacing w:val="-3"/>
        </w:rPr>
        <w:t>growing </w:t>
      </w:r>
      <w:r>
        <w:rPr>
          <w:color w:val="231F20"/>
        </w:rPr>
        <w:t>menu</w:t>
      </w:r>
      <w:r>
        <w:rPr>
          <w:color w:val="231F20"/>
          <w:spacing w:val="-11"/>
        </w:rPr>
        <w:t> </w:t>
      </w:r>
      <w:r>
        <w:rPr>
          <w:color w:val="231F20"/>
        </w:rPr>
        <w:t>of</w:t>
      </w:r>
      <w:r>
        <w:rPr>
          <w:color w:val="231F20"/>
          <w:spacing w:val="-10"/>
        </w:rPr>
        <w:t> </w:t>
      </w:r>
      <w:r>
        <w:rPr>
          <w:color w:val="231F20"/>
          <w:spacing w:val="-3"/>
        </w:rPr>
        <w:t>investment</w:t>
      </w:r>
      <w:r>
        <w:rPr>
          <w:color w:val="231F20"/>
          <w:spacing w:val="-11"/>
        </w:rPr>
        <w:t> </w:t>
      </w:r>
      <w:r>
        <w:rPr>
          <w:color w:val="231F20"/>
          <w:spacing w:val="-3"/>
        </w:rPr>
        <w:t>products</w:t>
      </w:r>
      <w:r>
        <w:rPr>
          <w:color w:val="231F20"/>
          <w:spacing w:val="-10"/>
        </w:rPr>
        <w:t> </w:t>
      </w:r>
      <w:r>
        <w:rPr>
          <w:color w:val="231F20"/>
          <w:spacing w:val="-2"/>
        </w:rPr>
        <w:t>for</w:t>
      </w:r>
      <w:r>
        <w:rPr>
          <w:color w:val="231F20"/>
          <w:spacing w:val="-11"/>
        </w:rPr>
        <w:t> </w:t>
      </w:r>
      <w:r>
        <w:rPr>
          <w:color w:val="231F20"/>
          <w:spacing w:val="-3"/>
        </w:rPr>
        <w:t>investors</w:t>
      </w:r>
      <w:r>
        <w:rPr>
          <w:color w:val="231F20"/>
          <w:spacing w:val="-10"/>
        </w:rPr>
        <w:t> </w:t>
      </w:r>
      <w:r>
        <w:rPr>
          <w:color w:val="231F20"/>
          <w:spacing w:val="-4"/>
        </w:rPr>
        <w:t>to</w:t>
      </w:r>
      <w:r>
        <w:rPr>
          <w:color w:val="231F20"/>
          <w:spacing w:val="-10"/>
        </w:rPr>
        <w:t> </w:t>
      </w:r>
      <w:r>
        <w:rPr>
          <w:color w:val="231F20"/>
        </w:rPr>
        <w:t>choose</w:t>
      </w:r>
    </w:p>
    <w:p>
      <w:pPr>
        <w:pStyle w:val="BodyText"/>
        <w:spacing w:line="264" w:lineRule="auto"/>
        <w:ind w:left="130" w:right="942"/>
      </w:pPr>
      <w:r>
        <w:rPr>
          <w:color w:val="231F20"/>
          <w:spacing w:val="-3"/>
        </w:rPr>
        <w:t>from.</w:t>
      </w:r>
      <w:r>
        <w:rPr>
          <w:color w:val="231F20"/>
          <w:spacing w:val="-18"/>
        </w:rPr>
        <w:t> </w:t>
      </w:r>
      <w:r>
        <w:rPr>
          <w:color w:val="231F20"/>
        </w:rPr>
        <w:t>It</w:t>
      </w:r>
      <w:r>
        <w:rPr>
          <w:color w:val="231F20"/>
          <w:spacing w:val="-18"/>
        </w:rPr>
        <w:t> </w:t>
      </w:r>
      <w:r>
        <w:rPr>
          <w:color w:val="231F20"/>
        </w:rPr>
        <w:t>has</w:t>
      </w:r>
      <w:r>
        <w:rPr>
          <w:color w:val="231F20"/>
          <w:spacing w:val="-17"/>
        </w:rPr>
        <w:t> </w:t>
      </w:r>
      <w:r>
        <w:rPr>
          <w:color w:val="231F20"/>
        </w:rPr>
        <w:t>given</w:t>
      </w:r>
      <w:r>
        <w:rPr>
          <w:color w:val="231F20"/>
          <w:spacing w:val="-18"/>
        </w:rPr>
        <w:t> </w:t>
      </w:r>
      <w:r>
        <w:rPr>
          <w:color w:val="231F20"/>
          <w:spacing w:val="-3"/>
        </w:rPr>
        <w:t>investors</w:t>
      </w:r>
      <w:r>
        <w:rPr>
          <w:color w:val="231F20"/>
          <w:spacing w:val="-18"/>
        </w:rPr>
        <w:t> </w:t>
      </w:r>
      <w:r>
        <w:rPr>
          <w:color w:val="231F20"/>
          <w:spacing w:val="-2"/>
        </w:rPr>
        <w:t>the</w:t>
      </w:r>
      <w:r>
        <w:rPr>
          <w:color w:val="231F20"/>
          <w:spacing w:val="-17"/>
        </w:rPr>
        <w:t> </w:t>
      </w:r>
      <w:r>
        <w:rPr>
          <w:color w:val="231F20"/>
        </w:rPr>
        <w:t>ability</w:t>
      </w:r>
      <w:r>
        <w:rPr>
          <w:color w:val="231F20"/>
          <w:spacing w:val="-18"/>
        </w:rPr>
        <w:t> </w:t>
      </w:r>
      <w:r>
        <w:rPr>
          <w:color w:val="231F20"/>
          <w:spacing w:val="-4"/>
        </w:rPr>
        <w:t>to</w:t>
      </w:r>
      <w:r>
        <w:rPr>
          <w:color w:val="231F20"/>
          <w:spacing w:val="-18"/>
        </w:rPr>
        <w:t> </w:t>
      </w:r>
      <w:r>
        <w:rPr>
          <w:color w:val="231F20"/>
        </w:rPr>
        <w:t>select</w:t>
      </w:r>
      <w:r>
        <w:rPr>
          <w:color w:val="231F20"/>
          <w:spacing w:val="-17"/>
        </w:rPr>
        <w:t> </w:t>
      </w:r>
      <w:r>
        <w:rPr>
          <w:color w:val="231F20"/>
        </w:rPr>
        <w:t>a</w:t>
      </w:r>
      <w:r>
        <w:rPr>
          <w:color w:val="231F20"/>
          <w:spacing w:val="-18"/>
        </w:rPr>
        <w:t> </w:t>
      </w:r>
      <w:r>
        <w:rPr>
          <w:color w:val="231F20"/>
        </w:rPr>
        <w:t>product and</w:t>
      </w:r>
      <w:r>
        <w:rPr>
          <w:color w:val="231F20"/>
          <w:spacing w:val="-22"/>
        </w:rPr>
        <w:t> </w:t>
      </w:r>
      <w:r>
        <w:rPr>
          <w:color w:val="231F20"/>
        </w:rPr>
        <w:t>manager</w:t>
      </w:r>
      <w:r>
        <w:rPr>
          <w:color w:val="231F20"/>
          <w:spacing w:val="-22"/>
        </w:rPr>
        <w:t> </w:t>
      </w:r>
      <w:r>
        <w:rPr>
          <w:color w:val="231F20"/>
          <w:spacing w:val="-3"/>
        </w:rPr>
        <w:t>that</w:t>
      </w:r>
      <w:r>
        <w:rPr>
          <w:color w:val="231F20"/>
          <w:spacing w:val="-21"/>
        </w:rPr>
        <w:t> </w:t>
      </w:r>
      <w:r>
        <w:rPr>
          <w:color w:val="231F20"/>
        </w:rPr>
        <w:t>aligns</w:t>
      </w:r>
      <w:r>
        <w:rPr>
          <w:color w:val="231F20"/>
          <w:spacing w:val="-22"/>
        </w:rPr>
        <w:t> </w:t>
      </w:r>
      <w:r>
        <w:rPr>
          <w:color w:val="231F20"/>
        </w:rPr>
        <w:t>with</w:t>
      </w:r>
      <w:r>
        <w:rPr>
          <w:color w:val="231F20"/>
          <w:spacing w:val="-22"/>
        </w:rPr>
        <w:t> </w:t>
      </w:r>
      <w:r>
        <w:rPr>
          <w:color w:val="231F20"/>
        </w:rPr>
        <w:t>their</w:t>
      </w:r>
      <w:r>
        <w:rPr>
          <w:color w:val="231F20"/>
          <w:spacing w:val="-21"/>
        </w:rPr>
        <w:t> </w:t>
      </w:r>
      <w:r>
        <w:rPr>
          <w:color w:val="231F20"/>
          <w:spacing w:val="-3"/>
        </w:rPr>
        <w:t>investment</w:t>
      </w:r>
      <w:r>
        <w:rPr>
          <w:color w:val="231F20"/>
          <w:spacing w:val="-22"/>
        </w:rPr>
        <w:t> </w:t>
      </w:r>
      <w:r>
        <w:rPr>
          <w:color w:val="231F20"/>
          <w:spacing w:val="-3"/>
        </w:rPr>
        <w:t>objectives, </w:t>
      </w:r>
      <w:r>
        <w:rPr>
          <w:color w:val="231F20"/>
        </w:rPr>
        <w:t>including</w:t>
      </w:r>
      <w:r>
        <w:rPr>
          <w:color w:val="231F20"/>
          <w:spacing w:val="-23"/>
        </w:rPr>
        <w:t> </w:t>
      </w:r>
      <w:r>
        <w:rPr>
          <w:color w:val="231F20"/>
        </w:rPr>
        <w:t>risk</w:t>
      </w:r>
      <w:r>
        <w:rPr>
          <w:color w:val="231F20"/>
          <w:spacing w:val="-23"/>
        </w:rPr>
        <w:t> </w:t>
      </w:r>
      <w:r>
        <w:rPr>
          <w:color w:val="231F20"/>
        </w:rPr>
        <w:t>and</w:t>
      </w:r>
      <w:r>
        <w:rPr>
          <w:color w:val="231F20"/>
          <w:spacing w:val="-23"/>
        </w:rPr>
        <w:t> </w:t>
      </w:r>
      <w:r>
        <w:rPr>
          <w:color w:val="231F20"/>
          <w:spacing w:val="-3"/>
        </w:rPr>
        <w:t>return</w:t>
      </w:r>
      <w:r>
        <w:rPr>
          <w:color w:val="231F20"/>
          <w:spacing w:val="-23"/>
        </w:rPr>
        <w:t> </w:t>
      </w:r>
      <w:r>
        <w:rPr>
          <w:color w:val="231F20"/>
          <w:spacing w:val="-3"/>
        </w:rPr>
        <w:t>appetite,</w:t>
      </w:r>
      <w:r>
        <w:rPr>
          <w:color w:val="231F20"/>
          <w:spacing w:val="-23"/>
        </w:rPr>
        <w:t> </w:t>
      </w:r>
      <w:r>
        <w:rPr>
          <w:color w:val="231F20"/>
          <w:spacing w:val="-2"/>
        </w:rPr>
        <w:t>for</w:t>
      </w:r>
      <w:r>
        <w:rPr>
          <w:color w:val="231F20"/>
          <w:spacing w:val="-23"/>
        </w:rPr>
        <w:t> </w:t>
      </w:r>
      <w:r>
        <w:rPr>
          <w:color w:val="231F20"/>
          <w:spacing w:val="-2"/>
        </w:rPr>
        <w:t>the</w:t>
      </w:r>
      <w:r>
        <w:rPr>
          <w:color w:val="231F20"/>
          <w:spacing w:val="-23"/>
        </w:rPr>
        <w:t> </w:t>
      </w:r>
      <w:r>
        <w:rPr>
          <w:color w:val="231F20"/>
        </w:rPr>
        <w:t>asset</w:t>
      </w:r>
      <w:r>
        <w:rPr>
          <w:color w:val="231F20"/>
          <w:spacing w:val="-23"/>
        </w:rPr>
        <w:t> </w:t>
      </w:r>
      <w:r>
        <w:rPr>
          <w:color w:val="231F20"/>
        </w:rPr>
        <w:t>class.</w:t>
      </w:r>
      <w:r>
        <w:rPr>
          <w:color w:val="231F20"/>
          <w:spacing w:val="-23"/>
        </w:rPr>
        <w:t> </w:t>
      </w:r>
      <w:r>
        <w:rPr>
          <w:color w:val="231F20"/>
        </w:rPr>
        <w:t>With </w:t>
      </w:r>
      <w:r>
        <w:rPr>
          <w:color w:val="231F20"/>
          <w:spacing w:val="-3"/>
        </w:rPr>
        <w:t>this,</w:t>
      </w:r>
      <w:r>
        <w:rPr>
          <w:color w:val="231F20"/>
          <w:spacing w:val="-26"/>
        </w:rPr>
        <w:t> </w:t>
      </w:r>
      <w:r>
        <w:rPr>
          <w:color w:val="231F20"/>
          <w:spacing w:val="-5"/>
        </w:rPr>
        <w:t>however,</w:t>
      </w:r>
      <w:r>
        <w:rPr>
          <w:color w:val="231F20"/>
          <w:spacing w:val="-26"/>
        </w:rPr>
        <w:t> </w:t>
      </w:r>
      <w:r>
        <w:rPr>
          <w:color w:val="231F20"/>
        </w:rPr>
        <w:t>come</w:t>
      </w:r>
      <w:r>
        <w:rPr>
          <w:color w:val="231F20"/>
          <w:spacing w:val="-25"/>
        </w:rPr>
        <w:t> </w:t>
      </w:r>
      <w:r>
        <w:rPr>
          <w:color w:val="231F20"/>
        </w:rPr>
        <w:t>challenges</w:t>
      </w:r>
      <w:r>
        <w:rPr>
          <w:color w:val="231F20"/>
          <w:spacing w:val="-26"/>
        </w:rPr>
        <w:t> </w:t>
      </w:r>
      <w:r>
        <w:rPr>
          <w:color w:val="231F20"/>
        </w:rPr>
        <w:t>as</w:t>
      </w:r>
      <w:r>
        <w:rPr>
          <w:color w:val="231F20"/>
          <w:spacing w:val="-25"/>
        </w:rPr>
        <w:t> </w:t>
      </w:r>
      <w:r>
        <w:rPr>
          <w:color w:val="231F20"/>
          <w:spacing w:val="-3"/>
        </w:rPr>
        <w:t>investors</w:t>
      </w:r>
      <w:r>
        <w:rPr>
          <w:color w:val="231F20"/>
          <w:spacing w:val="-26"/>
        </w:rPr>
        <w:t> </w:t>
      </w:r>
      <w:r>
        <w:rPr>
          <w:color w:val="231F20"/>
        </w:rPr>
        <w:t>try</w:t>
      </w:r>
      <w:r>
        <w:rPr>
          <w:color w:val="231F20"/>
          <w:spacing w:val="-25"/>
        </w:rPr>
        <w:t> </w:t>
      </w:r>
      <w:r>
        <w:rPr>
          <w:color w:val="231F20"/>
          <w:spacing w:val="-4"/>
        </w:rPr>
        <w:t>to</w:t>
      </w:r>
      <w:r>
        <w:rPr>
          <w:color w:val="231F20"/>
          <w:spacing w:val="-26"/>
        </w:rPr>
        <w:t> </w:t>
      </w:r>
      <w:r>
        <w:rPr>
          <w:color w:val="231F20"/>
          <w:spacing w:val="-3"/>
        </w:rPr>
        <w:t>navigate </w:t>
      </w:r>
      <w:r>
        <w:rPr>
          <w:color w:val="231F20"/>
        </w:rPr>
        <w:t>among</w:t>
      </w:r>
      <w:r>
        <w:rPr>
          <w:color w:val="231F20"/>
          <w:spacing w:val="-7"/>
        </w:rPr>
        <w:t> </w:t>
      </w:r>
      <w:r>
        <w:rPr>
          <w:color w:val="231F20"/>
          <w:spacing w:val="-3"/>
        </w:rPr>
        <w:t>products.</w:t>
      </w:r>
    </w:p>
    <w:p>
      <w:pPr>
        <w:pStyle w:val="BodyText"/>
        <w:spacing w:before="167"/>
        <w:ind w:left="130"/>
      </w:pPr>
      <w:r>
        <w:rPr>
          <w:color w:val="231F20"/>
        </w:rPr>
        <w:t>Infrastructure debt managers can play an important role</w:t>
      </w:r>
    </w:p>
    <w:p>
      <w:pPr>
        <w:pStyle w:val="BodyText"/>
        <w:spacing w:line="264" w:lineRule="auto" w:before="22"/>
        <w:ind w:left="130" w:right="867"/>
      </w:pPr>
      <w:r>
        <w:rPr>
          <w:color w:val="231F20"/>
        </w:rPr>
        <w:t>in</w:t>
      </w:r>
      <w:r>
        <w:rPr>
          <w:color w:val="231F20"/>
          <w:spacing w:val="-30"/>
        </w:rPr>
        <w:t> </w:t>
      </w:r>
      <w:r>
        <w:rPr>
          <w:color w:val="231F20"/>
        </w:rPr>
        <w:t>enabling</w:t>
      </w:r>
      <w:r>
        <w:rPr>
          <w:color w:val="231F20"/>
          <w:spacing w:val="-30"/>
        </w:rPr>
        <w:t> </w:t>
      </w:r>
      <w:r>
        <w:rPr>
          <w:color w:val="231F20"/>
          <w:spacing w:val="-3"/>
        </w:rPr>
        <w:t>investors</w:t>
      </w:r>
      <w:r>
        <w:rPr>
          <w:color w:val="231F20"/>
          <w:spacing w:val="-30"/>
        </w:rPr>
        <w:t> </w:t>
      </w:r>
      <w:r>
        <w:rPr>
          <w:color w:val="231F20"/>
          <w:spacing w:val="-4"/>
        </w:rPr>
        <w:t>to</w:t>
      </w:r>
      <w:r>
        <w:rPr>
          <w:color w:val="231F20"/>
          <w:spacing w:val="-30"/>
        </w:rPr>
        <w:t> </w:t>
      </w:r>
      <w:r>
        <w:rPr>
          <w:color w:val="231F20"/>
        </w:rPr>
        <w:t>access</w:t>
      </w:r>
      <w:r>
        <w:rPr>
          <w:color w:val="231F20"/>
          <w:spacing w:val="-30"/>
        </w:rPr>
        <w:t> </w:t>
      </w:r>
      <w:r>
        <w:rPr>
          <w:color w:val="231F20"/>
        </w:rPr>
        <w:t>and</w:t>
      </w:r>
      <w:r>
        <w:rPr>
          <w:color w:val="231F20"/>
          <w:spacing w:val="-30"/>
        </w:rPr>
        <w:t> </w:t>
      </w:r>
      <w:r>
        <w:rPr>
          <w:color w:val="231F20"/>
        </w:rPr>
        <w:t>analyze</w:t>
      </w:r>
      <w:r>
        <w:rPr>
          <w:color w:val="231F20"/>
          <w:spacing w:val="-30"/>
        </w:rPr>
        <w:t> </w:t>
      </w:r>
      <w:r>
        <w:rPr>
          <w:color w:val="231F20"/>
          <w:spacing w:val="-3"/>
        </w:rPr>
        <w:t>investments,</w:t>
      </w:r>
      <w:r>
        <w:rPr>
          <w:color w:val="231F20"/>
          <w:spacing w:val="-30"/>
        </w:rPr>
        <w:t> </w:t>
      </w:r>
      <w:r>
        <w:rPr>
          <w:color w:val="231F20"/>
        </w:rPr>
        <w:t>and </w:t>
      </w:r>
      <w:r>
        <w:rPr>
          <w:color w:val="231F20"/>
          <w:spacing w:val="-3"/>
        </w:rPr>
        <w:t>investors </w:t>
      </w:r>
      <w:r>
        <w:rPr>
          <w:color w:val="231F20"/>
        </w:rPr>
        <w:t>will need </w:t>
      </w:r>
      <w:r>
        <w:rPr>
          <w:color w:val="231F20"/>
          <w:spacing w:val="-4"/>
        </w:rPr>
        <w:t>to </w:t>
      </w:r>
      <w:r>
        <w:rPr>
          <w:color w:val="231F20"/>
        </w:rPr>
        <w:t>find a manager with </w:t>
      </w:r>
      <w:r>
        <w:rPr>
          <w:color w:val="231F20"/>
          <w:spacing w:val="-3"/>
        </w:rPr>
        <w:t>broad </w:t>
      </w:r>
      <w:r>
        <w:rPr>
          <w:color w:val="231F20"/>
          <w:spacing w:val="-4"/>
        </w:rPr>
        <w:t>subsector/ </w:t>
      </w:r>
      <w:r>
        <w:rPr>
          <w:color w:val="231F20"/>
        </w:rPr>
        <w:t>geographic</w:t>
      </w:r>
      <w:r>
        <w:rPr>
          <w:color w:val="231F20"/>
          <w:spacing w:val="-18"/>
        </w:rPr>
        <w:t> </w:t>
      </w:r>
      <w:r>
        <w:rPr>
          <w:color w:val="231F20"/>
        </w:rPr>
        <w:t>expertise</w:t>
      </w:r>
      <w:r>
        <w:rPr>
          <w:color w:val="231F20"/>
          <w:spacing w:val="-18"/>
        </w:rPr>
        <w:t> </w:t>
      </w:r>
      <w:r>
        <w:rPr>
          <w:color w:val="231F20"/>
        </w:rPr>
        <w:t>who</w:t>
      </w:r>
      <w:r>
        <w:rPr>
          <w:color w:val="231F20"/>
          <w:spacing w:val="-18"/>
        </w:rPr>
        <w:t> </w:t>
      </w:r>
      <w:r>
        <w:rPr>
          <w:color w:val="231F20"/>
        </w:rPr>
        <w:t>can</w:t>
      </w:r>
      <w:r>
        <w:rPr>
          <w:color w:val="231F20"/>
          <w:spacing w:val="-18"/>
        </w:rPr>
        <w:t> </w:t>
      </w:r>
      <w:r>
        <w:rPr>
          <w:color w:val="231F20"/>
        </w:rPr>
        <w:t>find</w:t>
      </w:r>
      <w:r>
        <w:rPr>
          <w:color w:val="231F20"/>
          <w:spacing w:val="-18"/>
        </w:rPr>
        <w:t> </w:t>
      </w:r>
      <w:r>
        <w:rPr>
          <w:color w:val="231F20"/>
          <w:spacing w:val="-2"/>
        </w:rPr>
        <w:t>the</w:t>
      </w:r>
      <w:r>
        <w:rPr>
          <w:color w:val="231F20"/>
          <w:spacing w:val="-18"/>
        </w:rPr>
        <w:t> </w:t>
      </w:r>
      <w:r>
        <w:rPr>
          <w:color w:val="231F20"/>
        </w:rPr>
        <w:t>best</w:t>
      </w:r>
      <w:r>
        <w:rPr>
          <w:color w:val="231F20"/>
          <w:spacing w:val="-18"/>
        </w:rPr>
        <w:t> </w:t>
      </w:r>
      <w:r>
        <w:rPr>
          <w:color w:val="231F20"/>
        </w:rPr>
        <w:t>opportunities</w:t>
      </w:r>
    </w:p>
    <w:p>
      <w:pPr>
        <w:pStyle w:val="BodyText"/>
        <w:spacing w:line="264" w:lineRule="auto"/>
        <w:ind w:left="130" w:right="942"/>
      </w:pPr>
      <w:r>
        <w:rPr>
          <w:color w:val="231F20"/>
          <w:spacing w:val="-4"/>
        </w:rPr>
        <w:t>to</w:t>
      </w:r>
      <w:r>
        <w:rPr>
          <w:color w:val="231F20"/>
          <w:spacing w:val="-21"/>
        </w:rPr>
        <w:t> </w:t>
      </w:r>
      <w:r>
        <w:rPr>
          <w:color w:val="231F20"/>
        </w:rPr>
        <w:t>deploy</w:t>
      </w:r>
      <w:r>
        <w:rPr>
          <w:color w:val="231F20"/>
          <w:spacing w:val="-20"/>
        </w:rPr>
        <w:t> </w:t>
      </w:r>
      <w:r>
        <w:rPr>
          <w:color w:val="231F20"/>
        </w:rPr>
        <w:t>capital</w:t>
      </w:r>
      <w:r>
        <w:rPr>
          <w:color w:val="231F20"/>
          <w:spacing w:val="-21"/>
        </w:rPr>
        <w:t> </w:t>
      </w:r>
      <w:r>
        <w:rPr>
          <w:color w:val="231F20"/>
        </w:rPr>
        <w:t>and</w:t>
      </w:r>
      <w:r>
        <w:rPr>
          <w:color w:val="231F20"/>
          <w:spacing w:val="-20"/>
        </w:rPr>
        <w:t> </w:t>
      </w:r>
      <w:r>
        <w:rPr>
          <w:color w:val="231F20"/>
          <w:spacing w:val="-3"/>
        </w:rPr>
        <w:t>achieve</w:t>
      </w:r>
      <w:r>
        <w:rPr>
          <w:color w:val="231F20"/>
          <w:spacing w:val="-20"/>
        </w:rPr>
        <w:t> </w:t>
      </w:r>
      <w:r>
        <w:rPr>
          <w:color w:val="231F20"/>
        </w:rPr>
        <w:t>a</w:t>
      </w:r>
      <w:r>
        <w:rPr>
          <w:color w:val="231F20"/>
          <w:spacing w:val="-21"/>
        </w:rPr>
        <w:t> </w:t>
      </w:r>
      <w:r>
        <w:rPr>
          <w:color w:val="231F20"/>
          <w:spacing w:val="-3"/>
        </w:rPr>
        <w:t>private</w:t>
      </w:r>
      <w:r>
        <w:rPr>
          <w:color w:val="231F20"/>
          <w:spacing w:val="-20"/>
        </w:rPr>
        <w:t> </w:t>
      </w:r>
      <w:r>
        <w:rPr>
          <w:color w:val="231F20"/>
        </w:rPr>
        <w:t>debt</w:t>
      </w:r>
      <w:r>
        <w:rPr>
          <w:color w:val="231F20"/>
          <w:spacing w:val="-21"/>
        </w:rPr>
        <w:t> </w:t>
      </w:r>
      <w:r>
        <w:rPr>
          <w:color w:val="231F20"/>
          <w:spacing w:val="-3"/>
        </w:rPr>
        <w:t>premium.</w:t>
      </w:r>
      <w:r>
        <w:rPr>
          <w:color w:val="231F20"/>
          <w:spacing w:val="-20"/>
        </w:rPr>
        <w:t> </w:t>
      </w:r>
      <w:r>
        <w:rPr>
          <w:color w:val="231F20"/>
        </w:rPr>
        <w:t>In</w:t>
      </w:r>
      <w:r>
        <w:rPr>
          <w:color w:val="231F20"/>
          <w:spacing w:val="-20"/>
        </w:rPr>
        <w:t> </w:t>
      </w:r>
      <w:r>
        <w:rPr>
          <w:color w:val="231F20"/>
          <w:spacing w:val="-2"/>
        </w:rPr>
        <w:t>the </w:t>
      </w:r>
      <w:r>
        <w:rPr>
          <w:color w:val="231F20"/>
        </w:rPr>
        <w:t>year ahead, we expect </w:t>
      </w:r>
      <w:r>
        <w:rPr>
          <w:color w:val="231F20"/>
          <w:spacing w:val="-4"/>
        </w:rPr>
        <w:t>to </w:t>
      </w:r>
      <w:r>
        <w:rPr>
          <w:color w:val="231F20"/>
        </w:rPr>
        <w:t>see more managers and more choice of </w:t>
      </w:r>
      <w:r>
        <w:rPr>
          <w:color w:val="231F20"/>
          <w:spacing w:val="-3"/>
        </w:rPr>
        <w:t>products, </w:t>
      </w:r>
      <w:r>
        <w:rPr>
          <w:color w:val="231F20"/>
        </w:rPr>
        <w:t>with a pipeline of </w:t>
      </w:r>
      <w:r>
        <w:rPr>
          <w:color w:val="231F20"/>
          <w:spacing w:val="-3"/>
        </w:rPr>
        <w:t>infrastructure </w:t>
      </w:r>
      <w:r>
        <w:rPr>
          <w:color w:val="231F20"/>
        </w:rPr>
        <w:t>debt opportunities</w:t>
      </w:r>
      <w:r>
        <w:rPr>
          <w:color w:val="231F20"/>
          <w:spacing w:val="-16"/>
        </w:rPr>
        <w:t> </w:t>
      </w:r>
      <w:r>
        <w:rPr>
          <w:color w:val="231F20"/>
          <w:spacing w:val="-4"/>
        </w:rPr>
        <w:t>to</w:t>
      </w:r>
      <w:r>
        <w:rPr>
          <w:color w:val="231F20"/>
          <w:spacing w:val="-15"/>
        </w:rPr>
        <w:t> </w:t>
      </w:r>
      <w:r>
        <w:rPr>
          <w:color w:val="231F20"/>
        </w:rPr>
        <w:t>satisfy</w:t>
      </w:r>
      <w:r>
        <w:rPr>
          <w:color w:val="231F20"/>
          <w:spacing w:val="-16"/>
        </w:rPr>
        <w:t> </w:t>
      </w:r>
      <w:r>
        <w:rPr>
          <w:color w:val="231F20"/>
          <w:spacing w:val="-2"/>
        </w:rPr>
        <w:t>the</w:t>
      </w:r>
      <w:r>
        <w:rPr>
          <w:color w:val="231F20"/>
          <w:spacing w:val="-15"/>
        </w:rPr>
        <w:t> </w:t>
      </w:r>
      <w:r>
        <w:rPr>
          <w:color w:val="231F20"/>
        </w:rPr>
        <w:t>demand</w:t>
      </w:r>
      <w:r>
        <w:rPr>
          <w:color w:val="231F20"/>
          <w:spacing w:val="-16"/>
        </w:rPr>
        <w:t> </w:t>
      </w:r>
      <w:r>
        <w:rPr>
          <w:color w:val="231F20"/>
        </w:rPr>
        <w:t>of</w:t>
      </w:r>
      <w:r>
        <w:rPr>
          <w:color w:val="231F20"/>
          <w:spacing w:val="-15"/>
        </w:rPr>
        <w:t> </w:t>
      </w:r>
      <w:r>
        <w:rPr>
          <w:color w:val="231F20"/>
        </w:rPr>
        <w:t>a</w:t>
      </w:r>
      <w:r>
        <w:rPr>
          <w:color w:val="231F20"/>
          <w:spacing w:val="-16"/>
        </w:rPr>
        <w:t> </w:t>
      </w:r>
      <w:r>
        <w:rPr>
          <w:color w:val="231F20"/>
          <w:spacing w:val="-3"/>
        </w:rPr>
        <w:t>growing</w:t>
      </w:r>
      <w:r>
        <w:rPr>
          <w:color w:val="231F20"/>
          <w:spacing w:val="-15"/>
        </w:rPr>
        <w:t> </w:t>
      </w:r>
      <w:r>
        <w:rPr>
          <w:color w:val="231F20"/>
          <w:spacing w:val="-3"/>
        </w:rPr>
        <w:t>market.</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line="264" w:lineRule="auto" w:before="135"/>
        <w:ind w:left="130" w:right="1119" w:hanging="1"/>
      </w:pPr>
      <w:r>
        <w:rPr>
          <w:color w:val="231F20"/>
        </w:rPr>
        <w:t>view,</w:t>
      </w:r>
      <w:r>
        <w:rPr>
          <w:color w:val="231F20"/>
          <w:spacing w:val="-16"/>
        </w:rPr>
        <w:t> </w:t>
      </w:r>
      <w:r>
        <w:rPr>
          <w:color w:val="231F20"/>
        </w:rPr>
        <w:t>those</w:t>
      </w:r>
      <w:r>
        <w:rPr>
          <w:color w:val="231F20"/>
          <w:spacing w:val="-15"/>
        </w:rPr>
        <w:t> </w:t>
      </w:r>
      <w:r>
        <w:rPr>
          <w:color w:val="231F20"/>
        </w:rPr>
        <w:t>conditions</w:t>
      </w:r>
      <w:r>
        <w:rPr>
          <w:color w:val="231F20"/>
          <w:spacing w:val="-15"/>
        </w:rPr>
        <w:t> </w:t>
      </w:r>
      <w:r>
        <w:rPr>
          <w:color w:val="231F20"/>
        </w:rPr>
        <w:t>merit</w:t>
      </w:r>
      <w:r>
        <w:rPr>
          <w:color w:val="231F20"/>
          <w:spacing w:val="-16"/>
        </w:rPr>
        <w:t> </w:t>
      </w:r>
      <w:r>
        <w:rPr>
          <w:color w:val="231F20"/>
        </w:rPr>
        <w:t>increased</w:t>
      </w:r>
      <w:r>
        <w:rPr>
          <w:color w:val="231F20"/>
          <w:spacing w:val="-15"/>
        </w:rPr>
        <w:t> </w:t>
      </w:r>
      <w:r>
        <w:rPr>
          <w:color w:val="231F20"/>
        </w:rPr>
        <w:t>scrutiny</w:t>
      </w:r>
      <w:r>
        <w:rPr>
          <w:color w:val="231F20"/>
          <w:spacing w:val="-15"/>
        </w:rPr>
        <w:t> </w:t>
      </w:r>
      <w:r>
        <w:rPr>
          <w:color w:val="231F20"/>
        </w:rPr>
        <w:t>as</w:t>
      </w:r>
      <w:r>
        <w:rPr>
          <w:color w:val="231F20"/>
          <w:spacing w:val="-15"/>
        </w:rPr>
        <w:t> </w:t>
      </w:r>
      <w:r>
        <w:rPr>
          <w:color w:val="231F20"/>
        </w:rPr>
        <w:t>there </w:t>
      </w:r>
      <w:r>
        <w:rPr>
          <w:color w:val="231F20"/>
          <w:spacing w:val="1"/>
          <w:w w:val="99"/>
        </w:rPr>
        <w:t>m</w:t>
      </w:r>
      <w:r>
        <w:rPr>
          <w:color w:val="231F20"/>
          <w:spacing w:val="1"/>
          <w:w w:val="83"/>
        </w:rPr>
        <w:t>i</w:t>
      </w:r>
      <w:r>
        <w:rPr>
          <w:color w:val="231F20"/>
          <w:spacing w:val="1"/>
          <w:w w:val="99"/>
        </w:rPr>
        <w:t>g</w:t>
      </w:r>
      <w:r>
        <w:rPr>
          <w:color w:val="231F20"/>
          <w:w w:val="96"/>
        </w:rPr>
        <w:t>h</w:t>
      </w:r>
      <w:r>
        <w:rPr>
          <w:color w:val="231F20"/>
          <w:w w:val="106"/>
        </w:rPr>
        <w:t>t</w:t>
      </w:r>
      <w:r>
        <w:rPr>
          <w:color w:val="231F20"/>
        </w:rPr>
        <w:t> </w:t>
      </w:r>
      <w:r>
        <w:rPr>
          <w:color w:val="231F20"/>
          <w:spacing w:val="1"/>
          <w:w w:val="103"/>
        </w:rPr>
        <w:t>b</w:t>
      </w:r>
      <w:r>
        <w:rPr>
          <w:color w:val="231F20"/>
          <w:w w:val="93"/>
        </w:rPr>
        <w:t>e</w:t>
      </w:r>
      <w:r>
        <w:rPr>
          <w:color w:val="231F20"/>
        </w:rPr>
        <w:t> </w:t>
      </w:r>
      <w:r>
        <w:rPr>
          <w:color w:val="231F20"/>
          <w:spacing w:val="1"/>
          <w:w w:val="103"/>
        </w:rPr>
        <w:t>p</w:t>
      </w:r>
      <w:r>
        <w:rPr>
          <w:color w:val="231F20"/>
          <w:spacing w:val="-2"/>
          <w:w w:val="99"/>
        </w:rPr>
        <w:t>o</w:t>
      </w:r>
      <w:r>
        <w:rPr>
          <w:color w:val="231F20"/>
          <w:spacing w:val="-3"/>
          <w:w w:val="106"/>
        </w:rPr>
        <w:t>t</w:t>
      </w:r>
      <w:r>
        <w:rPr>
          <w:color w:val="231F20"/>
          <w:spacing w:val="2"/>
          <w:w w:val="93"/>
        </w:rPr>
        <w:t>e</w:t>
      </w:r>
      <w:r>
        <w:rPr>
          <w:color w:val="231F20"/>
          <w:w w:val="96"/>
        </w:rPr>
        <w:t>n</w:t>
      </w:r>
      <w:r>
        <w:rPr>
          <w:color w:val="231F20"/>
          <w:spacing w:val="-1"/>
          <w:w w:val="106"/>
        </w:rPr>
        <w:t>t</w:t>
      </w:r>
      <w:r>
        <w:rPr>
          <w:color w:val="231F20"/>
          <w:spacing w:val="1"/>
          <w:w w:val="83"/>
        </w:rPr>
        <w:t>i</w:t>
      </w:r>
      <w:r>
        <w:rPr>
          <w:color w:val="231F20"/>
          <w:spacing w:val="2"/>
          <w:w w:val="93"/>
        </w:rPr>
        <w:t>a</w:t>
      </w:r>
      <w:r>
        <w:rPr>
          <w:color w:val="231F20"/>
          <w:w w:val="83"/>
        </w:rPr>
        <w:t>l</w:t>
      </w:r>
      <w:r>
        <w:rPr>
          <w:color w:val="231F20"/>
        </w:rPr>
        <w:t> </w:t>
      </w:r>
      <w:r>
        <w:rPr>
          <w:color w:val="231F20"/>
          <w:spacing w:val="-4"/>
          <w:w w:val="106"/>
        </w:rPr>
        <w:t>t</w:t>
      </w:r>
      <w:r>
        <w:rPr>
          <w:color w:val="231F20"/>
          <w:w w:val="99"/>
        </w:rPr>
        <w:t>o</w:t>
      </w:r>
      <w:r>
        <w:rPr>
          <w:color w:val="231F20"/>
        </w:rPr>
        <w:t> </w:t>
      </w:r>
      <w:r>
        <w:rPr>
          <w:color w:val="231F20"/>
          <w:spacing w:val="3"/>
          <w:w w:val="93"/>
        </w:rPr>
        <w:t>f</w:t>
      </w:r>
      <w:r>
        <w:rPr>
          <w:color w:val="231F20"/>
          <w:spacing w:val="1"/>
          <w:w w:val="83"/>
        </w:rPr>
        <w:t>i</w:t>
      </w:r>
      <w:r>
        <w:rPr>
          <w:color w:val="231F20"/>
          <w:spacing w:val="1"/>
          <w:w w:val="96"/>
        </w:rPr>
        <w:t>n</w:t>
      </w:r>
      <w:r>
        <w:rPr>
          <w:color w:val="231F20"/>
          <w:w w:val="103"/>
        </w:rPr>
        <w:t>d</w:t>
      </w:r>
      <w:r>
        <w:rPr>
          <w:color w:val="231F20"/>
        </w:rPr>
        <w:t> </w:t>
      </w:r>
      <w:r>
        <w:rPr>
          <w:color w:val="231F20"/>
          <w:spacing w:val="2"/>
          <w:w w:val="103"/>
        </w:rPr>
        <w:t>c</w:t>
      </w:r>
      <w:r>
        <w:rPr>
          <w:color w:val="231F20"/>
          <w:spacing w:val="1"/>
          <w:w w:val="99"/>
        </w:rPr>
        <w:t>o</w:t>
      </w:r>
      <w:r>
        <w:rPr>
          <w:color w:val="231F20"/>
          <w:spacing w:val="1"/>
          <w:w w:val="103"/>
        </w:rPr>
        <w:t>pp</w:t>
      </w:r>
      <w:r>
        <w:rPr>
          <w:color w:val="231F20"/>
          <w:spacing w:val="2"/>
          <w:w w:val="93"/>
        </w:rPr>
        <w:t>e</w:t>
      </w:r>
      <w:r>
        <w:rPr>
          <w:color w:val="231F20"/>
          <w:spacing w:val="-11"/>
          <w:w w:val="94"/>
        </w:rPr>
        <w:t>r</w:t>
      </w:r>
      <w:r>
        <w:rPr>
          <w:color w:val="231F20"/>
          <w:w w:val="49"/>
        </w:rPr>
        <w:t>‑</w:t>
      </w:r>
      <w:r>
        <w:rPr>
          <w:color w:val="231F20"/>
          <w:w w:val="103"/>
        </w:rPr>
        <w:t>b</w:t>
      </w:r>
      <w:r>
        <w:rPr>
          <w:color w:val="231F20"/>
          <w:spacing w:val="1"/>
          <w:w w:val="93"/>
        </w:rPr>
        <w:t>a</w:t>
      </w:r>
      <w:r>
        <w:rPr>
          <w:color w:val="231F20"/>
          <w:spacing w:val="1"/>
          <w:w w:val="96"/>
        </w:rPr>
        <w:t>s</w:t>
      </w:r>
      <w:r>
        <w:rPr>
          <w:color w:val="231F20"/>
          <w:spacing w:val="2"/>
          <w:w w:val="93"/>
        </w:rPr>
        <w:t>e</w:t>
      </w:r>
      <w:r>
        <w:rPr>
          <w:color w:val="231F20"/>
          <w:w w:val="103"/>
        </w:rPr>
        <w:t>d</w:t>
      </w:r>
      <w:r>
        <w:rPr>
          <w:color w:val="231F20"/>
        </w:rPr>
        <w:t> </w:t>
      </w:r>
      <w:r>
        <w:rPr>
          <w:color w:val="231F20"/>
          <w:spacing w:val="1"/>
          <w:w w:val="96"/>
        </w:rPr>
        <w:t>s</w:t>
      </w:r>
      <w:r>
        <w:rPr>
          <w:color w:val="231F20"/>
          <w:spacing w:val="2"/>
          <w:w w:val="93"/>
        </w:rPr>
        <w:t>e</w:t>
      </w:r>
      <w:r>
        <w:rPr>
          <w:color w:val="231F20"/>
          <w:spacing w:val="1"/>
          <w:w w:val="103"/>
        </w:rPr>
        <w:t>c</w:t>
      </w:r>
      <w:r>
        <w:rPr>
          <w:color w:val="231F20"/>
          <w:spacing w:val="1"/>
          <w:w w:val="96"/>
        </w:rPr>
        <w:t>u</w:t>
      </w:r>
      <w:r>
        <w:rPr>
          <w:color w:val="231F20"/>
          <w:spacing w:val="2"/>
          <w:w w:val="94"/>
        </w:rPr>
        <w:t>r</w:t>
      </w:r>
      <w:r>
        <w:rPr>
          <w:color w:val="231F20"/>
          <w:spacing w:val="1"/>
          <w:w w:val="83"/>
        </w:rPr>
        <w:t>i</w:t>
      </w:r>
      <w:r>
        <w:rPr>
          <w:color w:val="231F20"/>
          <w:spacing w:val="-1"/>
          <w:w w:val="106"/>
        </w:rPr>
        <w:t>t</w:t>
      </w:r>
      <w:r>
        <w:rPr>
          <w:color w:val="231F20"/>
          <w:spacing w:val="1"/>
          <w:w w:val="83"/>
        </w:rPr>
        <w:t>i</w:t>
      </w:r>
      <w:r>
        <w:rPr>
          <w:color w:val="231F20"/>
          <w:spacing w:val="2"/>
          <w:w w:val="93"/>
        </w:rPr>
        <w:t>e</w:t>
      </w:r>
      <w:r>
        <w:rPr>
          <w:color w:val="231F20"/>
          <w:w w:val="96"/>
        </w:rPr>
        <w:t>s</w:t>
      </w:r>
      <w:r>
        <w:rPr>
          <w:color w:val="231F20"/>
        </w:rPr>
        <w:t> </w:t>
      </w:r>
      <w:r>
        <w:rPr>
          <w:color w:val="231F20"/>
          <w:spacing w:val="-1"/>
          <w:w w:val="106"/>
        </w:rPr>
        <w:t>t</w:t>
      </w:r>
      <w:r>
        <w:rPr>
          <w:color w:val="231F20"/>
          <w:spacing w:val="1"/>
          <w:w w:val="96"/>
        </w:rPr>
        <w:t>h</w:t>
      </w:r>
      <w:r>
        <w:rPr>
          <w:color w:val="231F20"/>
          <w:w w:val="97"/>
        </w:rPr>
        <w:t>at </w:t>
      </w:r>
      <w:r>
        <w:rPr>
          <w:color w:val="231F20"/>
          <w:spacing w:val="2"/>
          <w:w w:val="93"/>
        </w:rPr>
        <w:t>a</w:t>
      </w:r>
      <w:r>
        <w:rPr>
          <w:color w:val="231F20"/>
          <w:spacing w:val="-1"/>
          <w:w w:val="94"/>
        </w:rPr>
        <w:t>r</w:t>
      </w:r>
      <w:r>
        <w:rPr>
          <w:color w:val="231F20"/>
          <w:w w:val="93"/>
        </w:rPr>
        <w:t>e</w:t>
      </w:r>
      <w:r>
        <w:rPr>
          <w:color w:val="231F20"/>
        </w:rPr>
        <w:t> </w:t>
      </w:r>
      <w:r>
        <w:rPr>
          <w:color w:val="231F20"/>
          <w:spacing w:val="1"/>
          <w:w w:val="96"/>
        </w:rPr>
        <w:t>un</w:t>
      </w:r>
      <w:r>
        <w:rPr>
          <w:color w:val="231F20"/>
          <w:spacing w:val="1"/>
          <w:w w:val="103"/>
        </w:rPr>
        <w:t>d</w:t>
      </w:r>
      <w:r>
        <w:rPr>
          <w:color w:val="231F20"/>
          <w:spacing w:val="2"/>
          <w:w w:val="93"/>
        </w:rPr>
        <w:t>e</w:t>
      </w:r>
      <w:r>
        <w:rPr>
          <w:color w:val="231F20"/>
          <w:spacing w:val="7"/>
          <w:w w:val="94"/>
        </w:rPr>
        <w:t>r</w:t>
      </w:r>
      <w:r>
        <w:rPr>
          <w:color w:val="231F20"/>
          <w:spacing w:val="-1"/>
          <w:w w:val="92"/>
        </w:rPr>
        <w:t>v</w:t>
      </w:r>
      <w:r>
        <w:rPr>
          <w:color w:val="231F20"/>
          <w:spacing w:val="2"/>
          <w:w w:val="93"/>
        </w:rPr>
        <w:t>a</w:t>
      </w:r>
      <w:r>
        <w:rPr>
          <w:color w:val="231F20"/>
          <w:spacing w:val="1"/>
          <w:w w:val="83"/>
        </w:rPr>
        <w:t>l</w:t>
      </w:r>
      <w:r>
        <w:rPr>
          <w:color w:val="231F20"/>
          <w:spacing w:val="2"/>
          <w:w w:val="96"/>
        </w:rPr>
        <w:t>u</w:t>
      </w:r>
      <w:r>
        <w:rPr>
          <w:color w:val="231F20"/>
          <w:spacing w:val="2"/>
          <w:w w:val="93"/>
        </w:rPr>
        <w:t>e</w:t>
      </w:r>
      <w:r>
        <w:rPr>
          <w:color w:val="231F20"/>
          <w:w w:val="103"/>
        </w:rPr>
        <w:t>d</w:t>
      </w:r>
      <w:r>
        <w:rPr>
          <w:color w:val="231F20"/>
        </w:rPr>
        <w:t> </w:t>
      </w:r>
      <w:r>
        <w:rPr>
          <w:color w:val="231F20"/>
          <w:spacing w:val="1"/>
          <w:w w:val="103"/>
        </w:rPr>
        <w:t>b</w:t>
      </w:r>
      <w:r>
        <w:rPr>
          <w:color w:val="231F20"/>
          <w:spacing w:val="2"/>
          <w:w w:val="93"/>
        </w:rPr>
        <w:t>e</w:t>
      </w:r>
      <w:r>
        <w:rPr>
          <w:color w:val="231F20"/>
          <w:spacing w:val="2"/>
          <w:w w:val="103"/>
        </w:rPr>
        <w:t>c</w:t>
      </w:r>
      <w:r>
        <w:rPr>
          <w:color w:val="231F20"/>
          <w:spacing w:val="1"/>
          <w:w w:val="93"/>
        </w:rPr>
        <w:t>a</w:t>
      </w:r>
      <w:r>
        <w:rPr>
          <w:color w:val="231F20"/>
          <w:spacing w:val="1"/>
          <w:w w:val="96"/>
        </w:rPr>
        <w:t>u</w:t>
      </w:r>
      <w:r>
        <w:rPr>
          <w:color w:val="231F20"/>
          <w:spacing w:val="1"/>
          <w:w w:val="96"/>
        </w:rPr>
        <w:t>s</w:t>
      </w:r>
      <w:r>
        <w:rPr>
          <w:color w:val="231F20"/>
          <w:w w:val="93"/>
        </w:rPr>
        <w:t>e</w:t>
      </w:r>
      <w:r>
        <w:rPr>
          <w:color w:val="231F20"/>
        </w:rPr>
        <w:t> </w:t>
      </w:r>
      <w:r>
        <w:rPr>
          <w:color w:val="231F20"/>
          <w:spacing w:val="-1"/>
          <w:w w:val="99"/>
        </w:rPr>
        <w:t>o</w:t>
      </w:r>
      <w:r>
        <w:rPr>
          <w:color w:val="231F20"/>
          <w:w w:val="93"/>
        </w:rPr>
        <w:t>f</w:t>
      </w:r>
      <w:r>
        <w:rPr>
          <w:color w:val="231F20"/>
        </w:rPr>
        <w:t> </w:t>
      </w:r>
      <w:r>
        <w:rPr>
          <w:color w:val="231F20"/>
          <w:spacing w:val="-1"/>
          <w:w w:val="106"/>
        </w:rPr>
        <w:t>t</w:t>
      </w:r>
      <w:r>
        <w:rPr>
          <w:color w:val="231F20"/>
          <w:spacing w:val="1"/>
          <w:w w:val="96"/>
        </w:rPr>
        <w:t>h</w:t>
      </w:r>
      <w:r>
        <w:rPr>
          <w:color w:val="231F20"/>
          <w:w w:val="93"/>
        </w:rPr>
        <w:t>e</w:t>
      </w:r>
      <w:r>
        <w:rPr>
          <w:color w:val="231F20"/>
        </w:rPr>
        <w:t> </w:t>
      </w:r>
      <w:r>
        <w:rPr>
          <w:color w:val="231F20"/>
          <w:spacing w:val="1"/>
          <w:w w:val="96"/>
        </w:rPr>
        <w:t>s</w:t>
      </w:r>
      <w:r>
        <w:rPr>
          <w:color w:val="231F20"/>
          <w:spacing w:val="1"/>
          <w:w w:val="96"/>
        </w:rPr>
        <w:t>h</w:t>
      </w:r>
      <w:r>
        <w:rPr>
          <w:color w:val="231F20"/>
          <w:spacing w:val="1"/>
          <w:w w:val="99"/>
        </w:rPr>
        <w:t>o</w:t>
      </w:r>
      <w:r>
        <w:rPr>
          <w:color w:val="231F20"/>
          <w:spacing w:val="7"/>
          <w:w w:val="94"/>
        </w:rPr>
        <w:t>r</w:t>
      </w:r>
      <w:r>
        <w:rPr>
          <w:color w:val="231F20"/>
          <w:spacing w:val="-7"/>
          <w:w w:val="106"/>
        </w:rPr>
        <w:t>t</w:t>
      </w:r>
      <w:r>
        <w:rPr>
          <w:color w:val="231F20"/>
          <w:spacing w:val="-4"/>
          <w:w w:val="49"/>
        </w:rPr>
        <w:t>‑</w:t>
      </w:r>
      <w:r>
        <w:rPr>
          <w:color w:val="231F20"/>
          <w:spacing w:val="-3"/>
          <w:w w:val="106"/>
        </w:rPr>
        <w:t>t</w:t>
      </w:r>
      <w:r>
        <w:rPr>
          <w:color w:val="231F20"/>
          <w:spacing w:val="2"/>
          <w:w w:val="93"/>
        </w:rPr>
        <w:t>e</w:t>
      </w:r>
      <w:r>
        <w:rPr>
          <w:color w:val="231F20"/>
          <w:spacing w:val="2"/>
          <w:w w:val="94"/>
        </w:rPr>
        <w:t>r</w:t>
      </w:r>
      <w:r>
        <w:rPr>
          <w:color w:val="231F20"/>
          <w:w w:val="99"/>
        </w:rPr>
        <w:t>m </w:t>
      </w:r>
      <w:r>
        <w:rPr>
          <w:color w:val="231F20"/>
          <w:spacing w:val="-1"/>
          <w:w w:val="94"/>
        </w:rPr>
        <w:t>r</w:t>
      </w:r>
      <w:r>
        <w:rPr>
          <w:color w:val="231F20"/>
          <w:spacing w:val="2"/>
          <w:w w:val="93"/>
        </w:rPr>
        <w:t>e</w:t>
      </w:r>
      <w:r>
        <w:rPr>
          <w:color w:val="231F20"/>
          <w:w w:val="93"/>
        </w:rPr>
        <w:t>a</w:t>
      </w:r>
      <w:r>
        <w:rPr>
          <w:color w:val="231F20"/>
          <w:spacing w:val="1"/>
          <w:w w:val="103"/>
        </w:rPr>
        <w:t>c</w:t>
      </w:r>
      <w:r>
        <w:rPr>
          <w:color w:val="231F20"/>
          <w:spacing w:val="-1"/>
          <w:w w:val="106"/>
        </w:rPr>
        <w:t>t</w:t>
      </w:r>
      <w:r>
        <w:rPr>
          <w:color w:val="231F20"/>
          <w:spacing w:val="1"/>
          <w:w w:val="83"/>
        </w:rPr>
        <w:t>i</w:t>
      </w:r>
      <w:r>
        <w:rPr>
          <w:color w:val="231F20"/>
          <w:spacing w:val="1"/>
          <w:w w:val="99"/>
        </w:rPr>
        <w:t>o</w:t>
      </w:r>
      <w:r>
        <w:rPr>
          <w:color w:val="231F20"/>
          <w:w w:val="96"/>
        </w:rPr>
        <w:t>n</w:t>
      </w:r>
      <w:r>
        <w:rPr>
          <w:color w:val="231F20"/>
        </w:rPr>
        <w:t> </w:t>
      </w:r>
      <w:r>
        <w:rPr>
          <w:color w:val="231F20"/>
          <w:spacing w:val="-4"/>
          <w:w w:val="106"/>
        </w:rPr>
        <w:t>t</w:t>
      </w:r>
      <w:r>
        <w:rPr>
          <w:color w:val="231F20"/>
          <w:w w:val="99"/>
        </w:rPr>
        <w:t>o </w:t>
      </w:r>
      <w:r>
        <w:rPr>
          <w:color w:val="231F20"/>
        </w:rPr>
        <w:t>trade</w:t>
      </w:r>
      <w:r>
        <w:rPr>
          <w:color w:val="231F20"/>
          <w:spacing w:val="-1"/>
        </w:rPr>
        <w:t> </w:t>
      </w:r>
      <w:r>
        <w:rPr>
          <w:color w:val="231F20"/>
        </w:rPr>
        <w:t>rhetoric.</w:t>
      </w:r>
    </w:p>
    <w:p>
      <w:pPr>
        <w:pStyle w:val="BodyText"/>
        <w:spacing w:line="264" w:lineRule="auto" w:before="169"/>
        <w:ind w:left="130" w:right="801"/>
      </w:pPr>
      <w:r>
        <w:rPr>
          <w:color w:val="231F20"/>
          <w:w w:val="96"/>
        </w:rPr>
        <w:t>W</w:t>
      </w:r>
      <w:r>
        <w:rPr>
          <w:color w:val="231F20"/>
          <w:w w:val="93"/>
        </w:rPr>
        <w:t>e</w:t>
      </w:r>
      <w:r>
        <w:rPr>
          <w:color w:val="231F20"/>
        </w:rPr>
        <w:t> </w:t>
      </w:r>
      <w:r>
        <w:rPr>
          <w:color w:val="231F20"/>
          <w:w w:val="106"/>
        </w:rPr>
        <w:t>t</w:t>
      </w:r>
      <w:r>
        <w:rPr>
          <w:color w:val="231F20"/>
          <w:w w:val="93"/>
        </w:rPr>
        <w:t>a</w:t>
      </w:r>
      <w:r>
        <w:rPr>
          <w:color w:val="231F20"/>
        </w:rPr>
        <w:t>k</w:t>
      </w:r>
      <w:r>
        <w:rPr>
          <w:color w:val="231F20"/>
          <w:w w:val="93"/>
        </w:rPr>
        <w:t>e</w:t>
      </w:r>
      <w:r>
        <w:rPr>
          <w:color w:val="231F20"/>
        </w:rPr>
        <w:t> </w:t>
      </w:r>
      <w:r>
        <w:rPr>
          <w:color w:val="231F20"/>
          <w:w w:val="103"/>
        </w:rPr>
        <w:t>b</w:t>
      </w:r>
      <w:r>
        <w:rPr>
          <w:color w:val="231F20"/>
          <w:w w:val="99"/>
        </w:rPr>
        <w:t>o</w:t>
      </w:r>
      <w:r>
        <w:rPr>
          <w:color w:val="231F20"/>
          <w:w w:val="106"/>
        </w:rPr>
        <w:t>t</w:t>
      </w:r>
      <w:r>
        <w:rPr>
          <w:color w:val="231F20"/>
          <w:w w:val="96"/>
        </w:rPr>
        <w:t>h</w:t>
      </w:r>
      <w:r>
        <w:rPr>
          <w:color w:val="231F20"/>
        </w:rPr>
        <w:t> </w:t>
      </w:r>
      <w:r>
        <w:rPr>
          <w:color w:val="231F20"/>
          <w:w w:val="106"/>
        </w:rPr>
        <w:t>t</w:t>
      </w:r>
      <w:r>
        <w:rPr>
          <w:color w:val="231F20"/>
          <w:w w:val="99"/>
        </w:rPr>
        <w:t>o</w:t>
      </w:r>
      <w:r>
        <w:rPr>
          <w:color w:val="231F20"/>
          <w:w w:val="103"/>
        </w:rPr>
        <w:t>p</w:t>
      </w:r>
      <w:r>
        <w:rPr>
          <w:color w:val="231F20"/>
          <w:w w:val="49"/>
        </w:rPr>
        <w:t>‑</w:t>
      </w:r>
      <w:r>
        <w:rPr>
          <w:color w:val="231F20"/>
          <w:w w:val="103"/>
        </w:rPr>
        <w:t>d</w:t>
      </w:r>
      <w:r>
        <w:rPr>
          <w:color w:val="231F20"/>
          <w:w w:val="99"/>
        </w:rPr>
        <w:t>o</w:t>
      </w:r>
      <w:r>
        <w:rPr>
          <w:color w:val="231F20"/>
          <w:w w:val="102"/>
        </w:rPr>
        <w:t>w</w:t>
      </w:r>
      <w:r>
        <w:rPr>
          <w:color w:val="231F20"/>
          <w:w w:val="96"/>
        </w:rPr>
        <w:t>n</w:t>
      </w:r>
      <w:r>
        <w:rPr>
          <w:color w:val="231F20"/>
        </w:rPr>
        <w:t> </w:t>
      </w:r>
      <w:r>
        <w:rPr>
          <w:color w:val="231F20"/>
          <w:w w:val="93"/>
        </w:rPr>
        <w:t>a</w:t>
      </w:r>
      <w:r>
        <w:rPr>
          <w:color w:val="231F20"/>
          <w:w w:val="96"/>
        </w:rPr>
        <w:t>n</w:t>
      </w:r>
      <w:r>
        <w:rPr>
          <w:color w:val="231F20"/>
          <w:w w:val="103"/>
        </w:rPr>
        <w:t>d</w:t>
      </w:r>
      <w:r>
        <w:rPr>
          <w:color w:val="231F20"/>
        </w:rPr>
        <w:t> </w:t>
      </w:r>
      <w:r>
        <w:rPr>
          <w:color w:val="231F20"/>
          <w:w w:val="103"/>
        </w:rPr>
        <w:t>b</w:t>
      </w:r>
      <w:r>
        <w:rPr>
          <w:color w:val="231F20"/>
          <w:w w:val="99"/>
        </w:rPr>
        <w:t>o</w:t>
      </w:r>
      <w:r>
        <w:rPr>
          <w:color w:val="231F20"/>
          <w:w w:val="106"/>
        </w:rPr>
        <w:t>tt</w:t>
      </w:r>
      <w:r>
        <w:rPr>
          <w:color w:val="231F20"/>
          <w:w w:val="99"/>
        </w:rPr>
        <w:t>o</w:t>
      </w:r>
      <w:r>
        <w:rPr>
          <w:color w:val="231F20"/>
          <w:w w:val="99"/>
        </w:rPr>
        <w:t>m</w:t>
      </w:r>
      <w:r>
        <w:rPr>
          <w:color w:val="231F20"/>
          <w:w w:val="49"/>
        </w:rPr>
        <w:t>‑</w:t>
      </w:r>
      <w:r>
        <w:rPr>
          <w:color w:val="231F20"/>
          <w:w w:val="96"/>
        </w:rPr>
        <w:t>u</w:t>
      </w:r>
      <w:r>
        <w:rPr>
          <w:color w:val="231F20"/>
          <w:w w:val="103"/>
        </w:rPr>
        <w:t>p</w:t>
      </w:r>
      <w:r>
        <w:rPr>
          <w:color w:val="231F20"/>
        </w:rPr>
        <w:t> </w:t>
      </w:r>
      <w:r>
        <w:rPr>
          <w:color w:val="231F20"/>
          <w:w w:val="92"/>
        </w:rPr>
        <w:t>v</w:t>
      </w:r>
      <w:r>
        <w:rPr>
          <w:color w:val="231F20"/>
          <w:w w:val="83"/>
        </w:rPr>
        <w:t>i</w:t>
      </w:r>
      <w:r>
        <w:rPr>
          <w:color w:val="231F20"/>
          <w:w w:val="98"/>
        </w:rPr>
        <w:t>ew</w:t>
      </w:r>
      <w:r>
        <w:rPr>
          <w:color w:val="231F20"/>
          <w:w w:val="96"/>
        </w:rPr>
        <w:t>s</w:t>
      </w:r>
      <w:r>
        <w:rPr>
          <w:color w:val="231F20"/>
        </w:rPr>
        <w:t> </w:t>
      </w:r>
      <w:r>
        <w:rPr>
          <w:color w:val="231F20"/>
          <w:w w:val="93"/>
        </w:rPr>
        <w:t>a</w:t>
      </w:r>
      <w:r>
        <w:rPr>
          <w:color w:val="231F20"/>
          <w:w w:val="96"/>
        </w:rPr>
        <w:t>s</w:t>
      </w:r>
      <w:r>
        <w:rPr>
          <w:color w:val="231F20"/>
        </w:rPr>
        <w:t> </w:t>
      </w:r>
      <w:r>
        <w:rPr>
          <w:color w:val="231F20"/>
          <w:w w:val="83"/>
        </w:rPr>
        <w:t>i</w:t>
      </w:r>
      <w:r>
        <w:rPr>
          <w:color w:val="231F20"/>
          <w:w w:val="96"/>
        </w:rPr>
        <w:t>n</w:t>
      </w:r>
      <w:r>
        <w:rPr>
          <w:color w:val="231F20"/>
          <w:w w:val="92"/>
        </w:rPr>
        <w:t>v</w:t>
      </w:r>
      <w:r>
        <w:rPr>
          <w:color w:val="231F20"/>
          <w:w w:val="93"/>
        </w:rPr>
        <w:t>e</w:t>
      </w:r>
      <w:r>
        <w:rPr>
          <w:color w:val="231F20"/>
          <w:w w:val="96"/>
        </w:rPr>
        <w:t>s</w:t>
      </w:r>
      <w:r>
        <w:rPr>
          <w:color w:val="231F20"/>
          <w:w w:val="106"/>
        </w:rPr>
        <w:t>t</w:t>
      </w:r>
      <w:r>
        <w:rPr>
          <w:color w:val="231F20"/>
          <w:w w:val="99"/>
        </w:rPr>
        <w:t>o</w:t>
      </w:r>
      <w:r>
        <w:rPr>
          <w:color w:val="231F20"/>
          <w:w w:val="94"/>
        </w:rPr>
        <w:t>r</w:t>
      </w:r>
      <w:r>
        <w:rPr>
          <w:color w:val="231F20"/>
          <w:w w:val="96"/>
        </w:rPr>
        <w:t>s</w:t>
      </w:r>
      <w:r>
        <w:rPr>
          <w:color w:val="231F20"/>
          <w:w w:val="100"/>
        </w:rPr>
        <w:t>, </w:t>
      </w:r>
      <w:r>
        <w:rPr>
          <w:color w:val="231F20"/>
        </w:rPr>
        <w:t>with a strong value orientation — and remain relatively </w:t>
      </w:r>
      <w:r>
        <w:rPr>
          <w:color w:val="231F20"/>
          <w:w w:val="93"/>
        </w:rPr>
        <w:t>a</w:t>
      </w:r>
      <w:r>
        <w:rPr>
          <w:color w:val="231F20"/>
          <w:w w:val="99"/>
        </w:rPr>
        <w:t>g</w:t>
      </w:r>
      <w:r>
        <w:rPr>
          <w:color w:val="231F20"/>
          <w:w w:val="96"/>
        </w:rPr>
        <w:t>n</w:t>
      </w:r>
      <w:r>
        <w:rPr>
          <w:color w:val="231F20"/>
          <w:w w:val="99"/>
        </w:rPr>
        <w:t>o</w:t>
      </w:r>
      <w:r>
        <w:rPr>
          <w:color w:val="231F20"/>
          <w:w w:val="96"/>
        </w:rPr>
        <w:t>s</w:t>
      </w:r>
      <w:r>
        <w:rPr>
          <w:color w:val="231F20"/>
          <w:w w:val="106"/>
        </w:rPr>
        <w:t>t</w:t>
      </w:r>
      <w:r>
        <w:rPr>
          <w:color w:val="231F20"/>
          <w:w w:val="83"/>
        </w:rPr>
        <w:t>i</w:t>
      </w:r>
      <w:r>
        <w:rPr>
          <w:color w:val="231F20"/>
          <w:w w:val="103"/>
        </w:rPr>
        <w:t>c</w:t>
      </w:r>
      <w:r>
        <w:rPr>
          <w:color w:val="231F20"/>
        </w:rPr>
        <w:t> </w:t>
      </w:r>
      <w:r>
        <w:rPr>
          <w:color w:val="231F20"/>
          <w:w w:val="93"/>
        </w:rPr>
        <w:t>a</w:t>
      </w:r>
      <w:r>
        <w:rPr>
          <w:color w:val="231F20"/>
          <w:w w:val="103"/>
        </w:rPr>
        <w:t>b</w:t>
      </w:r>
      <w:r>
        <w:rPr>
          <w:color w:val="231F20"/>
          <w:w w:val="99"/>
        </w:rPr>
        <w:t>o</w:t>
      </w:r>
      <w:r>
        <w:rPr>
          <w:color w:val="231F20"/>
          <w:w w:val="96"/>
        </w:rPr>
        <w:t>u</w:t>
      </w:r>
      <w:r>
        <w:rPr>
          <w:color w:val="231F20"/>
          <w:w w:val="106"/>
        </w:rPr>
        <w:t>t</w:t>
      </w:r>
      <w:r>
        <w:rPr>
          <w:color w:val="231F20"/>
        </w:rPr>
        <w:t> </w:t>
      </w:r>
      <w:r>
        <w:rPr>
          <w:color w:val="231F20"/>
          <w:w w:val="106"/>
        </w:rPr>
        <w:t>t</w:t>
      </w:r>
      <w:r>
        <w:rPr>
          <w:color w:val="231F20"/>
          <w:w w:val="96"/>
        </w:rPr>
        <w:t>h</w:t>
      </w:r>
      <w:r>
        <w:rPr>
          <w:color w:val="231F20"/>
          <w:w w:val="93"/>
        </w:rPr>
        <w:t>e</w:t>
      </w:r>
      <w:r>
        <w:rPr>
          <w:color w:val="231F20"/>
        </w:rPr>
        <w:t> </w:t>
      </w:r>
      <w:r>
        <w:rPr>
          <w:color w:val="231F20"/>
          <w:w w:val="96"/>
        </w:rPr>
        <w:t>s</w:t>
      </w:r>
      <w:r>
        <w:rPr>
          <w:color w:val="231F20"/>
          <w:w w:val="96"/>
        </w:rPr>
        <w:t>h</w:t>
      </w:r>
      <w:r>
        <w:rPr>
          <w:color w:val="231F20"/>
          <w:w w:val="99"/>
        </w:rPr>
        <w:t>o</w:t>
      </w:r>
      <w:r>
        <w:rPr>
          <w:color w:val="231F20"/>
          <w:w w:val="94"/>
        </w:rPr>
        <w:t>r</w:t>
      </w:r>
      <w:r>
        <w:rPr>
          <w:color w:val="231F20"/>
          <w:w w:val="106"/>
        </w:rPr>
        <w:t>t</w:t>
      </w:r>
      <w:r>
        <w:rPr>
          <w:color w:val="231F20"/>
          <w:w w:val="49"/>
        </w:rPr>
        <w:t>‑</w:t>
      </w:r>
      <w:r>
        <w:rPr>
          <w:color w:val="231F20"/>
          <w:w w:val="106"/>
        </w:rPr>
        <w:t>t</w:t>
      </w:r>
      <w:r>
        <w:rPr>
          <w:color w:val="231F20"/>
          <w:w w:val="93"/>
        </w:rPr>
        <w:t>e</w:t>
      </w:r>
      <w:r>
        <w:rPr>
          <w:color w:val="231F20"/>
          <w:w w:val="94"/>
        </w:rPr>
        <w:t>r</w:t>
      </w:r>
      <w:r>
        <w:rPr>
          <w:color w:val="231F20"/>
          <w:w w:val="99"/>
        </w:rPr>
        <w:t>m </w:t>
      </w:r>
      <w:r>
        <w:rPr>
          <w:color w:val="231F20"/>
          <w:w w:val="103"/>
        </w:rPr>
        <w:t>d</w:t>
      </w:r>
      <w:r>
        <w:rPr>
          <w:color w:val="231F20"/>
          <w:w w:val="83"/>
        </w:rPr>
        <w:t>i</w:t>
      </w:r>
      <w:r>
        <w:rPr>
          <w:color w:val="231F20"/>
          <w:w w:val="94"/>
        </w:rPr>
        <w:t>r</w:t>
      </w:r>
      <w:r>
        <w:rPr>
          <w:color w:val="231F20"/>
          <w:w w:val="93"/>
        </w:rPr>
        <w:t>e</w:t>
      </w:r>
      <w:r>
        <w:rPr>
          <w:color w:val="231F20"/>
          <w:w w:val="103"/>
        </w:rPr>
        <w:t>c</w:t>
      </w:r>
      <w:r>
        <w:rPr>
          <w:color w:val="231F20"/>
          <w:w w:val="106"/>
        </w:rPr>
        <w:t>t</w:t>
      </w:r>
      <w:r>
        <w:rPr>
          <w:color w:val="231F20"/>
          <w:w w:val="83"/>
        </w:rPr>
        <w:t>i</w:t>
      </w:r>
      <w:r>
        <w:rPr>
          <w:color w:val="231F20"/>
          <w:w w:val="99"/>
        </w:rPr>
        <w:t>o</w:t>
      </w:r>
      <w:r>
        <w:rPr>
          <w:color w:val="231F20"/>
          <w:w w:val="96"/>
        </w:rPr>
        <w:t>n</w:t>
      </w:r>
      <w:r>
        <w:rPr>
          <w:color w:val="231F20"/>
        </w:rPr>
        <w:t> </w:t>
      </w:r>
      <w:r>
        <w:rPr>
          <w:color w:val="231F20"/>
          <w:w w:val="99"/>
        </w:rPr>
        <w:t>o</w:t>
      </w:r>
      <w:r>
        <w:rPr>
          <w:color w:val="231F20"/>
          <w:w w:val="93"/>
        </w:rPr>
        <w:t>f</w:t>
      </w:r>
      <w:r>
        <w:rPr>
          <w:color w:val="231F20"/>
        </w:rPr>
        <w:t> </w:t>
      </w:r>
      <w:r>
        <w:rPr>
          <w:color w:val="231F20"/>
          <w:w w:val="106"/>
        </w:rPr>
        <w:t>t</w:t>
      </w:r>
      <w:r>
        <w:rPr>
          <w:color w:val="231F20"/>
          <w:w w:val="96"/>
        </w:rPr>
        <w:t>h</w:t>
      </w:r>
      <w:r>
        <w:rPr>
          <w:color w:val="231F20"/>
          <w:w w:val="93"/>
        </w:rPr>
        <w:t>e</w:t>
      </w:r>
      <w:r>
        <w:rPr>
          <w:color w:val="231F20"/>
        </w:rPr>
        <w:t> </w:t>
      </w:r>
      <w:r>
        <w:rPr>
          <w:color w:val="231F20"/>
          <w:w w:val="103"/>
        </w:rPr>
        <w:t>p</w:t>
      </w:r>
      <w:r>
        <w:rPr>
          <w:color w:val="231F20"/>
          <w:w w:val="94"/>
        </w:rPr>
        <w:t>r</w:t>
      </w:r>
      <w:r>
        <w:rPr>
          <w:color w:val="231F20"/>
          <w:w w:val="83"/>
        </w:rPr>
        <w:t>i</w:t>
      </w:r>
      <w:r>
        <w:rPr>
          <w:color w:val="231F20"/>
          <w:w w:val="103"/>
        </w:rPr>
        <w:t>c</w:t>
      </w:r>
      <w:r>
        <w:rPr>
          <w:color w:val="231F20"/>
          <w:w w:val="93"/>
        </w:rPr>
        <w:t>e</w:t>
      </w:r>
      <w:r>
        <w:rPr>
          <w:color w:val="231F20"/>
        </w:rPr>
        <w:t> </w:t>
      </w:r>
      <w:r>
        <w:rPr>
          <w:color w:val="231F20"/>
          <w:w w:val="99"/>
        </w:rPr>
        <w:t>o</w:t>
      </w:r>
      <w:r>
        <w:rPr>
          <w:color w:val="231F20"/>
          <w:w w:val="93"/>
        </w:rPr>
        <w:t>f</w:t>
      </w:r>
      <w:r>
        <w:rPr>
          <w:color w:val="231F20"/>
        </w:rPr>
        <w:t> </w:t>
      </w:r>
      <w:r>
        <w:rPr>
          <w:color w:val="231F20"/>
          <w:w w:val="106"/>
        </w:rPr>
        <w:t>t</w:t>
      </w:r>
      <w:r>
        <w:rPr>
          <w:color w:val="231F20"/>
          <w:w w:val="96"/>
        </w:rPr>
        <w:t>h</w:t>
      </w:r>
      <w:r>
        <w:rPr>
          <w:color w:val="231F20"/>
          <w:w w:val="93"/>
        </w:rPr>
        <w:t>e </w:t>
      </w:r>
      <w:r>
        <w:rPr>
          <w:color w:val="231F20"/>
        </w:rPr>
        <w:t>underlying commodity.</w:t>
      </w:r>
    </w:p>
    <w:p>
      <w:pPr>
        <w:pStyle w:val="BodyText"/>
        <w:spacing w:line="264" w:lineRule="auto" w:before="169"/>
        <w:ind w:left="130" w:right="874"/>
      </w:pPr>
      <w:r>
        <w:rPr>
          <w:color w:val="231F20"/>
        </w:rPr>
        <w:t>Currently, our emphasis is on companies domiciled predominately in North America, although many current </w:t>
      </w:r>
      <w:r>
        <w:rPr>
          <w:color w:val="231F20"/>
          <w:spacing w:val="1"/>
          <w:w w:val="96"/>
        </w:rPr>
        <w:t>h</w:t>
      </w:r>
      <w:r>
        <w:rPr>
          <w:color w:val="231F20"/>
          <w:spacing w:val="1"/>
          <w:w w:val="99"/>
        </w:rPr>
        <w:t>o</w:t>
      </w:r>
      <w:r>
        <w:rPr>
          <w:color w:val="231F20"/>
          <w:spacing w:val="1"/>
          <w:w w:val="83"/>
        </w:rPr>
        <w:t>l</w:t>
      </w:r>
      <w:r>
        <w:rPr>
          <w:color w:val="231F20"/>
          <w:spacing w:val="1"/>
          <w:w w:val="103"/>
        </w:rPr>
        <w:t>d</w:t>
      </w:r>
      <w:r>
        <w:rPr>
          <w:color w:val="231F20"/>
          <w:spacing w:val="1"/>
          <w:w w:val="83"/>
        </w:rPr>
        <w:t>i</w:t>
      </w:r>
      <w:r>
        <w:rPr>
          <w:color w:val="231F20"/>
          <w:spacing w:val="1"/>
          <w:w w:val="96"/>
        </w:rPr>
        <w:t>n</w:t>
      </w:r>
      <w:r>
        <w:rPr>
          <w:color w:val="231F20"/>
          <w:spacing w:val="1"/>
          <w:w w:val="99"/>
        </w:rPr>
        <w:t>g</w:t>
      </w:r>
      <w:r>
        <w:rPr>
          <w:color w:val="231F20"/>
          <w:w w:val="96"/>
        </w:rPr>
        <w:t>s</w:t>
      </w:r>
      <w:r>
        <w:rPr>
          <w:color w:val="231F20"/>
        </w:rPr>
        <w:t> </w:t>
      </w:r>
      <w:r>
        <w:rPr>
          <w:color w:val="231F20"/>
          <w:spacing w:val="-1"/>
          <w:w w:val="106"/>
        </w:rPr>
        <w:t>t</w:t>
      </w:r>
      <w:r>
        <w:rPr>
          <w:color w:val="231F20"/>
          <w:spacing w:val="1"/>
          <w:w w:val="96"/>
        </w:rPr>
        <w:t>h</w:t>
      </w:r>
      <w:r>
        <w:rPr>
          <w:color w:val="231F20"/>
          <w:w w:val="97"/>
        </w:rPr>
        <w:t>at</w:t>
      </w:r>
      <w:r>
        <w:rPr>
          <w:color w:val="231F20"/>
        </w:rPr>
        <w:t> </w:t>
      </w:r>
      <w:r>
        <w:rPr>
          <w:color w:val="231F20"/>
          <w:spacing w:val="2"/>
          <w:w w:val="93"/>
        </w:rPr>
        <w:t>a</w:t>
      </w:r>
      <w:r>
        <w:rPr>
          <w:color w:val="231F20"/>
          <w:spacing w:val="-1"/>
          <w:w w:val="94"/>
        </w:rPr>
        <w:t>r</w:t>
      </w:r>
      <w:r>
        <w:rPr>
          <w:color w:val="231F20"/>
          <w:w w:val="93"/>
        </w:rPr>
        <w:t>e</w:t>
      </w:r>
      <w:r>
        <w:rPr>
          <w:color w:val="231F20"/>
        </w:rPr>
        <w:t> </w:t>
      </w:r>
      <w:r>
        <w:rPr>
          <w:color w:val="231F20"/>
          <w:w w:val="94"/>
        </w:rPr>
        <w:t>U</w:t>
      </w:r>
      <w:r>
        <w:rPr>
          <w:color w:val="231F20"/>
          <w:spacing w:val="1"/>
          <w:w w:val="94"/>
        </w:rPr>
        <w:t>S</w:t>
      </w:r>
      <w:r>
        <w:rPr>
          <w:color w:val="231F20"/>
          <w:w w:val="49"/>
        </w:rPr>
        <w:t>‑</w:t>
      </w:r>
      <w:r>
        <w:rPr>
          <w:color w:val="231F20"/>
          <w:w w:val="103"/>
        </w:rPr>
        <w:t>b</w:t>
      </w:r>
      <w:r>
        <w:rPr>
          <w:color w:val="231F20"/>
          <w:spacing w:val="1"/>
          <w:w w:val="93"/>
        </w:rPr>
        <w:t>a</w:t>
      </w:r>
      <w:r>
        <w:rPr>
          <w:color w:val="231F20"/>
          <w:spacing w:val="1"/>
          <w:w w:val="96"/>
        </w:rPr>
        <w:t>s</w:t>
      </w:r>
      <w:r>
        <w:rPr>
          <w:color w:val="231F20"/>
          <w:spacing w:val="2"/>
          <w:w w:val="93"/>
        </w:rPr>
        <w:t>e</w:t>
      </w:r>
      <w:r>
        <w:rPr>
          <w:color w:val="231F20"/>
          <w:w w:val="103"/>
        </w:rPr>
        <w:t>d</w:t>
      </w:r>
      <w:r>
        <w:rPr>
          <w:color w:val="231F20"/>
        </w:rPr>
        <w:t> </w:t>
      </w:r>
      <w:r>
        <w:rPr>
          <w:color w:val="231F20"/>
          <w:spacing w:val="1"/>
          <w:w w:val="99"/>
        </w:rPr>
        <w:t>g</w:t>
      </w:r>
      <w:r>
        <w:rPr>
          <w:color w:val="231F20"/>
          <w:spacing w:val="2"/>
          <w:w w:val="93"/>
        </w:rPr>
        <w:t>e</w:t>
      </w:r>
      <w:r>
        <w:rPr>
          <w:color w:val="231F20"/>
          <w:spacing w:val="1"/>
          <w:w w:val="96"/>
        </w:rPr>
        <w:t>n</w:t>
      </w:r>
      <w:r>
        <w:rPr>
          <w:color w:val="231F20"/>
          <w:spacing w:val="2"/>
          <w:w w:val="93"/>
        </w:rPr>
        <w:t>e</w:t>
      </w:r>
      <w:r>
        <w:rPr>
          <w:color w:val="231F20"/>
          <w:w w:val="94"/>
        </w:rPr>
        <w:t>r</w:t>
      </w:r>
      <w:r>
        <w:rPr>
          <w:color w:val="231F20"/>
          <w:w w:val="97"/>
        </w:rPr>
        <w:t>a</w:t>
      </w:r>
      <w:r>
        <w:rPr>
          <w:color w:val="231F20"/>
          <w:spacing w:val="-3"/>
          <w:w w:val="97"/>
        </w:rPr>
        <w:t>t</w:t>
      </w:r>
      <w:r>
        <w:rPr>
          <w:color w:val="231F20"/>
          <w:w w:val="93"/>
        </w:rPr>
        <w:t>e</w:t>
      </w:r>
      <w:r>
        <w:rPr>
          <w:color w:val="231F20"/>
        </w:rPr>
        <w:t> </w:t>
      </w:r>
      <w:r>
        <w:rPr>
          <w:color w:val="231F20"/>
          <w:spacing w:val="-1"/>
          <w:w w:val="106"/>
        </w:rPr>
        <w:t>t</w:t>
      </w:r>
      <w:r>
        <w:rPr>
          <w:color w:val="231F20"/>
          <w:spacing w:val="1"/>
          <w:w w:val="96"/>
        </w:rPr>
        <w:t>h</w:t>
      </w:r>
      <w:r>
        <w:rPr>
          <w:color w:val="231F20"/>
          <w:w w:val="93"/>
        </w:rPr>
        <w:t>e</w:t>
      </w:r>
      <w:r>
        <w:rPr>
          <w:color w:val="231F20"/>
        </w:rPr>
        <w:t> </w:t>
      </w:r>
      <w:r>
        <w:rPr>
          <w:color w:val="231F20"/>
          <w:spacing w:val="1"/>
          <w:w w:val="103"/>
        </w:rPr>
        <w:t>b</w:t>
      </w:r>
      <w:r>
        <w:rPr>
          <w:color w:val="231F20"/>
          <w:spacing w:val="1"/>
          <w:w w:val="96"/>
        </w:rPr>
        <w:t>u</w:t>
      </w:r>
      <w:r>
        <w:rPr>
          <w:color w:val="231F20"/>
          <w:spacing w:val="1"/>
          <w:w w:val="83"/>
        </w:rPr>
        <w:t>l</w:t>
      </w:r>
      <w:r>
        <w:rPr>
          <w:color w:val="231F20"/>
        </w:rPr>
        <w:t>k </w:t>
      </w:r>
      <w:r>
        <w:rPr>
          <w:color w:val="231F20"/>
          <w:spacing w:val="-1"/>
          <w:w w:val="99"/>
        </w:rPr>
        <w:t>o</w:t>
      </w:r>
      <w:r>
        <w:rPr>
          <w:color w:val="231F20"/>
          <w:w w:val="93"/>
        </w:rPr>
        <w:t>f</w:t>
      </w:r>
      <w:r>
        <w:rPr>
          <w:color w:val="231F20"/>
        </w:rPr>
        <w:t> </w:t>
      </w:r>
      <w:r>
        <w:rPr>
          <w:color w:val="231F20"/>
          <w:spacing w:val="-1"/>
          <w:w w:val="106"/>
        </w:rPr>
        <w:t>t</w:t>
      </w:r>
      <w:r>
        <w:rPr>
          <w:color w:val="231F20"/>
          <w:spacing w:val="1"/>
          <w:w w:val="96"/>
        </w:rPr>
        <w:t>h</w:t>
      </w:r>
      <w:r>
        <w:rPr>
          <w:color w:val="231F20"/>
          <w:spacing w:val="2"/>
          <w:w w:val="93"/>
        </w:rPr>
        <w:t>e</w:t>
      </w:r>
      <w:r>
        <w:rPr>
          <w:color w:val="231F20"/>
          <w:spacing w:val="1"/>
          <w:w w:val="83"/>
        </w:rPr>
        <w:t>i</w:t>
      </w:r>
      <w:r>
        <w:rPr>
          <w:color w:val="231F20"/>
          <w:w w:val="94"/>
        </w:rPr>
        <w:t>r </w:t>
      </w:r>
      <w:r>
        <w:rPr>
          <w:color w:val="231F20"/>
        </w:rPr>
        <w:t>EBITDA</w:t>
      </w:r>
      <w:r>
        <w:rPr>
          <w:color w:val="231F20"/>
          <w:spacing w:val="-23"/>
        </w:rPr>
        <w:t> </w:t>
      </w:r>
      <w:r>
        <w:rPr>
          <w:color w:val="231F20"/>
        </w:rPr>
        <w:t>(earnings</w:t>
      </w:r>
      <w:r>
        <w:rPr>
          <w:color w:val="231F20"/>
          <w:spacing w:val="-23"/>
        </w:rPr>
        <w:t> </w:t>
      </w:r>
      <w:r>
        <w:rPr>
          <w:color w:val="231F20"/>
        </w:rPr>
        <w:t>before</w:t>
      </w:r>
      <w:r>
        <w:rPr>
          <w:color w:val="231F20"/>
          <w:spacing w:val="-22"/>
        </w:rPr>
        <w:t> </w:t>
      </w:r>
      <w:r>
        <w:rPr>
          <w:color w:val="231F20"/>
        </w:rPr>
        <w:t>interest,</w:t>
      </w:r>
      <w:r>
        <w:rPr>
          <w:color w:val="231F20"/>
          <w:spacing w:val="-23"/>
        </w:rPr>
        <w:t> </w:t>
      </w:r>
      <w:r>
        <w:rPr>
          <w:color w:val="231F20"/>
        </w:rPr>
        <w:t>taxes,</w:t>
      </w:r>
      <w:r>
        <w:rPr>
          <w:color w:val="231F20"/>
          <w:spacing w:val="-22"/>
        </w:rPr>
        <w:t> </w:t>
      </w:r>
      <w:r>
        <w:rPr>
          <w:color w:val="231F20"/>
        </w:rPr>
        <w:t>depreciation,</w:t>
      </w:r>
      <w:r>
        <w:rPr>
          <w:color w:val="231F20"/>
          <w:spacing w:val="-23"/>
        </w:rPr>
        <w:t> </w:t>
      </w:r>
      <w:r>
        <w:rPr>
          <w:color w:val="231F20"/>
        </w:rPr>
        <w:t>and amortization)</w:t>
      </w:r>
      <w:r>
        <w:rPr>
          <w:color w:val="231F20"/>
          <w:spacing w:val="-24"/>
        </w:rPr>
        <w:t> </w:t>
      </w:r>
      <w:r>
        <w:rPr>
          <w:color w:val="231F20"/>
        </w:rPr>
        <w:t>internationally.</w:t>
      </w:r>
      <w:r>
        <w:rPr>
          <w:color w:val="231F20"/>
          <w:spacing w:val="-24"/>
        </w:rPr>
        <w:t> </w:t>
      </w:r>
      <w:r>
        <w:rPr>
          <w:color w:val="231F20"/>
        </w:rPr>
        <w:t>There</w:t>
      </w:r>
      <w:r>
        <w:rPr>
          <w:color w:val="231F20"/>
          <w:spacing w:val="-24"/>
        </w:rPr>
        <w:t> </w:t>
      </w:r>
      <w:r>
        <w:rPr>
          <w:color w:val="231F20"/>
        </w:rPr>
        <w:t>is</w:t>
      </w:r>
      <w:r>
        <w:rPr>
          <w:color w:val="231F20"/>
          <w:spacing w:val="-23"/>
        </w:rPr>
        <w:t> </w:t>
      </w:r>
      <w:r>
        <w:rPr>
          <w:color w:val="231F20"/>
        </w:rPr>
        <w:t>a</w:t>
      </w:r>
      <w:r>
        <w:rPr>
          <w:color w:val="231F20"/>
          <w:spacing w:val="-24"/>
        </w:rPr>
        <w:t> </w:t>
      </w:r>
      <w:r>
        <w:rPr>
          <w:color w:val="231F20"/>
        </w:rPr>
        <w:t>wide</w:t>
      </w:r>
      <w:r>
        <w:rPr>
          <w:color w:val="231F20"/>
          <w:spacing w:val="-24"/>
        </w:rPr>
        <w:t> </w:t>
      </w:r>
      <w:r>
        <w:rPr>
          <w:color w:val="231F20"/>
        </w:rPr>
        <w:t>array</w:t>
      </w:r>
      <w:r>
        <w:rPr>
          <w:color w:val="231F20"/>
          <w:spacing w:val="-23"/>
        </w:rPr>
        <w:t> </w:t>
      </w:r>
      <w:r>
        <w:rPr>
          <w:color w:val="231F20"/>
        </w:rPr>
        <w:t>of</w:t>
      </w:r>
      <w:r>
        <w:rPr>
          <w:color w:val="231F20"/>
          <w:spacing w:val="-24"/>
        </w:rPr>
        <w:t> </w:t>
      </w:r>
      <w:r>
        <w:rPr>
          <w:color w:val="231F20"/>
        </w:rPr>
        <w:t>global, publicly</w:t>
      </w:r>
      <w:r>
        <w:rPr>
          <w:color w:val="231F20"/>
          <w:spacing w:val="-13"/>
        </w:rPr>
        <w:t> </w:t>
      </w:r>
      <w:r>
        <w:rPr>
          <w:color w:val="231F20"/>
        </w:rPr>
        <w:t>listed</w:t>
      </w:r>
      <w:r>
        <w:rPr>
          <w:color w:val="231F20"/>
          <w:spacing w:val="-13"/>
        </w:rPr>
        <w:t> </w:t>
      </w:r>
      <w:r>
        <w:rPr>
          <w:color w:val="231F20"/>
        </w:rPr>
        <w:t>companies</w:t>
      </w:r>
      <w:r>
        <w:rPr>
          <w:color w:val="231F20"/>
          <w:spacing w:val="-13"/>
        </w:rPr>
        <w:t> </w:t>
      </w:r>
      <w:r>
        <w:rPr>
          <w:color w:val="231F20"/>
        </w:rPr>
        <w:t>across</w:t>
      </w:r>
      <w:r>
        <w:rPr>
          <w:color w:val="231F20"/>
          <w:spacing w:val="-12"/>
        </w:rPr>
        <w:t> </w:t>
      </w:r>
      <w:r>
        <w:rPr>
          <w:color w:val="231F20"/>
        </w:rPr>
        <w:t>our</w:t>
      </w:r>
      <w:r>
        <w:rPr>
          <w:color w:val="231F20"/>
          <w:spacing w:val="-13"/>
        </w:rPr>
        <w:t> </w:t>
      </w:r>
      <w:r>
        <w:rPr>
          <w:color w:val="231F20"/>
        </w:rPr>
        <w:t>investment</w:t>
      </w:r>
      <w:r>
        <w:rPr>
          <w:color w:val="231F20"/>
          <w:spacing w:val="-13"/>
        </w:rPr>
        <w:t> </w:t>
      </w:r>
      <w:r>
        <w:rPr>
          <w:color w:val="231F20"/>
        </w:rPr>
        <w:t>universe</w:t>
      </w:r>
    </w:p>
    <w:p>
      <w:pPr>
        <w:pStyle w:val="ListParagraph"/>
        <w:numPr>
          <w:ilvl w:val="0"/>
          <w:numId w:val="2"/>
        </w:numPr>
        <w:tabs>
          <w:tab w:pos="374" w:val="left" w:leader="none"/>
        </w:tabs>
        <w:spacing w:line="264" w:lineRule="auto" w:before="0" w:after="0"/>
        <w:ind w:left="130" w:right="931" w:firstLine="0"/>
        <w:jc w:val="left"/>
        <w:rPr>
          <w:color w:val="231F20"/>
          <w:sz w:val="19"/>
        </w:rPr>
      </w:pPr>
      <w:r>
        <w:rPr>
          <w:color w:val="231F20"/>
          <w:sz w:val="19"/>
        </w:rPr>
        <w:t>spread across a diverse mix of natural resources. As </w:t>
      </w:r>
      <w:r>
        <w:rPr>
          <w:color w:val="231F20"/>
          <w:spacing w:val="-1"/>
          <w:w w:val="102"/>
          <w:sz w:val="19"/>
        </w:rPr>
        <w:t>w</w:t>
      </w:r>
      <w:r>
        <w:rPr>
          <w:color w:val="231F20"/>
          <w:w w:val="93"/>
          <w:sz w:val="19"/>
        </w:rPr>
        <w:t>e</w:t>
      </w:r>
      <w:r>
        <w:rPr>
          <w:color w:val="231F20"/>
          <w:sz w:val="19"/>
        </w:rPr>
        <w:t> </w:t>
      </w:r>
      <w:r>
        <w:rPr>
          <w:color w:val="231F20"/>
          <w:spacing w:val="1"/>
          <w:w w:val="83"/>
          <w:sz w:val="19"/>
        </w:rPr>
        <w:t>l</w:t>
      </w:r>
      <w:r>
        <w:rPr>
          <w:color w:val="231F20"/>
          <w:spacing w:val="1"/>
          <w:w w:val="99"/>
          <w:sz w:val="19"/>
        </w:rPr>
        <w:t>oo</w:t>
      </w:r>
      <w:r>
        <w:rPr>
          <w:color w:val="231F20"/>
          <w:sz w:val="19"/>
        </w:rPr>
        <w:t>k </w:t>
      </w:r>
      <w:r>
        <w:rPr>
          <w:color w:val="231F20"/>
          <w:spacing w:val="-4"/>
          <w:w w:val="106"/>
          <w:sz w:val="19"/>
        </w:rPr>
        <w:t>t</w:t>
      </w:r>
      <w:r>
        <w:rPr>
          <w:color w:val="231F20"/>
          <w:w w:val="99"/>
          <w:sz w:val="19"/>
        </w:rPr>
        <w:t>o</w:t>
      </w:r>
      <w:r>
        <w:rPr>
          <w:color w:val="231F20"/>
          <w:sz w:val="19"/>
        </w:rPr>
        <w:t> </w:t>
      </w:r>
      <w:r>
        <w:rPr>
          <w:color w:val="231F20"/>
          <w:spacing w:val="-2"/>
          <w:w w:val="99"/>
          <w:sz w:val="19"/>
        </w:rPr>
        <w:t>2</w:t>
      </w:r>
      <w:r>
        <w:rPr>
          <w:color w:val="231F20"/>
          <w:spacing w:val="-6"/>
          <w:w w:val="99"/>
          <w:sz w:val="19"/>
        </w:rPr>
        <w:t>0</w:t>
      </w:r>
      <w:r>
        <w:rPr>
          <w:color w:val="231F20"/>
          <w:spacing w:val="-11"/>
          <w:w w:val="99"/>
          <w:sz w:val="19"/>
        </w:rPr>
        <w:t>1</w:t>
      </w:r>
      <w:r>
        <w:rPr>
          <w:color w:val="231F20"/>
          <w:spacing w:val="-5"/>
          <w:w w:val="99"/>
          <w:sz w:val="19"/>
        </w:rPr>
        <w:t>9</w:t>
      </w:r>
      <w:r>
        <w:rPr>
          <w:color w:val="231F20"/>
          <w:w w:val="100"/>
          <w:sz w:val="19"/>
        </w:rPr>
        <w:t>,</w:t>
      </w:r>
      <w:r>
        <w:rPr>
          <w:color w:val="231F20"/>
          <w:sz w:val="19"/>
        </w:rPr>
        <w:t> </w:t>
      </w:r>
      <w:r>
        <w:rPr>
          <w:color w:val="231F20"/>
          <w:spacing w:val="-1"/>
          <w:w w:val="102"/>
          <w:sz w:val="19"/>
        </w:rPr>
        <w:t>w</w:t>
      </w:r>
      <w:r>
        <w:rPr>
          <w:color w:val="231F20"/>
          <w:w w:val="93"/>
          <w:sz w:val="19"/>
        </w:rPr>
        <w:t>e</w:t>
      </w:r>
      <w:r>
        <w:rPr>
          <w:color w:val="231F20"/>
          <w:sz w:val="19"/>
        </w:rPr>
        <w:t> </w:t>
      </w:r>
      <w:r>
        <w:rPr>
          <w:color w:val="231F20"/>
          <w:spacing w:val="2"/>
          <w:w w:val="103"/>
          <w:sz w:val="19"/>
        </w:rPr>
        <w:t>c</w:t>
      </w:r>
      <w:r>
        <w:rPr>
          <w:color w:val="231F20"/>
          <w:spacing w:val="1"/>
          <w:w w:val="99"/>
          <w:sz w:val="19"/>
        </w:rPr>
        <w:t>o</w:t>
      </w:r>
      <w:r>
        <w:rPr>
          <w:color w:val="231F20"/>
          <w:w w:val="96"/>
          <w:sz w:val="19"/>
        </w:rPr>
        <w:t>n</w:t>
      </w:r>
      <w:r>
        <w:rPr>
          <w:color w:val="231F20"/>
          <w:spacing w:val="-1"/>
          <w:w w:val="106"/>
          <w:sz w:val="19"/>
        </w:rPr>
        <w:t>t</w:t>
      </w:r>
      <w:r>
        <w:rPr>
          <w:color w:val="231F20"/>
          <w:spacing w:val="1"/>
          <w:w w:val="83"/>
          <w:sz w:val="19"/>
        </w:rPr>
        <w:t>i</w:t>
      </w:r>
      <w:r>
        <w:rPr>
          <w:color w:val="231F20"/>
          <w:spacing w:val="1"/>
          <w:w w:val="96"/>
          <w:sz w:val="19"/>
        </w:rPr>
        <w:t>n</w:t>
      </w:r>
      <w:r>
        <w:rPr>
          <w:color w:val="231F20"/>
          <w:spacing w:val="2"/>
          <w:w w:val="96"/>
          <w:sz w:val="19"/>
        </w:rPr>
        <w:t>u</w:t>
      </w:r>
      <w:r>
        <w:rPr>
          <w:color w:val="231F20"/>
          <w:w w:val="93"/>
          <w:sz w:val="19"/>
        </w:rPr>
        <w:t>e</w:t>
      </w:r>
      <w:r>
        <w:rPr>
          <w:color w:val="231F20"/>
          <w:sz w:val="19"/>
        </w:rPr>
        <w:t> </w:t>
      </w:r>
      <w:r>
        <w:rPr>
          <w:color w:val="231F20"/>
          <w:spacing w:val="-4"/>
          <w:w w:val="106"/>
          <w:sz w:val="19"/>
        </w:rPr>
        <w:t>t</w:t>
      </w:r>
      <w:r>
        <w:rPr>
          <w:color w:val="231F20"/>
          <w:w w:val="99"/>
          <w:sz w:val="19"/>
        </w:rPr>
        <w:t>o</w:t>
      </w:r>
      <w:r>
        <w:rPr>
          <w:color w:val="231F20"/>
          <w:sz w:val="19"/>
        </w:rPr>
        <w:t> </w:t>
      </w:r>
      <w:r>
        <w:rPr>
          <w:color w:val="231F20"/>
          <w:spacing w:val="1"/>
          <w:w w:val="106"/>
          <w:sz w:val="19"/>
        </w:rPr>
        <w:t>t</w:t>
      </w:r>
      <w:r>
        <w:rPr>
          <w:color w:val="231F20"/>
          <w:spacing w:val="2"/>
          <w:w w:val="93"/>
          <w:sz w:val="19"/>
        </w:rPr>
        <w:t>a</w:t>
      </w:r>
      <w:r>
        <w:rPr>
          <w:color w:val="231F20"/>
          <w:spacing w:val="-3"/>
          <w:sz w:val="19"/>
        </w:rPr>
        <w:t>k</w:t>
      </w:r>
      <w:r>
        <w:rPr>
          <w:color w:val="231F20"/>
          <w:w w:val="93"/>
          <w:sz w:val="19"/>
        </w:rPr>
        <w:t>e</w:t>
      </w:r>
      <w:r>
        <w:rPr>
          <w:color w:val="231F20"/>
          <w:sz w:val="19"/>
        </w:rPr>
        <w:t> </w:t>
      </w:r>
      <w:r>
        <w:rPr>
          <w:color w:val="231F20"/>
          <w:w w:val="93"/>
          <w:sz w:val="19"/>
        </w:rPr>
        <w:t>a</w:t>
      </w:r>
      <w:r>
        <w:rPr>
          <w:color w:val="231F20"/>
          <w:sz w:val="19"/>
        </w:rPr>
        <w:t> </w:t>
      </w:r>
      <w:r>
        <w:rPr>
          <w:color w:val="231F20"/>
          <w:spacing w:val="-1"/>
          <w:w w:val="92"/>
          <w:sz w:val="19"/>
        </w:rPr>
        <w:t>v</w:t>
      </w:r>
      <w:r>
        <w:rPr>
          <w:color w:val="231F20"/>
          <w:spacing w:val="2"/>
          <w:w w:val="93"/>
          <w:sz w:val="19"/>
        </w:rPr>
        <w:t>a</w:t>
      </w:r>
      <w:r>
        <w:rPr>
          <w:color w:val="231F20"/>
          <w:spacing w:val="1"/>
          <w:w w:val="83"/>
          <w:sz w:val="19"/>
        </w:rPr>
        <w:t>l</w:t>
      </w:r>
      <w:r>
        <w:rPr>
          <w:color w:val="231F20"/>
          <w:spacing w:val="1"/>
          <w:w w:val="96"/>
          <w:sz w:val="19"/>
        </w:rPr>
        <w:t>u</w:t>
      </w:r>
      <w:r>
        <w:rPr>
          <w:color w:val="231F20"/>
          <w:spacing w:val="2"/>
          <w:w w:val="93"/>
          <w:sz w:val="19"/>
        </w:rPr>
        <w:t>e</w:t>
      </w:r>
      <w:r>
        <w:rPr>
          <w:color w:val="231F20"/>
          <w:spacing w:val="2"/>
          <w:w w:val="49"/>
          <w:sz w:val="19"/>
        </w:rPr>
        <w:t>‑</w:t>
      </w:r>
      <w:r>
        <w:rPr>
          <w:color w:val="231F20"/>
          <w:spacing w:val="1"/>
          <w:w w:val="99"/>
          <w:sz w:val="19"/>
        </w:rPr>
        <w:t>o</w:t>
      </w:r>
      <w:r>
        <w:rPr>
          <w:color w:val="231F20"/>
          <w:spacing w:val="2"/>
          <w:w w:val="94"/>
          <w:sz w:val="19"/>
        </w:rPr>
        <w:t>r</w:t>
      </w:r>
      <w:r>
        <w:rPr>
          <w:color w:val="231F20"/>
          <w:spacing w:val="1"/>
          <w:w w:val="83"/>
          <w:sz w:val="19"/>
        </w:rPr>
        <w:t>i</w:t>
      </w:r>
      <w:r>
        <w:rPr>
          <w:color w:val="231F20"/>
          <w:spacing w:val="2"/>
          <w:w w:val="93"/>
          <w:sz w:val="19"/>
        </w:rPr>
        <w:t>e</w:t>
      </w:r>
      <w:r>
        <w:rPr>
          <w:color w:val="231F20"/>
          <w:w w:val="96"/>
          <w:sz w:val="19"/>
        </w:rPr>
        <w:t>n</w:t>
      </w:r>
      <w:r>
        <w:rPr>
          <w:color w:val="231F20"/>
          <w:spacing w:val="-3"/>
          <w:w w:val="106"/>
          <w:sz w:val="19"/>
        </w:rPr>
        <w:t>t</w:t>
      </w:r>
      <w:r>
        <w:rPr>
          <w:color w:val="231F20"/>
          <w:spacing w:val="2"/>
          <w:w w:val="93"/>
          <w:sz w:val="19"/>
        </w:rPr>
        <w:t>e</w:t>
      </w:r>
      <w:r>
        <w:rPr>
          <w:color w:val="231F20"/>
          <w:spacing w:val="-3"/>
          <w:w w:val="103"/>
          <w:sz w:val="19"/>
        </w:rPr>
        <w:t>d</w:t>
      </w:r>
      <w:r>
        <w:rPr>
          <w:color w:val="231F20"/>
          <w:w w:val="100"/>
          <w:sz w:val="19"/>
        </w:rPr>
        <w:t>, </w:t>
      </w:r>
      <w:r>
        <w:rPr>
          <w:color w:val="231F20"/>
          <w:spacing w:val="1"/>
          <w:w w:val="103"/>
          <w:sz w:val="19"/>
        </w:rPr>
        <w:t>b</w:t>
      </w:r>
      <w:r>
        <w:rPr>
          <w:color w:val="231F20"/>
          <w:spacing w:val="2"/>
          <w:w w:val="93"/>
          <w:sz w:val="19"/>
        </w:rPr>
        <w:t>e</w:t>
      </w:r>
      <w:r>
        <w:rPr>
          <w:color w:val="231F20"/>
          <w:spacing w:val="1"/>
          <w:w w:val="99"/>
          <w:sz w:val="19"/>
        </w:rPr>
        <w:t>nc</w:t>
      </w:r>
      <w:r>
        <w:rPr>
          <w:color w:val="231F20"/>
          <w:spacing w:val="1"/>
          <w:w w:val="96"/>
          <w:sz w:val="19"/>
        </w:rPr>
        <w:t>h</w:t>
      </w:r>
      <w:r>
        <w:rPr>
          <w:color w:val="231F20"/>
          <w:spacing w:val="1"/>
          <w:w w:val="99"/>
          <w:sz w:val="19"/>
        </w:rPr>
        <w:t>m</w:t>
      </w:r>
      <w:r>
        <w:rPr>
          <w:color w:val="231F20"/>
          <w:spacing w:val="2"/>
          <w:w w:val="93"/>
          <w:sz w:val="19"/>
        </w:rPr>
        <w:t>a</w:t>
      </w:r>
      <w:r>
        <w:rPr>
          <w:color w:val="231F20"/>
          <w:spacing w:val="2"/>
          <w:w w:val="94"/>
          <w:sz w:val="19"/>
        </w:rPr>
        <w:t>r</w:t>
      </w:r>
      <w:r>
        <w:rPr>
          <w:color w:val="231F20"/>
          <w:spacing w:val="-9"/>
          <w:sz w:val="19"/>
        </w:rPr>
        <w:t>k</w:t>
      </w:r>
      <w:r>
        <w:rPr>
          <w:color w:val="231F20"/>
          <w:spacing w:val="-1"/>
          <w:w w:val="49"/>
          <w:sz w:val="19"/>
        </w:rPr>
        <w:t>‑</w:t>
      </w:r>
      <w:r>
        <w:rPr>
          <w:color w:val="231F20"/>
          <w:w w:val="93"/>
          <w:sz w:val="19"/>
        </w:rPr>
        <w:t>a</w:t>
      </w:r>
      <w:r>
        <w:rPr>
          <w:color w:val="231F20"/>
          <w:spacing w:val="1"/>
          <w:w w:val="99"/>
          <w:sz w:val="19"/>
        </w:rPr>
        <w:t>g</w:t>
      </w:r>
      <w:r>
        <w:rPr>
          <w:color w:val="231F20"/>
          <w:spacing w:val="1"/>
          <w:w w:val="97"/>
          <w:sz w:val="19"/>
        </w:rPr>
        <w:t>no</w:t>
      </w:r>
      <w:r>
        <w:rPr>
          <w:color w:val="231F20"/>
          <w:w w:val="97"/>
          <w:sz w:val="19"/>
        </w:rPr>
        <w:t>s</w:t>
      </w:r>
      <w:r>
        <w:rPr>
          <w:color w:val="231F20"/>
          <w:spacing w:val="-1"/>
          <w:w w:val="106"/>
          <w:sz w:val="19"/>
        </w:rPr>
        <w:t>t</w:t>
      </w:r>
      <w:r>
        <w:rPr>
          <w:color w:val="231F20"/>
          <w:spacing w:val="1"/>
          <w:w w:val="83"/>
          <w:sz w:val="19"/>
        </w:rPr>
        <w:t>i</w:t>
      </w:r>
      <w:r>
        <w:rPr>
          <w:color w:val="231F20"/>
          <w:w w:val="103"/>
          <w:sz w:val="19"/>
        </w:rPr>
        <w:t>c</w:t>
      </w:r>
      <w:r>
        <w:rPr>
          <w:color w:val="231F20"/>
          <w:sz w:val="19"/>
        </w:rPr>
        <w:t> </w:t>
      </w:r>
      <w:r>
        <w:rPr>
          <w:color w:val="231F20"/>
          <w:spacing w:val="2"/>
          <w:w w:val="93"/>
          <w:sz w:val="19"/>
        </w:rPr>
        <w:t>a</w:t>
      </w:r>
      <w:r>
        <w:rPr>
          <w:color w:val="231F20"/>
          <w:spacing w:val="1"/>
          <w:w w:val="103"/>
          <w:sz w:val="19"/>
        </w:rPr>
        <w:t>pp</w:t>
      </w:r>
      <w:r>
        <w:rPr>
          <w:color w:val="231F20"/>
          <w:spacing w:val="-1"/>
          <w:w w:val="94"/>
          <w:sz w:val="19"/>
        </w:rPr>
        <w:t>r</w:t>
      </w:r>
      <w:r>
        <w:rPr>
          <w:color w:val="231F20"/>
          <w:spacing w:val="1"/>
          <w:w w:val="96"/>
          <w:sz w:val="19"/>
        </w:rPr>
        <w:t>o</w:t>
      </w:r>
      <w:r>
        <w:rPr>
          <w:color w:val="231F20"/>
          <w:w w:val="96"/>
          <w:sz w:val="19"/>
        </w:rPr>
        <w:t>a</w:t>
      </w:r>
      <w:r>
        <w:rPr>
          <w:color w:val="231F20"/>
          <w:spacing w:val="1"/>
          <w:w w:val="103"/>
          <w:sz w:val="19"/>
        </w:rPr>
        <w:t>c</w:t>
      </w:r>
      <w:r>
        <w:rPr>
          <w:color w:val="231F20"/>
          <w:spacing w:val="-3"/>
          <w:w w:val="96"/>
          <w:sz w:val="19"/>
        </w:rPr>
        <w:t>h</w:t>
      </w:r>
      <w:r>
        <w:rPr>
          <w:color w:val="231F20"/>
          <w:w w:val="100"/>
          <w:sz w:val="19"/>
        </w:rPr>
        <w:t>,</w:t>
      </w:r>
      <w:r>
        <w:rPr>
          <w:color w:val="231F20"/>
          <w:sz w:val="19"/>
        </w:rPr>
        <w:t> </w:t>
      </w:r>
      <w:r>
        <w:rPr>
          <w:color w:val="231F20"/>
          <w:spacing w:val="2"/>
          <w:w w:val="102"/>
          <w:sz w:val="19"/>
        </w:rPr>
        <w:t>w</w:t>
      </w:r>
      <w:r>
        <w:rPr>
          <w:color w:val="231F20"/>
          <w:spacing w:val="1"/>
          <w:w w:val="83"/>
          <w:sz w:val="19"/>
        </w:rPr>
        <w:t>i</w:t>
      </w:r>
      <w:r>
        <w:rPr>
          <w:color w:val="231F20"/>
          <w:spacing w:val="-1"/>
          <w:w w:val="106"/>
          <w:sz w:val="19"/>
        </w:rPr>
        <w:t>t</w:t>
      </w:r>
      <w:r>
        <w:rPr>
          <w:color w:val="231F20"/>
          <w:w w:val="96"/>
          <w:sz w:val="19"/>
        </w:rPr>
        <w:t>h</w:t>
      </w:r>
      <w:r>
        <w:rPr>
          <w:color w:val="231F20"/>
          <w:sz w:val="19"/>
        </w:rPr>
        <w:t> </w:t>
      </w:r>
      <w:r>
        <w:rPr>
          <w:color w:val="231F20"/>
          <w:w w:val="93"/>
          <w:sz w:val="19"/>
        </w:rPr>
        <w:t>a</w:t>
      </w:r>
      <w:r>
        <w:rPr>
          <w:color w:val="231F20"/>
          <w:sz w:val="19"/>
        </w:rPr>
        <w:t> </w:t>
      </w:r>
      <w:r>
        <w:rPr>
          <w:color w:val="231F20"/>
          <w:spacing w:val="-1"/>
          <w:w w:val="93"/>
          <w:sz w:val="19"/>
        </w:rPr>
        <w:t>f</w:t>
      </w:r>
      <w:r>
        <w:rPr>
          <w:color w:val="231F20"/>
          <w:spacing w:val="1"/>
          <w:w w:val="99"/>
          <w:sz w:val="19"/>
        </w:rPr>
        <w:t>o</w:t>
      </w:r>
      <w:r>
        <w:rPr>
          <w:color w:val="231F20"/>
          <w:spacing w:val="1"/>
          <w:w w:val="99"/>
          <w:sz w:val="19"/>
        </w:rPr>
        <w:t>cu</w:t>
      </w:r>
      <w:r>
        <w:rPr>
          <w:color w:val="231F20"/>
          <w:w w:val="96"/>
          <w:sz w:val="19"/>
        </w:rPr>
        <w:t>s</w:t>
      </w:r>
      <w:r>
        <w:rPr>
          <w:color w:val="231F20"/>
          <w:sz w:val="19"/>
        </w:rPr>
        <w:t> </w:t>
      </w:r>
      <w:r>
        <w:rPr>
          <w:color w:val="231F20"/>
          <w:spacing w:val="1"/>
          <w:w w:val="99"/>
          <w:sz w:val="19"/>
        </w:rPr>
        <w:t>o</w:t>
      </w:r>
      <w:r>
        <w:rPr>
          <w:color w:val="231F20"/>
          <w:w w:val="96"/>
          <w:sz w:val="19"/>
        </w:rPr>
        <w:t>n</w:t>
      </w:r>
      <w:r>
        <w:rPr>
          <w:color w:val="231F20"/>
          <w:sz w:val="19"/>
        </w:rPr>
        <w:t> </w:t>
      </w:r>
      <w:r>
        <w:rPr>
          <w:color w:val="231F20"/>
          <w:spacing w:val="-1"/>
          <w:w w:val="97"/>
          <w:sz w:val="19"/>
        </w:rPr>
        <w:t>id</w:t>
      </w:r>
      <w:r>
        <w:rPr>
          <w:color w:val="231F20"/>
          <w:spacing w:val="0"/>
          <w:w w:val="93"/>
          <w:sz w:val="19"/>
        </w:rPr>
        <w:t>e</w:t>
      </w:r>
      <w:r>
        <w:rPr>
          <w:color w:val="231F20"/>
          <w:spacing w:val="-2"/>
          <w:w w:val="96"/>
          <w:sz w:val="19"/>
        </w:rPr>
        <w:t>n</w:t>
      </w:r>
      <w:r>
        <w:rPr>
          <w:color w:val="231F20"/>
          <w:spacing w:val="-3"/>
          <w:w w:val="106"/>
          <w:sz w:val="19"/>
        </w:rPr>
        <w:t>t</w:t>
      </w:r>
      <w:r>
        <w:rPr>
          <w:color w:val="231F20"/>
          <w:spacing w:val="-1"/>
          <w:w w:val="83"/>
          <w:sz w:val="19"/>
        </w:rPr>
        <w:t>i</w:t>
      </w:r>
      <w:r>
        <w:rPr>
          <w:color w:val="231F20"/>
          <w:spacing w:val="5"/>
          <w:w w:val="93"/>
          <w:sz w:val="19"/>
        </w:rPr>
        <w:t>f</w:t>
      </w:r>
      <w:r>
        <w:rPr>
          <w:color w:val="231F20"/>
          <w:spacing w:val="0"/>
          <w:w w:val="92"/>
          <w:sz w:val="19"/>
        </w:rPr>
        <w:t>y</w:t>
      </w:r>
      <w:r>
        <w:rPr>
          <w:color w:val="231F20"/>
          <w:spacing w:val="-1"/>
          <w:w w:val="95"/>
          <w:sz w:val="19"/>
        </w:rPr>
        <w:t>ing</w:t>
      </w:r>
      <w:r>
        <w:rPr>
          <w:color w:val="231F20"/>
          <w:spacing w:val="1"/>
          <w:w w:val="95"/>
          <w:sz w:val="19"/>
        </w:rPr>
        <w:t> </w:t>
      </w:r>
      <w:r>
        <w:rPr>
          <w:color w:val="231F20"/>
          <w:sz w:val="19"/>
        </w:rPr>
        <w:t>the</w:t>
      </w:r>
      <w:r>
        <w:rPr>
          <w:color w:val="231F20"/>
          <w:spacing w:val="-8"/>
          <w:sz w:val="19"/>
        </w:rPr>
        <w:t> </w:t>
      </w:r>
      <w:r>
        <w:rPr>
          <w:color w:val="231F20"/>
          <w:sz w:val="19"/>
        </w:rPr>
        <w:t>most</w:t>
      </w:r>
      <w:r>
        <w:rPr>
          <w:color w:val="231F20"/>
          <w:spacing w:val="-8"/>
          <w:sz w:val="19"/>
        </w:rPr>
        <w:t> </w:t>
      </w:r>
      <w:r>
        <w:rPr>
          <w:color w:val="231F20"/>
          <w:sz w:val="19"/>
        </w:rPr>
        <w:t>compelling</w:t>
      </w:r>
      <w:r>
        <w:rPr>
          <w:color w:val="231F20"/>
          <w:spacing w:val="-8"/>
          <w:sz w:val="19"/>
        </w:rPr>
        <w:t> </w:t>
      </w:r>
      <w:r>
        <w:rPr>
          <w:color w:val="231F20"/>
          <w:sz w:val="19"/>
        </w:rPr>
        <w:t>investment</w:t>
      </w:r>
      <w:r>
        <w:rPr>
          <w:color w:val="231F20"/>
          <w:spacing w:val="-8"/>
          <w:sz w:val="19"/>
        </w:rPr>
        <w:t> </w:t>
      </w:r>
      <w:r>
        <w:rPr>
          <w:color w:val="231F20"/>
          <w:sz w:val="19"/>
        </w:rPr>
        <w:t>opportunities</w:t>
      </w:r>
      <w:r>
        <w:rPr>
          <w:color w:val="231F20"/>
          <w:spacing w:val="-8"/>
          <w:sz w:val="19"/>
        </w:rPr>
        <w:t> </w:t>
      </w:r>
      <w:r>
        <w:rPr>
          <w:color w:val="231F20"/>
          <w:sz w:val="19"/>
        </w:rPr>
        <w:t>globally.</w:t>
      </w:r>
    </w:p>
    <w:p>
      <w:pPr>
        <w:spacing w:after="0" w:line="264" w:lineRule="auto"/>
        <w:jc w:val="left"/>
        <w:rPr>
          <w:sz w:val="19"/>
        </w:rPr>
        <w:sectPr>
          <w:type w:val="continuous"/>
          <w:pgSz w:w="11910" w:h="16840"/>
          <w:pgMar w:top="660" w:bottom="0" w:left="720" w:right="0"/>
          <w:cols w:num="2" w:equalWidth="0">
            <w:col w:w="5043" w:space="286"/>
            <w:col w:w="5861"/>
          </w:cols>
        </w:sectPr>
      </w:pPr>
    </w:p>
    <w:p>
      <w:pPr>
        <w:pStyle w:val="BodyText"/>
        <w:spacing w:before="9"/>
        <w:rPr>
          <w:sz w:val="21"/>
        </w:rPr>
      </w:pPr>
      <w:r>
        <w:rPr/>
        <w:pict>
          <v:line style="position:absolute;mso-position-horizontal-relative:page;mso-position-vertical-relative:page;z-index:-160792" from=".000014pt,497.952515pt" to="552.7554pt,497.952515pt" stroked="true" strokeweight="1pt" strokecolor="#e89719">
            <v:stroke dashstyle="solid"/>
            <w10:wrap type="none"/>
          </v:line>
        </w:pict>
      </w:r>
    </w:p>
    <w:p>
      <w:pPr>
        <w:spacing w:before="105"/>
        <w:ind w:left="0" w:right="846" w:firstLine="0"/>
        <w:jc w:val="right"/>
        <w:rPr>
          <w:sz w:val="16"/>
        </w:rPr>
      </w:pPr>
      <w:r>
        <w:rPr>
          <w:color w:val="231F20"/>
          <w:sz w:val="16"/>
        </w:rPr>
        <w:t>45</w:t>
      </w:r>
    </w:p>
    <w:p>
      <w:pPr>
        <w:spacing w:after="0"/>
        <w:jc w:val="right"/>
        <w:rPr>
          <w:sz w:val="16"/>
        </w:rPr>
        <w:sectPr>
          <w:type w:val="continuous"/>
          <w:pgSz w:w="11910" w:h="16840"/>
          <w:pgMar w:top="660" w:bottom="0" w:left="720" w:right="0"/>
        </w:sectPr>
      </w:pPr>
    </w:p>
    <w:p>
      <w:pPr>
        <w:pStyle w:val="BodyText"/>
        <w:spacing w:before="73"/>
        <w:ind w:left="130"/>
      </w:pPr>
      <w:r>
        <w:rPr/>
        <w:pict>
          <v:line style="position:absolute;mso-position-horizontal-relative:page;mso-position-vertical-relative:paragraph;z-index:6520" from="186.292892pt,9.17019pt" to="595.276pt,9.17019pt" stroked="true" strokeweight="1pt" strokecolor="#e89719">
            <v:stroke dashstyle="solid"/>
            <w10:wrap type="none"/>
          </v:line>
        </w:pict>
      </w:r>
      <w:r>
        <w:rPr>
          <w:color w:val="E89719"/>
        </w:rPr>
        <w:t>GLOBAL LISTED REAL ESTATE</w:t>
      </w:r>
    </w:p>
    <w:p>
      <w:pPr>
        <w:pStyle w:val="BodyText"/>
        <w:rPr>
          <w:sz w:val="22"/>
        </w:rPr>
      </w:pPr>
    </w:p>
    <w:p>
      <w:pPr>
        <w:pStyle w:val="BodyText"/>
        <w:rPr>
          <w:sz w:val="22"/>
        </w:rPr>
      </w:pPr>
    </w:p>
    <w:p>
      <w:pPr>
        <w:pStyle w:val="Heading1"/>
        <w:spacing w:line="242" w:lineRule="auto" w:before="156"/>
        <w:ind w:right="4876"/>
      </w:pPr>
      <w:r>
        <w:rPr>
          <w:color w:val="E89719"/>
          <w:spacing w:val="-7"/>
          <w:w w:val="95"/>
        </w:rPr>
        <w:t>Listed</w:t>
      </w:r>
      <w:r>
        <w:rPr>
          <w:color w:val="E89719"/>
          <w:spacing w:val="-65"/>
          <w:w w:val="95"/>
        </w:rPr>
        <w:t> </w:t>
      </w:r>
      <w:r>
        <w:rPr>
          <w:color w:val="E89719"/>
          <w:spacing w:val="-6"/>
          <w:w w:val="95"/>
        </w:rPr>
        <w:t>real</w:t>
      </w:r>
      <w:r>
        <w:rPr>
          <w:color w:val="E89719"/>
          <w:spacing w:val="-65"/>
          <w:w w:val="95"/>
        </w:rPr>
        <w:t> </w:t>
      </w:r>
      <w:r>
        <w:rPr>
          <w:color w:val="E89719"/>
          <w:spacing w:val="-9"/>
          <w:w w:val="95"/>
        </w:rPr>
        <w:t>estate</w:t>
      </w:r>
      <w:r>
        <w:rPr>
          <w:color w:val="E89719"/>
          <w:spacing w:val="-64"/>
          <w:w w:val="95"/>
        </w:rPr>
        <w:t> </w:t>
      </w:r>
      <w:r>
        <w:rPr>
          <w:color w:val="E89719"/>
          <w:spacing w:val="-7"/>
          <w:w w:val="95"/>
        </w:rPr>
        <w:t>markets </w:t>
      </w:r>
      <w:r>
        <w:rPr>
          <w:color w:val="E89719"/>
          <w:spacing w:val="-6"/>
          <w:w w:val="95"/>
        </w:rPr>
        <w:t>show </w:t>
      </w:r>
      <w:r>
        <w:rPr>
          <w:color w:val="E89719"/>
          <w:spacing w:val="-9"/>
          <w:w w:val="95"/>
        </w:rPr>
        <w:t>resilience,</w:t>
      </w:r>
      <w:r>
        <w:rPr>
          <w:color w:val="E89719"/>
          <w:spacing w:val="-105"/>
          <w:w w:val="95"/>
        </w:rPr>
        <w:t> </w:t>
      </w:r>
      <w:r>
        <w:rPr>
          <w:color w:val="E89719"/>
          <w:w w:val="95"/>
        </w:rPr>
        <w:t>maturity</w:t>
      </w:r>
    </w:p>
    <w:p>
      <w:pPr>
        <w:pStyle w:val="BodyText"/>
        <w:rPr>
          <w:sz w:val="20"/>
        </w:rPr>
      </w:pPr>
    </w:p>
    <w:p>
      <w:pPr>
        <w:pStyle w:val="BodyText"/>
        <w:rPr>
          <w:sz w:val="20"/>
        </w:rPr>
      </w:pPr>
    </w:p>
    <w:p>
      <w:pPr>
        <w:pStyle w:val="BodyText"/>
        <w:spacing w:before="6"/>
        <w:rPr>
          <w:sz w:val="20"/>
        </w:rPr>
      </w:pPr>
    </w:p>
    <w:p>
      <w:pPr>
        <w:spacing w:after="0"/>
        <w:rPr>
          <w:sz w:val="20"/>
        </w:rPr>
        <w:sectPr>
          <w:pgSz w:w="11910" w:h="16840"/>
          <w:pgMar w:top="1000" w:bottom="0" w:left="720" w:right="0"/>
        </w:sectPr>
      </w:pPr>
    </w:p>
    <w:p>
      <w:pPr>
        <w:spacing w:before="110"/>
        <w:ind w:left="130" w:right="0" w:firstLine="0"/>
        <w:jc w:val="left"/>
        <w:rPr>
          <w:sz w:val="17"/>
        </w:rPr>
      </w:pPr>
      <w:r>
        <w:rPr>
          <w:color w:val="231F20"/>
          <w:w w:val="105"/>
          <w:sz w:val="17"/>
        </w:rPr>
        <w:t>Bob Zenouzi</w:t>
      </w:r>
    </w:p>
    <w:p>
      <w:pPr>
        <w:spacing w:before="35"/>
        <w:ind w:left="130" w:right="0" w:firstLine="0"/>
        <w:jc w:val="left"/>
        <w:rPr>
          <w:sz w:val="17"/>
        </w:rPr>
      </w:pPr>
      <w:r>
        <w:rPr>
          <w:color w:val="58595B"/>
          <w:sz w:val="17"/>
        </w:rPr>
        <w:t>Real Estate Securities and Income Solutions | Philadelphia</w:t>
      </w:r>
    </w:p>
    <w:p>
      <w:pPr>
        <w:pStyle w:val="BodyText"/>
        <w:spacing w:before="10"/>
        <w:rPr>
          <w:sz w:val="26"/>
        </w:rPr>
      </w:pPr>
    </w:p>
    <w:p>
      <w:pPr>
        <w:pStyle w:val="BodyText"/>
        <w:spacing w:line="264" w:lineRule="auto"/>
        <w:ind w:left="130" w:right="36"/>
      </w:pPr>
      <w:r>
        <w:rPr>
          <w:color w:val="231F20"/>
        </w:rPr>
        <w:t>Real</w:t>
      </w:r>
      <w:r>
        <w:rPr>
          <w:color w:val="231F20"/>
          <w:spacing w:val="-24"/>
        </w:rPr>
        <w:t> </w:t>
      </w:r>
      <w:r>
        <w:rPr>
          <w:color w:val="231F20"/>
        </w:rPr>
        <w:t>estate</w:t>
      </w:r>
      <w:r>
        <w:rPr>
          <w:color w:val="231F20"/>
          <w:spacing w:val="-23"/>
        </w:rPr>
        <w:t> </w:t>
      </w:r>
      <w:r>
        <w:rPr>
          <w:color w:val="231F20"/>
        </w:rPr>
        <w:t>investment</w:t>
      </w:r>
      <w:r>
        <w:rPr>
          <w:color w:val="231F20"/>
          <w:spacing w:val="-23"/>
        </w:rPr>
        <w:t> </w:t>
      </w:r>
      <w:r>
        <w:rPr>
          <w:color w:val="231F20"/>
        </w:rPr>
        <w:t>trusts</w:t>
      </w:r>
      <w:r>
        <w:rPr>
          <w:color w:val="231F20"/>
          <w:spacing w:val="-23"/>
        </w:rPr>
        <w:t> </w:t>
      </w:r>
      <w:r>
        <w:rPr>
          <w:color w:val="231F20"/>
          <w:spacing w:val="-3"/>
        </w:rPr>
        <w:t>(REITs)</w:t>
      </w:r>
      <w:r>
        <w:rPr>
          <w:color w:val="231F20"/>
          <w:spacing w:val="-23"/>
        </w:rPr>
        <w:t> </w:t>
      </w:r>
      <w:r>
        <w:rPr>
          <w:color w:val="231F20"/>
        </w:rPr>
        <w:t>came</w:t>
      </w:r>
      <w:r>
        <w:rPr>
          <w:color w:val="231F20"/>
          <w:spacing w:val="-23"/>
        </w:rPr>
        <w:t> </w:t>
      </w:r>
      <w:r>
        <w:rPr>
          <w:color w:val="231F20"/>
        </w:rPr>
        <w:t>under</w:t>
      </w:r>
      <w:r>
        <w:rPr>
          <w:color w:val="231F20"/>
          <w:spacing w:val="-23"/>
        </w:rPr>
        <w:t> </w:t>
      </w:r>
      <w:r>
        <w:rPr>
          <w:color w:val="231F20"/>
        </w:rPr>
        <w:t>pressure in recent quarters, as rising US interest rates led to underperformance relative to other equity assets during a stretch</w:t>
      </w:r>
      <w:r>
        <w:rPr>
          <w:color w:val="231F20"/>
          <w:spacing w:val="-12"/>
        </w:rPr>
        <w:t> </w:t>
      </w:r>
      <w:r>
        <w:rPr>
          <w:color w:val="231F20"/>
        </w:rPr>
        <w:t>of</w:t>
      </w:r>
      <w:r>
        <w:rPr>
          <w:color w:val="231F20"/>
          <w:spacing w:val="-12"/>
        </w:rPr>
        <w:t> </w:t>
      </w:r>
      <w:r>
        <w:rPr>
          <w:color w:val="231F20"/>
          <w:spacing w:val="-5"/>
        </w:rPr>
        <w:t>2018.</w:t>
      </w:r>
      <w:r>
        <w:rPr>
          <w:color w:val="231F20"/>
          <w:spacing w:val="-12"/>
        </w:rPr>
        <w:t> </w:t>
      </w:r>
      <w:r>
        <w:rPr>
          <w:color w:val="231F20"/>
        </w:rPr>
        <w:t>However,</w:t>
      </w:r>
      <w:r>
        <w:rPr>
          <w:color w:val="231F20"/>
          <w:spacing w:val="-12"/>
        </w:rPr>
        <w:t> </w:t>
      </w:r>
      <w:r>
        <w:rPr>
          <w:color w:val="231F20"/>
        </w:rPr>
        <w:t>continued</w:t>
      </w:r>
      <w:r>
        <w:rPr>
          <w:color w:val="231F20"/>
          <w:spacing w:val="-12"/>
        </w:rPr>
        <w:t> </w:t>
      </w:r>
      <w:r>
        <w:rPr>
          <w:color w:val="231F20"/>
        </w:rPr>
        <w:t>US</w:t>
      </w:r>
      <w:r>
        <w:rPr>
          <w:color w:val="231F20"/>
          <w:spacing w:val="-12"/>
        </w:rPr>
        <w:t> </w:t>
      </w:r>
      <w:r>
        <w:rPr>
          <w:color w:val="231F20"/>
        </w:rPr>
        <w:t>economic</w:t>
      </w:r>
      <w:r>
        <w:rPr>
          <w:color w:val="231F20"/>
          <w:spacing w:val="-12"/>
        </w:rPr>
        <w:t> </w:t>
      </w:r>
      <w:r>
        <w:rPr>
          <w:color w:val="231F20"/>
        </w:rPr>
        <w:t>strength generally led to stabilized yields and positive earnings surprises in sectors such as retail, which more recently appeared to buoy REIT</w:t>
      </w:r>
      <w:r>
        <w:rPr>
          <w:color w:val="231F20"/>
          <w:spacing w:val="-8"/>
        </w:rPr>
        <w:t> </w:t>
      </w:r>
      <w:r>
        <w:rPr>
          <w:color w:val="231F20"/>
        </w:rPr>
        <w:t>markets.</w:t>
      </w:r>
    </w:p>
    <w:p>
      <w:pPr>
        <w:pStyle w:val="BodyText"/>
        <w:spacing w:line="264" w:lineRule="auto" w:before="168"/>
        <w:ind w:left="130" w:right="425"/>
      </w:pPr>
      <w:r>
        <w:rPr>
          <w:color w:val="231F20"/>
        </w:rPr>
        <w:t>For</w:t>
      </w:r>
      <w:r>
        <w:rPr>
          <w:color w:val="231F20"/>
          <w:spacing w:val="-14"/>
        </w:rPr>
        <w:t> </w:t>
      </w:r>
      <w:r>
        <w:rPr>
          <w:color w:val="231F20"/>
        </w:rPr>
        <w:t>some</w:t>
      </w:r>
      <w:r>
        <w:rPr>
          <w:color w:val="231F20"/>
          <w:spacing w:val="-14"/>
        </w:rPr>
        <w:t> </w:t>
      </w:r>
      <w:r>
        <w:rPr>
          <w:color w:val="231F20"/>
        </w:rPr>
        <w:t>time,</w:t>
      </w:r>
      <w:r>
        <w:rPr>
          <w:color w:val="231F20"/>
          <w:spacing w:val="-14"/>
        </w:rPr>
        <w:t> </w:t>
      </w:r>
      <w:r>
        <w:rPr>
          <w:color w:val="231F20"/>
        </w:rPr>
        <w:t>it</w:t>
      </w:r>
      <w:r>
        <w:rPr>
          <w:color w:val="231F20"/>
          <w:spacing w:val="-13"/>
        </w:rPr>
        <w:t> </w:t>
      </w:r>
      <w:r>
        <w:rPr>
          <w:color w:val="231F20"/>
        </w:rPr>
        <w:t>could</w:t>
      </w:r>
      <w:r>
        <w:rPr>
          <w:color w:val="231F20"/>
          <w:spacing w:val="-14"/>
        </w:rPr>
        <w:t> </w:t>
      </w:r>
      <w:r>
        <w:rPr>
          <w:color w:val="231F20"/>
        </w:rPr>
        <w:t>be</w:t>
      </w:r>
      <w:r>
        <w:rPr>
          <w:color w:val="231F20"/>
          <w:spacing w:val="-14"/>
        </w:rPr>
        <w:t> </w:t>
      </w:r>
      <w:r>
        <w:rPr>
          <w:color w:val="231F20"/>
        </w:rPr>
        <w:t>said</w:t>
      </w:r>
      <w:r>
        <w:rPr>
          <w:color w:val="231F20"/>
          <w:spacing w:val="-13"/>
        </w:rPr>
        <w:t> </w:t>
      </w:r>
      <w:r>
        <w:rPr>
          <w:color w:val="231F20"/>
        </w:rPr>
        <w:t>that</w:t>
      </w:r>
      <w:r>
        <w:rPr>
          <w:color w:val="231F20"/>
          <w:spacing w:val="-14"/>
        </w:rPr>
        <w:t> </w:t>
      </w:r>
      <w:r>
        <w:rPr>
          <w:color w:val="231F20"/>
        </w:rPr>
        <w:t>REIT</w:t>
      </w:r>
      <w:r>
        <w:rPr>
          <w:color w:val="231F20"/>
          <w:spacing w:val="-14"/>
        </w:rPr>
        <w:t> </w:t>
      </w:r>
      <w:r>
        <w:rPr>
          <w:color w:val="231F20"/>
        </w:rPr>
        <w:t>investors</w:t>
      </w:r>
      <w:r>
        <w:rPr>
          <w:color w:val="231F20"/>
          <w:spacing w:val="-13"/>
        </w:rPr>
        <w:t> </w:t>
      </w:r>
      <w:r>
        <w:rPr>
          <w:color w:val="231F20"/>
        </w:rPr>
        <w:t>are being</w:t>
      </w:r>
      <w:r>
        <w:rPr>
          <w:color w:val="231F20"/>
          <w:spacing w:val="-8"/>
        </w:rPr>
        <w:t> </w:t>
      </w:r>
      <w:r>
        <w:rPr>
          <w:color w:val="231F20"/>
        </w:rPr>
        <w:t>“paid</w:t>
      </w:r>
      <w:r>
        <w:rPr>
          <w:color w:val="231F20"/>
          <w:spacing w:val="-7"/>
        </w:rPr>
        <w:t> </w:t>
      </w:r>
      <w:r>
        <w:rPr>
          <w:color w:val="231F20"/>
        </w:rPr>
        <w:t>for</w:t>
      </w:r>
      <w:r>
        <w:rPr>
          <w:color w:val="231F20"/>
          <w:spacing w:val="-8"/>
        </w:rPr>
        <w:t> </w:t>
      </w:r>
      <w:r>
        <w:rPr>
          <w:color w:val="231F20"/>
        </w:rPr>
        <w:t>buying</w:t>
      </w:r>
      <w:r>
        <w:rPr>
          <w:color w:val="231F20"/>
          <w:spacing w:val="-7"/>
        </w:rPr>
        <w:t> </w:t>
      </w:r>
      <w:r>
        <w:rPr>
          <w:color w:val="231F20"/>
        </w:rPr>
        <w:t>growth”</w:t>
      </w:r>
      <w:r>
        <w:rPr>
          <w:color w:val="231F20"/>
          <w:spacing w:val="-8"/>
        </w:rPr>
        <w:t> </w:t>
      </w:r>
      <w:r>
        <w:rPr>
          <w:color w:val="231F20"/>
        </w:rPr>
        <w:t>—</w:t>
      </w:r>
      <w:r>
        <w:rPr>
          <w:color w:val="231F20"/>
          <w:spacing w:val="-7"/>
        </w:rPr>
        <w:t> </w:t>
      </w:r>
      <w:r>
        <w:rPr>
          <w:color w:val="231F20"/>
        </w:rPr>
        <w:t>that</w:t>
      </w:r>
      <w:r>
        <w:rPr>
          <w:color w:val="231F20"/>
          <w:spacing w:val="-8"/>
        </w:rPr>
        <w:t> </w:t>
      </w:r>
      <w:r>
        <w:rPr>
          <w:color w:val="231F20"/>
        </w:rPr>
        <w:t>is,</w:t>
      </w:r>
      <w:r>
        <w:rPr>
          <w:color w:val="231F20"/>
          <w:spacing w:val="-7"/>
        </w:rPr>
        <w:t> </w:t>
      </w:r>
      <w:r>
        <w:rPr>
          <w:color w:val="231F20"/>
        </w:rPr>
        <w:t>more</w:t>
      </w:r>
      <w:r>
        <w:rPr>
          <w:color w:val="231F20"/>
          <w:spacing w:val="-8"/>
        </w:rPr>
        <w:t> </w:t>
      </w:r>
      <w:r>
        <w:rPr>
          <w:color w:val="231F20"/>
        </w:rPr>
        <w:t>likely</w:t>
      </w:r>
      <w:r>
        <w:rPr>
          <w:color w:val="231F20"/>
          <w:spacing w:val="-7"/>
        </w:rPr>
        <w:t> </w:t>
      </w:r>
      <w:r>
        <w:rPr>
          <w:color w:val="231F20"/>
        </w:rPr>
        <w:t>to post gains when critical pockets of earnings strength in specific sectors can be successfully</w:t>
      </w:r>
      <w:r>
        <w:rPr>
          <w:color w:val="231F20"/>
          <w:spacing w:val="-32"/>
        </w:rPr>
        <w:t> </w:t>
      </w:r>
      <w:r>
        <w:rPr>
          <w:color w:val="231F20"/>
        </w:rPr>
        <w:t>identified.</w:t>
      </w:r>
    </w:p>
    <w:p>
      <w:pPr>
        <w:pStyle w:val="BodyText"/>
        <w:spacing w:line="264" w:lineRule="auto"/>
        <w:ind w:left="130" w:right="439"/>
      </w:pPr>
      <w:r>
        <w:rPr>
          <w:color w:val="231F20"/>
          <w:spacing w:val="1"/>
          <w:w w:val="94"/>
        </w:rPr>
        <w:t>S</w:t>
      </w:r>
      <w:r>
        <w:rPr>
          <w:color w:val="231F20"/>
          <w:spacing w:val="-1"/>
          <w:w w:val="106"/>
        </w:rPr>
        <w:t>t</w:t>
      </w:r>
      <w:r>
        <w:rPr>
          <w:color w:val="231F20"/>
          <w:spacing w:val="-1"/>
          <w:w w:val="94"/>
        </w:rPr>
        <w:t>r</w:t>
      </w:r>
      <w:r>
        <w:rPr>
          <w:color w:val="231F20"/>
          <w:spacing w:val="1"/>
          <w:w w:val="98"/>
        </w:rPr>
        <w:t>on</w:t>
      </w:r>
      <w:r>
        <w:rPr>
          <w:color w:val="231F20"/>
          <w:w w:val="99"/>
        </w:rPr>
        <w:t>g</w:t>
      </w:r>
      <w:r>
        <w:rPr>
          <w:color w:val="231F20"/>
          <w:w w:val="49"/>
        </w:rPr>
        <w:t>‑</w:t>
      </w:r>
      <w:r>
        <w:rPr>
          <w:color w:val="231F20"/>
          <w:spacing w:val="1"/>
          <w:w w:val="103"/>
        </w:rPr>
        <w:t>p</w:t>
      </w:r>
      <w:r>
        <w:rPr>
          <w:color w:val="231F20"/>
          <w:spacing w:val="2"/>
          <w:w w:val="93"/>
        </w:rPr>
        <w:t>e</w:t>
      </w:r>
      <w:r>
        <w:rPr>
          <w:color w:val="231F20"/>
          <w:spacing w:val="7"/>
          <w:w w:val="94"/>
        </w:rPr>
        <w:t>r</w:t>
      </w:r>
      <w:r>
        <w:rPr>
          <w:color w:val="231F20"/>
          <w:spacing w:val="-1"/>
          <w:w w:val="93"/>
        </w:rPr>
        <w:t>f</w:t>
      </w:r>
      <w:r>
        <w:rPr>
          <w:color w:val="231F20"/>
          <w:spacing w:val="1"/>
          <w:w w:val="99"/>
        </w:rPr>
        <w:t>o</w:t>
      </w:r>
      <w:r>
        <w:rPr>
          <w:color w:val="231F20"/>
          <w:spacing w:val="2"/>
          <w:w w:val="94"/>
        </w:rPr>
        <w:t>r</w:t>
      </w:r>
      <w:r>
        <w:rPr>
          <w:color w:val="231F20"/>
          <w:spacing w:val="1"/>
          <w:w w:val="99"/>
        </w:rPr>
        <w:t>m</w:t>
      </w:r>
      <w:r>
        <w:rPr>
          <w:color w:val="231F20"/>
          <w:spacing w:val="1"/>
          <w:w w:val="83"/>
        </w:rPr>
        <w:t>i</w:t>
      </w:r>
      <w:r>
        <w:rPr>
          <w:color w:val="231F20"/>
          <w:spacing w:val="1"/>
          <w:w w:val="96"/>
        </w:rPr>
        <w:t>n</w:t>
      </w:r>
      <w:r>
        <w:rPr>
          <w:color w:val="231F20"/>
          <w:w w:val="99"/>
        </w:rPr>
        <w:t>g</w:t>
      </w:r>
      <w:r>
        <w:rPr>
          <w:color w:val="231F20"/>
        </w:rPr>
        <w:t> </w:t>
      </w:r>
      <w:r>
        <w:rPr>
          <w:color w:val="231F20"/>
          <w:spacing w:val="1"/>
          <w:w w:val="96"/>
        </w:rPr>
        <w:t>s</w:t>
      </w:r>
      <w:r>
        <w:rPr>
          <w:color w:val="231F20"/>
          <w:spacing w:val="2"/>
          <w:w w:val="93"/>
        </w:rPr>
        <w:t>e</w:t>
      </w:r>
      <w:r>
        <w:rPr>
          <w:color w:val="231F20"/>
          <w:spacing w:val="1"/>
          <w:w w:val="104"/>
        </w:rPr>
        <w:t>c</w:t>
      </w:r>
      <w:r>
        <w:rPr>
          <w:color w:val="231F20"/>
          <w:spacing w:val="-4"/>
          <w:w w:val="104"/>
        </w:rPr>
        <w:t>t</w:t>
      </w:r>
      <w:r>
        <w:rPr>
          <w:color w:val="231F20"/>
          <w:spacing w:val="1"/>
          <w:w w:val="99"/>
        </w:rPr>
        <w:t>o</w:t>
      </w:r>
      <w:r>
        <w:rPr>
          <w:color w:val="231F20"/>
          <w:spacing w:val="2"/>
          <w:w w:val="94"/>
        </w:rPr>
        <w:t>r</w:t>
      </w:r>
      <w:r>
        <w:rPr>
          <w:color w:val="231F20"/>
          <w:w w:val="96"/>
        </w:rPr>
        <w:t>s</w:t>
      </w:r>
      <w:r>
        <w:rPr>
          <w:color w:val="231F20"/>
        </w:rPr>
        <w:t> </w:t>
      </w:r>
      <w:r>
        <w:rPr>
          <w:color w:val="231F20"/>
          <w:spacing w:val="1"/>
          <w:w w:val="96"/>
        </w:rPr>
        <w:t>s</w:t>
      </w:r>
      <w:r>
        <w:rPr>
          <w:color w:val="231F20"/>
          <w:spacing w:val="1"/>
          <w:w w:val="99"/>
        </w:rPr>
        <w:t>uc</w:t>
      </w:r>
      <w:r>
        <w:rPr>
          <w:color w:val="231F20"/>
          <w:w w:val="96"/>
        </w:rPr>
        <w:t>h</w:t>
      </w:r>
      <w:r>
        <w:rPr>
          <w:color w:val="231F20"/>
        </w:rPr>
        <w:t> </w:t>
      </w:r>
      <w:r>
        <w:rPr>
          <w:color w:val="231F20"/>
          <w:spacing w:val="1"/>
          <w:w w:val="93"/>
        </w:rPr>
        <w:t>a</w:t>
      </w:r>
      <w:r>
        <w:rPr>
          <w:color w:val="231F20"/>
          <w:w w:val="96"/>
        </w:rPr>
        <w:t>s</w:t>
      </w:r>
      <w:r>
        <w:rPr>
          <w:color w:val="231F20"/>
        </w:rPr>
        <w:t> </w:t>
      </w:r>
      <w:r>
        <w:rPr>
          <w:color w:val="231F20"/>
          <w:spacing w:val="-1"/>
          <w:w w:val="94"/>
        </w:rPr>
        <w:t>r</w:t>
      </w:r>
      <w:r>
        <w:rPr>
          <w:color w:val="231F20"/>
          <w:spacing w:val="2"/>
          <w:w w:val="93"/>
        </w:rPr>
        <w:t>e</w:t>
      </w:r>
      <w:r>
        <w:rPr>
          <w:color w:val="231F20"/>
          <w:spacing w:val="1"/>
          <w:w w:val="92"/>
        </w:rPr>
        <w:t>si</w:t>
      </w:r>
      <w:r>
        <w:rPr>
          <w:color w:val="231F20"/>
          <w:spacing w:val="1"/>
          <w:w w:val="103"/>
        </w:rPr>
        <w:t>d</w:t>
      </w:r>
      <w:r>
        <w:rPr>
          <w:color w:val="231F20"/>
          <w:spacing w:val="2"/>
          <w:w w:val="93"/>
        </w:rPr>
        <w:t>e</w:t>
      </w:r>
      <w:r>
        <w:rPr>
          <w:color w:val="231F20"/>
          <w:w w:val="96"/>
        </w:rPr>
        <w:t>n</w:t>
      </w:r>
      <w:r>
        <w:rPr>
          <w:color w:val="231F20"/>
          <w:spacing w:val="-1"/>
          <w:w w:val="106"/>
        </w:rPr>
        <w:t>t</w:t>
      </w:r>
      <w:r>
        <w:rPr>
          <w:color w:val="231F20"/>
          <w:spacing w:val="1"/>
          <w:w w:val="90"/>
        </w:rPr>
        <w:t>i</w:t>
      </w:r>
      <w:r>
        <w:rPr>
          <w:color w:val="231F20"/>
          <w:spacing w:val="2"/>
          <w:w w:val="90"/>
        </w:rPr>
        <w:t>a</w:t>
      </w:r>
      <w:r>
        <w:rPr>
          <w:color w:val="231F20"/>
          <w:w w:val="83"/>
        </w:rPr>
        <w:t>l</w:t>
      </w:r>
      <w:r>
        <w:rPr>
          <w:color w:val="231F20"/>
        </w:rPr>
        <w:t> </w:t>
      </w:r>
      <w:r>
        <w:rPr>
          <w:color w:val="231F20"/>
          <w:spacing w:val="1"/>
          <w:w w:val="92"/>
        </w:rPr>
        <w:t>R</w:t>
      </w:r>
      <w:r>
        <w:rPr>
          <w:color w:val="231F20"/>
          <w:spacing w:val="-2"/>
          <w:w w:val="88"/>
        </w:rPr>
        <w:t>E</w:t>
      </w:r>
      <w:r>
        <w:rPr>
          <w:color w:val="231F20"/>
          <w:spacing w:val="1"/>
          <w:w w:val="79"/>
        </w:rPr>
        <w:t>I</w:t>
      </w:r>
      <w:r>
        <w:rPr>
          <w:color w:val="231F20"/>
          <w:spacing w:val="-15"/>
          <w:w w:val="91"/>
        </w:rPr>
        <w:t>T</w:t>
      </w:r>
      <w:r>
        <w:rPr>
          <w:color w:val="231F20"/>
          <w:w w:val="96"/>
        </w:rPr>
        <w:t>s </w:t>
      </w:r>
      <w:r>
        <w:rPr>
          <w:color w:val="231F20"/>
          <w:spacing w:val="1"/>
          <w:w w:val="83"/>
        </w:rPr>
        <w:t> </w:t>
      </w:r>
      <w:r>
        <w:rPr>
          <w:color w:val="231F20"/>
        </w:rPr>
        <w:t>in</w:t>
      </w:r>
      <w:r>
        <w:rPr>
          <w:color w:val="231F20"/>
          <w:spacing w:val="-14"/>
        </w:rPr>
        <w:t> </w:t>
      </w:r>
      <w:r>
        <w:rPr>
          <w:color w:val="231F20"/>
        </w:rPr>
        <w:t>Germany</w:t>
      </w:r>
      <w:r>
        <w:rPr>
          <w:color w:val="231F20"/>
          <w:spacing w:val="-14"/>
        </w:rPr>
        <w:t> </w:t>
      </w:r>
      <w:r>
        <w:rPr>
          <w:color w:val="231F20"/>
        </w:rPr>
        <w:t>and</w:t>
      </w:r>
      <w:r>
        <w:rPr>
          <w:color w:val="231F20"/>
          <w:spacing w:val="-13"/>
        </w:rPr>
        <w:t> </w:t>
      </w:r>
      <w:r>
        <w:rPr>
          <w:color w:val="231F20"/>
        </w:rPr>
        <w:t>Sweden,</w:t>
      </w:r>
      <w:r>
        <w:rPr>
          <w:color w:val="231F20"/>
          <w:spacing w:val="-14"/>
        </w:rPr>
        <w:t> </w:t>
      </w:r>
      <w:r>
        <w:rPr>
          <w:color w:val="231F20"/>
        </w:rPr>
        <w:t>and</w:t>
      </w:r>
      <w:r>
        <w:rPr>
          <w:color w:val="231F20"/>
          <w:spacing w:val="-14"/>
        </w:rPr>
        <w:t> </w:t>
      </w:r>
      <w:r>
        <w:rPr>
          <w:color w:val="231F20"/>
        </w:rPr>
        <w:t>manufactured</w:t>
      </w:r>
      <w:r>
        <w:rPr>
          <w:color w:val="231F20"/>
          <w:spacing w:val="-13"/>
        </w:rPr>
        <w:t> </w:t>
      </w:r>
      <w:r>
        <w:rPr>
          <w:color w:val="231F20"/>
        </w:rPr>
        <w:t>homes</w:t>
      </w:r>
      <w:r>
        <w:rPr>
          <w:color w:val="231F20"/>
          <w:spacing w:val="-14"/>
        </w:rPr>
        <w:t> </w:t>
      </w:r>
      <w:r>
        <w:rPr>
          <w:color w:val="231F20"/>
        </w:rPr>
        <w:t>in the</w:t>
      </w:r>
      <w:r>
        <w:rPr>
          <w:color w:val="231F20"/>
          <w:spacing w:val="-14"/>
        </w:rPr>
        <w:t> </w:t>
      </w:r>
      <w:r>
        <w:rPr>
          <w:color w:val="231F20"/>
        </w:rPr>
        <w:t>US,</w:t>
      </w:r>
      <w:r>
        <w:rPr>
          <w:color w:val="231F20"/>
          <w:spacing w:val="-14"/>
        </w:rPr>
        <w:t> </w:t>
      </w:r>
      <w:r>
        <w:rPr>
          <w:color w:val="231F20"/>
        </w:rPr>
        <w:t>are</w:t>
      </w:r>
      <w:r>
        <w:rPr>
          <w:color w:val="231F20"/>
          <w:spacing w:val="-13"/>
        </w:rPr>
        <w:t> </w:t>
      </w:r>
      <w:r>
        <w:rPr>
          <w:color w:val="231F20"/>
        </w:rPr>
        <w:t>examples</w:t>
      </w:r>
      <w:r>
        <w:rPr>
          <w:color w:val="231F20"/>
          <w:spacing w:val="-14"/>
        </w:rPr>
        <w:t> </w:t>
      </w:r>
      <w:r>
        <w:rPr>
          <w:color w:val="231F20"/>
        </w:rPr>
        <w:t>of</w:t>
      </w:r>
      <w:r>
        <w:rPr>
          <w:color w:val="231F20"/>
          <w:spacing w:val="-13"/>
        </w:rPr>
        <w:t> </w:t>
      </w:r>
      <w:r>
        <w:rPr>
          <w:color w:val="231F20"/>
        </w:rPr>
        <w:t>areas</w:t>
      </w:r>
      <w:r>
        <w:rPr>
          <w:color w:val="231F20"/>
          <w:spacing w:val="-14"/>
        </w:rPr>
        <w:t> </w:t>
      </w:r>
      <w:r>
        <w:rPr>
          <w:color w:val="231F20"/>
        </w:rPr>
        <w:t>recently</w:t>
      </w:r>
      <w:r>
        <w:rPr>
          <w:color w:val="231F20"/>
          <w:spacing w:val="-13"/>
        </w:rPr>
        <w:t> </w:t>
      </w:r>
      <w:r>
        <w:rPr>
          <w:color w:val="231F20"/>
        </w:rPr>
        <w:t>driving</w:t>
      </w:r>
      <w:r>
        <w:rPr>
          <w:color w:val="231F20"/>
          <w:spacing w:val="-14"/>
        </w:rPr>
        <w:t> </w:t>
      </w:r>
      <w:r>
        <w:rPr>
          <w:color w:val="231F20"/>
        </w:rPr>
        <w:t>growth</w:t>
      </w:r>
    </w:p>
    <w:p>
      <w:pPr>
        <w:pStyle w:val="BodyText"/>
        <w:spacing w:line="264" w:lineRule="auto"/>
        <w:ind w:left="130" w:right="168"/>
      </w:pPr>
      <w:r>
        <w:rPr>
          <w:color w:val="231F20"/>
        </w:rPr>
        <w:t>within</w:t>
      </w:r>
      <w:r>
        <w:rPr>
          <w:color w:val="231F20"/>
          <w:spacing w:val="-17"/>
        </w:rPr>
        <w:t> </w:t>
      </w:r>
      <w:r>
        <w:rPr>
          <w:color w:val="231F20"/>
        </w:rPr>
        <w:t>REIT</w:t>
      </w:r>
      <w:r>
        <w:rPr>
          <w:color w:val="231F20"/>
          <w:spacing w:val="-17"/>
        </w:rPr>
        <w:t> </w:t>
      </w:r>
      <w:r>
        <w:rPr>
          <w:color w:val="231F20"/>
        </w:rPr>
        <w:t>markets.</w:t>
      </w:r>
      <w:r>
        <w:rPr>
          <w:color w:val="231F20"/>
          <w:spacing w:val="-17"/>
        </w:rPr>
        <w:t> </w:t>
      </w:r>
      <w:r>
        <w:rPr>
          <w:color w:val="231F20"/>
        </w:rPr>
        <w:t>Asia,</w:t>
      </w:r>
      <w:r>
        <w:rPr>
          <w:color w:val="231F20"/>
          <w:spacing w:val="-17"/>
        </w:rPr>
        <w:t> </w:t>
      </w:r>
      <w:r>
        <w:rPr>
          <w:color w:val="231F20"/>
        </w:rPr>
        <w:t>where</w:t>
      </w:r>
      <w:r>
        <w:rPr>
          <w:color w:val="231F20"/>
          <w:spacing w:val="-16"/>
        </w:rPr>
        <w:t> </w:t>
      </w:r>
      <w:r>
        <w:rPr>
          <w:color w:val="231F20"/>
        </w:rPr>
        <w:t>housing</w:t>
      </w:r>
      <w:r>
        <w:rPr>
          <w:color w:val="231F20"/>
          <w:spacing w:val="-17"/>
        </w:rPr>
        <w:t> </w:t>
      </w:r>
      <w:r>
        <w:rPr>
          <w:color w:val="231F20"/>
        </w:rPr>
        <w:t>continues</w:t>
      </w:r>
      <w:r>
        <w:rPr>
          <w:color w:val="231F20"/>
          <w:spacing w:val="-17"/>
        </w:rPr>
        <w:t> </w:t>
      </w:r>
      <w:r>
        <w:rPr>
          <w:color w:val="231F20"/>
        </w:rPr>
        <w:t>to</w:t>
      </w:r>
      <w:r>
        <w:rPr>
          <w:color w:val="231F20"/>
          <w:spacing w:val="-17"/>
        </w:rPr>
        <w:t> </w:t>
      </w:r>
      <w:r>
        <w:rPr>
          <w:color w:val="231F20"/>
        </w:rPr>
        <w:t>be expensive, is a region where we see notable weakness, and our strategy is well underexposed</w:t>
      </w:r>
      <w:r>
        <w:rPr>
          <w:color w:val="231F20"/>
          <w:spacing w:val="-22"/>
        </w:rPr>
        <w:t> </w:t>
      </w:r>
      <w:r>
        <w:rPr>
          <w:color w:val="231F20"/>
        </w:rPr>
        <w:t>there.</w:t>
      </w:r>
    </w:p>
    <w:p>
      <w:pPr>
        <w:pStyle w:val="BodyText"/>
        <w:spacing w:before="4"/>
      </w:pPr>
    </w:p>
    <w:p>
      <w:pPr>
        <w:pStyle w:val="BodyText"/>
        <w:ind w:left="130"/>
      </w:pPr>
      <w:r>
        <w:rPr>
          <w:color w:val="E89719"/>
          <w:w w:val="105"/>
        </w:rPr>
        <w:t>Late-cycle security selection holds key</w:t>
      </w:r>
    </w:p>
    <w:p>
      <w:pPr>
        <w:pStyle w:val="BodyText"/>
        <w:spacing w:line="264" w:lineRule="auto" w:before="50"/>
        <w:ind w:left="130" w:right="52"/>
      </w:pPr>
      <w:r>
        <w:rPr>
          <w:color w:val="231F20"/>
        </w:rPr>
        <w:t>It has been our </w:t>
      </w:r>
      <w:r>
        <w:rPr>
          <w:color w:val="231F20"/>
          <w:spacing w:val="-3"/>
        </w:rPr>
        <w:t>team’s </w:t>
      </w:r>
      <w:r>
        <w:rPr>
          <w:color w:val="231F20"/>
        </w:rPr>
        <w:t>experience across various market cycles</w:t>
      </w:r>
      <w:r>
        <w:rPr>
          <w:color w:val="231F20"/>
          <w:spacing w:val="-13"/>
        </w:rPr>
        <w:t> </w:t>
      </w:r>
      <w:r>
        <w:rPr>
          <w:color w:val="231F20"/>
        </w:rPr>
        <w:t>that</w:t>
      </w:r>
      <w:r>
        <w:rPr>
          <w:color w:val="231F20"/>
          <w:spacing w:val="-13"/>
        </w:rPr>
        <w:t> </w:t>
      </w:r>
      <w:r>
        <w:rPr>
          <w:color w:val="231F20"/>
        </w:rPr>
        <w:t>real</w:t>
      </w:r>
      <w:r>
        <w:rPr>
          <w:color w:val="231F20"/>
          <w:spacing w:val="-13"/>
        </w:rPr>
        <w:t> </w:t>
      </w:r>
      <w:r>
        <w:rPr>
          <w:color w:val="231F20"/>
        </w:rPr>
        <w:t>estate</w:t>
      </w:r>
      <w:r>
        <w:rPr>
          <w:color w:val="231F20"/>
          <w:spacing w:val="-13"/>
        </w:rPr>
        <w:t> </w:t>
      </w:r>
      <w:r>
        <w:rPr>
          <w:color w:val="231F20"/>
        </w:rPr>
        <w:t>securities</w:t>
      </w:r>
      <w:r>
        <w:rPr>
          <w:color w:val="231F20"/>
          <w:spacing w:val="-13"/>
        </w:rPr>
        <w:t> </w:t>
      </w:r>
      <w:r>
        <w:rPr>
          <w:color w:val="231F20"/>
        </w:rPr>
        <w:t>often</w:t>
      </w:r>
      <w:r>
        <w:rPr>
          <w:color w:val="231F20"/>
          <w:spacing w:val="-13"/>
        </w:rPr>
        <w:t> </w:t>
      </w:r>
      <w:r>
        <w:rPr>
          <w:color w:val="231F20"/>
        </w:rPr>
        <w:t>can</w:t>
      </w:r>
      <w:r>
        <w:rPr>
          <w:color w:val="231F20"/>
          <w:spacing w:val="-13"/>
        </w:rPr>
        <w:t> </w:t>
      </w:r>
      <w:r>
        <w:rPr>
          <w:color w:val="231F20"/>
        </w:rPr>
        <w:t>perform</w:t>
      </w:r>
      <w:r>
        <w:rPr>
          <w:color w:val="231F20"/>
          <w:spacing w:val="-13"/>
        </w:rPr>
        <w:t> </w:t>
      </w:r>
      <w:r>
        <w:rPr>
          <w:color w:val="231F20"/>
        </w:rPr>
        <w:t>soundly in a steadily rising rate environment when there’s also economic</w:t>
      </w:r>
      <w:r>
        <w:rPr>
          <w:color w:val="231F20"/>
          <w:spacing w:val="-10"/>
        </w:rPr>
        <w:t> </w:t>
      </w:r>
      <w:r>
        <w:rPr>
          <w:color w:val="231F20"/>
        </w:rPr>
        <w:t>growth.</w:t>
      </w:r>
      <w:r>
        <w:rPr>
          <w:color w:val="231F20"/>
          <w:spacing w:val="-10"/>
        </w:rPr>
        <w:t> </w:t>
      </w:r>
      <w:r>
        <w:rPr>
          <w:color w:val="231F20"/>
        </w:rPr>
        <w:t>So</w:t>
      </w:r>
      <w:r>
        <w:rPr>
          <w:color w:val="231F20"/>
          <w:spacing w:val="-11"/>
        </w:rPr>
        <w:t> </w:t>
      </w:r>
      <w:r>
        <w:rPr>
          <w:color w:val="231F20"/>
        </w:rPr>
        <w:t>a</w:t>
      </w:r>
      <w:r>
        <w:rPr>
          <w:color w:val="231F20"/>
          <w:spacing w:val="-10"/>
        </w:rPr>
        <w:t> </w:t>
      </w:r>
      <w:r>
        <w:rPr>
          <w:color w:val="231F20"/>
        </w:rPr>
        <w:t>key</w:t>
      </w:r>
      <w:r>
        <w:rPr>
          <w:color w:val="231F20"/>
          <w:spacing w:val="-10"/>
        </w:rPr>
        <w:t> </w:t>
      </w:r>
      <w:r>
        <w:rPr>
          <w:color w:val="231F20"/>
        </w:rPr>
        <w:t>barometer</w:t>
      </w:r>
      <w:r>
        <w:rPr>
          <w:color w:val="231F20"/>
          <w:spacing w:val="-10"/>
        </w:rPr>
        <w:t> </w:t>
      </w:r>
      <w:r>
        <w:rPr>
          <w:color w:val="231F20"/>
        </w:rPr>
        <w:t>of</w:t>
      </w:r>
      <w:r>
        <w:rPr>
          <w:color w:val="231F20"/>
          <w:spacing w:val="-10"/>
        </w:rPr>
        <w:t> </w:t>
      </w:r>
      <w:r>
        <w:rPr>
          <w:color w:val="231F20"/>
        </w:rPr>
        <w:t>the</w:t>
      </w:r>
      <w:r>
        <w:rPr>
          <w:color w:val="231F20"/>
          <w:spacing w:val="-10"/>
        </w:rPr>
        <w:t> </w:t>
      </w:r>
      <w:r>
        <w:rPr>
          <w:color w:val="231F20"/>
        </w:rPr>
        <w:t>year</w:t>
      </w:r>
      <w:r>
        <w:rPr>
          <w:color w:val="231F20"/>
          <w:spacing w:val="-10"/>
        </w:rPr>
        <w:t> </w:t>
      </w:r>
      <w:r>
        <w:rPr>
          <w:color w:val="231F20"/>
        </w:rPr>
        <w:t>ahead</w:t>
      </w:r>
      <w:r>
        <w:rPr>
          <w:color w:val="231F20"/>
          <w:spacing w:val="-10"/>
        </w:rPr>
        <w:t> </w:t>
      </w:r>
      <w:r>
        <w:rPr>
          <w:color w:val="231F20"/>
        </w:rPr>
        <w:t>is clearly</w:t>
      </w:r>
      <w:r>
        <w:rPr>
          <w:color w:val="231F20"/>
          <w:spacing w:val="-18"/>
        </w:rPr>
        <w:t> </w:t>
      </w:r>
      <w:r>
        <w:rPr>
          <w:color w:val="231F20"/>
        </w:rPr>
        <w:t>the</w:t>
      </w:r>
      <w:r>
        <w:rPr>
          <w:color w:val="231F20"/>
          <w:spacing w:val="-17"/>
        </w:rPr>
        <w:t> </w:t>
      </w:r>
      <w:r>
        <w:rPr>
          <w:color w:val="231F20"/>
        </w:rPr>
        <w:t>economy,</w:t>
      </w:r>
      <w:r>
        <w:rPr>
          <w:color w:val="231F20"/>
          <w:spacing w:val="-18"/>
        </w:rPr>
        <w:t> </w:t>
      </w:r>
      <w:r>
        <w:rPr>
          <w:color w:val="231F20"/>
        </w:rPr>
        <w:t>in</w:t>
      </w:r>
      <w:r>
        <w:rPr>
          <w:color w:val="231F20"/>
          <w:spacing w:val="-17"/>
        </w:rPr>
        <w:t> </w:t>
      </w:r>
      <w:r>
        <w:rPr>
          <w:color w:val="231F20"/>
        </w:rPr>
        <w:t>our</w:t>
      </w:r>
      <w:r>
        <w:rPr>
          <w:color w:val="231F20"/>
          <w:spacing w:val="-18"/>
        </w:rPr>
        <w:t> </w:t>
      </w:r>
      <w:r>
        <w:rPr>
          <w:color w:val="231F20"/>
        </w:rPr>
        <w:t>view.</w:t>
      </w:r>
      <w:r>
        <w:rPr>
          <w:color w:val="231F20"/>
          <w:spacing w:val="-17"/>
        </w:rPr>
        <w:t> </w:t>
      </w:r>
      <w:r>
        <w:rPr>
          <w:color w:val="231F20"/>
        </w:rPr>
        <w:t>As</w:t>
      </w:r>
      <w:r>
        <w:rPr>
          <w:color w:val="231F20"/>
          <w:spacing w:val="-18"/>
        </w:rPr>
        <w:t> </w:t>
      </w:r>
      <w:r>
        <w:rPr>
          <w:color w:val="231F20"/>
        </w:rPr>
        <w:t>global</w:t>
      </w:r>
      <w:r>
        <w:rPr>
          <w:color w:val="231F20"/>
          <w:spacing w:val="-17"/>
        </w:rPr>
        <w:t> </w:t>
      </w:r>
      <w:r>
        <w:rPr>
          <w:color w:val="231F20"/>
        </w:rPr>
        <w:t>REIT</w:t>
      </w:r>
      <w:r>
        <w:rPr>
          <w:color w:val="231F20"/>
          <w:spacing w:val="-18"/>
        </w:rPr>
        <w:t> </w:t>
      </w:r>
      <w:r>
        <w:rPr>
          <w:color w:val="231F20"/>
        </w:rPr>
        <w:t>investors, </w:t>
      </w:r>
      <w:r>
        <w:rPr>
          <w:color w:val="231F20"/>
          <w:spacing w:val="-1"/>
          <w:w w:val="102"/>
        </w:rPr>
        <w:t>w</w:t>
      </w:r>
      <w:r>
        <w:rPr>
          <w:color w:val="231F20"/>
          <w:w w:val="93"/>
        </w:rPr>
        <w:t>e</w:t>
      </w:r>
      <w:r>
        <w:rPr>
          <w:color w:val="231F20"/>
        </w:rPr>
        <w:t> </w:t>
      </w:r>
      <w:r>
        <w:rPr>
          <w:color w:val="231F20"/>
          <w:spacing w:val="2"/>
          <w:w w:val="103"/>
        </w:rPr>
        <w:t>c</w:t>
      </w:r>
      <w:r>
        <w:rPr>
          <w:color w:val="231F20"/>
          <w:spacing w:val="1"/>
          <w:w w:val="98"/>
        </w:rPr>
        <w:t>o</w:t>
      </w:r>
      <w:r>
        <w:rPr>
          <w:color w:val="231F20"/>
          <w:w w:val="98"/>
        </w:rPr>
        <w:t>n</w:t>
      </w:r>
      <w:r>
        <w:rPr>
          <w:color w:val="231F20"/>
          <w:spacing w:val="-1"/>
          <w:w w:val="106"/>
        </w:rPr>
        <w:t>t</w:t>
      </w:r>
      <w:r>
        <w:rPr>
          <w:color w:val="231F20"/>
          <w:spacing w:val="1"/>
          <w:w w:val="83"/>
        </w:rPr>
        <w:t>i</w:t>
      </w:r>
      <w:r>
        <w:rPr>
          <w:color w:val="231F20"/>
          <w:spacing w:val="1"/>
          <w:w w:val="96"/>
        </w:rPr>
        <w:t>n</w:t>
      </w:r>
      <w:r>
        <w:rPr>
          <w:color w:val="231F20"/>
          <w:spacing w:val="2"/>
          <w:w w:val="96"/>
        </w:rPr>
        <w:t>u</w:t>
      </w:r>
      <w:r>
        <w:rPr>
          <w:color w:val="231F20"/>
          <w:w w:val="93"/>
        </w:rPr>
        <w:t>e</w:t>
      </w:r>
      <w:r>
        <w:rPr>
          <w:color w:val="231F20"/>
        </w:rPr>
        <w:t> </w:t>
      </w:r>
      <w:r>
        <w:rPr>
          <w:color w:val="231F20"/>
          <w:spacing w:val="-4"/>
          <w:w w:val="106"/>
        </w:rPr>
        <w:t>t</w:t>
      </w:r>
      <w:r>
        <w:rPr>
          <w:color w:val="231F20"/>
          <w:w w:val="99"/>
        </w:rPr>
        <w:t>o</w:t>
      </w:r>
      <w:r>
        <w:rPr>
          <w:color w:val="231F20"/>
        </w:rPr>
        <w:t> </w:t>
      </w:r>
      <w:r>
        <w:rPr>
          <w:color w:val="231F20"/>
          <w:spacing w:val="1"/>
        </w:rPr>
        <w:t>m</w:t>
      </w:r>
      <w:r>
        <w:rPr>
          <w:color w:val="231F20"/>
          <w:spacing w:val="1"/>
          <w:w w:val="98"/>
        </w:rPr>
        <w:t>on</w:t>
      </w:r>
      <w:r>
        <w:rPr>
          <w:color w:val="231F20"/>
          <w:spacing w:val="1"/>
          <w:w w:val="96"/>
        </w:rPr>
        <w:t>i</w:t>
      </w:r>
      <w:r>
        <w:rPr>
          <w:color w:val="231F20"/>
          <w:spacing w:val="-4"/>
          <w:w w:val="96"/>
        </w:rPr>
        <w:t>t</w:t>
      </w:r>
      <w:r>
        <w:rPr>
          <w:color w:val="231F20"/>
          <w:spacing w:val="1"/>
          <w:w w:val="99"/>
        </w:rPr>
        <w:t>o</w:t>
      </w:r>
      <w:r>
        <w:rPr>
          <w:color w:val="231F20"/>
          <w:w w:val="94"/>
        </w:rPr>
        <w:t>r</w:t>
      </w:r>
      <w:r>
        <w:rPr>
          <w:color w:val="231F20"/>
        </w:rPr>
        <w:t> </w:t>
      </w:r>
      <w:r>
        <w:rPr>
          <w:color w:val="231F20"/>
          <w:spacing w:val="1"/>
          <w:w w:val="90"/>
        </w:rPr>
        <w:t>l</w:t>
      </w:r>
      <w:r>
        <w:rPr>
          <w:color w:val="231F20"/>
          <w:w w:val="90"/>
        </w:rPr>
        <w:t>a</w:t>
      </w:r>
      <w:r>
        <w:rPr>
          <w:color w:val="231F20"/>
          <w:spacing w:val="-3"/>
          <w:w w:val="106"/>
        </w:rPr>
        <w:t>t</w:t>
      </w:r>
      <w:r>
        <w:rPr>
          <w:color w:val="231F20"/>
          <w:spacing w:val="2"/>
          <w:w w:val="93"/>
        </w:rPr>
        <w:t>e</w:t>
      </w:r>
      <w:r>
        <w:rPr>
          <w:color w:val="231F20"/>
          <w:spacing w:val="2"/>
          <w:w w:val="49"/>
        </w:rPr>
        <w:t>‑</w:t>
      </w:r>
      <w:r>
        <w:rPr>
          <w:color w:val="231F20"/>
          <w:w w:val="103"/>
        </w:rPr>
        <w:t>c</w:t>
      </w:r>
      <w:r>
        <w:rPr>
          <w:color w:val="231F20"/>
          <w:spacing w:val="-2"/>
          <w:w w:val="92"/>
        </w:rPr>
        <w:t>y</w:t>
      </w:r>
      <w:r>
        <w:rPr>
          <w:color w:val="231F20"/>
          <w:spacing w:val="1"/>
          <w:w w:val="95"/>
        </w:rPr>
        <w:t>cl</w:t>
      </w:r>
      <w:r>
        <w:rPr>
          <w:color w:val="231F20"/>
          <w:w w:val="95"/>
        </w:rPr>
        <w:t>e</w:t>
      </w:r>
      <w:r>
        <w:rPr>
          <w:color w:val="231F20"/>
        </w:rPr>
        <w:t> </w:t>
      </w:r>
      <w:r>
        <w:rPr>
          <w:color w:val="231F20"/>
          <w:spacing w:val="2"/>
          <w:w w:val="93"/>
        </w:rPr>
        <w:t>e</w:t>
      </w:r>
      <w:r>
        <w:rPr>
          <w:color w:val="231F20"/>
          <w:spacing w:val="2"/>
          <w:w w:val="103"/>
        </w:rPr>
        <w:t>c</w:t>
      </w:r>
      <w:r>
        <w:rPr>
          <w:color w:val="231F20"/>
          <w:spacing w:val="1"/>
          <w:w w:val="98"/>
        </w:rPr>
        <w:t>on</w:t>
      </w:r>
      <w:r>
        <w:rPr>
          <w:color w:val="231F20"/>
          <w:spacing w:val="1"/>
          <w:w w:val="99"/>
        </w:rPr>
        <w:t>o</w:t>
      </w:r>
      <w:r>
        <w:rPr>
          <w:color w:val="231F20"/>
          <w:spacing w:val="1"/>
          <w:w w:val="99"/>
        </w:rPr>
        <w:t>m</w:t>
      </w:r>
      <w:r>
        <w:rPr>
          <w:color w:val="231F20"/>
          <w:spacing w:val="1"/>
          <w:w w:val="83"/>
        </w:rPr>
        <w:t>i</w:t>
      </w:r>
      <w:r>
        <w:rPr>
          <w:color w:val="231F20"/>
          <w:w w:val="103"/>
        </w:rPr>
        <w:t>c</w:t>
      </w:r>
      <w:r>
        <w:rPr>
          <w:color w:val="231F20"/>
        </w:rPr>
        <w:t> </w:t>
      </w:r>
      <w:r>
        <w:rPr>
          <w:color w:val="231F20"/>
          <w:spacing w:val="1"/>
          <w:w w:val="97"/>
        </w:rPr>
        <w:t>ph</w:t>
      </w:r>
      <w:r>
        <w:rPr>
          <w:color w:val="231F20"/>
          <w:spacing w:val="2"/>
          <w:w w:val="97"/>
        </w:rPr>
        <w:t>e</w:t>
      </w:r>
      <w:r>
        <w:rPr>
          <w:color w:val="231F20"/>
          <w:spacing w:val="1"/>
          <w:w w:val="96"/>
        </w:rPr>
        <w:t>n</w:t>
      </w:r>
      <w:r>
        <w:rPr>
          <w:color w:val="231F20"/>
          <w:spacing w:val="1"/>
          <w:w w:val="99"/>
        </w:rPr>
        <w:t>o</w:t>
      </w:r>
      <w:r>
        <w:rPr>
          <w:color w:val="231F20"/>
          <w:spacing w:val="1"/>
          <w:w w:val="97"/>
        </w:rPr>
        <w:t>m</w:t>
      </w:r>
      <w:r>
        <w:rPr>
          <w:color w:val="231F20"/>
          <w:spacing w:val="2"/>
          <w:w w:val="97"/>
        </w:rPr>
        <w:t>e</w:t>
      </w:r>
      <w:r>
        <w:rPr>
          <w:color w:val="231F20"/>
          <w:spacing w:val="1"/>
          <w:w w:val="96"/>
        </w:rPr>
        <w:t>n</w:t>
      </w:r>
      <w:r>
        <w:rPr>
          <w:color w:val="231F20"/>
          <w:w w:val="93"/>
        </w:rPr>
        <w:t>a </w:t>
      </w:r>
      <w:r>
        <w:rPr>
          <w:color w:val="231F20"/>
        </w:rPr>
        <w:t>such as US wage growth that could signal higher inflation or the potential for widening credit spreads, and sharper interest rate spikes that could have negative effects on </w:t>
      </w:r>
      <w:r>
        <w:rPr>
          <w:color w:val="231F20"/>
          <w:spacing w:val="-3"/>
        </w:rPr>
        <w:t>REITs </w:t>
      </w:r>
      <w:r>
        <w:rPr>
          <w:color w:val="231F20"/>
        </w:rPr>
        <w:t>in general. At this writing, however, we see US economic strength continuing. As investors, we recognize the</w:t>
      </w:r>
      <w:r>
        <w:rPr>
          <w:color w:val="231F20"/>
          <w:spacing w:val="-10"/>
        </w:rPr>
        <w:t> </w:t>
      </w:r>
      <w:r>
        <w:rPr>
          <w:color w:val="231F20"/>
        </w:rPr>
        <w:t>lateness</w:t>
      </w:r>
      <w:r>
        <w:rPr>
          <w:color w:val="231F20"/>
          <w:spacing w:val="-10"/>
        </w:rPr>
        <w:t> </w:t>
      </w:r>
      <w:r>
        <w:rPr>
          <w:color w:val="231F20"/>
        </w:rPr>
        <w:t>of</w:t>
      </w:r>
      <w:r>
        <w:rPr>
          <w:color w:val="231F20"/>
          <w:spacing w:val="-9"/>
        </w:rPr>
        <w:t> </w:t>
      </w:r>
      <w:r>
        <w:rPr>
          <w:color w:val="231F20"/>
        </w:rPr>
        <w:t>the</w:t>
      </w:r>
      <w:r>
        <w:rPr>
          <w:color w:val="231F20"/>
          <w:spacing w:val="-10"/>
        </w:rPr>
        <w:t> </w:t>
      </w:r>
      <w:r>
        <w:rPr>
          <w:color w:val="231F20"/>
        </w:rPr>
        <w:t>cycle,</w:t>
      </w:r>
      <w:r>
        <w:rPr>
          <w:color w:val="231F20"/>
          <w:spacing w:val="-9"/>
        </w:rPr>
        <w:t> </w:t>
      </w:r>
      <w:r>
        <w:rPr>
          <w:color w:val="231F20"/>
        </w:rPr>
        <w:t>and</w:t>
      </w:r>
      <w:r>
        <w:rPr>
          <w:color w:val="231F20"/>
          <w:spacing w:val="-10"/>
        </w:rPr>
        <w:t> </w:t>
      </w:r>
      <w:r>
        <w:rPr>
          <w:color w:val="231F20"/>
        </w:rPr>
        <w:t>how</w:t>
      </w:r>
      <w:r>
        <w:rPr>
          <w:color w:val="231F20"/>
          <w:spacing w:val="-9"/>
        </w:rPr>
        <w:t> </w:t>
      </w:r>
      <w:r>
        <w:rPr>
          <w:color w:val="231F20"/>
        </w:rPr>
        <w:t>it</w:t>
      </w:r>
      <w:r>
        <w:rPr>
          <w:color w:val="231F20"/>
          <w:spacing w:val="-10"/>
        </w:rPr>
        <w:t> </w:t>
      </w:r>
      <w:r>
        <w:rPr>
          <w:color w:val="231F20"/>
        </w:rPr>
        <w:t>underscores</w:t>
      </w:r>
      <w:r>
        <w:rPr>
          <w:color w:val="231F20"/>
          <w:spacing w:val="-9"/>
        </w:rPr>
        <w:t> </w:t>
      </w:r>
      <w:r>
        <w:rPr>
          <w:color w:val="231F20"/>
        </w:rPr>
        <w:t>the</w:t>
      </w:r>
      <w:r>
        <w:rPr>
          <w:color w:val="231F20"/>
          <w:spacing w:val="-10"/>
        </w:rPr>
        <w:t> </w:t>
      </w:r>
      <w:r>
        <w:rPr>
          <w:color w:val="231F20"/>
        </w:rPr>
        <w:t>need for a conservative approach, with emphasis on stock selection. For stock pickers, </w:t>
      </w:r>
      <w:r>
        <w:rPr>
          <w:color w:val="231F20"/>
          <w:spacing w:val="-3"/>
        </w:rPr>
        <w:t>it’s </w:t>
      </w:r>
      <w:r>
        <w:rPr>
          <w:color w:val="231F20"/>
        </w:rPr>
        <w:t>become a matter of using the precision of a rifle rather than a shotgun approach at this stage of the business</w:t>
      </w:r>
      <w:r>
        <w:rPr>
          <w:color w:val="231F20"/>
          <w:spacing w:val="-8"/>
        </w:rPr>
        <w:t> </w:t>
      </w:r>
      <w:r>
        <w:rPr>
          <w:color w:val="231F20"/>
        </w:rPr>
        <w:t>cycle.</w:t>
      </w:r>
    </w:p>
    <w:p>
      <w:pPr>
        <w:pStyle w:val="BodyText"/>
        <w:spacing w:before="3"/>
      </w:pPr>
    </w:p>
    <w:p>
      <w:pPr>
        <w:pStyle w:val="BodyText"/>
        <w:ind w:left="130"/>
      </w:pPr>
      <w:r>
        <w:rPr>
          <w:color w:val="E89719"/>
          <w:w w:val="105"/>
        </w:rPr>
        <w:t>Global opportunities</w:t>
      </w:r>
    </w:p>
    <w:p>
      <w:pPr>
        <w:pStyle w:val="BodyText"/>
        <w:spacing w:line="264" w:lineRule="auto" w:before="50"/>
        <w:ind w:left="130" w:right="259"/>
      </w:pPr>
      <w:r>
        <w:rPr>
          <w:color w:val="231F20"/>
        </w:rPr>
        <w:t>Globally, our strategy is underweight in Asia, as noted. We see Hong Kong as the world’s most expensive real estate</w:t>
      </w:r>
      <w:r>
        <w:rPr>
          <w:color w:val="231F20"/>
          <w:spacing w:val="-12"/>
        </w:rPr>
        <w:t> </w:t>
      </w:r>
      <w:r>
        <w:rPr>
          <w:color w:val="231F20"/>
        </w:rPr>
        <w:t>market</w:t>
      </w:r>
      <w:r>
        <w:rPr>
          <w:color w:val="231F20"/>
          <w:spacing w:val="-11"/>
        </w:rPr>
        <w:t> </w:t>
      </w:r>
      <w:r>
        <w:rPr>
          <w:color w:val="231F20"/>
        </w:rPr>
        <w:t>by</w:t>
      </w:r>
      <w:r>
        <w:rPr>
          <w:color w:val="231F20"/>
          <w:spacing w:val="-11"/>
        </w:rPr>
        <w:t> </w:t>
      </w:r>
      <w:r>
        <w:rPr>
          <w:color w:val="231F20"/>
        </w:rPr>
        <w:t>many</w:t>
      </w:r>
      <w:r>
        <w:rPr>
          <w:color w:val="231F20"/>
          <w:spacing w:val="-11"/>
        </w:rPr>
        <w:t> </w:t>
      </w:r>
      <w:r>
        <w:rPr>
          <w:color w:val="231F20"/>
        </w:rPr>
        <w:t>measures,</w:t>
      </w:r>
      <w:r>
        <w:rPr>
          <w:color w:val="231F20"/>
          <w:spacing w:val="-11"/>
        </w:rPr>
        <w:t> </w:t>
      </w:r>
      <w:r>
        <w:rPr>
          <w:color w:val="231F20"/>
        </w:rPr>
        <w:t>but</w:t>
      </w:r>
      <w:r>
        <w:rPr>
          <w:color w:val="231F20"/>
          <w:spacing w:val="-12"/>
        </w:rPr>
        <w:t> </w:t>
      </w:r>
      <w:r>
        <w:rPr>
          <w:color w:val="231F20"/>
        </w:rPr>
        <w:t>especially</w:t>
      </w:r>
      <w:r>
        <w:rPr>
          <w:color w:val="231F20"/>
          <w:spacing w:val="-11"/>
        </w:rPr>
        <w:t> </w:t>
      </w:r>
      <w:r>
        <w:rPr>
          <w:color w:val="231F20"/>
        </w:rPr>
        <w:t>due</w:t>
      </w:r>
      <w:r>
        <w:rPr>
          <w:color w:val="231F20"/>
          <w:spacing w:val="-11"/>
        </w:rPr>
        <w:t> </w:t>
      </w:r>
      <w:r>
        <w:rPr>
          <w:color w:val="231F20"/>
        </w:rPr>
        <w:t>to its</w:t>
      </w:r>
      <w:r>
        <w:rPr>
          <w:color w:val="231F20"/>
          <w:spacing w:val="-21"/>
        </w:rPr>
        <w:t> </w:t>
      </w:r>
      <w:r>
        <w:rPr>
          <w:color w:val="231F20"/>
        </w:rPr>
        <w:t>housing</w:t>
      </w:r>
      <w:r>
        <w:rPr>
          <w:color w:val="231F20"/>
          <w:spacing w:val="-20"/>
        </w:rPr>
        <w:t> </w:t>
      </w:r>
      <w:r>
        <w:rPr>
          <w:color w:val="231F20"/>
        </w:rPr>
        <w:t>market.</w:t>
      </w:r>
      <w:r>
        <w:rPr>
          <w:color w:val="231F20"/>
          <w:spacing w:val="-20"/>
        </w:rPr>
        <w:t> </w:t>
      </w:r>
      <w:r>
        <w:rPr>
          <w:color w:val="231F20"/>
        </w:rPr>
        <w:t>Sydney</w:t>
      </w:r>
      <w:r>
        <w:rPr>
          <w:color w:val="231F20"/>
          <w:spacing w:val="-20"/>
        </w:rPr>
        <w:t> </w:t>
      </w:r>
      <w:r>
        <w:rPr>
          <w:color w:val="231F20"/>
        </w:rPr>
        <w:t>housing,</w:t>
      </w:r>
      <w:r>
        <w:rPr>
          <w:color w:val="231F20"/>
          <w:spacing w:val="-20"/>
        </w:rPr>
        <w:t> </w:t>
      </w:r>
      <w:r>
        <w:rPr>
          <w:color w:val="231F20"/>
        </w:rPr>
        <w:t>also</w:t>
      </w:r>
      <w:r>
        <w:rPr>
          <w:color w:val="231F20"/>
          <w:spacing w:val="-21"/>
        </w:rPr>
        <w:t> </w:t>
      </w:r>
      <w:r>
        <w:rPr>
          <w:color w:val="231F20"/>
        </w:rPr>
        <w:t>expensive,</w:t>
      </w:r>
      <w:r>
        <w:rPr>
          <w:color w:val="231F20"/>
          <w:spacing w:val="-20"/>
        </w:rPr>
        <w:t> </w:t>
      </w:r>
      <w:r>
        <w:rPr>
          <w:color w:val="231F20"/>
        </w:rPr>
        <w:t>has taken</w:t>
      </w:r>
      <w:r>
        <w:rPr>
          <w:color w:val="231F20"/>
          <w:spacing w:val="-12"/>
        </w:rPr>
        <w:t> </w:t>
      </w:r>
      <w:r>
        <w:rPr>
          <w:color w:val="231F20"/>
        </w:rPr>
        <w:t>a</w:t>
      </w:r>
      <w:r>
        <w:rPr>
          <w:color w:val="231F20"/>
          <w:spacing w:val="-12"/>
        </w:rPr>
        <w:t> </w:t>
      </w:r>
      <w:r>
        <w:rPr>
          <w:color w:val="231F20"/>
        </w:rPr>
        <w:t>turn</w:t>
      </w:r>
      <w:r>
        <w:rPr>
          <w:color w:val="231F20"/>
          <w:spacing w:val="-12"/>
        </w:rPr>
        <w:t> </w:t>
      </w:r>
      <w:r>
        <w:rPr>
          <w:color w:val="231F20"/>
        </w:rPr>
        <w:t>to</w:t>
      </w:r>
      <w:r>
        <w:rPr>
          <w:color w:val="231F20"/>
          <w:spacing w:val="-11"/>
        </w:rPr>
        <w:t> </w:t>
      </w:r>
      <w:r>
        <w:rPr>
          <w:color w:val="231F20"/>
        </w:rPr>
        <w:t>the</w:t>
      </w:r>
      <w:r>
        <w:rPr>
          <w:color w:val="231F20"/>
          <w:spacing w:val="-12"/>
        </w:rPr>
        <w:t> </w:t>
      </w:r>
      <w:r>
        <w:rPr>
          <w:color w:val="231F20"/>
        </w:rPr>
        <w:t>downside.</w:t>
      </w:r>
      <w:r>
        <w:rPr>
          <w:color w:val="231F20"/>
          <w:spacing w:val="-12"/>
        </w:rPr>
        <w:t> </w:t>
      </w:r>
      <w:r>
        <w:rPr>
          <w:color w:val="231F20"/>
        </w:rPr>
        <w:t>We</w:t>
      </w:r>
      <w:r>
        <w:rPr>
          <w:color w:val="231F20"/>
          <w:spacing w:val="-11"/>
        </w:rPr>
        <w:t> </w:t>
      </w:r>
      <w:r>
        <w:rPr>
          <w:color w:val="231F20"/>
        </w:rPr>
        <w:t>have</w:t>
      </w:r>
      <w:r>
        <w:rPr>
          <w:color w:val="231F20"/>
          <w:spacing w:val="-12"/>
        </w:rPr>
        <w:t> </w:t>
      </w:r>
      <w:r>
        <w:rPr>
          <w:color w:val="231F20"/>
        </w:rPr>
        <w:t>zero</w:t>
      </w:r>
      <w:r>
        <w:rPr>
          <w:color w:val="231F20"/>
          <w:spacing w:val="-12"/>
        </w:rPr>
        <w:t> </w:t>
      </w:r>
      <w:r>
        <w:rPr>
          <w:color w:val="231F20"/>
        </w:rPr>
        <w:t>exposure</w:t>
      </w:r>
      <w:r>
        <w:rPr>
          <w:color w:val="231F20"/>
          <w:spacing w:val="-11"/>
        </w:rPr>
        <w:t> </w:t>
      </w:r>
      <w:r>
        <w:rPr>
          <w:color w:val="231F20"/>
        </w:rPr>
        <w:t>in China, which has an obvious debt problem in our view. Despite</w:t>
      </w:r>
      <w:r>
        <w:rPr>
          <w:color w:val="231F20"/>
          <w:spacing w:val="-26"/>
        </w:rPr>
        <w:t> </w:t>
      </w:r>
      <w:r>
        <w:rPr>
          <w:color w:val="231F20"/>
        </w:rPr>
        <w:t>deleveraging</w:t>
      </w:r>
      <w:r>
        <w:rPr>
          <w:color w:val="231F20"/>
          <w:spacing w:val="-25"/>
        </w:rPr>
        <w:t> </w:t>
      </w:r>
      <w:r>
        <w:rPr>
          <w:color w:val="231F20"/>
        </w:rPr>
        <w:t>and</w:t>
      </w:r>
      <w:r>
        <w:rPr>
          <w:color w:val="231F20"/>
          <w:spacing w:val="-26"/>
        </w:rPr>
        <w:t> </w:t>
      </w:r>
      <w:r>
        <w:rPr>
          <w:color w:val="231F20"/>
        </w:rPr>
        <w:t>releveraging</w:t>
      </w:r>
      <w:r>
        <w:rPr>
          <w:color w:val="231F20"/>
          <w:spacing w:val="-25"/>
        </w:rPr>
        <w:t> </w:t>
      </w:r>
      <w:r>
        <w:rPr>
          <w:color w:val="231F20"/>
        </w:rPr>
        <w:t>economic</w:t>
      </w:r>
      <w:r>
        <w:rPr>
          <w:color w:val="231F20"/>
          <w:spacing w:val="-25"/>
        </w:rPr>
        <w:t> </w:t>
      </w:r>
      <w:r>
        <w:rPr>
          <w:color w:val="231F20"/>
        </w:rPr>
        <w:t>cycles, the</w:t>
      </w:r>
      <w:r>
        <w:rPr>
          <w:color w:val="231F20"/>
          <w:spacing w:val="-12"/>
        </w:rPr>
        <w:t> </w:t>
      </w:r>
      <w:r>
        <w:rPr>
          <w:color w:val="231F20"/>
        </w:rPr>
        <w:t>government</w:t>
      </w:r>
      <w:r>
        <w:rPr>
          <w:color w:val="231F20"/>
          <w:spacing w:val="-12"/>
        </w:rPr>
        <w:t> </w:t>
      </w:r>
      <w:r>
        <w:rPr>
          <w:color w:val="231F20"/>
        </w:rPr>
        <w:t>is</w:t>
      </w:r>
      <w:r>
        <w:rPr>
          <w:color w:val="231F20"/>
          <w:spacing w:val="-12"/>
        </w:rPr>
        <w:t> </w:t>
      </w:r>
      <w:r>
        <w:rPr>
          <w:color w:val="231F20"/>
        </w:rPr>
        <w:t>not</w:t>
      </w:r>
      <w:r>
        <w:rPr>
          <w:color w:val="231F20"/>
          <w:spacing w:val="-12"/>
        </w:rPr>
        <w:t> </w:t>
      </w:r>
      <w:r>
        <w:rPr>
          <w:color w:val="231F20"/>
        </w:rPr>
        <w:t>always</w:t>
      </w:r>
      <w:r>
        <w:rPr>
          <w:color w:val="231F20"/>
          <w:spacing w:val="-11"/>
        </w:rPr>
        <w:t> </w:t>
      </w:r>
      <w:r>
        <w:rPr>
          <w:color w:val="231F20"/>
        </w:rPr>
        <w:t>able</w:t>
      </w:r>
      <w:r>
        <w:rPr>
          <w:color w:val="231F20"/>
          <w:spacing w:val="-12"/>
        </w:rPr>
        <w:t> </w:t>
      </w:r>
      <w:r>
        <w:rPr>
          <w:color w:val="231F20"/>
        </w:rPr>
        <w:t>to</w:t>
      </w:r>
      <w:r>
        <w:rPr>
          <w:color w:val="231F20"/>
          <w:spacing w:val="-12"/>
        </w:rPr>
        <w:t> </w:t>
      </w:r>
      <w:r>
        <w:rPr>
          <w:color w:val="231F20"/>
        </w:rPr>
        <w:t>slow</w:t>
      </w:r>
      <w:r>
        <w:rPr>
          <w:color w:val="231F20"/>
          <w:spacing w:val="-12"/>
        </w:rPr>
        <w:t> </w:t>
      </w:r>
      <w:r>
        <w:rPr>
          <w:color w:val="231F20"/>
        </w:rPr>
        <w:t>its</w:t>
      </w:r>
      <w:r>
        <w:rPr>
          <w:color w:val="231F20"/>
          <w:spacing w:val="-11"/>
        </w:rPr>
        <w:t> </w:t>
      </w:r>
      <w:r>
        <w:rPr>
          <w:color w:val="231F20"/>
        </w:rPr>
        <w:t>real</w:t>
      </w:r>
      <w:r>
        <w:rPr>
          <w:color w:val="231F20"/>
          <w:spacing w:val="-12"/>
        </w:rPr>
        <w:t> </w:t>
      </w:r>
      <w:r>
        <w:rPr>
          <w:color w:val="231F20"/>
        </w:rPr>
        <w:t>estate</w:t>
      </w:r>
    </w:p>
    <w:p>
      <w:pPr>
        <w:pStyle w:val="BodyText"/>
        <w:spacing w:line="264" w:lineRule="auto" w:before="106"/>
        <w:ind w:left="130" w:right="821"/>
      </w:pPr>
      <w:r>
        <w:rPr/>
        <w:br w:type="column"/>
      </w:r>
      <w:r>
        <w:rPr>
          <w:color w:val="231F20"/>
        </w:rPr>
        <w:t>markets, and the risks inherent to oversupply and the debt as seen in China is a phenomenon that is broadly true for us across emerging markets.</w:t>
      </w:r>
    </w:p>
    <w:p>
      <w:pPr>
        <w:pStyle w:val="BodyText"/>
        <w:spacing w:line="264" w:lineRule="auto" w:before="169"/>
        <w:ind w:left="130" w:right="937"/>
      </w:pPr>
      <w:r>
        <w:rPr>
          <w:color w:val="231F20"/>
        </w:rPr>
        <w:t>Europe</w:t>
      </w:r>
      <w:r>
        <w:rPr>
          <w:color w:val="231F20"/>
          <w:spacing w:val="-14"/>
        </w:rPr>
        <w:t> </w:t>
      </w:r>
      <w:r>
        <w:rPr>
          <w:color w:val="231F20"/>
        </w:rPr>
        <w:t>still</w:t>
      </w:r>
      <w:r>
        <w:rPr>
          <w:color w:val="231F20"/>
          <w:spacing w:val="-14"/>
        </w:rPr>
        <w:t> </w:t>
      </w:r>
      <w:r>
        <w:rPr>
          <w:color w:val="231F20"/>
        </w:rPr>
        <w:t>has</w:t>
      </w:r>
      <w:r>
        <w:rPr>
          <w:color w:val="231F20"/>
          <w:spacing w:val="-13"/>
        </w:rPr>
        <w:t> </w:t>
      </w:r>
      <w:r>
        <w:rPr>
          <w:color w:val="231F20"/>
        </w:rPr>
        <w:t>the</w:t>
      </w:r>
      <w:r>
        <w:rPr>
          <w:color w:val="231F20"/>
          <w:spacing w:val="-14"/>
        </w:rPr>
        <w:t> </w:t>
      </w:r>
      <w:r>
        <w:rPr>
          <w:color w:val="231F20"/>
        </w:rPr>
        <w:t>benefit</w:t>
      </w:r>
      <w:r>
        <w:rPr>
          <w:color w:val="231F20"/>
          <w:spacing w:val="-14"/>
        </w:rPr>
        <w:t> </w:t>
      </w:r>
      <w:r>
        <w:rPr>
          <w:color w:val="231F20"/>
        </w:rPr>
        <w:t>of</w:t>
      </w:r>
      <w:r>
        <w:rPr>
          <w:color w:val="231F20"/>
          <w:spacing w:val="-13"/>
        </w:rPr>
        <w:t> </w:t>
      </w:r>
      <w:r>
        <w:rPr>
          <w:color w:val="231F20"/>
        </w:rPr>
        <w:t>low</w:t>
      </w:r>
      <w:r>
        <w:rPr>
          <w:color w:val="231F20"/>
          <w:spacing w:val="-14"/>
        </w:rPr>
        <w:t> </w:t>
      </w:r>
      <w:r>
        <w:rPr>
          <w:color w:val="231F20"/>
        </w:rPr>
        <w:t>interest</w:t>
      </w:r>
      <w:r>
        <w:rPr>
          <w:color w:val="231F20"/>
          <w:spacing w:val="-13"/>
        </w:rPr>
        <w:t> </w:t>
      </w:r>
      <w:r>
        <w:rPr>
          <w:color w:val="231F20"/>
        </w:rPr>
        <w:t>rates,</w:t>
      </w:r>
      <w:r>
        <w:rPr>
          <w:color w:val="231F20"/>
          <w:spacing w:val="-14"/>
        </w:rPr>
        <w:t> </w:t>
      </w:r>
      <w:r>
        <w:rPr>
          <w:color w:val="231F20"/>
        </w:rPr>
        <w:t>compared with the US, and while European </w:t>
      </w:r>
      <w:r>
        <w:rPr>
          <w:color w:val="231F20"/>
          <w:spacing w:val="-3"/>
        </w:rPr>
        <w:t>REITs </w:t>
      </w:r>
      <w:r>
        <w:rPr>
          <w:color w:val="231F20"/>
        </w:rPr>
        <w:t>have trailed US </w:t>
      </w:r>
      <w:r>
        <w:rPr>
          <w:color w:val="231F20"/>
          <w:spacing w:val="-3"/>
        </w:rPr>
        <w:t>REITs, </w:t>
      </w:r>
      <w:r>
        <w:rPr>
          <w:color w:val="231F20"/>
        </w:rPr>
        <w:t>we continue to find parts of its residential markets attractive in</w:t>
      </w:r>
      <w:r>
        <w:rPr>
          <w:color w:val="231F20"/>
          <w:spacing w:val="-2"/>
        </w:rPr>
        <w:t> </w:t>
      </w:r>
      <w:r>
        <w:rPr>
          <w:color w:val="231F20"/>
        </w:rPr>
        <w:t>particular.</w:t>
      </w:r>
    </w:p>
    <w:p>
      <w:pPr>
        <w:pStyle w:val="BodyText"/>
        <w:spacing w:line="264" w:lineRule="auto" w:before="168"/>
        <w:ind w:left="130" w:right="1107"/>
      </w:pPr>
      <w:r>
        <w:rPr>
          <w:color w:val="231F20"/>
        </w:rPr>
        <w:t>The US by contrast has the highest economic growth currently,</w:t>
      </w:r>
      <w:r>
        <w:rPr>
          <w:color w:val="231F20"/>
          <w:spacing w:val="-16"/>
        </w:rPr>
        <w:t> </w:t>
      </w:r>
      <w:r>
        <w:rPr>
          <w:color w:val="231F20"/>
        </w:rPr>
        <w:t>and</w:t>
      </w:r>
      <w:r>
        <w:rPr>
          <w:color w:val="231F20"/>
          <w:spacing w:val="-16"/>
        </w:rPr>
        <w:t> </w:t>
      </w:r>
      <w:r>
        <w:rPr>
          <w:color w:val="231F20"/>
        </w:rPr>
        <w:t>we</w:t>
      </w:r>
      <w:r>
        <w:rPr>
          <w:color w:val="231F20"/>
          <w:spacing w:val="-16"/>
        </w:rPr>
        <w:t> </w:t>
      </w:r>
      <w:r>
        <w:rPr>
          <w:color w:val="231F20"/>
        </w:rPr>
        <w:t>are</w:t>
      </w:r>
      <w:r>
        <w:rPr>
          <w:color w:val="231F20"/>
          <w:spacing w:val="-16"/>
        </w:rPr>
        <w:t> </w:t>
      </w:r>
      <w:r>
        <w:rPr>
          <w:color w:val="231F20"/>
        </w:rPr>
        <w:t>monitoring</w:t>
      </w:r>
      <w:r>
        <w:rPr>
          <w:color w:val="231F20"/>
          <w:spacing w:val="-16"/>
        </w:rPr>
        <w:t> </w:t>
      </w:r>
      <w:r>
        <w:rPr>
          <w:color w:val="231F20"/>
        </w:rPr>
        <w:t>our</w:t>
      </w:r>
      <w:r>
        <w:rPr>
          <w:color w:val="231F20"/>
          <w:spacing w:val="-16"/>
        </w:rPr>
        <w:t> </w:t>
      </w:r>
      <w:r>
        <w:rPr>
          <w:color w:val="231F20"/>
        </w:rPr>
        <w:t>US</w:t>
      </w:r>
      <w:r>
        <w:rPr>
          <w:color w:val="231F20"/>
          <w:spacing w:val="-15"/>
        </w:rPr>
        <w:t> </w:t>
      </w:r>
      <w:r>
        <w:rPr>
          <w:color w:val="231F20"/>
        </w:rPr>
        <w:t>investment</w:t>
      </w:r>
      <w:r>
        <w:rPr>
          <w:color w:val="231F20"/>
          <w:spacing w:val="-16"/>
        </w:rPr>
        <w:t> </w:t>
      </w:r>
      <w:r>
        <w:rPr>
          <w:color w:val="231F20"/>
        </w:rPr>
        <w:t>mix, remaining opportunistic and discriminating.</w:t>
      </w:r>
      <w:r>
        <w:rPr>
          <w:color w:val="231F20"/>
          <w:spacing w:val="-27"/>
        </w:rPr>
        <w:t> </w:t>
      </w:r>
      <w:r>
        <w:rPr>
          <w:color w:val="231F20"/>
        </w:rPr>
        <w:t>Sectors</w:t>
      </w:r>
    </w:p>
    <w:p>
      <w:pPr>
        <w:pStyle w:val="BodyText"/>
        <w:spacing w:line="264" w:lineRule="auto"/>
        <w:ind w:left="130" w:right="942"/>
      </w:pPr>
      <w:r>
        <w:rPr>
          <w:color w:val="231F20"/>
          <w:spacing w:val="1"/>
          <w:w w:val="83"/>
        </w:rPr>
        <w:t>li</w:t>
      </w:r>
      <w:r>
        <w:rPr>
          <w:color w:val="231F20"/>
          <w:spacing w:val="-3"/>
        </w:rPr>
        <w:t>k</w:t>
      </w:r>
      <w:r>
        <w:rPr>
          <w:color w:val="231F20"/>
          <w:w w:val="93"/>
        </w:rPr>
        <w:t>e</w:t>
      </w:r>
      <w:r>
        <w:rPr>
          <w:color w:val="231F20"/>
        </w:rPr>
        <w:t> </w:t>
      </w:r>
      <w:r>
        <w:rPr>
          <w:color w:val="231F20"/>
          <w:spacing w:val="1"/>
          <w:w w:val="96"/>
        </w:rPr>
        <w:t>s</w:t>
      </w:r>
      <w:r>
        <w:rPr>
          <w:color w:val="231F20"/>
          <w:spacing w:val="2"/>
          <w:w w:val="93"/>
        </w:rPr>
        <w:t>e</w:t>
      </w:r>
      <w:r>
        <w:rPr>
          <w:color w:val="231F20"/>
          <w:spacing w:val="1"/>
          <w:w w:val="83"/>
        </w:rPr>
        <w:t>l</w:t>
      </w:r>
      <w:r>
        <w:rPr>
          <w:color w:val="231F20"/>
          <w:spacing w:val="-4"/>
          <w:w w:val="93"/>
        </w:rPr>
        <w:t>f</w:t>
      </w:r>
      <w:r>
        <w:rPr>
          <w:color w:val="231F20"/>
          <w:spacing w:val="-1"/>
          <w:w w:val="49"/>
        </w:rPr>
        <w:t>‑</w:t>
      </w:r>
      <w:r>
        <w:rPr>
          <w:color w:val="231F20"/>
          <w:w w:val="96"/>
        </w:rPr>
        <w:t>s</w:t>
      </w:r>
      <w:r>
        <w:rPr>
          <w:color w:val="231F20"/>
          <w:spacing w:val="-4"/>
          <w:w w:val="106"/>
        </w:rPr>
        <w:t>t</w:t>
      </w:r>
      <w:r>
        <w:rPr>
          <w:color w:val="231F20"/>
          <w:spacing w:val="1"/>
          <w:w w:val="99"/>
        </w:rPr>
        <w:t>o</w:t>
      </w:r>
      <w:r>
        <w:rPr>
          <w:color w:val="231F20"/>
          <w:w w:val="94"/>
        </w:rPr>
        <w:t>r</w:t>
      </w:r>
      <w:r>
        <w:rPr>
          <w:color w:val="231F20"/>
          <w:w w:val="93"/>
        </w:rPr>
        <w:t>a</w:t>
      </w:r>
      <w:r>
        <w:rPr>
          <w:color w:val="231F20"/>
          <w:spacing w:val="1"/>
          <w:w w:val="99"/>
        </w:rPr>
        <w:t>g</w:t>
      </w:r>
      <w:r>
        <w:rPr>
          <w:color w:val="231F20"/>
          <w:w w:val="93"/>
        </w:rPr>
        <w:t>e</w:t>
      </w:r>
      <w:r>
        <w:rPr>
          <w:color w:val="231F20"/>
        </w:rPr>
        <w:t> </w:t>
      </w:r>
      <w:r>
        <w:rPr>
          <w:color w:val="231F20"/>
          <w:spacing w:val="1"/>
          <w:w w:val="83"/>
        </w:rPr>
        <w:t>i</w:t>
      </w:r>
      <w:r>
        <w:rPr>
          <w:color w:val="231F20"/>
          <w:w w:val="96"/>
        </w:rPr>
        <w:t>n</w:t>
      </w:r>
      <w:r>
        <w:rPr>
          <w:color w:val="231F20"/>
        </w:rPr>
        <w:t> </w:t>
      </w:r>
      <w:r>
        <w:rPr>
          <w:color w:val="231F20"/>
          <w:spacing w:val="-1"/>
          <w:w w:val="106"/>
        </w:rPr>
        <w:t>t</w:t>
      </w:r>
      <w:r>
        <w:rPr>
          <w:color w:val="231F20"/>
          <w:spacing w:val="1"/>
          <w:w w:val="96"/>
        </w:rPr>
        <w:t>h</w:t>
      </w:r>
      <w:r>
        <w:rPr>
          <w:color w:val="231F20"/>
          <w:w w:val="93"/>
        </w:rPr>
        <w:t>e</w:t>
      </w:r>
      <w:r>
        <w:rPr>
          <w:color w:val="231F20"/>
        </w:rPr>
        <w:t> </w:t>
      </w:r>
      <w:r>
        <w:rPr>
          <w:color w:val="231F20"/>
          <w:w w:val="94"/>
        </w:rPr>
        <w:t>U</w:t>
      </w:r>
      <w:r>
        <w:rPr>
          <w:color w:val="231F20"/>
          <w:w w:val="94"/>
        </w:rPr>
        <w:t>S</w:t>
      </w:r>
      <w:r>
        <w:rPr>
          <w:color w:val="231F20"/>
        </w:rPr>
        <w:t> </w:t>
      </w:r>
      <w:r>
        <w:rPr>
          <w:color w:val="231F20"/>
          <w:spacing w:val="2"/>
          <w:w w:val="93"/>
        </w:rPr>
        <w:t>a</w:t>
      </w:r>
      <w:r>
        <w:rPr>
          <w:color w:val="231F20"/>
          <w:spacing w:val="-1"/>
          <w:w w:val="94"/>
        </w:rPr>
        <w:t>r</w:t>
      </w:r>
      <w:r>
        <w:rPr>
          <w:color w:val="231F20"/>
          <w:w w:val="93"/>
        </w:rPr>
        <w:t>e</w:t>
      </w:r>
      <w:r>
        <w:rPr>
          <w:color w:val="231F20"/>
        </w:rPr>
        <w:t> </w:t>
      </w:r>
      <w:r>
        <w:rPr>
          <w:color w:val="231F20"/>
          <w:spacing w:val="1"/>
          <w:w w:val="96"/>
        </w:rPr>
        <w:t>n</w:t>
      </w:r>
      <w:r>
        <w:rPr>
          <w:color w:val="231F20"/>
          <w:spacing w:val="2"/>
          <w:w w:val="93"/>
        </w:rPr>
        <w:t>e</w:t>
      </w:r>
      <w:r>
        <w:rPr>
          <w:color w:val="231F20"/>
          <w:spacing w:val="1"/>
          <w:w w:val="99"/>
        </w:rPr>
        <w:t>g</w:t>
      </w:r>
      <w:r>
        <w:rPr>
          <w:color w:val="231F20"/>
          <w:w w:val="97"/>
        </w:rPr>
        <w:t>a</w:t>
      </w:r>
      <w:r>
        <w:rPr>
          <w:color w:val="231F20"/>
          <w:spacing w:val="-1"/>
          <w:w w:val="97"/>
        </w:rPr>
        <w:t>t</w:t>
      </w:r>
      <w:r>
        <w:rPr>
          <w:color w:val="231F20"/>
          <w:spacing w:val="2"/>
          <w:w w:val="83"/>
        </w:rPr>
        <w:t>i</w:t>
      </w:r>
      <w:r>
        <w:rPr>
          <w:color w:val="231F20"/>
          <w:spacing w:val="-2"/>
          <w:w w:val="92"/>
        </w:rPr>
        <w:t>v</w:t>
      </w:r>
      <w:r>
        <w:rPr>
          <w:color w:val="231F20"/>
          <w:spacing w:val="2"/>
          <w:w w:val="93"/>
        </w:rPr>
        <w:t>e</w:t>
      </w:r>
      <w:r>
        <w:rPr>
          <w:color w:val="231F20"/>
          <w:spacing w:val="2"/>
          <w:w w:val="83"/>
        </w:rPr>
        <w:t>l</w:t>
      </w:r>
      <w:r>
        <w:rPr>
          <w:color w:val="231F20"/>
          <w:w w:val="92"/>
        </w:rPr>
        <w:t>y</w:t>
      </w:r>
      <w:r>
        <w:rPr>
          <w:color w:val="231F20"/>
        </w:rPr>
        <w:t> </w:t>
      </w:r>
      <w:r>
        <w:rPr>
          <w:color w:val="231F20"/>
          <w:w w:val="93"/>
        </w:rPr>
        <w:t>a</w:t>
      </w:r>
      <w:r>
        <w:rPr>
          <w:color w:val="231F20"/>
          <w:spacing w:val="7"/>
          <w:w w:val="93"/>
        </w:rPr>
        <w:t>f</w:t>
      </w:r>
      <w:r>
        <w:rPr>
          <w:color w:val="231F20"/>
          <w:spacing w:val="-1"/>
          <w:w w:val="93"/>
        </w:rPr>
        <w:t>f</w:t>
      </w:r>
      <w:r>
        <w:rPr>
          <w:color w:val="231F20"/>
          <w:spacing w:val="2"/>
          <w:w w:val="93"/>
        </w:rPr>
        <w:t>e</w:t>
      </w:r>
      <w:r>
        <w:rPr>
          <w:color w:val="231F20"/>
          <w:spacing w:val="1"/>
          <w:w w:val="103"/>
        </w:rPr>
        <w:t>c</w:t>
      </w:r>
      <w:r>
        <w:rPr>
          <w:color w:val="231F20"/>
          <w:spacing w:val="-3"/>
          <w:w w:val="106"/>
        </w:rPr>
        <w:t>t</w:t>
      </w:r>
      <w:r>
        <w:rPr>
          <w:color w:val="231F20"/>
          <w:spacing w:val="2"/>
          <w:w w:val="93"/>
        </w:rPr>
        <w:t>e</w:t>
      </w:r>
      <w:r>
        <w:rPr>
          <w:color w:val="231F20"/>
          <w:w w:val="103"/>
        </w:rPr>
        <w:t>d</w:t>
      </w:r>
      <w:r>
        <w:rPr>
          <w:color w:val="231F20"/>
        </w:rPr>
        <w:t> </w:t>
      </w:r>
      <w:r>
        <w:rPr>
          <w:color w:val="231F20"/>
          <w:spacing w:val="-2"/>
          <w:w w:val="103"/>
        </w:rPr>
        <w:t>b</w:t>
      </w:r>
      <w:r>
        <w:rPr>
          <w:color w:val="231F20"/>
          <w:w w:val="92"/>
        </w:rPr>
        <w:t>y </w:t>
      </w:r>
      <w:r>
        <w:rPr>
          <w:color w:val="231F20"/>
        </w:rPr>
        <w:t>oversupply, while US retail continues to grapple with headwinds</w:t>
      </w:r>
      <w:r>
        <w:rPr>
          <w:color w:val="231F20"/>
          <w:spacing w:val="-8"/>
        </w:rPr>
        <w:t> </w:t>
      </w:r>
      <w:r>
        <w:rPr>
          <w:color w:val="231F20"/>
        </w:rPr>
        <w:t>from</w:t>
      </w:r>
      <w:r>
        <w:rPr>
          <w:color w:val="231F20"/>
          <w:spacing w:val="-8"/>
        </w:rPr>
        <w:t> </w:t>
      </w:r>
      <w:r>
        <w:rPr>
          <w:color w:val="231F20"/>
        </w:rPr>
        <w:t>the</w:t>
      </w:r>
      <w:r>
        <w:rPr>
          <w:color w:val="231F20"/>
          <w:spacing w:val="-8"/>
        </w:rPr>
        <w:t> </w:t>
      </w:r>
      <w:r>
        <w:rPr>
          <w:color w:val="231F20"/>
        </w:rPr>
        <w:t>ongoing</w:t>
      </w:r>
      <w:r>
        <w:rPr>
          <w:color w:val="231F20"/>
          <w:spacing w:val="-8"/>
        </w:rPr>
        <w:t> </w:t>
      </w:r>
      <w:r>
        <w:rPr>
          <w:color w:val="231F20"/>
        </w:rPr>
        <w:t>shift</w:t>
      </w:r>
      <w:r>
        <w:rPr>
          <w:color w:val="231F20"/>
          <w:spacing w:val="-8"/>
        </w:rPr>
        <w:t> </w:t>
      </w:r>
      <w:r>
        <w:rPr>
          <w:color w:val="231F20"/>
        </w:rPr>
        <w:t>to</w:t>
      </w:r>
      <w:r>
        <w:rPr>
          <w:color w:val="231F20"/>
          <w:spacing w:val="-7"/>
        </w:rPr>
        <w:t> </w:t>
      </w:r>
      <w:r>
        <w:rPr>
          <w:color w:val="231F20"/>
        </w:rPr>
        <w:t>ecommerce.</w:t>
      </w:r>
      <w:r>
        <w:rPr>
          <w:color w:val="231F20"/>
          <w:spacing w:val="-8"/>
        </w:rPr>
        <w:t> </w:t>
      </w:r>
      <w:r>
        <w:rPr>
          <w:color w:val="231F20"/>
        </w:rPr>
        <w:t>We</w:t>
      </w:r>
      <w:r>
        <w:rPr>
          <w:color w:val="231F20"/>
          <w:spacing w:val="-8"/>
        </w:rPr>
        <w:t> </w:t>
      </w:r>
      <w:r>
        <w:rPr>
          <w:color w:val="231F20"/>
        </w:rPr>
        <w:t>do, however, carefully seek opportunities that may emerge via</w:t>
      </w:r>
      <w:r>
        <w:rPr>
          <w:color w:val="231F20"/>
          <w:spacing w:val="-7"/>
        </w:rPr>
        <w:t> </w:t>
      </w:r>
      <w:r>
        <w:rPr>
          <w:color w:val="231F20"/>
        </w:rPr>
        <w:t>the</w:t>
      </w:r>
      <w:r>
        <w:rPr>
          <w:color w:val="231F20"/>
          <w:spacing w:val="-7"/>
        </w:rPr>
        <w:t> </w:t>
      </w:r>
      <w:r>
        <w:rPr>
          <w:color w:val="231F20"/>
        </w:rPr>
        <w:t>transformation</w:t>
      </w:r>
      <w:r>
        <w:rPr>
          <w:color w:val="231F20"/>
          <w:spacing w:val="-7"/>
        </w:rPr>
        <w:t> </w:t>
      </w:r>
      <w:r>
        <w:rPr>
          <w:color w:val="231F20"/>
        </w:rPr>
        <w:t>of</w:t>
      </w:r>
      <w:r>
        <w:rPr>
          <w:color w:val="231F20"/>
          <w:spacing w:val="-7"/>
        </w:rPr>
        <w:t> </w:t>
      </w:r>
      <w:r>
        <w:rPr>
          <w:color w:val="231F20"/>
        </w:rPr>
        <w:t>retail.</w:t>
      </w:r>
      <w:r>
        <w:rPr>
          <w:color w:val="231F20"/>
          <w:spacing w:val="-7"/>
        </w:rPr>
        <w:t> </w:t>
      </w:r>
      <w:r>
        <w:rPr>
          <w:color w:val="231F20"/>
        </w:rPr>
        <w:t>Nascent</w:t>
      </w:r>
      <w:r>
        <w:rPr>
          <w:color w:val="231F20"/>
          <w:spacing w:val="-7"/>
        </w:rPr>
        <w:t> </w:t>
      </w:r>
      <w:r>
        <w:rPr>
          <w:color w:val="231F20"/>
        </w:rPr>
        <w:t>trends</w:t>
      </w:r>
      <w:r>
        <w:rPr>
          <w:color w:val="231F20"/>
          <w:spacing w:val="-7"/>
        </w:rPr>
        <w:t> </w:t>
      </w:r>
      <w:r>
        <w:rPr>
          <w:color w:val="231F20"/>
        </w:rPr>
        <w:t>such</w:t>
      </w:r>
    </w:p>
    <w:p>
      <w:pPr>
        <w:pStyle w:val="BodyText"/>
        <w:spacing w:line="264" w:lineRule="auto"/>
        <w:ind w:left="130" w:right="1086"/>
      </w:pPr>
      <w:r>
        <w:rPr>
          <w:color w:val="231F20"/>
          <w:spacing w:val="1"/>
          <w:w w:val="93"/>
        </w:rPr>
        <w:t>a</w:t>
      </w:r>
      <w:r>
        <w:rPr>
          <w:color w:val="231F20"/>
          <w:w w:val="96"/>
        </w:rPr>
        <w:t>s</w:t>
      </w:r>
      <w:r>
        <w:rPr>
          <w:color w:val="231F20"/>
        </w:rPr>
        <w:t> </w:t>
      </w:r>
      <w:r>
        <w:rPr>
          <w:color w:val="231F20"/>
          <w:spacing w:val="2"/>
          <w:w w:val="103"/>
        </w:rPr>
        <w:t>c</w:t>
      </w:r>
      <w:r>
        <w:rPr>
          <w:color w:val="231F20"/>
          <w:spacing w:val="1"/>
          <w:w w:val="93"/>
        </w:rPr>
        <w:t>a</w:t>
      </w:r>
      <w:r>
        <w:rPr>
          <w:color w:val="231F20"/>
          <w:spacing w:val="1"/>
          <w:w w:val="96"/>
        </w:rPr>
        <w:t>s</w:t>
      </w:r>
      <w:r>
        <w:rPr>
          <w:color w:val="231F20"/>
          <w:spacing w:val="1"/>
          <w:w w:val="96"/>
        </w:rPr>
        <w:t>h</w:t>
      </w:r>
      <w:r>
        <w:rPr>
          <w:color w:val="231F20"/>
          <w:spacing w:val="1"/>
          <w:w w:val="90"/>
        </w:rPr>
        <w:t>i</w:t>
      </w:r>
      <w:r>
        <w:rPr>
          <w:color w:val="231F20"/>
          <w:spacing w:val="2"/>
          <w:w w:val="90"/>
        </w:rPr>
        <w:t>e</w:t>
      </w:r>
      <w:r>
        <w:rPr>
          <w:color w:val="231F20"/>
          <w:spacing w:val="-11"/>
          <w:w w:val="94"/>
        </w:rPr>
        <w:t>r</w:t>
      </w:r>
      <w:r>
        <w:rPr>
          <w:color w:val="231F20"/>
          <w:w w:val="49"/>
        </w:rPr>
        <w:t>‑</w:t>
      </w:r>
      <w:r>
        <w:rPr>
          <w:color w:val="231F20"/>
          <w:spacing w:val="1"/>
          <w:w w:val="90"/>
        </w:rPr>
        <w:t>l</w:t>
      </w:r>
      <w:r>
        <w:rPr>
          <w:color w:val="231F20"/>
          <w:spacing w:val="2"/>
          <w:w w:val="90"/>
        </w:rPr>
        <w:t>e</w:t>
      </w:r>
      <w:r>
        <w:rPr>
          <w:color w:val="231F20"/>
          <w:spacing w:val="2"/>
          <w:w w:val="96"/>
        </w:rPr>
        <w:t>s</w:t>
      </w:r>
      <w:r>
        <w:rPr>
          <w:color w:val="231F20"/>
          <w:w w:val="96"/>
        </w:rPr>
        <w:t>s</w:t>
      </w:r>
      <w:r>
        <w:rPr>
          <w:color w:val="231F20"/>
        </w:rPr>
        <w:t> </w:t>
      </w:r>
      <w:r>
        <w:rPr>
          <w:color w:val="231F20"/>
          <w:w w:val="96"/>
        </w:rPr>
        <w:t>s</w:t>
      </w:r>
      <w:r>
        <w:rPr>
          <w:color w:val="231F20"/>
          <w:spacing w:val="-4"/>
          <w:w w:val="106"/>
        </w:rPr>
        <w:t>t</w:t>
      </w:r>
      <w:r>
        <w:rPr>
          <w:color w:val="231F20"/>
          <w:spacing w:val="1"/>
          <w:w w:val="99"/>
        </w:rPr>
        <w:t>o</w:t>
      </w:r>
      <w:r>
        <w:rPr>
          <w:color w:val="231F20"/>
          <w:spacing w:val="-1"/>
          <w:w w:val="94"/>
        </w:rPr>
        <w:t>r</w:t>
      </w:r>
      <w:r>
        <w:rPr>
          <w:color w:val="231F20"/>
          <w:spacing w:val="2"/>
          <w:w w:val="93"/>
        </w:rPr>
        <w:t>e</w:t>
      </w:r>
      <w:r>
        <w:rPr>
          <w:color w:val="231F20"/>
          <w:w w:val="96"/>
        </w:rPr>
        <w:t>s</w:t>
      </w:r>
      <w:r>
        <w:rPr>
          <w:color w:val="231F20"/>
        </w:rPr>
        <w:t> </w:t>
      </w:r>
      <w:r>
        <w:rPr>
          <w:color w:val="231F20"/>
          <w:spacing w:val="2"/>
          <w:w w:val="93"/>
        </w:rPr>
        <w:t>a</w:t>
      </w:r>
      <w:r>
        <w:rPr>
          <w:color w:val="231F20"/>
          <w:spacing w:val="-1"/>
          <w:w w:val="94"/>
        </w:rPr>
        <w:t>r</w:t>
      </w:r>
      <w:r>
        <w:rPr>
          <w:color w:val="231F20"/>
          <w:w w:val="93"/>
        </w:rPr>
        <w:t>e</w:t>
      </w:r>
      <w:r>
        <w:rPr>
          <w:color w:val="231F20"/>
        </w:rPr>
        <w:t> </w:t>
      </w:r>
      <w:r>
        <w:rPr>
          <w:color w:val="231F20"/>
          <w:spacing w:val="1"/>
          <w:w w:val="95"/>
        </w:rPr>
        <w:t>cl</w:t>
      </w:r>
      <w:r>
        <w:rPr>
          <w:color w:val="231F20"/>
          <w:spacing w:val="2"/>
          <w:w w:val="95"/>
        </w:rPr>
        <w:t>e</w:t>
      </w:r>
      <w:r>
        <w:rPr>
          <w:color w:val="231F20"/>
          <w:spacing w:val="2"/>
          <w:w w:val="93"/>
        </w:rPr>
        <w:t>a</w:t>
      </w:r>
      <w:r>
        <w:rPr>
          <w:color w:val="231F20"/>
          <w:spacing w:val="2"/>
          <w:w w:val="94"/>
        </w:rPr>
        <w:t>r</w:t>
      </w:r>
      <w:r>
        <w:rPr>
          <w:color w:val="231F20"/>
          <w:spacing w:val="2"/>
          <w:w w:val="83"/>
        </w:rPr>
        <w:t>l</w:t>
      </w:r>
      <w:r>
        <w:rPr>
          <w:color w:val="231F20"/>
          <w:w w:val="92"/>
        </w:rPr>
        <w:t>y</w:t>
      </w:r>
      <w:r>
        <w:rPr>
          <w:color w:val="231F20"/>
        </w:rPr>
        <w:t> </w:t>
      </w:r>
      <w:r>
        <w:rPr>
          <w:color w:val="231F20"/>
          <w:spacing w:val="-1"/>
          <w:w w:val="102"/>
        </w:rPr>
        <w:t>w</w:t>
      </w:r>
      <w:r>
        <w:rPr>
          <w:color w:val="231F20"/>
          <w:spacing w:val="1"/>
          <w:w w:val="99"/>
        </w:rPr>
        <w:t>o</w:t>
      </w:r>
      <w:r>
        <w:rPr>
          <w:color w:val="231F20"/>
          <w:spacing w:val="7"/>
          <w:w w:val="94"/>
        </w:rPr>
        <w:t>r</w:t>
      </w:r>
      <w:r>
        <w:rPr>
          <w:color w:val="231F20"/>
          <w:spacing w:val="-1"/>
          <w:w w:val="106"/>
        </w:rPr>
        <w:t>t</w:t>
      </w:r>
      <w:r>
        <w:rPr>
          <w:color w:val="231F20"/>
          <w:w w:val="96"/>
        </w:rPr>
        <w:t>h</w:t>
      </w:r>
      <w:r>
        <w:rPr>
          <w:color w:val="231F20"/>
        </w:rPr>
        <w:t> </w:t>
      </w:r>
      <w:r>
        <w:rPr>
          <w:color w:val="231F20"/>
          <w:spacing w:val="1"/>
        </w:rPr>
        <w:t>m</w:t>
      </w:r>
      <w:r>
        <w:rPr>
          <w:color w:val="231F20"/>
          <w:spacing w:val="1"/>
          <w:w w:val="98"/>
        </w:rPr>
        <w:t>on</w:t>
      </w:r>
      <w:r>
        <w:rPr>
          <w:color w:val="231F20"/>
          <w:spacing w:val="1"/>
          <w:w w:val="96"/>
        </w:rPr>
        <w:t>i</w:t>
      </w:r>
      <w:r>
        <w:rPr>
          <w:color w:val="231F20"/>
          <w:spacing w:val="-4"/>
          <w:w w:val="96"/>
        </w:rPr>
        <w:t>t</w:t>
      </w:r>
      <w:r>
        <w:rPr>
          <w:color w:val="231F20"/>
          <w:spacing w:val="1"/>
          <w:w w:val="99"/>
        </w:rPr>
        <w:t>o</w:t>
      </w:r>
      <w:r>
        <w:rPr>
          <w:color w:val="231F20"/>
          <w:spacing w:val="2"/>
          <w:w w:val="94"/>
        </w:rPr>
        <w:t>r</w:t>
      </w:r>
      <w:r>
        <w:rPr>
          <w:color w:val="231F20"/>
          <w:spacing w:val="1"/>
          <w:w w:val="83"/>
        </w:rPr>
        <w:t>i</w:t>
      </w:r>
      <w:r>
        <w:rPr>
          <w:color w:val="231F20"/>
          <w:spacing w:val="1"/>
          <w:w w:val="96"/>
        </w:rPr>
        <w:t>n</w:t>
      </w:r>
      <w:r>
        <w:rPr>
          <w:color w:val="231F20"/>
          <w:spacing w:val="-2"/>
          <w:w w:val="99"/>
        </w:rPr>
        <w:t>g</w:t>
      </w:r>
      <w:r>
        <w:rPr>
          <w:color w:val="231F20"/>
          <w:w w:val="100"/>
        </w:rPr>
        <w:t>,</w:t>
      </w:r>
      <w:r>
        <w:rPr>
          <w:color w:val="231F20"/>
        </w:rPr>
        <w:t> </w:t>
      </w:r>
      <w:r>
        <w:rPr>
          <w:color w:val="231F20"/>
          <w:spacing w:val="1"/>
          <w:w w:val="83"/>
        </w:rPr>
        <w:t>i</w:t>
      </w:r>
      <w:r>
        <w:rPr>
          <w:color w:val="231F20"/>
          <w:w w:val="96"/>
        </w:rPr>
        <w:t>n </w:t>
      </w:r>
      <w:r>
        <w:rPr>
          <w:color w:val="231F20"/>
        </w:rPr>
        <w:t>our view, and speak to the validity of the “bricks and clicks” models that blend online and physical business </w:t>
      </w:r>
      <w:r>
        <w:rPr>
          <w:color w:val="231F20"/>
          <w:spacing w:val="1"/>
          <w:w w:val="103"/>
        </w:rPr>
        <w:t>p</w:t>
      </w:r>
      <w:r>
        <w:rPr>
          <w:color w:val="231F20"/>
          <w:spacing w:val="-1"/>
          <w:w w:val="94"/>
        </w:rPr>
        <w:t>r</w:t>
      </w:r>
      <w:r>
        <w:rPr>
          <w:color w:val="231F20"/>
          <w:spacing w:val="2"/>
          <w:w w:val="93"/>
        </w:rPr>
        <w:t>e</w:t>
      </w:r>
      <w:r>
        <w:rPr>
          <w:color w:val="231F20"/>
          <w:spacing w:val="1"/>
          <w:w w:val="96"/>
        </w:rPr>
        <w:t>s</w:t>
      </w:r>
      <w:r>
        <w:rPr>
          <w:color w:val="231F20"/>
          <w:spacing w:val="2"/>
          <w:w w:val="93"/>
        </w:rPr>
        <w:t>e</w:t>
      </w:r>
      <w:r>
        <w:rPr>
          <w:color w:val="231F20"/>
          <w:spacing w:val="1"/>
          <w:w w:val="96"/>
        </w:rPr>
        <w:t>n</w:t>
      </w:r>
      <w:r>
        <w:rPr>
          <w:color w:val="231F20"/>
          <w:spacing w:val="2"/>
          <w:w w:val="103"/>
        </w:rPr>
        <w:t>c</w:t>
      </w:r>
      <w:r>
        <w:rPr>
          <w:color w:val="231F20"/>
          <w:spacing w:val="-2"/>
          <w:w w:val="93"/>
        </w:rPr>
        <w:t>e</w:t>
      </w:r>
      <w:r>
        <w:rPr>
          <w:color w:val="231F20"/>
          <w:w w:val="100"/>
        </w:rPr>
        <w:t>.</w:t>
      </w:r>
      <w:r>
        <w:rPr>
          <w:color w:val="231F20"/>
        </w:rPr>
        <w:t> </w:t>
      </w:r>
      <w:r>
        <w:rPr>
          <w:color w:val="231F20"/>
          <w:spacing w:val="2"/>
          <w:w w:val="97"/>
        </w:rPr>
        <w:t>N</w:t>
      </w:r>
      <w:r>
        <w:rPr>
          <w:color w:val="231F20"/>
          <w:w w:val="98"/>
        </w:rPr>
        <w:t>ew</w:t>
      </w:r>
      <w:r>
        <w:rPr>
          <w:color w:val="231F20"/>
        </w:rPr>
        <w:t> </w:t>
      </w:r>
      <w:r>
        <w:rPr>
          <w:color w:val="231F20"/>
          <w:spacing w:val="1"/>
        </w:rPr>
        <w:t>m</w:t>
      </w:r>
      <w:r>
        <w:rPr>
          <w:color w:val="231F20"/>
          <w:spacing w:val="2"/>
          <w:w w:val="83"/>
        </w:rPr>
        <w:t>i</w:t>
      </w:r>
      <w:r>
        <w:rPr>
          <w:color w:val="231F20"/>
          <w:spacing w:val="-3"/>
          <w:w w:val="96"/>
        </w:rPr>
        <w:t>x</w:t>
      </w:r>
      <w:r>
        <w:rPr>
          <w:color w:val="231F20"/>
          <w:spacing w:val="2"/>
          <w:w w:val="93"/>
        </w:rPr>
        <w:t>e</w:t>
      </w:r>
      <w:r>
        <w:rPr>
          <w:color w:val="231F20"/>
          <w:w w:val="103"/>
        </w:rPr>
        <w:t>d</w:t>
      </w:r>
      <w:r>
        <w:rPr>
          <w:color w:val="231F20"/>
          <w:w w:val="49"/>
        </w:rPr>
        <w:t>‑</w:t>
      </w:r>
      <w:r>
        <w:rPr>
          <w:color w:val="231F20"/>
          <w:spacing w:val="1"/>
          <w:w w:val="96"/>
        </w:rPr>
        <w:t>u</w:t>
      </w:r>
      <w:r>
        <w:rPr>
          <w:color w:val="231F20"/>
          <w:spacing w:val="1"/>
          <w:w w:val="96"/>
        </w:rPr>
        <w:t>s</w:t>
      </w:r>
      <w:r>
        <w:rPr>
          <w:color w:val="231F20"/>
          <w:w w:val="93"/>
        </w:rPr>
        <w:t>e</w:t>
      </w:r>
      <w:r>
        <w:rPr>
          <w:color w:val="231F20"/>
        </w:rPr>
        <w:t> </w:t>
      </w:r>
      <w:r>
        <w:rPr>
          <w:color w:val="231F20"/>
          <w:spacing w:val="2"/>
          <w:w w:val="103"/>
        </w:rPr>
        <w:t>c</w:t>
      </w:r>
      <w:r>
        <w:rPr>
          <w:color w:val="231F20"/>
          <w:spacing w:val="1"/>
          <w:w w:val="99"/>
        </w:rPr>
        <w:t>o</w:t>
      </w:r>
      <w:r>
        <w:rPr>
          <w:color w:val="231F20"/>
          <w:spacing w:val="1"/>
          <w:w w:val="96"/>
        </w:rPr>
        <w:t>n</w:t>
      </w:r>
      <w:r>
        <w:rPr>
          <w:color w:val="231F20"/>
          <w:spacing w:val="2"/>
          <w:w w:val="103"/>
        </w:rPr>
        <w:t>c</w:t>
      </w:r>
      <w:r>
        <w:rPr>
          <w:color w:val="231F20"/>
          <w:spacing w:val="2"/>
          <w:w w:val="93"/>
        </w:rPr>
        <w:t>e</w:t>
      </w:r>
      <w:r>
        <w:rPr>
          <w:color w:val="231F20"/>
          <w:spacing w:val="-1"/>
          <w:w w:val="103"/>
        </w:rPr>
        <w:t>p</w:t>
      </w:r>
      <w:r>
        <w:rPr>
          <w:color w:val="231F20"/>
          <w:spacing w:val="-1"/>
          <w:w w:val="106"/>
        </w:rPr>
        <w:t>t</w:t>
      </w:r>
      <w:r>
        <w:rPr>
          <w:color w:val="231F20"/>
          <w:w w:val="96"/>
        </w:rPr>
        <w:t>s</w:t>
      </w:r>
      <w:r>
        <w:rPr>
          <w:color w:val="231F20"/>
        </w:rPr>
        <w:t> </w:t>
      </w:r>
      <w:r>
        <w:rPr>
          <w:color w:val="231F20"/>
          <w:spacing w:val="2"/>
          <w:w w:val="93"/>
        </w:rPr>
        <w:t>a</w:t>
      </w:r>
      <w:r>
        <w:rPr>
          <w:color w:val="231F20"/>
          <w:spacing w:val="1"/>
          <w:w w:val="83"/>
        </w:rPr>
        <w:t>l</w:t>
      </w:r>
      <w:r>
        <w:rPr>
          <w:color w:val="231F20"/>
          <w:spacing w:val="1"/>
          <w:w w:val="96"/>
        </w:rPr>
        <w:t>s</w:t>
      </w:r>
      <w:r>
        <w:rPr>
          <w:color w:val="231F20"/>
          <w:w w:val="99"/>
        </w:rPr>
        <w:t>o</w:t>
      </w:r>
      <w:r>
        <w:rPr>
          <w:color w:val="231F20"/>
        </w:rPr>
        <w:t> </w:t>
      </w:r>
      <w:r>
        <w:rPr>
          <w:color w:val="231F20"/>
          <w:spacing w:val="2"/>
          <w:w w:val="103"/>
        </w:rPr>
        <w:t>c</w:t>
      </w:r>
      <w:r>
        <w:rPr>
          <w:color w:val="231F20"/>
          <w:spacing w:val="1"/>
          <w:w w:val="99"/>
        </w:rPr>
        <w:t>o</w:t>
      </w:r>
      <w:r>
        <w:rPr>
          <w:color w:val="231F20"/>
          <w:spacing w:val="1"/>
          <w:w w:val="96"/>
        </w:rPr>
        <w:t>u</w:t>
      </w:r>
      <w:r>
        <w:rPr>
          <w:color w:val="231F20"/>
          <w:spacing w:val="1"/>
          <w:w w:val="83"/>
        </w:rPr>
        <w:t>l</w:t>
      </w:r>
      <w:r>
        <w:rPr>
          <w:color w:val="231F20"/>
          <w:w w:val="103"/>
        </w:rPr>
        <w:t>d</w:t>
      </w:r>
      <w:r>
        <w:rPr>
          <w:color w:val="231F20"/>
        </w:rPr>
        <w:t> </w:t>
      </w:r>
      <w:r>
        <w:rPr>
          <w:color w:val="231F20"/>
          <w:spacing w:val="-3"/>
          <w:w w:val="103"/>
        </w:rPr>
        <w:t>p</w:t>
      </w:r>
      <w:r>
        <w:rPr>
          <w:color w:val="231F20"/>
          <w:spacing w:val="-5"/>
          <w:w w:val="94"/>
        </w:rPr>
        <w:t>r</w:t>
      </w:r>
      <w:r>
        <w:rPr>
          <w:color w:val="231F20"/>
          <w:spacing w:val="-2"/>
          <w:w w:val="93"/>
        </w:rPr>
        <w:t>e</w:t>
      </w:r>
      <w:r>
        <w:rPr>
          <w:color w:val="231F20"/>
          <w:spacing w:val="-3"/>
          <w:w w:val="96"/>
        </w:rPr>
        <w:t>s</w:t>
      </w:r>
      <w:r>
        <w:rPr>
          <w:color w:val="231F20"/>
          <w:spacing w:val="-2"/>
          <w:w w:val="93"/>
        </w:rPr>
        <w:t>e</w:t>
      </w:r>
      <w:r>
        <w:rPr>
          <w:color w:val="231F20"/>
          <w:spacing w:val="-4"/>
          <w:w w:val="96"/>
        </w:rPr>
        <w:t>n</w:t>
      </w:r>
      <w:r>
        <w:rPr>
          <w:color w:val="231F20"/>
          <w:spacing w:val="-8"/>
          <w:w w:val="106"/>
        </w:rPr>
        <w:t>t</w:t>
      </w:r>
      <w:r>
        <w:rPr>
          <w:color w:val="231F20"/>
          <w:w w:val="106"/>
        </w:rPr>
        <w:t> </w:t>
      </w:r>
      <w:r>
        <w:rPr>
          <w:color w:val="231F20"/>
        </w:rPr>
        <w:t>potential opportunity, as </w:t>
      </w:r>
      <w:r>
        <w:rPr>
          <w:color w:val="231F20"/>
          <w:spacing w:val="-3"/>
        </w:rPr>
        <w:t>REITs </w:t>
      </w:r>
      <w:r>
        <w:rPr>
          <w:color w:val="231F20"/>
        </w:rPr>
        <w:t>turn to such businesses as hotels and call centers to transform former retail or industrial properties.</w:t>
      </w:r>
    </w:p>
    <w:p>
      <w:pPr>
        <w:pStyle w:val="BodyText"/>
        <w:spacing w:before="4"/>
      </w:pPr>
    </w:p>
    <w:p>
      <w:pPr>
        <w:pStyle w:val="BodyText"/>
        <w:ind w:left="130"/>
      </w:pPr>
      <w:r>
        <w:rPr>
          <w:color w:val="E89719"/>
          <w:w w:val="105"/>
        </w:rPr>
        <w:t>Private capital impact</w:t>
      </w:r>
    </w:p>
    <w:p>
      <w:pPr>
        <w:pStyle w:val="BodyText"/>
        <w:spacing w:line="264" w:lineRule="auto" w:before="50"/>
        <w:ind w:left="130" w:right="842"/>
      </w:pPr>
      <w:r>
        <w:rPr>
          <w:color w:val="231F20"/>
        </w:rPr>
        <w:t>A notable story for </w:t>
      </w:r>
      <w:r>
        <w:rPr>
          <w:color w:val="231F20"/>
          <w:spacing w:val="-3"/>
        </w:rPr>
        <w:t>REITs </w:t>
      </w:r>
      <w:r>
        <w:rPr>
          <w:color w:val="231F20"/>
        </w:rPr>
        <w:t>in recent years has been the strengthening</w:t>
      </w:r>
      <w:r>
        <w:rPr>
          <w:color w:val="231F20"/>
          <w:spacing w:val="-19"/>
        </w:rPr>
        <w:t> </w:t>
      </w:r>
      <w:r>
        <w:rPr>
          <w:color w:val="231F20"/>
        </w:rPr>
        <w:t>capital</w:t>
      </w:r>
      <w:r>
        <w:rPr>
          <w:color w:val="231F20"/>
          <w:spacing w:val="-19"/>
        </w:rPr>
        <w:t> </w:t>
      </w:r>
      <w:r>
        <w:rPr>
          <w:color w:val="231F20"/>
        </w:rPr>
        <w:t>flows</w:t>
      </w:r>
      <w:r>
        <w:rPr>
          <w:color w:val="231F20"/>
          <w:spacing w:val="-19"/>
        </w:rPr>
        <w:t> </w:t>
      </w:r>
      <w:r>
        <w:rPr>
          <w:color w:val="231F20"/>
        </w:rPr>
        <w:t>from</w:t>
      </w:r>
      <w:r>
        <w:rPr>
          <w:color w:val="231F20"/>
          <w:spacing w:val="-18"/>
        </w:rPr>
        <w:t> </w:t>
      </w:r>
      <w:r>
        <w:rPr>
          <w:color w:val="231F20"/>
        </w:rPr>
        <w:t>private</w:t>
      </w:r>
      <w:r>
        <w:rPr>
          <w:color w:val="231F20"/>
          <w:spacing w:val="-19"/>
        </w:rPr>
        <w:t> </w:t>
      </w:r>
      <w:r>
        <w:rPr>
          <w:color w:val="231F20"/>
        </w:rPr>
        <w:t>equity</w:t>
      </w:r>
      <w:r>
        <w:rPr>
          <w:color w:val="231F20"/>
          <w:spacing w:val="-19"/>
        </w:rPr>
        <w:t> </w:t>
      </w:r>
      <w:r>
        <w:rPr>
          <w:color w:val="231F20"/>
        </w:rPr>
        <w:t>investments. Private capital flows have often helped keep cap rates stable, even in the face of rising interest rates. (Cap rates, or capitalization rates, reflect a property’s return on investment based on its generated income, calculated as net operating income to market value.) The effect can be twofold: A strong flow of private real estate investments in a</w:t>
      </w:r>
      <w:r>
        <w:rPr>
          <w:color w:val="231F20"/>
          <w:spacing w:val="-12"/>
        </w:rPr>
        <w:t> </w:t>
      </w:r>
      <w:r>
        <w:rPr>
          <w:color w:val="231F20"/>
        </w:rPr>
        <w:t>market</w:t>
      </w:r>
      <w:r>
        <w:rPr>
          <w:color w:val="231F20"/>
          <w:spacing w:val="-11"/>
        </w:rPr>
        <w:t> </w:t>
      </w:r>
      <w:r>
        <w:rPr>
          <w:color w:val="231F20"/>
        </w:rPr>
        <w:t>could</w:t>
      </w:r>
      <w:r>
        <w:rPr>
          <w:color w:val="231F20"/>
          <w:spacing w:val="-11"/>
        </w:rPr>
        <w:t> </w:t>
      </w:r>
      <w:r>
        <w:rPr>
          <w:color w:val="231F20"/>
        </w:rPr>
        <w:t>inhibit</w:t>
      </w:r>
      <w:r>
        <w:rPr>
          <w:color w:val="231F20"/>
          <w:spacing w:val="-11"/>
        </w:rPr>
        <w:t> </w:t>
      </w:r>
      <w:r>
        <w:rPr>
          <w:color w:val="231F20"/>
        </w:rPr>
        <w:t>publicly</w:t>
      </w:r>
      <w:r>
        <w:rPr>
          <w:color w:val="231F20"/>
          <w:spacing w:val="-11"/>
        </w:rPr>
        <w:t> </w:t>
      </w:r>
      <w:r>
        <w:rPr>
          <w:color w:val="231F20"/>
        </w:rPr>
        <w:t>traded</w:t>
      </w:r>
      <w:r>
        <w:rPr>
          <w:color w:val="231F20"/>
          <w:spacing w:val="-12"/>
        </w:rPr>
        <w:t> </w:t>
      </w:r>
      <w:r>
        <w:rPr>
          <w:color w:val="231F20"/>
        </w:rPr>
        <w:t>REIT</w:t>
      </w:r>
      <w:r>
        <w:rPr>
          <w:color w:val="231F20"/>
          <w:spacing w:val="-11"/>
        </w:rPr>
        <w:t> </w:t>
      </w:r>
      <w:r>
        <w:rPr>
          <w:color w:val="231F20"/>
        </w:rPr>
        <w:t>performance</w:t>
      </w:r>
      <w:r>
        <w:rPr>
          <w:color w:val="231F20"/>
          <w:spacing w:val="-11"/>
        </w:rPr>
        <w:t> </w:t>
      </w:r>
      <w:r>
        <w:rPr>
          <w:color w:val="231F20"/>
        </w:rPr>
        <w:t>at times.</w:t>
      </w:r>
      <w:r>
        <w:rPr>
          <w:color w:val="231F20"/>
          <w:spacing w:val="-15"/>
        </w:rPr>
        <w:t> </w:t>
      </w:r>
      <w:r>
        <w:rPr>
          <w:color w:val="231F20"/>
        </w:rPr>
        <w:t>However,</w:t>
      </w:r>
      <w:r>
        <w:rPr>
          <w:color w:val="231F20"/>
          <w:spacing w:val="-14"/>
        </w:rPr>
        <w:t> </w:t>
      </w:r>
      <w:r>
        <w:rPr>
          <w:color w:val="231F20"/>
        </w:rPr>
        <w:t>it</w:t>
      </w:r>
      <w:r>
        <w:rPr>
          <w:color w:val="231F20"/>
          <w:spacing w:val="-14"/>
        </w:rPr>
        <w:t> </w:t>
      </w:r>
      <w:r>
        <w:rPr>
          <w:color w:val="231F20"/>
        </w:rPr>
        <w:t>also</w:t>
      </w:r>
      <w:r>
        <w:rPr>
          <w:color w:val="231F20"/>
          <w:spacing w:val="-14"/>
        </w:rPr>
        <w:t> </w:t>
      </w:r>
      <w:r>
        <w:rPr>
          <w:color w:val="231F20"/>
        </w:rPr>
        <w:t>could</w:t>
      </w:r>
      <w:r>
        <w:rPr>
          <w:color w:val="231F20"/>
          <w:spacing w:val="-14"/>
        </w:rPr>
        <w:t> </w:t>
      </w:r>
      <w:r>
        <w:rPr>
          <w:color w:val="231F20"/>
        </w:rPr>
        <w:t>alter</w:t>
      </w:r>
      <w:r>
        <w:rPr>
          <w:color w:val="231F20"/>
          <w:spacing w:val="-15"/>
        </w:rPr>
        <w:t> </w:t>
      </w:r>
      <w:r>
        <w:rPr>
          <w:color w:val="231F20"/>
        </w:rPr>
        <w:t>the</w:t>
      </w:r>
      <w:r>
        <w:rPr>
          <w:color w:val="231F20"/>
          <w:spacing w:val="-14"/>
        </w:rPr>
        <w:t> </w:t>
      </w:r>
      <w:r>
        <w:rPr>
          <w:color w:val="231F20"/>
        </w:rPr>
        <w:t>overall</w:t>
      </w:r>
      <w:r>
        <w:rPr>
          <w:color w:val="231F20"/>
          <w:spacing w:val="-14"/>
        </w:rPr>
        <w:t> </w:t>
      </w:r>
      <w:r>
        <w:rPr>
          <w:color w:val="231F20"/>
        </w:rPr>
        <w:t>dynamics</w:t>
      </w:r>
      <w:r>
        <w:rPr>
          <w:color w:val="231F20"/>
          <w:spacing w:val="-14"/>
        </w:rPr>
        <w:t> </w:t>
      </w:r>
      <w:r>
        <w:rPr>
          <w:color w:val="231F20"/>
        </w:rPr>
        <w:t>of</w:t>
      </w:r>
      <w:r>
        <w:rPr>
          <w:color w:val="231F20"/>
          <w:spacing w:val="-14"/>
        </w:rPr>
        <w:t> </w:t>
      </w:r>
      <w:r>
        <w:rPr>
          <w:color w:val="231F20"/>
        </w:rPr>
        <w:t>a market</w:t>
      </w:r>
      <w:r>
        <w:rPr>
          <w:color w:val="231F20"/>
          <w:spacing w:val="-14"/>
        </w:rPr>
        <w:t> </w:t>
      </w:r>
      <w:r>
        <w:rPr>
          <w:color w:val="231F20"/>
        </w:rPr>
        <w:t>in</w:t>
      </w:r>
      <w:r>
        <w:rPr>
          <w:color w:val="231F20"/>
          <w:spacing w:val="-13"/>
        </w:rPr>
        <w:t> </w:t>
      </w:r>
      <w:r>
        <w:rPr>
          <w:color w:val="231F20"/>
        </w:rPr>
        <w:t>other</w:t>
      </w:r>
      <w:r>
        <w:rPr>
          <w:color w:val="231F20"/>
          <w:spacing w:val="-13"/>
        </w:rPr>
        <w:t> </w:t>
      </w:r>
      <w:r>
        <w:rPr>
          <w:color w:val="231F20"/>
        </w:rPr>
        <w:t>ways</w:t>
      </w:r>
      <w:r>
        <w:rPr>
          <w:color w:val="231F20"/>
          <w:spacing w:val="-13"/>
        </w:rPr>
        <w:t> </w:t>
      </w:r>
      <w:r>
        <w:rPr>
          <w:color w:val="231F20"/>
        </w:rPr>
        <w:t>that</w:t>
      </w:r>
      <w:r>
        <w:rPr>
          <w:color w:val="231F20"/>
          <w:spacing w:val="-13"/>
        </w:rPr>
        <w:t> </w:t>
      </w:r>
      <w:r>
        <w:rPr>
          <w:color w:val="231F20"/>
        </w:rPr>
        <w:t>may</w:t>
      </w:r>
      <w:r>
        <w:rPr>
          <w:color w:val="231F20"/>
          <w:spacing w:val="-13"/>
        </w:rPr>
        <w:t> </w:t>
      </w:r>
      <w:r>
        <w:rPr>
          <w:color w:val="231F20"/>
        </w:rPr>
        <w:t>benefit</w:t>
      </w:r>
      <w:r>
        <w:rPr>
          <w:color w:val="231F20"/>
          <w:spacing w:val="-14"/>
        </w:rPr>
        <w:t> </w:t>
      </w:r>
      <w:r>
        <w:rPr>
          <w:color w:val="231F20"/>
        </w:rPr>
        <w:t>the</w:t>
      </w:r>
      <w:r>
        <w:rPr>
          <w:color w:val="231F20"/>
          <w:spacing w:val="-13"/>
        </w:rPr>
        <w:t> </w:t>
      </w:r>
      <w:r>
        <w:rPr>
          <w:color w:val="231F20"/>
        </w:rPr>
        <w:t>larger</w:t>
      </w:r>
      <w:r>
        <w:rPr>
          <w:color w:val="231F20"/>
          <w:spacing w:val="-13"/>
        </w:rPr>
        <w:t> </w:t>
      </w:r>
      <w:r>
        <w:rPr>
          <w:color w:val="231F20"/>
        </w:rPr>
        <w:t>real</w:t>
      </w:r>
      <w:r>
        <w:rPr>
          <w:color w:val="231F20"/>
          <w:spacing w:val="-13"/>
        </w:rPr>
        <w:t> </w:t>
      </w:r>
      <w:r>
        <w:rPr>
          <w:color w:val="231F20"/>
        </w:rPr>
        <w:t>estate market to the</w:t>
      </w:r>
      <w:r>
        <w:rPr>
          <w:color w:val="231F20"/>
          <w:spacing w:val="-2"/>
        </w:rPr>
        <w:t> </w:t>
      </w:r>
      <w:r>
        <w:rPr>
          <w:color w:val="231F20"/>
        </w:rPr>
        <w:t>upside.</w:t>
      </w:r>
    </w:p>
    <w:p>
      <w:pPr>
        <w:pStyle w:val="BodyText"/>
        <w:spacing w:line="264" w:lineRule="auto" w:before="166"/>
        <w:ind w:left="130" w:right="875"/>
      </w:pPr>
      <w:r>
        <w:rPr>
          <w:color w:val="231F20"/>
          <w:w w:val="96"/>
        </w:rPr>
        <w:t>L</w:t>
      </w:r>
      <w:r>
        <w:rPr>
          <w:color w:val="231F20"/>
          <w:spacing w:val="2"/>
          <w:w w:val="93"/>
        </w:rPr>
        <w:t>e</w:t>
      </w:r>
      <w:r>
        <w:rPr>
          <w:color w:val="231F20"/>
          <w:spacing w:val="2"/>
          <w:w w:val="96"/>
        </w:rPr>
        <w:t>s</w:t>
      </w:r>
      <w:r>
        <w:rPr>
          <w:color w:val="231F20"/>
          <w:w w:val="96"/>
        </w:rPr>
        <w:t>s</w:t>
      </w:r>
      <w:r>
        <w:rPr>
          <w:color w:val="231F20"/>
          <w:w w:val="49"/>
        </w:rPr>
        <w:t>‑</w:t>
      </w:r>
      <w:r>
        <w:rPr>
          <w:color w:val="231F20"/>
          <w:spacing w:val="1"/>
          <w:w w:val="83"/>
        </w:rPr>
        <w:t>li</w:t>
      </w:r>
      <w:r>
        <w:rPr>
          <w:color w:val="231F20"/>
          <w:spacing w:val="1"/>
          <w:w w:val="103"/>
        </w:rPr>
        <w:t>q</w:t>
      </w:r>
      <w:r>
        <w:rPr>
          <w:color w:val="231F20"/>
          <w:spacing w:val="1"/>
          <w:w w:val="96"/>
        </w:rPr>
        <w:t>u</w:t>
      </w:r>
      <w:r>
        <w:rPr>
          <w:color w:val="231F20"/>
          <w:spacing w:val="1"/>
          <w:w w:val="83"/>
        </w:rPr>
        <w:t>i</w:t>
      </w:r>
      <w:r>
        <w:rPr>
          <w:color w:val="231F20"/>
          <w:w w:val="103"/>
        </w:rPr>
        <w:t>d</w:t>
      </w:r>
      <w:r>
        <w:rPr>
          <w:color w:val="231F20"/>
        </w:rPr>
        <w:t> </w:t>
      </w:r>
      <w:r>
        <w:rPr>
          <w:color w:val="231F20"/>
          <w:spacing w:val="1"/>
          <w:w w:val="103"/>
        </w:rPr>
        <w:t>p</w:t>
      </w:r>
      <w:r>
        <w:rPr>
          <w:color w:val="231F20"/>
          <w:spacing w:val="2"/>
          <w:w w:val="94"/>
        </w:rPr>
        <w:t>r</w:t>
      </w:r>
      <w:r>
        <w:rPr>
          <w:color w:val="231F20"/>
          <w:spacing w:val="2"/>
          <w:w w:val="83"/>
        </w:rPr>
        <w:t>i</w:t>
      </w:r>
      <w:r>
        <w:rPr>
          <w:color w:val="231F20"/>
          <w:spacing w:val="-1"/>
          <w:w w:val="92"/>
        </w:rPr>
        <w:t>v</w:t>
      </w:r>
      <w:r>
        <w:rPr>
          <w:color w:val="231F20"/>
          <w:w w:val="97"/>
        </w:rPr>
        <w:t>a</w:t>
      </w:r>
      <w:r>
        <w:rPr>
          <w:color w:val="231F20"/>
          <w:spacing w:val="-3"/>
          <w:w w:val="97"/>
        </w:rPr>
        <w:t>t</w:t>
      </w:r>
      <w:r>
        <w:rPr>
          <w:color w:val="231F20"/>
          <w:w w:val="93"/>
        </w:rPr>
        <w:t>e</w:t>
      </w:r>
      <w:r>
        <w:rPr>
          <w:color w:val="231F20"/>
        </w:rPr>
        <w:t> </w:t>
      </w:r>
      <w:r>
        <w:rPr>
          <w:color w:val="231F20"/>
          <w:spacing w:val="2"/>
          <w:w w:val="93"/>
        </w:rPr>
        <w:t>e</w:t>
      </w:r>
      <w:r>
        <w:rPr>
          <w:color w:val="231F20"/>
          <w:spacing w:val="1"/>
          <w:w w:val="103"/>
        </w:rPr>
        <w:t>q</w:t>
      </w:r>
      <w:r>
        <w:rPr>
          <w:color w:val="231F20"/>
          <w:spacing w:val="1"/>
          <w:w w:val="96"/>
        </w:rPr>
        <w:t>u</w:t>
      </w:r>
      <w:r>
        <w:rPr>
          <w:color w:val="231F20"/>
          <w:spacing w:val="1"/>
          <w:w w:val="83"/>
        </w:rPr>
        <w:t>i</w:t>
      </w:r>
      <w:r>
        <w:rPr>
          <w:color w:val="231F20"/>
          <w:spacing w:val="4"/>
          <w:w w:val="106"/>
        </w:rPr>
        <w:t>t</w:t>
      </w:r>
      <w:r>
        <w:rPr>
          <w:color w:val="231F20"/>
          <w:w w:val="92"/>
        </w:rPr>
        <w:t>y</w:t>
      </w:r>
      <w:r>
        <w:rPr>
          <w:color w:val="231F20"/>
        </w:rPr>
        <w:t> </w:t>
      </w:r>
      <w:r>
        <w:rPr>
          <w:color w:val="231F20"/>
          <w:spacing w:val="1"/>
          <w:w w:val="83"/>
        </w:rPr>
        <w:t>i</w:t>
      </w:r>
      <w:r>
        <w:rPr>
          <w:color w:val="231F20"/>
          <w:spacing w:val="-1"/>
          <w:w w:val="96"/>
        </w:rPr>
        <w:t>n</w:t>
      </w:r>
      <w:r>
        <w:rPr>
          <w:color w:val="231F20"/>
          <w:spacing w:val="-1"/>
          <w:w w:val="92"/>
        </w:rPr>
        <w:t>v</w:t>
      </w:r>
      <w:r>
        <w:rPr>
          <w:color w:val="231F20"/>
          <w:spacing w:val="2"/>
          <w:w w:val="93"/>
        </w:rPr>
        <w:t>e</w:t>
      </w:r>
      <w:r>
        <w:rPr>
          <w:color w:val="231F20"/>
          <w:w w:val="96"/>
        </w:rPr>
        <w:t>s</w:t>
      </w:r>
      <w:r>
        <w:rPr>
          <w:color w:val="231F20"/>
          <w:spacing w:val="-1"/>
          <w:w w:val="106"/>
        </w:rPr>
        <w:t>t</w:t>
      </w:r>
      <w:r>
        <w:rPr>
          <w:color w:val="231F20"/>
          <w:spacing w:val="1"/>
          <w:w w:val="99"/>
        </w:rPr>
        <w:t>m</w:t>
      </w:r>
      <w:r>
        <w:rPr>
          <w:color w:val="231F20"/>
          <w:spacing w:val="2"/>
          <w:w w:val="93"/>
        </w:rPr>
        <w:t>e</w:t>
      </w:r>
      <w:r>
        <w:rPr>
          <w:color w:val="231F20"/>
          <w:w w:val="96"/>
        </w:rPr>
        <w:t>n</w:t>
      </w:r>
      <w:r>
        <w:rPr>
          <w:color w:val="231F20"/>
          <w:spacing w:val="-1"/>
          <w:w w:val="106"/>
        </w:rPr>
        <w:t>t</w:t>
      </w:r>
      <w:r>
        <w:rPr>
          <w:color w:val="231F20"/>
          <w:w w:val="96"/>
        </w:rPr>
        <w:t>s</w:t>
      </w:r>
      <w:r>
        <w:rPr>
          <w:color w:val="231F20"/>
        </w:rPr>
        <w:t> </w:t>
      </w:r>
      <w:r>
        <w:rPr>
          <w:color w:val="231F20"/>
          <w:spacing w:val="-1"/>
          <w:w w:val="94"/>
        </w:rPr>
        <w:t>r</w:t>
      </w:r>
      <w:r>
        <w:rPr>
          <w:color w:val="231F20"/>
          <w:spacing w:val="2"/>
          <w:w w:val="93"/>
        </w:rPr>
        <w:t>e</w:t>
      </w:r>
      <w:r>
        <w:rPr>
          <w:color w:val="231F20"/>
          <w:spacing w:val="1"/>
          <w:w w:val="103"/>
        </w:rPr>
        <w:t>q</w:t>
      </w:r>
      <w:r>
        <w:rPr>
          <w:color w:val="231F20"/>
          <w:spacing w:val="1"/>
          <w:w w:val="96"/>
        </w:rPr>
        <w:t>u</w:t>
      </w:r>
      <w:r>
        <w:rPr>
          <w:color w:val="231F20"/>
          <w:spacing w:val="1"/>
          <w:w w:val="83"/>
        </w:rPr>
        <w:t>i</w:t>
      </w:r>
      <w:r>
        <w:rPr>
          <w:color w:val="231F20"/>
          <w:spacing w:val="-1"/>
          <w:w w:val="94"/>
        </w:rPr>
        <w:t>r</w:t>
      </w:r>
      <w:r>
        <w:rPr>
          <w:color w:val="231F20"/>
          <w:w w:val="93"/>
        </w:rPr>
        <w:t>e</w:t>
      </w:r>
      <w:r>
        <w:rPr>
          <w:color w:val="231F20"/>
        </w:rPr>
        <w:t> </w:t>
      </w:r>
      <w:r>
        <w:rPr>
          <w:color w:val="231F20"/>
          <w:w w:val="93"/>
        </w:rPr>
        <w:t>a</w:t>
      </w:r>
      <w:r>
        <w:rPr>
          <w:color w:val="231F20"/>
        </w:rPr>
        <w:t> </w:t>
      </w:r>
      <w:r>
        <w:rPr>
          <w:color w:val="231F20"/>
          <w:spacing w:val="1"/>
          <w:w w:val="83"/>
        </w:rPr>
        <w:t>l</w:t>
      </w:r>
      <w:r>
        <w:rPr>
          <w:color w:val="231F20"/>
          <w:spacing w:val="1"/>
          <w:w w:val="99"/>
        </w:rPr>
        <w:t>o</w:t>
      </w:r>
      <w:r>
        <w:rPr>
          <w:color w:val="231F20"/>
          <w:spacing w:val="1"/>
          <w:w w:val="96"/>
        </w:rPr>
        <w:t>n</w:t>
      </w:r>
      <w:r>
        <w:rPr>
          <w:color w:val="231F20"/>
          <w:w w:val="99"/>
        </w:rPr>
        <w:t>g</w:t>
      </w:r>
      <w:r>
        <w:rPr>
          <w:color w:val="231F20"/>
        </w:rPr>
        <w:t> </w:t>
      </w:r>
      <w:r>
        <w:rPr>
          <w:color w:val="231F20"/>
          <w:spacing w:val="2"/>
          <w:w w:val="92"/>
        </w:rPr>
        <w:t>v</w:t>
      </w:r>
      <w:r>
        <w:rPr>
          <w:color w:val="231F20"/>
          <w:spacing w:val="1"/>
          <w:w w:val="83"/>
        </w:rPr>
        <w:t>i</w:t>
      </w:r>
      <w:r>
        <w:rPr>
          <w:color w:val="231F20"/>
          <w:w w:val="98"/>
        </w:rPr>
        <w:t>e</w:t>
      </w:r>
      <w:r>
        <w:rPr>
          <w:color w:val="231F20"/>
          <w:spacing w:val="-10"/>
          <w:w w:val="98"/>
        </w:rPr>
        <w:t>w</w:t>
      </w:r>
      <w:r>
        <w:rPr>
          <w:color w:val="231F20"/>
          <w:w w:val="100"/>
        </w:rPr>
        <w:t>, </w:t>
      </w:r>
      <w:r>
        <w:rPr>
          <w:color w:val="231F20"/>
        </w:rPr>
        <w:t>and with enough private capital in a given market, we believe</w:t>
      </w:r>
      <w:r>
        <w:rPr>
          <w:color w:val="231F20"/>
          <w:spacing w:val="-14"/>
        </w:rPr>
        <w:t> </w:t>
      </w:r>
      <w:r>
        <w:rPr>
          <w:color w:val="231F20"/>
        </w:rPr>
        <w:t>that</w:t>
      </w:r>
      <w:r>
        <w:rPr>
          <w:color w:val="231F20"/>
          <w:spacing w:val="-14"/>
        </w:rPr>
        <w:t> </w:t>
      </w:r>
      <w:r>
        <w:rPr>
          <w:color w:val="231F20"/>
        </w:rPr>
        <w:t>longer</w:t>
      </w:r>
      <w:r>
        <w:rPr>
          <w:color w:val="231F20"/>
          <w:spacing w:val="-14"/>
        </w:rPr>
        <w:t> </w:t>
      </w:r>
      <w:r>
        <w:rPr>
          <w:color w:val="231F20"/>
        </w:rPr>
        <w:t>time</w:t>
      </w:r>
      <w:r>
        <w:rPr>
          <w:color w:val="231F20"/>
          <w:spacing w:val="-13"/>
        </w:rPr>
        <w:t> </w:t>
      </w:r>
      <w:r>
        <w:rPr>
          <w:color w:val="231F20"/>
        </w:rPr>
        <w:t>horizon</w:t>
      </w:r>
      <w:r>
        <w:rPr>
          <w:color w:val="231F20"/>
          <w:spacing w:val="-14"/>
        </w:rPr>
        <w:t> </w:t>
      </w:r>
      <w:r>
        <w:rPr>
          <w:color w:val="231F20"/>
        </w:rPr>
        <w:t>has</w:t>
      </w:r>
      <w:r>
        <w:rPr>
          <w:color w:val="231F20"/>
          <w:spacing w:val="-14"/>
        </w:rPr>
        <w:t> </w:t>
      </w:r>
      <w:r>
        <w:rPr>
          <w:color w:val="231F20"/>
        </w:rPr>
        <w:t>the</w:t>
      </w:r>
      <w:r>
        <w:rPr>
          <w:color w:val="231F20"/>
          <w:spacing w:val="-13"/>
        </w:rPr>
        <w:t> </w:t>
      </w:r>
      <w:r>
        <w:rPr>
          <w:color w:val="231F20"/>
        </w:rPr>
        <w:t>potential</w:t>
      </w:r>
      <w:r>
        <w:rPr>
          <w:color w:val="231F20"/>
          <w:spacing w:val="-14"/>
        </w:rPr>
        <w:t> </w:t>
      </w:r>
      <w:r>
        <w:rPr>
          <w:color w:val="231F20"/>
        </w:rPr>
        <w:t>to</w:t>
      </w:r>
      <w:r>
        <w:rPr>
          <w:color w:val="231F20"/>
          <w:spacing w:val="-14"/>
        </w:rPr>
        <w:t> </w:t>
      </w:r>
      <w:r>
        <w:rPr>
          <w:color w:val="231F20"/>
        </w:rPr>
        <w:t>reduce volatility. One example can be seen in London, where Brexit</w:t>
      </w:r>
      <w:r>
        <w:rPr>
          <w:color w:val="231F20"/>
          <w:spacing w:val="-24"/>
        </w:rPr>
        <w:t> </w:t>
      </w:r>
      <w:r>
        <w:rPr>
          <w:color w:val="231F20"/>
        </w:rPr>
        <w:t>has</w:t>
      </w:r>
      <w:r>
        <w:rPr>
          <w:color w:val="231F20"/>
          <w:spacing w:val="-23"/>
        </w:rPr>
        <w:t> </w:t>
      </w:r>
      <w:r>
        <w:rPr>
          <w:color w:val="231F20"/>
        </w:rPr>
        <w:t>already</w:t>
      </w:r>
      <w:r>
        <w:rPr>
          <w:color w:val="231F20"/>
          <w:spacing w:val="-23"/>
        </w:rPr>
        <w:t> </w:t>
      </w:r>
      <w:r>
        <w:rPr>
          <w:color w:val="231F20"/>
        </w:rPr>
        <w:t>caused</w:t>
      </w:r>
      <w:r>
        <w:rPr>
          <w:color w:val="231F20"/>
          <w:spacing w:val="-23"/>
        </w:rPr>
        <w:t> </w:t>
      </w:r>
      <w:r>
        <w:rPr>
          <w:color w:val="231F20"/>
        </w:rPr>
        <w:t>uncertainty.</w:t>
      </w:r>
      <w:r>
        <w:rPr>
          <w:color w:val="231F20"/>
          <w:spacing w:val="-23"/>
        </w:rPr>
        <w:t> </w:t>
      </w:r>
      <w:r>
        <w:rPr>
          <w:color w:val="231F20"/>
        </w:rPr>
        <w:t>However,</w:t>
      </w:r>
      <w:r>
        <w:rPr>
          <w:color w:val="231F20"/>
          <w:spacing w:val="-23"/>
        </w:rPr>
        <w:t> </w:t>
      </w:r>
      <w:r>
        <w:rPr>
          <w:color w:val="231F20"/>
        </w:rPr>
        <w:t>significant privately</w:t>
      </w:r>
      <w:r>
        <w:rPr>
          <w:color w:val="231F20"/>
          <w:spacing w:val="-10"/>
        </w:rPr>
        <w:t> </w:t>
      </w:r>
      <w:r>
        <w:rPr>
          <w:color w:val="231F20"/>
        </w:rPr>
        <w:t>sourced</w:t>
      </w:r>
      <w:r>
        <w:rPr>
          <w:color w:val="231F20"/>
          <w:spacing w:val="-9"/>
        </w:rPr>
        <w:t> </w:t>
      </w:r>
      <w:r>
        <w:rPr>
          <w:color w:val="231F20"/>
        </w:rPr>
        <w:t>inflows</w:t>
      </w:r>
      <w:r>
        <w:rPr>
          <w:color w:val="231F20"/>
          <w:spacing w:val="-9"/>
        </w:rPr>
        <w:t> </w:t>
      </w:r>
      <w:r>
        <w:rPr>
          <w:color w:val="231F20"/>
        </w:rPr>
        <w:t>from,</w:t>
      </w:r>
      <w:r>
        <w:rPr>
          <w:color w:val="231F20"/>
          <w:spacing w:val="-9"/>
        </w:rPr>
        <w:t> </w:t>
      </w:r>
      <w:r>
        <w:rPr>
          <w:color w:val="231F20"/>
        </w:rPr>
        <w:t>for</w:t>
      </w:r>
      <w:r>
        <w:rPr>
          <w:color w:val="231F20"/>
          <w:spacing w:val="-9"/>
        </w:rPr>
        <w:t> </w:t>
      </w:r>
      <w:r>
        <w:rPr>
          <w:color w:val="231F20"/>
        </w:rPr>
        <w:t>example,</w:t>
      </w:r>
      <w:r>
        <w:rPr>
          <w:color w:val="231F20"/>
          <w:spacing w:val="-9"/>
        </w:rPr>
        <w:t> </w:t>
      </w:r>
      <w:r>
        <w:rPr>
          <w:color w:val="231F20"/>
        </w:rPr>
        <w:t>Singapore</w:t>
      </w:r>
    </w:p>
    <w:p>
      <w:pPr>
        <w:pStyle w:val="BodyText"/>
        <w:spacing w:line="264" w:lineRule="auto"/>
        <w:ind w:left="130" w:right="810"/>
      </w:pPr>
      <w:r>
        <w:rPr>
          <w:color w:val="231F20"/>
        </w:rPr>
        <w:t>and the Middle East, have helped create investment in office and residential, improving supply and demand in the market. Similar effects could play out elsewhere in Europe and can help buoy our confidence in those sectors that we may still view as secular growth stories.</w:t>
      </w:r>
    </w:p>
    <w:p>
      <w:pPr>
        <w:spacing w:after="0" w:line="264" w:lineRule="auto"/>
        <w:sectPr>
          <w:type w:val="continuous"/>
          <w:pgSz w:w="11910" w:h="16840"/>
          <w:pgMar w:top="660" w:bottom="0" w:left="720" w:right="0"/>
          <w:cols w:num="2" w:equalWidth="0">
            <w:col w:w="5041" w:space="288"/>
            <w:col w:w="5861"/>
          </w:cols>
        </w:sectPr>
      </w:pPr>
    </w:p>
    <w:p>
      <w:pPr>
        <w:pStyle w:val="BodyText"/>
        <w:spacing w:before="3"/>
        <w:rPr>
          <w:sz w:val="27"/>
        </w:rPr>
      </w:pPr>
    </w:p>
    <w:p>
      <w:pPr>
        <w:spacing w:before="105"/>
        <w:ind w:left="130" w:right="0" w:firstLine="0"/>
        <w:jc w:val="left"/>
        <w:rPr>
          <w:sz w:val="16"/>
        </w:rPr>
      </w:pPr>
      <w:r>
        <w:rPr>
          <w:color w:val="231F20"/>
          <w:sz w:val="16"/>
        </w:rPr>
        <w:t>46</w:t>
      </w:r>
    </w:p>
    <w:p>
      <w:pPr>
        <w:spacing w:after="0"/>
        <w:jc w:val="left"/>
        <w:rPr>
          <w:sz w:val="16"/>
        </w:rPr>
        <w:sectPr>
          <w:type w:val="continuous"/>
          <w:pgSz w:w="11910" w:h="16840"/>
          <w:pgMar w:top="660" w:bottom="0" w:left="720" w:right="0"/>
        </w:sectPr>
      </w:pPr>
    </w:p>
    <w:p>
      <w:pPr>
        <w:pStyle w:val="BodyText"/>
        <w:rPr>
          <w:sz w:val="20"/>
        </w:rPr>
      </w:pPr>
      <w:r>
        <w:rPr/>
        <w:pict>
          <v:group style="position:absolute;margin-left:308.976013pt;margin-top:.000015pt;width:286.3pt;height:841.9pt;mso-position-horizontal-relative:page;mso-position-vertical-relative:page;z-index:6640" coordorigin="6180,0" coordsize="5726,16838">
            <v:shape style="position:absolute;left:6179;top:0;width:5726;height:16838" type="#_x0000_t75" stroked="false">
              <v:imagedata r:id="rId73" o:title=""/>
            </v:shape>
            <v:shape style="position:absolute;left:10884;top:16389;width:184;height:189" type="#_x0000_t202" filled="false" stroked="false">
              <v:textbox inset="0,0,0,0">
                <w:txbxContent>
                  <w:p>
                    <w:pPr>
                      <w:spacing w:before="4"/>
                      <w:ind w:left="0" w:right="0" w:firstLine="0"/>
                      <w:jc w:val="left"/>
                      <w:rPr>
                        <w:sz w:val="16"/>
                      </w:rPr>
                    </w:pPr>
                    <w:r>
                      <w:rPr>
                        <w:color w:val="FFFFFF"/>
                        <w:sz w:val="16"/>
                      </w:rPr>
                      <w:t>47</w:t>
                    </w:r>
                  </w:p>
                </w:txbxContent>
              </v:textbox>
              <w10:wrap type="none"/>
            </v:shape>
            <w10:wrap type="none"/>
          </v:group>
        </w:pict>
      </w:r>
    </w:p>
    <w:p>
      <w:pPr>
        <w:pStyle w:val="BodyText"/>
        <w:rPr>
          <w:sz w:val="20"/>
        </w:rPr>
      </w:pPr>
    </w:p>
    <w:p>
      <w:pPr>
        <w:pStyle w:val="BodyText"/>
        <w:rPr>
          <w:sz w:val="20"/>
        </w:rPr>
      </w:pPr>
    </w:p>
    <w:p>
      <w:pPr>
        <w:pStyle w:val="BodyText"/>
        <w:rPr>
          <w:sz w:val="20"/>
        </w:rPr>
      </w:pPr>
    </w:p>
    <w:p>
      <w:pPr>
        <w:pStyle w:val="BodyText"/>
        <w:spacing w:before="1"/>
        <w:rPr>
          <w:sz w:val="22"/>
        </w:rPr>
      </w:pPr>
    </w:p>
    <w:p>
      <w:pPr>
        <w:pStyle w:val="BodyText"/>
        <w:spacing w:line="20" w:lineRule="exact"/>
        <w:ind w:left="-730"/>
        <w:rPr>
          <w:sz w:val="2"/>
        </w:rPr>
      </w:pPr>
      <w:r>
        <w:rPr>
          <w:sz w:val="2"/>
        </w:rPr>
        <w:pict>
          <v:group style="width:286.3pt;height:1pt;mso-position-horizontal-relative:char;mso-position-vertical-relative:line" coordorigin="0,0" coordsize="5726,20">
            <v:line style="position:absolute" from="0,10" to="5726,10" stroked="true" strokeweight="1pt" strokecolor="#e89719">
              <v:stroke dashstyle="solid"/>
            </v:line>
          </v:group>
        </w:pict>
      </w:r>
      <w:r>
        <w:rPr>
          <w:sz w:val="2"/>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7"/>
        </w:rPr>
      </w:pPr>
      <w:r>
        <w:rPr/>
        <w:pict>
          <v:group style="position:absolute;margin-left:42.519699pt;margin-top:11.899018pt;width:243.8pt;height:20.4pt;mso-position-horizontal-relative:page;mso-position-vertical-relative:paragraph;z-index:4520;mso-wrap-distance-left:0;mso-wrap-distance-right:0" coordorigin="850,238" coordsize="4876,408">
            <v:rect style="position:absolute;left:850;top:449;width:215;height:196" filled="true" fillcolor="#e6e7e8" stroked="false">
              <v:fill type="solid"/>
            </v:rect>
            <v:rect style="position:absolute;left:850;top:237;width:4876;height:212" filled="true" fillcolor="#e6e7e8" stroked="false">
              <v:fill type="solid"/>
            </v:rect>
            <v:rect style="position:absolute;left:5511;top:449;width:215;height:196" filled="true" fillcolor="#e6e7e8" stroked="false">
              <v:fill type="solid"/>
            </v:rect>
            <w10:wrap type="topAndBottom"/>
          </v:group>
        </w:pict>
      </w:r>
    </w:p>
    <w:p>
      <w:pPr>
        <w:pStyle w:val="BodyText"/>
        <w:spacing w:before="8"/>
        <w:rPr>
          <w:sz w:val="6"/>
        </w:rPr>
      </w:pPr>
    </w:p>
    <w:p>
      <w:pPr>
        <w:pStyle w:val="BodyText"/>
        <w:spacing w:line="264" w:lineRule="auto" w:before="106"/>
        <w:ind w:left="385" w:right="7011"/>
      </w:pPr>
      <w:r>
        <w:rPr>
          <w:color w:val="E89719"/>
        </w:rPr>
        <w:t>We believe fewer broad trends can be easily exploited</w:t>
      </w:r>
      <w:r>
        <w:rPr>
          <w:color w:val="E89719"/>
          <w:spacing w:val="-21"/>
        </w:rPr>
        <w:t> </w:t>
      </w:r>
      <w:r>
        <w:rPr>
          <w:color w:val="E89719"/>
        </w:rPr>
        <w:t>in</w:t>
      </w:r>
      <w:r>
        <w:rPr>
          <w:color w:val="E89719"/>
          <w:spacing w:val="-21"/>
        </w:rPr>
        <w:t> </w:t>
      </w:r>
      <w:r>
        <w:rPr>
          <w:color w:val="E89719"/>
        </w:rPr>
        <w:t>the</w:t>
      </w:r>
      <w:r>
        <w:rPr>
          <w:color w:val="E89719"/>
          <w:spacing w:val="-20"/>
        </w:rPr>
        <w:t> </w:t>
      </w:r>
      <w:r>
        <w:rPr>
          <w:color w:val="E89719"/>
        </w:rPr>
        <w:t>REIT</w:t>
      </w:r>
      <w:r>
        <w:rPr>
          <w:color w:val="E89719"/>
          <w:spacing w:val="-21"/>
        </w:rPr>
        <w:t> </w:t>
      </w:r>
      <w:r>
        <w:rPr>
          <w:color w:val="E89719"/>
        </w:rPr>
        <w:t>market,</w:t>
      </w:r>
      <w:r>
        <w:rPr>
          <w:color w:val="E89719"/>
          <w:spacing w:val="-20"/>
        </w:rPr>
        <w:t> </w:t>
      </w:r>
      <w:r>
        <w:rPr>
          <w:color w:val="E89719"/>
        </w:rPr>
        <w:t>although</w:t>
      </w:r>
      <w:r>
        <w:rPr>
          <w:color w:val="E89719"/>
          <w:spacing w:val="-21"/>
        </w:rPr>
        <w:t> </w:t>
      </w:r>
      <w:r>
        <w:rPr>
          <w:color w:val="E89719"/>
        </w:rPr>
        <w:t>secular growth stories</w:t>
      </w:r>
      <w:r>
        <w:rPr>
          <w:color w:val="E89719"/>
          <w:spacing w:val="-2"/>
        </w:rPr>
        <w:t> </w:t>
      </w:r>
      <w:r>
        <w:rPr>
          <w:color w:val="E89719"/>
        </w:rPr>
        <w:t>exist.</w:t>
      </w:r>
    </w:p>
    <w:p>
      <w:pPr>
        <w:pStyle w:val="BodyText"/>
        <w:spacing w:before="3"/>
        <w:rPr>
          <w:sz w:val="13"/>
        </w:rPr>
      </w:pPr>
      <w:r>
        <w:rPr/>
        <w:pict>
          <v:group style="position:absolute;margin-left:42.519199pt;margin-top:9.597654pt;width:243.8pt;height:20.4pt;mso-position-horizontal-relative:page;mso-position-vertical-relative:paragraph;z-index:4544;mso-wrap-distance-left:0;mso-wrap-distance-right:0" coordorigin="850,192" coordsize="4876,408">
            <v:rect style="position:absolute;left:850;top:387;width:4876;height:212" filled="true" fillcolor="#e6e7e8" stroked="false">
              <v:fill type="solid"/>
            </v:rect>
            <v:rect style="position:absolute;left:850;top:191;width:215;height:196" filled="true" fillcolor="#e6e7e8" stroked="false">
              <v:fill type="solid"/>
            </v:rect>
            <v:rect style="position:absolute;left:5511;top:192;width:215;height:196" filled="true" fillcolor="#e6e7e8" stroked="false">
              <v:fill type="solid"/>
            </v:rect>
            <w10:wrap type="topAndBottom"/>
          </v:group>
        </w:pict>
      </w:r>
    </w:p>
    <w:p>
      <w:pPr>
        <w:pStyle w:val="BodyText"/>
        <w:rPr>
          <w:sz w:val="20"/>
        </w:rPr>
      </w:pPr>
    </w:p>
    <w:p>
      <w:pPr>
        <w:pStyle w:val="BodyText"/>
        <w:spacing w:before="7"/>
        <w:rPr>
          <w:sz w:val="23"/>
        </w:rPr>
      </w:pPr>
    </w:p>
    <w:p>
      <w:pPr>
        <w:pStyle w:val="BodyText"/>
        <w:spacing w:line="264" w:lineRule="auto" w:before="106"/>
        <w:ind w:left="130" w:right="6561"/>
      </w:pPr>
      <w:r>
        <w:rPr>
          <w:color w:val="231F20"/>
        </w:rPr>
        <w:t>Residential is one of these sectors. In the UK, institutionalization</w:t>
      </w:r>
      <w:r>
        <w:rPr>
          <w:color w:val="231F20"/>
          <w:spacing w:val="-18"/>
        </w:rPr>
        <w:t> </w:t>
      </w:r>
      <w:r>
        <w:rPr>
          <w:color w:val="231F20"/>
        </w:rPr>
        <w:t>of</w:t>
      </w:r>
      <w:r>
        <w:rPr>
          <w:color w:val="231F20"/>
          <w:spacing w:val="-17"/>
        </w:rPr>
        <w:t> </w:t>
      </w:r>
      <w:r>
        <w:rPr>
          <w:color w:val="231F20"/>
        </w:rPr>
        <w:t>the</w:t>
      </w:r>
      <w:r>
        <w:rPr>
          <w:color w:val="231F20"/>
          <w:spacing w:val="-17"/>
        </w:rPr>
        <w:t> </w:t>
      </w:r>
      <w:r>
        <w:rPr>
          <w:color w:val="231F20"/>
        </w:rPr>
        <w:t>rental</w:t>
      </w:r>
      <w:r>
        <w:rPr>
          <w:color w:val="231F20"/>
          <w:spacing w:val="-17"/>
        </w:rPr>
        <w:t> </w:t>
      </w:r>
      <w:r>
        <w:rPr>
          <w:color w:val="231F20"/>
        </w:rPr>
        <w:t>market</w:t>
      </w:r>
      <w:r>
        <w:rPr>
          <w:color w:val="231F20"/>
          <w:spacing w:val="-17"/>
        </w:rPr>
        <w:t> </w:t>
      </w:r>
      <w:r>
        <w:rPr>
          <w:color w:val="231F20"/>
        </w:rPr>
        <w:t>is</w:t>
      </w:r>
      <w:r>
        <w:rPr>
          <w:color w:val="231F20"/>
          <w:spacing w:val="-17"/>
        </w:rPr>
        <w:t> </w:t>
      </w:r>
      <w:r>
        <w:rPr>
          <w:color w:val="231F20"/>
        </w:rPr>
        <w:t>only</w:t>
      </w:r>
      <w:r>
        <w:rPr>
          <w:color w:val="231F20"/>
          <w:spacing w:val="-17"/>
        </w:rPr>
        <w:t> </w:t>
      </w:r>
      <w:r>
        <w:rPr>
          <w:color w:val="231F20"/>
        </w:rPr>
        <w:t>a</w:t>
      </w:r>
      <w:r>
        <w:rPr>
          <w:color w:val="231F20"/>
          <w:spacing w:val="-17"/>
        </w:rPr>
        <w:t> </w:t>
      </w:r>
      <w:r>
        <w:rPr>
          <w:color w:val="231F20"/>
        </w:rPr>
        <w:t>fraction of</w:t>
      </w:r>
      <w:r>
        <w:rPr>
          <w:color w:val="231F20"/>
          <w:spacing w:val="-9"/>
        </w:rPr>
        <w:t> </w:t>
      </w:r>
      <w:r>
        <w:rPr>
          <w:color w:val="231F20"/>
        </w:rPr>
        <w:t>other</w:t>
      </w:r>
      <w:r>
        <w:rPr>
          <w:color w:val="231F20"/>
          <w:spacing w:val="-8"/>
        </w:rPr>
        <w:t> </w:t>
      </w:r>
      <w:r>
        <w:rPr>
          <w:color w:val="231F20"/>
        </w:rPr>
        <w:t>big</w:t>
      </w:r>
      <w:r>
        <w:rPr>
          <w:color w:val="231F20"/>
          <w:spacing w:val="-8"/>
        </w:rPr>
        <w:t> </w:t>
      </w:r>
      <w:r>
        <w:rPr>
          <w:color w:val="231F20"/>
        </w:rPr>
        <w:t>real</w:t>
      </w:r>
      <w:r>
        <w:rPr>
          <w:color w:val="231F20"/>
          <w:spacing w:val="-8"/>
        </w:rPr>
        <w:t> </w:t>
      </w:r>
      <w:r>
        <w:rPr>
          <w:color w:val="231F20"/>
        </w:rPr>
        <w:t>estate</w:t>
      </w:r>
      <w:r>
        <w:rPr>
          <w:color w:val="231F20"/>
          <w:spacing w:val="-8"/>
        </w:rPr>
        <w:t> </w:t>
      </w:r>
      <w:r>
        <w:rPr>
          <w:color w:val="231F20"/>
        </w:rPr>
        <w:t>markets.</w:t>
      </w:r>
      <w:r>
        <w:rPr>
          <w:color w:val="231F20"/>
          <w:spacing w:val="-8"/>
        </w:rPr>
        <w:t> </w:t>
      </w:r>
      <w:r>
        <w:rPr>
          <w:color w:val="231F20"/>
        </w:rPr>
        <w:t>We</w:t>
      </w:r>
      <w:r>
        <w:rPr>
          <w:color w:val="231F20"/>
          <w:spacing w:val="-8"/>
        </w:rPr>
        <w:t> </w:t>
      </w:r>
      <w:r>
        <w:rPr>
          <w:color w:val="231F20"/>
        </w:rPr>
        <w:t>continue</w:t>
      </w:r>
      <w:r>
        <w:rPr>
          <w:color w:val="231F20"/>
          <w:spacing w:val="-8"/>
        </w:rPr>
        <w:t> </w:t>
      </w:r>
      <w:r>
        <w:rPr>
          <w:color w:val="231F20"/>
        </w:rPr>
        <w:t>to</w:t>
      </w:r>
      <w:r>
        <w:rPr>
          <w:color w:val="231F20"/>
          <w:spacing w:val="-8"/>
        </w:rPr>
        <w:t> </w:t>
      </w:r>
      <w:r>
        <w:rPr>
          <w:color w:val="231F20"/>
        </w:rPr>
        <w:t>find</w:t>
      </w:r>
    </w:p>
    <w:p>
      <w:pPr>
        <w:pStyle w:val="BodyText"/>
        <w:spacing w:line="264" w:lineRule="auto"/>
        <w:ind w:left="130" w:right="6309"/>
      </w:pPr>
      <w:r>
        <w:rPr>
          <w:color w:val="231F20"/>
        </w:rPr>
        <w:t>apartment</w:t>
      </w:r>
      <w:r>
        <w:rPr>
          <w:color w:val="231F20"/>
          <w:spacing w:val="-15"/>
        </w:rPr>
        <w:t> </w:t>
      </w:r>
      <w:r>
        <w:rPr>
          <w:color w:val="231F20"/>
        </w:rPr>
        <w:t>markets</w:t>
      </w:r>
      <w:r>
        <w:rPr>
          <w:color w:val="231F20"/>
          <w:spacing w:val="-15"/>
        </w:rPr>
        <w:t> </w:t>
      </w:r>
      <w:r>
        <w:rPr>
          <w:color w:val="231F20"/>
        </w:rPr>
        <w:t>in</w:t>
      </w:r>
      <w:r>
        <w:rPr>
          <w:color w:val="231F20"/>
          <w:spacing w:val="-14"/>
        </w:rPr>
        <w:t> </w:t>
      </w:r>
      <w:r>
        <w:rPr>
          <w:color w:val="231F20"/>
        </w:rPr>
        <w:t>Germany</w:t>
      </w:r>
      <w:r>
        <w:rPr>
          <w:color w:val="231F20"/>
          <w:spacing w:val="-15"/>
        </w:rPr>
        <w:t> </w:t>
      </w:r>
      <w:r>
        <w:rPr>
          <w:color w:val="231F20"/>
        </w:rPr>
        <w:t>and</w:t>
      </w:r>
      <w:r>
        <w:rPr>
          <w:color w:val="231F20"/>
          <w:spacing w:val="-14"/>
        </w:rPr>
        <w:t> </w:t>
      </w:r>
      <w:r>
        <w:rPr>
          <w:color w:val="231F20"/>
        </w:rPr>
        <w:t>Spain</w:t>
      </w:r>
      <w:r>
        <w:rPr>
          <w:color w:val="231F20"/>
          <w:spacing w:val="-15"/>
        </w:rPr>
        <w:t> </w:t>
      </w:r>
      <w:r>
        <w:rPr>
          <w:color w:val="231F20"/>
        </w:rPr>
        <w:t>(still</w:t>
      </w:r>
      <w:r>
        <w:rPr>
          <w:color w:val="231F20"/>
          <w:spacing w:val="-14"/>
        </w:rPr>
        <w:t> </w:t>
      </w:r>
      <w:r>
        <w:rPr>
          <w:color w:val="231F20"/>
        </w:rPr>
        <w:t>coming</w:t>
      </w:r>
      <w:r>
        <w:rPr>
          <w:color w:val="231F20"/>
          <w:spacing w:val="-15"/>
        </w:rPr>
        <w:t> </w:t>
      </w:r>
      <w:r>
        <w:rPr>
          <w:color w:val="231F20"/>
        </w:rPr>
        <w:t>off a bottom) attractive. Cell towers and data centers both generally continue to grow apace, and are examples of </w:t>
      </w:r>
      <w:r>
        <w:rPr>
          <w:color w:val="231F20"/>
          <w:spacing w:val="1"/>
          <w:w w:val="99"/>
        </w:rPr>
        <w:t>m</w:t>
      </w:r>
      <w:r>
        <w:rPr>
          <w:color w:val="231F20"/>
          <w:spacing w:val="1"/>
          <w:w w:val="99"/>
        </w:rPr>
        <w:t>o</w:t>
      </w:r>
      <w:r>
        <w:rPr>
          <w:color w:val="231F20"/>
          <w:spacing w:val="-1"/>
          <w:w w:val="94"/>
        </w:rPr>
        <w:t>r</w:t>
      </w:r>
      <w:r>
        <w:rPr>
          <w:color w:val="231F20"/>
          <w:w w:val="93"/>
        </w:rPr>
        <w:t>e</w:t>
      </w:r>
      <w:r>
        <w:rPr>
          <w:color w:val="231F20"/>
        </w:rPr>
        <w:t> </w:t>
      </w:r>
      <w:r>
        <w:rPr>
          <w:color w:val="231F20"/>
          <w:spacing w:val="-1"/>
          <w:w w:val="106"/>
        </w:rPr>
        <w:t>t</w:t>
      </w:r>
      <w:r>
        <w:rPr>
          <w:color w:val="231F20"/>
          <w:spacing w:val="1"/>
          <w:w w:val="96"/>
        </w:rPr>
        <w:t>h</w:t>
      </w:r>
      <w:r>
        <w:rPr>
          <w:color w:val="231F20"/>
          <w:spacing w:val="2"/>
          <w:w w:val="93"/>
        </w:rPr>
        <w:t>e</w:t>
      </w:r>
      <w:r>
        <w:rPr>
          <w:color w:val="231F20"/>
          <w:spacing w:val="1"/>
          <w:w w:val="99"/>
        </w:rPr>
        <w:t>m</w:t>
      </w:r>
      <w:r>
        <w:rPr>
          <w:color w:val="231F20"/>
          <w:w w:val="97"/>
        </w:rPr>
        <w:t>a</w:t>
      </w:r>
      <w:r>
        <w:rPr>
          <w:color w:val="231F20"/>
          <w:spacing w:val="-1"/>
          <w:w w:val="97"/>
        </w:rPr>
        <w:t>t</w:t>
      </w:r>
      <w:r>
        <w:rPr>
          <w:color w:val="231F20"/>
          <w:spacing w:val="1"/>
          <w:w w:val="83"/>
        </w:rPr>
        <w:t>i</w:t>
      </w:r>
      <w:r>
        <w:rPr>
          <w:color w:val="231F20"/>
          <w:spacing w:val="-3"/>
          <w:w w:val="103"/>
        </w:rPr>
        <w:t>c</w:t>
      </w:r>
      <w:r>
        <w:rPr>
          <w:color w:val="231F20"/>
          <w:w w:val="100"/>
        </w:rPr>
        <w:t>,</w:t>
      </w:r>
      <w:r>
        <w:rPr>
          <w:color w:val="231F20"/>
        </w:rPr>
        <w:t> </w:t>
      </w:r>
      <w:r>
        <w:rPr>
          <w:color w:val="231F20"/>
          <w:spacing w:val="1"/>
          <w:w w:val="83"/>
        </w:rPr>
        <w:t>l</w:t>
      </w:r>
      <w:r>
        <w:rPr>
          <w:color w:val="231F20"/>
          <w:spacing w:val="1"/>
          <w:w w:val="99"/>
        </w:rPr>
        <w:t>o</w:t>
      </w:r>
      <w:r>
        <w:rPr>
          <w:color w:val="231F20"/>
          <w:spacing w:val="1"/>
          <w:w w:val="96"/>
        </w:rPr>
        <w:t>n</w:t>
      </w:r>
      <w:r>
        <w:rPr>
          <w:color w:val="231F20"/>
          <w:spacing w:val="1"/>
          <w:w w:val="99"/>
        </w:rPr>
        <w:t>g</w:t>
      </w:r>
      <w:r>
        <w:rPr>
          <w:color w:val="231F20"/>
          <w:spacing w:val="2"/>
          <w:w w:val="93"/>
        </w:rPr>
        <w:t>e</w:t>
      </w:r>
      <w:r>
        <w:rPr>
          <w:color w:val="231F20"/>
          <w:spacing w:val="-11"/>
          <w:w w:val="94"/>
        </w:rPr>
        <w:t>r</w:t>
      </w:r>
      <w:r>
        <w:rPr>
          <w:color w:val="231F20"/>
          <w:spacing w:val="-4"/>
          <w:w w:val="49"/>
        </w:rPr>
        <w:t>‑</w:t>
      </w:r>
      <w:r>
        <w:rPr>
          <w:color w:val="231F20"/>
          <w:spacing w:val="-3"/>
          <w:w w:val="106"/>
        </w:rPr>
        <w:t>t</w:t>
      </w:r>
      <w:r>
        <w:rPr>
          <w:color w:val="231F20"/>
          <w:spacing w:val="2"/>
          <w:w w:val="93"/>
        </w:rPr>
        <w:t>e</w:t>
      </w:r>
      <w:r>
        <w:rPr>
          <w:color w:val="231F20"/>
          <w:spacing w:val="2"/>
          <w:w w:val="94"/>
        </w:rPr>
        <w:t>r</w:t>
      </w:r>
      <w:r>
        <w:rPr>
          <w:color w:val="231F20"/>
          <w:w w:val="99"/>
        </w:rPr>
        <w:t>m </w:t>
      </w:r>
      <w:r>
        <w:rPr>
          <w:color w:val="231F20"/>
          <w:spacing w:val="1"/>
          <w:w w:val="99"/>
        </w:rPr>
        <w:t>g</w:t>
      </w:r>
      <w:r>
        <w:rPr>
          <w:color w:val="231F20"/>
          <w:spacing w:val="-1"/>
          <w:w w:val="94"/>
        </w:rPr>
        <w:t>r</w:t>
      </w:r>
      <w:r>
        <w:rPr>
          <w:color w:val="231F20"/>
          <w:spacing w:val="-1"/>
          <w:w w:val="99"/>
        </w:rPr>
        <w:t>o</w:t>
      </w:r>
      <w:r>
        <w:rPr>
          <w:color w:val="231F20"/>
          <w:spacing w:val="6"/>
          <w:w w:val="102"/>
        </w:rPr>
        <w:t>w</w:t>
      </w:r>
      <w:r>
        <w:rPr>
          <w:color w:val="231F20"/>
          <w:spacing w:val="-1"/>
          <w:w w:val="106"/>
        </w:rPr>
        <w:t>t</w:t>
      </w:r>
      <w:r>
        <w:rPr>
          <w:color w:val="231F20"/>
          <w:w w:val="96"/>
        </w:rPr>
        <w:t>h</w:t>
      </w:r>
      <w:r>
        <w:rPr>
          <w:color w:val="231F20"/>
        </w:rPr>
        <w:t> </w:t>
      </w:r>
      <w:r>
        <w:rPr>
          <w:color w:val="231F20"/>
          <w:spacing w:val="1"/>
          <w:w w:val="96"/>
        </w:rPr>
        <w:t>s</w:t>
      </w:r>
      <w:r>
        <w:rPr>
          <w:color w:val="231F20"/>
          <w:spacing w:val="2"/>
          <w:w w:val="93"/>
        </w:rPr>
        <w:t>e</w:t>
      </w:r>
      <w:r>
        <w:rPr>
          <w:color w:val="231F20"/>
          <w:spacing w:val="1"/>
          <w:w w:val="103"/>
        </w:rPr>
        <w:t>c</w:t>
      </w:r>
      <w:r>
        <w:rPr>
          <w:color w:val="231F20"/>
          <w:spacing w:val="-4"/>
          <w:w w:val="106"/>
        </w:rPr>
        <w:t>t</w:t>
      </w:r>
      <w:r>
        <w:rPr>
          <w:color w:val="231F20"/>
          <w:spacing w:val="1"/>
          <w:w w:val="99"/>
        </w:rPr>
        <w:t>o</w:t>
      </w:r>
      <w:r>
        <w:rPr>
          <w:color w:val="231F20"/>
          <w:spacing w:val="2"/>
          <w:w w:val="94"/>
        </w:rPr>
        <w:t>r</w:t>
      </w:r>
      <w:r>
        <w:rPr>
          <w:color w:val="231F20"/>
          <w:spacing w:val="-1"/>
          <w:w w:val="96"/>
        </w:rPr>
        <w:t>s</w:t>
      </w:r>
      <w:r>
        <w:rPr>
          <w:color w:val="231F20"/>
          <w:w w:val="100"/>
        </w:rPr>
        <w:t>.</w:t>
      </w:r>
    </w:p>
    <w:p>
      <w:pPr>
        <w:pStyle w:val="BodyText"/>
        <w:spacing w:line="264" w:lineRule="auto" w:before="168"/>
        <w:ind w:left="130" w:right="6468"/>
      </w:pPr>
      <w:r>
        <w:rPr>
          <w:color w:val="231F20"/>
        </w:rPr>
        <w:t>Private capital also has helped encourage growing specialization in real estate markets. University endowments</w:t>
      </w:r>
      <w:r>
        <w:rPr>
          <w:color w:val="231F20"/>
          <w:spacing w:val="-13"/>
        </w:rPr>
        <w:t> </w:t>
      </w:r>
      <w:r>
        <w:rPr>
          <w:color w:val="231F20"/>
        </w:rPr>
        <w:t>and</w:t>
      </w:r>
      <w:r>
        <w:rPr>
          <w:color w:val="231F20"/>
          <w:spacing w:val="-12"/>
        </w:rPr>
        <w:t> </w:t>
      </w:r>
      <w:r>
        <w:rPr>
          <w:color w:val="231F20"/>
        </w:rPr>
        <w:t>private</w:t>
      </w:r>
      <w:r>
        <w:rPr>
          <w:color w:val="231F20"/>
          <w:spacing w:val="-13"/>
        </w:rPr>
        <w:t> </w:t>
      </w:r>
      <w:r>
        <w:rPr>
          <w:color w:val="231F20"/>
        </w:rPr>
        <w:t>equity</w:t>
      </w:r>
      <w:r>
        <w:rPr>
          <w:color w:val="231F20"/>
          <w:spacing w:val="-12"/>
        </w:rPr>
        <w:t> </w:t>
      </w:r>
      <w:r>
        <w:rPr>
          <w:color w:val="231F20"/>
        </w:rPr>
        <w:t>funds</w:t>
      </w:r>
      <w:r>
        <w:rPr>
          <w:color w:val="231F20"/>
          <w:spacing w:val="-13"/>
        </w:rPr>
        <w:t> </w:t>
      </w:r>
      <w:r>
        <w:rPr>
          <w:color w:val="231F20"/>
        </w:rPr>
        <w:t>have</w:t>
      </w:r>
      <w:r>
        <w:rPr>
          <w:color w:val="231F20"/>
          <w:spacing w:val="-12"/>
        </w:rPr>
        <w:t> </w:t>
      </w:r>
      <w:r>
        <w:rPr>
          <w:color w:val="231F20"/>
        </w:rPr>
        <w:t>helped</w:t>
      </w:r>
      <w:r>
        <w:rPr>
          <w:color w:val="231F20"/>
          <w:spacing w:val="-12"/>
        </w:rPr>
        <w:t> </w:t>
      </w:r>
      <w:r>
        <w:rPr>
          <w:color w:val="231F20"/>
        </w:rPr>
        <w:t>spur investment in the urban core, or innovations such as </w:t>
      </w:r>
      <w:r>
        <w:rPr>
          <w:color w:val="231F20"/>
          <w:spacing w:val="1"/>
          <w:w w:val="99"/>
        </w:rPr>
        <w:t>m</w:t>
      </w:r>
      <w:r>
        <w:rPr>
          <w:color w:val="231F20"/>
          <w:spacing w:val="2"/>
          <w:w w:val="83"/>
        </w:rPr>
        <w:t>i</w:t>
      </w:r>
      <w:r>
        <w:rPr>
          <w:color w:val="231F20"/>
          <w:spacing w:val="-3"/>
          <w:w w:val="96"/>
        </w:rPr>
        <w:t>x</w:t>
      </w:r>
      <w:r>
        <w:rPr>
          <w:color w:val="231F20"/>
          <w:spacing w:val="2"/>
          <w:w w:val="93"/>
        </w:rPr>
        <w:t>e</w:t>
      </w:r>
      <w:r>
        <w:rPr>
          <w:color w:val="231F20"/>
          <w:w w:val="103"/>
        </w:rPr>
        <w:t>d</w:t>
      </w:r>
      <w:r>
        <w:rPr>
          <w:color w:val="231F20"/>
          <w:w w:val="49"/>
        </w:rPr>
        <w:t>‑</w:t>
      </w:r>
      <w:r>
        <w:rPr>
          <w:color w:val="231F20"/>
          <w:spacing w:val="1"/>
          <w:w w:val="96"/>
        </w:rPr>
        <w:t>u</w:t>
      </w:r>
      <w:r>
        <w:rPr>
          <w:color w:val="231F20"/>
          <w:spacing w:val="1"/>
          <w:w w:val="96"/>
        </w:rPr>
        <w:t>s</w:t>
      </w:r>
      <w:r>
        <w:rPr>
          <w:color w:val="231F20"/>
          <w:w w:val="93"/>
        </w:rPr>
        <w:t>e</w:t>
      </w:r>
      <w:r>
        <w:rPr>
          <w:color w:val="231F20"/>
        </w:rPr>
        <w:t> </w:t>
      </w:r>
      <w:r>
        <w:rPr>
          <w:color w:val="231F20"/>
          <w:spacing w:val="1"/>
          <w:w w:val="99"/>
        </w:rPr>
        <w:t>o</w:t>
      </w:r>
      <w:r>
        <w:rPr>
          <w:color w:val="231F20"/>
          <w:spacing w:val="1"/>
          <w:w w:val="103"/>
        </w:rPr>
        <w:t>p</w:t>
      </w:r>
      <w:r>
        <w:rPr>
          <w:color w:val="231F20"/>
          <w:spacing w:val="2"/>
          <w:w w:val="93"/>
        </w:rPr>
        <w:t>e</w:t>
      </w:r>
      <w:r>
        <w:rPr>
          <w:color w:val="231F20"/>
          <w:w w:val="94"/>
        </w:rPr>
        <w:t>r</w:t>
      </w:r>
      <w:r>
        <w:rPr>
          <w:color w:val="231F20"/>
          <w:w w:val="97"/>
        </w:rPr>
        <w:t>a</w:t>
      </w:r>
      <w:r>
        <w:rPr>
          <w:color w:val="231F20"/>
          <w:spacing w:val="-1"/>
          <w:w w:val="97"/>
        </w:rPr>
        <w:t>t</w:t>
      </w:r>
      <w:r>
        <w:rPr>
          <w:color w:val="231F20"/>
          <w:spacing w:val="1"/>
          <w:w w:val="83"/>
        </w:rPr>
        <w:t>i</w:t>
      </w:r>
      <w:r>
        <w:rPr>
          <w:color w:val="231F20"/>
          <w:spacing w:val="1"/>
          <w:w w:val="96"/>
        </w:rPr>
        <w:t>n</w:t>
      </w:r>
      <w:r>
        <w:rPr>
          <w:color w:val="231F20"/>
          <w:w w:val="99"/>
        </w:rPr>
        <w:t>g</w:t>
      </w:r>
      <w:r>
        <w:rPr>
          <w:color w:val="231F20"/>
        </w:rPr>
        <w:t> </w:t>
      </w:r>
      <w:r>
        <w:rPr>
          <w:color w:val="231F20"/>
          <w:spacing w:val="1"/>
        </w:rPr>
        <w:t>m</w:t>
      </w:r>
      <w:r>
        <w:rPr>
          <w:color w:val="231F20"/>
          <w:spacing w:val="1"/>
          <w:w w:val="99"/>
        </w:rPr>
        <w:t>o</w:t>
      </w:r>
      <w:r>
        <w:rPr>
          <w:color w:val="231F20"/>
          <w:spacing w:val="1"/>
          <w:w w:val="103"/>
        </w:rPr>
        <w:t>d</w:t>
      </w:r>
      <w:r>
        <w:rPr>
          <w:color w:val="231F20"/>
          <w:spacing w:val="2"/>
          <w:w w:val="93"/>
        </w:rPr>
        <w:t>e</w:t>
      </w:r>
      <w:r>
        <w:rPr>
          <w:color w:val="231F20"/>
          <w:spacing w:val="1"/>
          <w:w w:val="83"/>
        </w:rPr>
        <w:t>l</w:t>
      </w:r>
      <w:r>
        <w:rPr>
          <w:color w:val="231F20"/>
          <w:w w:val="96"/>
        </w:rPr>
        <w:t>s</w:t>
      </w:r>
      <w:r>
        <w:rPr>
          <w:color w:val="231F20"/>
        </w:rPr>
        <w:t> </w:t>
      </w:r>
      <w:r>
        <w:rPr>
          <w:color w:val="231F20"/>
          <w:spacing w:val="-1"/>
          <w:w w:val="93"/>
        </w:rPr>
        <w:t>f</w:t>
      </w:r>
      <w:r>
        <w:rPr>
          <w:color w:val="231F20"/>
          <w:spacing w:val="1"/>
          <w:w w:val="99"/>
        </w:rPr>
        <w:t>o</w:t>
      </w:r>
      <w:r>
        <w:rPr>
          <w:color w:val="231F20"/>
          <w:w w:val="94"/>
        </w:rPr>
        <w:t>r</w:t>
      </w:r>
      <w:r>
        <w:rPr>
          <w:color w:val="231F20"/>
        </w:rPr>
        <w:t> </w:t>
      </w:r>
      <w:r>
        <w:rPr>
          <w:color w:val="231F20"/>
          <w:spacing w:val="1"/>
          <w:w w:val="96"/>
        </w:rPr>
        <w:t>s</w:t>
      </w:r>
      <w:r>
        <w:rPr>
          <w:color w:val="231F20"/>
          <w:spacing w:val="1"/>
          <w:w w:val="96"/>
        </w:rPr>
        <w:t>h</w:t>
      </w:r>
      <w:r>
        <w:rPr>
          <w:color w:val="231F20"/>
          <w:spacing w:val="1"/>
          <w:w w:val="99"/>
        </w:rPr>
        <w:t>o</w:t>
      </w:r>
      <w:r>
        <w:rPr>
          <w:color w:val="231F20"/>
          <w:spacing w:val="1"/>
          <w:w w:val="103"/>
        </w:rPr>
        <w:t>pp</w:t>
      </w:r>
      <w:r>
        <w:rPr>
          <w:color w:val="231F20"/>
          <w:spacing w:val="1"/>
          <w:w w:val="83"/>
        </w:rPr>
        <w:t>i</w:t>
      </w:r>
      <w:r>
        <w:rPr>
          <w:color w:val="231F20"/>
          <w:spacing w:val="1"/>
          <w:w w:val="96"/>
        </w:rPr>
        <w:t>n</w:t>
      </w:r>
      <w:r>
        <w:rPr>
          <w:color w:val="231F20"/>
          <w:w w:val="99"/>
        </w:rPr>
        <w:t>g</w:t>
      </w:r>
      <w:r>
        <w:rPr>
          <w:color w:val="231F20"/>
        </w:rPr>
        <w:t> </w:t>
      </w:r>
      <w:r>
        <w:rPr>
          <w:color w:val="231F20"/>
          <w:spacing w:val="2"/>
          <w:w w:val="103"/>
        </w:rPr>
        <w:t>c</w:t>
      </w:r>
      <w:r>
        <w:rPr>
          <w:color w:val="231F20"/>
          <w:spacing w:val="2"/>
          <w:w w:val="93"/>
        </w:rPr>
        <w:t>e</w:t>
      </w:r>
      <w:r>
        <w:rPr>
          <w:color w:val="231F20"/>
          <w:w w:val="96"/>
        </w:rPr>
        <w:t>n</w:t>
      </w:r>
      <w:r>
        <w:rPr>
          <w:color w:val="231F20"/>
          <w:spacing w:val="-3"/>
          <w:w w:val="106"/>
        </w:rPr>
        <w:t>t</w:t>
      </w:r>
      <w:r>
        <w:rPr>
          <w:color w:val="231F20"/>
          <w:spacing w:val="2"/>
          <w:w w:val="93"/>
        </w:rPr>
        <w:t>e</w:t>
      </w:r>
      <w:r>
        <w:rPr>
          <w:color w:val="231F20"/>
          <w:spacing w:val="2"/>
          <w:w w:val="94"/>
        </w:rPr>
        <w:t>r</w:t>
      </w:r>
      <w:r>
        <w:rPr>
          <w:color w:val="231F20"/>
          <w:w w:val="96"/>
        </w:rPr>
        <w:t>s</w:t>
      </w:r>
      <w:r>
        <w:rPr>
          <w:color w:val="231F20"/>
        </w:rPr>
        <w:t> </w:t>
      </w:r>
      <w:r>
        <w:rPr>
          <w:color w:val="231F20"/>
          <w:spacing w:val="2"/>
          <w:w w:val="93"/>
        </w:rPr>
        <w:t>a</w:t>
      </w:r>
      <w:r>
        <w:rPr>
          <w:color w:val="231F20"/>
          <w:spacing w:val="1"/>
          <w:w w:val="96"/>
        </w:rPr>
        <w:t>n</w:t>
      </w:r>
      <w:r>
        <w:rPr>
          <w:color w:val="231F20"/>
          <w:w w:val="103"/>
        </w:rPr>
        <w:t>d </w:t>
      </w:r>
      <w:r>
        <w:rPr>
          <w:color w:val="231F20"/>
        </w:rPr>
        <w:t>struggling malls. </w:t>
      </w:r>
      <w:r>
        <w:rPr>
          <w:color w:val="231F20"/>
          <w:spacing w:val="-5"/>
        </w:rPr>
        <w:t>Today, </w:t>
      </w:r>
      <w:r>
        <w:rPr>
          <w:color w:val="231F20"/>
        </w:rPr>
        <w:t>specialty </w:t>
      </w:r>
      <w:r>
        <w:rPr>
          <w:color w:val="231F20"/>
          <w:spacing w:val="-3"/>
        </w:rPr>
        <w:t>REITs </w:t>
      </w:r>
      <w:r>
        <w:rPr>
          <w:color w:val="231F20"/>
        </w:rPr>
        <w:t>are growing, and</w:t>
      </w:r>
      <w:r>
        <w:rPr>
          <w:color w:val="231F20"/>
          <w:spacing w:val="-8"/>
        </w:rPr>
        <w:t> </w:t>
      </w:r>
      <w:r>
        <w:rPr>
          <w:color w:val="231F20"/>
        </w:rPr>
        <w:t>while</w:t>
      </w:r>
      <w:r>
        <w:rPr>
          <w:color w:val="231F20"/>
          <w:spacing w:val="-7"/>
        </w:rPr>
        <w:t> </w:t>
      </w:r>
      <w:r>
        <w:rPr>
          <w:color w:val="231F20"/>
        </w:rPr>
        <w:t>innovation</w:t>
      </w:r>
      <w:r>
        <w:rPr>
          <w:color w:val="231F20"/>
          <w:spacing w:val="-7"/>
        </w:rPr>
        <w:t> </w:t>
      </w:r>
      <w:r>
        <w:rPr>
          <w:color w:val="231F20"/>
        </w:rPr>
        <w:t>can</w:t>
      </w:r>
      <w:r>
        <w:rPr>
          <w:color w:val="231F20"/>
          <w:spacing w:val="-7"/>
        </w:rPr>
        <w:t> </w:t>
      </w:r>
      <w:r>
        <w:rPr>
          <w:color w:val="231F20"/>
        </w:rPr>
        <w:t>be</w:t>
      </w:r>
      <w:r>
        <w:rPr>
          <w:color w:val="231F20"/>
          <w:spacing w:val="-7"/>
        </w:rPr>
        <w:t> </w:t>
      </w:r>
      <w:r>
        <w:rPr>
          <w:color w:val="231F20"/>
        </w:rPr>
        <w:t>net</w:t>
      </w:r>
      <w:r>
        <w:rPr>
          <w:color w:val="231F20"/>
          <w:spacing w:val="-7"/>
        </w:rPr>
        <w:t> </w:t>
      </w:r>
      <w:r>
        <w:rPr>
          <w:color w:val="231F20"/>
        </w:rPr>
        <w:t>positive,</w:t>
      </w:r>
      <w:r>
        <w:rPr>
          <w:color w:val="231F20"/>
          <w:spacing w:val="-7"/>
        </w:rPr>
        <w:t> </w:t>
      </w:r>
      <w:r>
        <w:rPr>
          <w:color w:val="231F20"/>
        </w:rPr>
        <w:t>not</w:t>
      </w:r>
      <w:r>
        <w:rPr>
          <w:color w:val="231F20"/>
          <w:spacing w:val="-7"/>
        </w:rPr>
        <w:t> </w:t>
      </w:r>
      <w:r>
        <w:rPr>
          <w:color w:val="231F20"/>
        </w:rPr>
        <w:t>every</w:t>
      </w:r>
    </w:p>
    <w:p>
      <w:pPr>
        <w:pStyle w:val="BodyText"/>
        <w:spacing w:line="264" w:lineRule="auto"/>
        <w:ind w:left="130" w:right="6327"/>
        <w:jc w:val="both"/>
      </w:pPr>
      <w:r>
        <w:rPr>
          <w:color w:val="231F20"/>
        </w:rPr>
        <w:t>development</w:t>
      </w:r>
      <w:r>
        <w:rPr>
          <w:color w:val="231F20"/>
          <w:spacing w:val="-14"/>
        </w:rPr>
        <w:t> </w:t>
      </w:r>
      <w:r>
        <w:rPr>
          <w:color w:val="231F20"/>
        </w:rPr>
        <w:t>team</w:t>
      </w:r>
      <w:r>
        <w:rPr>
          <w:color w:val="231F20"/>
          <w:spacing w:val="-14"/>
        </w:rPr>
        <w:t> </w:t>
      </w:r>
      <w:r>
        <w:rPr>
          <w:color w:val="231F20"/>
        </w:rPr>
        <w:t>or</w:t>
      </w:r>
      <w:r>
        <w:rPr>
          <w:color w:val="231F20"/>
          <w:spacing w:val="-14"/>
        </w:rPr>
        <w:t> </w:t>
      </w:r>
      <w:r>
        <w:rPr>
          <w:color w:val="231F20"/>
        </w:rPr>
        <w:t>REIT</w:t>
      </w:r>
      <w:r>
        <w:rPr>
          <w:color w:val="231F20"/>
          <w:spacing w:val="-14"/>
        </w:rPr>
        <w:t> </w:t>
      </w:r>
      <w:r>
        <w:rPr>
          <w:color w:val="231F20"/>
        </w:rPr>
        <w:t>company</w:t>
      </w:r>
      <w:r>
        <w:rPr>
          <w:color w:val="231F20"/>
          <w:spacing w:val="-14"/>
        </w:rPr>
        <w:t> </w:t>
      </w:r>
      <w:r>
        <w:rPr>
          <w:color w:val="231F20"/>
        </w:rPr>
        <w:t>has</w:t>
      </w:r>
      <w:r>
        <w:rPr>
          <w:color w:val="231F20"/>
          <w:spacing w:val="-14"/>
        </w:rPr>
        <w:t> </w:t>
      </w:r>
      <w:r>
        <w:rPr>
          <w:color w:val="231F20"/>
        </w:rPr>
        <w:t>the</w:t>
      </w:r>
      <w:r>
        <w:rPr>
          <w:color w:val="231F20"/>
          <w:spacing w:val="-14"/>
        </w:rPr>
        <w:t> </w:t>
      </w:r>
      <w:r>
        <w:rPr>
          <w:color w:val="231F20"/>
        </w:rPr>
        <w:t>expertise</w:t>
      </w:r>
      <w:r>
        <w:rPr>
          <w:color w:val="231F20"/>
          <w:spacing w:val="-14"/>
        </w:rPr>
        <w:t> </w:t>
      </w:r>
      <w:r>
        <w:rPr>
          <w:color w:val="231F20"/>
        </w:rPr>
        <w:t>to oversee</w:t>
      </w:r>
      <w:r>
        <w:rPr>
          <w:color w:val="231F20"/>
          <w:spacing w:val="-11"/>
        </w:rPr>
        <w:t> </w:t>
      </w:r>
      <w:r>
        <w:rPr>
          <w:color w:val="231F20"/>
        </w:rPr>
        <w:t>or</w:t>
      </w:r>
      <w:r>
        <w:rPr>
          <w:color w:val="231F20"/>
          <w:spacing w:val="-11"/>
        </w:rPr>
        <w:t> </w:t>
      </w:r>
      <w:r>
        <w:rPr>
          <w:color w:val="231F20"/>
        </w:rPr>
        <w:t>guide</w:t>
      </w:r>
      <w:r>
        <w:rPr>
          <w:color w:val="231F20"/>
          <w:spacing w:val="-10"/>
        </w:rPr>
        <w:t> </w:t>
      </w:r>
      <w:r>
        <w:rPr>
          <w:color w:val="231F20"/>
        </w:rPr>
        <w:t>each</w:t>
      </w:r>
      <w:r>
        <w:rPr>
          <w:color w:val="231F20"/>
          <w:spacing w:val="-11"/>
        </w:rPr>
        <w:t> </w:t>
      </w:r>
      <w:r>
        <w:rPr>
          <w:color w:val="231F20"/>
        </w:rPr>
        <w:t>business</w:t>
      </w:r>
      <w:r>
        <w:rPr>
          <w:color w:val="231F20"/>
          <w:spacing w:val="-10"/>
        </w:rPr>
        <w:t> </w:t>
      </w:r>
      <w:r>
        <w:rPr>
          <w:color w:val="231F20"/>
        </w:rPr>
        <w:t>model</w:t>
      </w:r>
      <w:r>
        <w:rPr>
          <w:color w:val="231F20"/>
          <w:spacing w:val="-11"/>
        </w:rPr>
        <w:t> </w:t>
      </w:r>
      <w:r>
        <w:rPr>
          <w:color w:val="231F20"/>
        </w:rPr>
        <w:t>to</w:t>
      </w:r>
      <w:r>
        <w:rPr>
          <w:color w:val="231F20"/>
          <w:spacing w:val="-10"/>
        </w:rPr>
        <w:t> </w:t>
      </w:r>
      <w:r>
        <w:rPr>
          <w:color w:val="231F20"/>
        </w:rPr>
        <w:t>success,</w:t>
      </w:r>
      <w:r>
        <w:rPr>
          <w:color w:val="231F20"/>
          <w:spacing w:val="-11"/>
        </w:rPr>
        <w:t> </w:t>
      </w:r>
      <w:r>
        <w:rPr>
          <w:color w:val="231F20"/>
        </w:rPr>
        <w:t>which calls</w:t>
      </w:r>
      <w:r>
        <w:rPr>
          <w:color w:val="231F20"/>
          <w:spacing w:val="-8"/>
        </w:rPr>
        <w:t> </w:t>
      </w:r>
      <w:r>
        <w:rPr>
          <w:color w:val="231F20"/>
        </w:rPr>
        <w:t>for</w:t>
      </w:r>
      <w:r>
        <w:rPr>
          <w:color w:val="231F20"/>
          <w:spacing w:val="-7"/>
        </w:rPr>
        <w:t> </w:t>
      </w:r>
      <w:r>
        <w:rPr>
          <w:color w:val="231F20"/>
        </w:rPr>
        <w:t>careful</w:t>
      </w:r>
      <w:r>
        <w:rPr>
          <w:color w:val="231F20"/>
          <w:spacing w:val="-7"/>
        </w:rPr>
        <w:t> </w:t>
      </w:r>
      <w:r>
        <w:rPr>
          <w:color w:val="231F20"/>
        </w:rPr>
        <w:t>analysis</w:t>
      </w:r>
      <w:r>
        <w:rPr>
          <w:color w:val="231F20"/>
          <w:spacing w:val="-7"/>
        </w:rPr>
        <w:t> </w:t>
      </w:r>
      <w:r>
        <w:rPr>
          <w:color w:val="231F20"/>
        </w:rPr>
        <w:t>and</w:t>
      </w:r>
      <w:r>
        <w:rPr>
          <w:color w:val="231F20"/>
          <w:spacing w:val="-7"/>
        </w:rPr>
        <w:t> </w:t>
      </w:r>
      <w:r>
        <w:rPr>
          <w:color w:val="231F20"/>
        </w:rPr>
        <w:t>appropriate</w:t>
      </w:r>
      <w:r>
        <w:rPr>
          <w:color w:val="231F20"/>
          <w:spacing w:val="-8"/>
        </w:rPr>
        <w:t> </w:t>
      </w:r>
      <w:r>
        <w:rPr>
          <w:color w:val="231F20"/>
        </w:rPr>
        <w:t>selection.</w:t>
      </w:r>
    </w:p>
    <w:p>
      <w:pPr>
        <w:pStyle w:val="BodyText"/>
        <w:spacing w:before="4"/>
      </w:pPr>
    </w:p>
    <w:p>
      <w:pPr>
        <w:pStyle w:val="BodyText"/>
        <w:spacing w:before="1"/>
        <w:ind w:left="130"/>
      </w:pPr>
      <w:r>
        <w:rPr>
          <w:color w:val="E89719"/>
          <w:w w:val="110"/>
        </w:rPr>
        <w:t>What to monitor</w:t>
      </w:r>
    </w:p>
    <w:p>
      <w:pPr>
        <w:pStyle w:val="BodyText"/>
        <w:spacing w:line="264" w:lineRule="auto" w:before="49"/>
        <w:ind w:left="130" w:right="6112"/>
      </w:pPr>
      <w:r>
        <w:rPr>
          <w:color w:val="231F20"/>
        </w:rPr>
        <w:t>We believe fewer broad trends can be easily exploited currently in the REIT markets, in terms of seeking performance.</w:t>
      </w:r>
      <w:r>
        <w:rPr>
          <w:color w:val="231F20"/>
          <w:spacing w:val="-8"/>
        </w:rPr>
        <w:t> </w:t>
      </w:r>
      <w:r>
        <w:rPr>
          <w:color w:val="231F20"/>
        </w:rPr>
        <w:t>Secular</w:t>
      </w:r>
      <w:r>
        <w:rPr>
          <w:color w:val="231F20"/>
          <w:spacing w:val="-8"/>
        </w:rPr>
        <w:t> </w:t>
      </w:r>
      <w:r>
        <w:rPr>
          <w:color w:val="231F20"/>
        </w:rPr>
        <w:t>growth</w:t>
      </w:r>
      <w:r>
        <w:rPr>
          <w:color w:val="231F20"/>
          <w:spacing w:val="-8"/>
        </w:rPr>
        <w:t> </w:t>
      </w:r>
      <w:r>
        <w:rPr>
          <w:color w:val="231F20"/>
        </w:rPr>
        <w:t>stories</w:t>
      </w:r>
      <w:r>
        <w:rPr>
          <w:color w:val="231F20"/>
          <w:spacing w:val="-8"/>
        </w:rPr>
        <w:t> </w:t>
      </w:r>
      <w:r>
        <w:rPr>
          <w:color w:val="231F20"/>
        </w:rPr>
        <w:t>exist,</w:t>
      </w:r>
      <w:r>
        <w:rPr>
          <w:color w:val="231F20"/>
          <w:spacing w:val="-8"/>
        </w:rPr>
        <w:t> </w:t>
      </w:r>
      <w:r>
        <w:rPr>
          <w:color w:val="231F20"/>
        </w:rPr>
        <w:t>but</w:t>
      </w:r>
      <w:r>
        <w:rPr>
          <w:color w:val="231F20"/>
          <w:spacing w:val="-8"/>
        </w:rPr>
        <w:t> </w:t>
      </w:r>
      <w:r>
        <w:rPr>
          <w:color w:val="231F20"/>
        </w:rPr>
        <w:t>we</w:t>
      </w:r>
      <w:r>
        <w:rPr>
          <w:color w:val="231F20"/>
          <w:spacing w:val="-7"/>
        </w:rPr>
        <w:t> </w:t>
      </w:r>
      <w:r>
        <w:rPr>
          <w:color w:val="231F20"/>
        </w:rPr>
        <w:t>think</w:t>
      </w:r>
      <w:r>
        <w:rPr>
          <w:color w:val="231F20"/>
          <w:spacing w:val="-8"/>
        </w:rPr>
        <w:t> </w:t>
      </w:r>
      <w:r>
        <w:rPr>
          <w:color w:val="231F20"/>
          <w:spacing w:val="-3"/>
        </w:rPr>
        <w:t>it’s </w:t>
      </w:r>
      <w:r>
        <w:rPr>
          <w:color w:val="231F20"/>
        </w:rPr>
        <w:t>also</w:t>
      </w:r>
      <w:r>
        <w:rPr>
          <w:color w:val="231F20"/>
          <w:spacing w:val="-13"/>
        </w:rPr>
        <w:t> </w:t>
      </w:r>
      <w:r>
        <w:rPr>
          <w:color w:val="231F20"/>
        </w:rPr>
        <w:t>important</w:t>
      </w:r>
      <w:r>
        <w:rPr>
          <w:color w:val="231F20"/>
          <w:spacing w:val="-13"/>
        </w:rPr>
        <w:t> </w:t>
      </w:r>
      <w:r>
        <w:rPr>
          <w:color w:val="231F20"/>
        </w:rPr>
        <w:t>for</w:t>
      </w:r>
      <w:r>
        <w:rPr>
          <w:color w:val="231F20"/>
          <w:spacing w:val="-13"/>
        </w:rPr>
        <w:t> </w:t>
      </w:r>
      <w:r>
        <w:rPr>
          <w:color w:val="231F20"/>
        </w:rPr>
        <w:t>investors</w:t>
      </w:r>
      <w:r>
        <w:rPr>
          <w:color w:val="231F20"/>
          <w:spacing w:val="-12"/>
        </w:rPr>
        <w:t> </w:t>
      </w:r>
      <w:r>
        <w:rPr>
          <w:color w:val="231F20"/>
        </w:rPr>
        <w:t>to</w:t>
      </w:r>
      <w:r>
        <w:rPr>
          <w:color w:val="231F20"/>
          <w:spacing w:val="-13"/>
        </w:rPr>
        <w:t> </w:t>
      </w:r>
      <w:r>
        <w:rPr>
          <w:color w:val="231F20"/>
        </w:rPr>
        <w:t>recognize</w:t>
      </w:r>
      <w:r>
        <w:rPr>
          <w:color w:val="231F20"/>
          <w:spacing w:val="-13"/>
        </w:rPr>
        <w:t> </w:t>
      </w:r>
      <w:r>
        <w:rPr>
          <w:color w:val="231F20"/>
        </w:rPr>
        <w:t>the</w:t>
      </w:r>
      <w:r>
        <w:rPr>
          <w:color w:val="231F20"/>
          <w:spacing w:val="-13"/>
        </w:rPr>
        <w:t> </w:t>
      </w:r>
      <w:r>
        <w:rPr>
          <w:color w:val="231F20"/>
        </w:rPr>
        <w:t>late</w:t>
      </w:r>
      <w:r>
        <w:rPr>
          <w:color w:val="231F20"/>
          <w:spacing w:val="-12"/>
        </w:rPr>
        <w:t> </w:t>
      </w:r>
      <w:r>
        <w:rPr>
          <w:color w:val="231F20"/>
        </w:rPr>
        <w:t>cycle.</w:t>
      </w:r>
      <w:r>
        <w:rPr>
          <w:color w:val="231F20"/>
          <w:spacing w:val="-13"/>
        </w:rPr>
        <w:t> </w:t>
      </w:r>
      <w:r>
        <w:rPr>
          <w:color w:val="231F20"/>
        </w:rPr>
        <w:t>We remain</w:t>
      </w:r>
      <w:r>
        <w:rPr>
          <w:color w:val="231F20"/>
          <w:spacing w:val="-10"/>
        </w:rPr>
        <w:t> </w:t>
      </w:r>
      <w:r>
        <w:rPr>
          <w:color w:val="231F20"/>
        </w:rPr>
        <w:t>upbeat</w:t>
      </w:r>
      <w:r>
        <w:rPr>
          <w:color w:val="231F20"/>
          <w:spacing w:val="-10"/>
        </w:rPr>
        <w:t> </w:t>
      </w:r>
      <w:r>
        <w:rPr>
          <w:color w:val="231F20"/>
        </w:rPr>
        <w:t>about</w:t>
      </w:r>
      <w:r>
        <w:rPr>
          <w:color w:val="231F20"/>
          <w:spacing w:val="-9"/>
        </w:rPr>
        <w:t> </w:t>
      </w:r>
      <w:r>
        <w:rPr>
          <w:color w:val="231F20"/>
          <w:spacing w:val="-4"/>
        </w:rPr>
        <w:t>REITs’</w:t>
      </w:r>
      <w:r>
        <w:rPr>
          <w:color w:val="231F20"/>
          <w:spacing w:val="-10"/>
        </w:rPr>
        <w:t> </w:t>
      </w:r>
      <w:r>
        <w:rPr>
          <w:color w:val="231F20"/>
        </w:rPr>
        <w:t>ability</w:t>
      </w:r>
      <w:r>
        <w:rPr>
          <w:color w:val="231F20"/>
          <w:spacing w:val="-9"/>
        </w:rPr>
        <w:t> </w:t>
      </w:r>
      <w:r>
        <w:rPr>
          <w:color w:val="231F20"/>
        </w:rPr>
        <w:t>to</w:t>
      </w:r>
      <w:r>
        <w:rPr>
          <w:color w:val="231F20"/>
          <w:spacing w:val="-10"/>
        </w:rPr>
        <w:t> </w:t>
      </w:r>
      <w:r>
        <w:rPr>
          <w:color w:val="231F20"/>
        </w:rPr>
        <w:t>perform</w:t>
      </w:r>
      <w:r>
        <w:rPr>
          <w:color w:val="231F20"/>
          <w:spacing w:val="-10"/>
        </w:rPr>
        <w:t> </w:t>
      </w:r>
      <w:r>
        <w:rPr>
          <w:color w:val="231F20"/>
        </w:rPr>
        <w:t>up</w:t>
      </w:r>
      <w:r>
        <w:rPr>
          <w:color w:val="231F20"/>
          <w:spacing w:val="-9"/>
        </w:rPr>
        <w:t> </w:t>
      </w:r>
      <w:r>
        <w:rPr>
          <w:color w:val="231F20"/>
        </w:rPr>
        <w:t>to</w:t>
      </w:r>
      <w:r>
        <w:rPr>
          <w:color w:val="231F20"/>
          <w:spacing w:val="-10"/>
        </w:rPr>
        <w:t> </w:t>
      </w:r>
      <w:r>
        <w:rPr>
          <w:color w:val="231F20"/>
        </w:rPr>
        <w:t>par</w:t>
      </w:r>
      <w:r>
        <w:rPr>
          <w:color w:val="231F20"/>
          <w:spacing w:val="-9"/>
        </w:rPr>
        <w:t> </w:t>
      </w:r>
      <w:r>
        <w:rPr>
          <w:color w:val="231F20"/>
        </w:rPr>
        <w:t>in</w:t>
      </w:r>
      <w:r>
        <w:rPr>
          <w:color w:val="231F20"/>
          <w:spacing w:val="-10"/>
        </w:rPr>
        <w:t> </w:t>
      </w:r>
      <w:r>
        <w:rPr>
          <w:color w:val="231F20"/>
        </w:rPr>
        <w:t>a gradually</w:t>
      </w:r>
      <w:r>
        <w:rPr>
          <w:color w:val="231F20"/>
          <w:spacing w:val="-14"/>
        </w:rPr>
        <w:t> </w:t>
      </w:r>
      <w:r>
        <w:rPr>
          <w:color w:val="231F20"/>
        </w:rPr>
        <w:t>rising</w:t>
      </w:r>
      <w:r>
        <w:rPr>
          <w:color w:val="231F20"/>
          <w:spacing w:val="-14"/>
        </w:rPr>
        <w:t> </w:t>
      </w:r>
      <w:r>
        <w:rPr>
          <w:color w:val="231F20"/>
        </w:rPr>
        <w:t>rate</w:t>
      </w:r>
      <w:r>
        <w:rPr>
          <w:color w:val="231F20"/>
          <w:spacing w:val="-14"/>
        </w:rPr>
        <w:t> </w:t>
      </w:r>
      <w:r>
        <w:rPr>
          <w:color w:val="231F20"/>
        </w:rPr>
        <w:t>environment,</w:t>
      </w:r>
      <w:r>
        <w:rPr>
          <w:color w:val="231F20"/>
          <w:spacing w:val="-14"/>
        </w:rPr>
        <w:t> </w:t>
      </w:r>
      <w:r>
        <w:rPr>
          <w:color w:val="231F20"/>
        </w:rPr>
        <w:t>but</w:t>
      </w:r>
      <w:r>
        <w:rPr>
          <w:color w:val="231F20"/>
          <w:spacing w:val="-14"/>
        </w:rPr>
        <w:t> </w:t>
      </w:r>
      <w:r>
        <w:rPr>
          <w:color w:val="231F20"/>
        </w:rPr>
        <w:t>we</w:t>
      </w:r>
      <w:r>
        <w:rPr>
          <w:color w:val="231F20"/>
          <w:spacing w:val="-14"/>
        </w:rPr>
        <w:t> </w:t>
      </w:r>
      <w:r>
        <w:rPr>
          <w:color w:val="231F20"/>
        </w:rPr>
        <w:t>are</w:t>
      </w:r>
      <w:r>
        <w:rPr>
          <w:color w:val="231F20"/>
          <w:spacing w:val="-14"/>
        </w:rPr>
        <w:t> </w:t>
      </w:r>
      <w:r>
        <w:rPr>
          <w:color w:val="231F20"/>
        </w:rPr>
        <w:t>also</w:t>
      </w:r>
      <w:r>
        <w:rPr>
          <w:color w:val="231F20"/>
          <w:spacing w:val="-14"/>
        </w:rPr>
        <w:t> </w:t>
      </w:r>
      <w:r>
        <w:rPr>
          <w:color w:val="231F20"/>
        </w:rPr>
        <w:t>cautious and</w:t>
      </w:r>
      <w:r>
        <w:rPr>
          <w:color w:val="231F20"/>
          <w:spacing w:val="-20"/>
        </w:rPr>
        <w:t> </w:t>
      </w:r>
      <w:r>
        <w:rPr>
          <w:color w:val="231F20"/>
        </w:rPr>
        <w:t>selective,</w:t>
      </w:r>
      <w:r>
        <w:rPr>
          <w:color w:val="231F20"/>
          <w:spacing w:val="-20"/>
        </w:rPr>
        <w:t> </w:t>
      </w:r>
      <w:r>
        <w:rPr>
          <w:color w:val="231F20"/>
        </w:rPr>
        <w:t>as</w:t>
      </w:r>
      <w:r>
        <w:rPr>
          <w:color w:val="231F20"/>
          <w:spacing w:val="-19"/>
        </w:rPr>
        <w:t> </w:t>
      </w:r>
      <w:r>
        <w:rPr>
          <w:color w:val="231F20"/>
        </w:rPr>
        <w:t>global</w:t>
      </w:r>
      <w:r>
        <w:rPr>
          <w:color w:val="231F20"/>
          <w:spacing w:val="-20"/>
        </w:rPr>
        <w:t> </w:t>
      </w:r>
      <w:r>
        <w:rPr>
          <w:color w:val="231F20"/>
        </w:rPr>
        <w:t>REIT</w:t>
      </w:r>
      <w:r>
        <w:rPr>
          <w:color w:val="231F20"/>
          <w:spacing w:val="-20"/>
        </w:rPr>
        <w:t> </w:t>
      </w:r>
      <w:r>
        <w:rPr>
          <w:color w:val="231F20"/>
        </w:rPr>
        <w:t>markets</w:t>
      </w:r>
      <w:r>
        <w:rPr>
          <w:color w:val="231F20"/>
          <w:spacing w:val="-19"/>
        </w:rPr>
        <w:t> </w:t>
      </w:r>
      <w:r>
        <w:rPr>
          <w:color w:val="231F20"/>
        </w:rPr>
        <w:t>become</w:t>
      </w:r>
      <w:r>
        <w:rPr>
          <w:color w:val="231F20"/>
          <w:spacing w:val="-20"/>
        </w:rPr>
        <w:t> </w:t>
      </w:r>
      <w:r>
        <w:rPr>
          <w:color w:val="231F20"/>
        </w:rPr>
        <w:t>increasingly dynamic.</w:t>
      </w:r>
    </w:p>
    <w:p>
      <w:pPr>
        <w:spacing w:after="0" w:line="264" w:lineRule="auto"/>
        <w:sectPr>
          <w:pgSz w:w="11910" w:h="16840"/>
          <w:pgMar w:top="0" w:bottom="0" w:left="720" w:right="0"/>
        </w:sectPr>
      </w:pPr>
    </w:p>
    <w:p>
      <w:pPr>
        <w:pStyle w:val="BodyText"/>
        <w:spacing w:before="83"/>
        <w:ind w:left="130"/>
      </w:pPr>
      <w:r>
        <w:rPr/>
        <w:pict>
          <v:line style="position:absolute;mso-position-horizontal-relative:page;mso-position-vertical-relative:paragraph;z-index:6664" from="147.004700pt,9.694909pt" to="595.276pt,9.694909pt" stroked="true" strokeweight="1pt" strokecolor="#e89719">
            <v:stroke dashstyle="solid"/>
            <w10:wrap type="none"/>
          </v:line>
        </w:pict>
      </w:r>
      <w:r>
        <w:rPr>
          <w:color w:val="E89719"/>
        </w:rPr>
        <w:t>DIRECT REAL ESTATE</w:t>
      </w:r>
    </w:p>
    <w:p>
      <w:pPr>
        <w:pStyle w:val="BodyText"/>
        <w:rPr>
          <w:sz w:val="22"/>
        </w:rPr>
      </w:pPr>
    </w:p>
    <w:p>
      <w:pPr>
        <w:pStyle w:val="BodyText"/>
        <w:rPr>
          <w:sz w:val="22"/>
        </w:rPr>
      </w:pPr>
    </w:p>
    <w:p>
      <w:pPr>
        <w:pStyle w:val="Heading1"/>
        <w:spacing w:line="242" w:lineRule="auto" w:before="146"/>
        <w:ind w:right="2905"/>
      </w:pPr>
      <w:r>
        <w:rPr>
          <w:color w:val="E89719"/>
          <w:spacing w:val="-16"/>
          <w:w w:val="95"/>
        </w:rPr>
        <w:t>Tech-driven</w:t>
      </w:r>
      <w:r>
        <w:rPr>
          <w:color w:val="E89719"/>
          <w:spacing w:val="-77"/>
          <w:w w:val="95"/>
        </w:rPr>
        <w:t> </w:t>
      </w:r>
      <w:r>
        <w:rPr>
          <w:color w:val="E89719"/>
          <w:spacing w:val="-9"/>
          <w:w w:val="95"/>
        </w:rPr>
        <w:t>change</w:t>
      </w:r>
      <w:r>
        <w:rPr>
          <w:color w:val="E89719"/>
          <w:spacing w:val="-76"/>
          <w:w w:val="95"/>
        </w:rPr>
        <w:t> </w:t>
      </w:r>
      <w:r>
        <w:rPr>
          <w:color w:val="E89719"/>
          <w:spacing w:val="-12"/>
          <w:w w:val="95"/>
        </w:rPr>
        <w:t>creating</w:t>
      </w:r>
      <w:r>
        <w:rPr>
          <w:color w:val="E89719"/>
          <w:spacing w:val="-77"/>
          <w:w w:val="95"/>
        </w:rPr>
        <w:t> </w:t>
      </w:r>
      <w:r>
        <w:rPr>
          <w:color w:val="E89719"/>
          <w:spacing w:val="-11"/>
          <w:w w:val="95"/>
        </w:rPr>
        <w:t>value </w:t>
      </w:r>
      <w:r>
        <w:rPr>
          <w:color w:val="E89719"/>
          <w:spacing w:val="-8"/>
        </w:rPr>
        <w:t>amid </w:t>
      </w:r>
      <w:r>
        <w:rPr>
          <w:color w:val="E89719"/>
          <w:spacing w:val="-15"/>
        </w:rPr>
        <w:t>late </w:t>
      </w:r>
      <w:r>
        <w:rPr>
          <w:color w:val="E89719"/>
          <w:spacing w:val="-12"/>
        </w:rPr>
        <w:t>cycle</w:t>
      </w:r>
      <w:r>
        <w:rPr>
          <w:color w:val="E89719"/>
          <w:spacing w:val="-128"/>
        </w:rPr>
        <w:t> </w:t>
      </w:r>
      <w:r>
        <w:rPr>
          <w:color w:val="E89719"/>
          <w:spacing w:val="-13"/>
        </w:rPr>
        <w:t>symptoms</w:t>
      </w:r>
    </w:p>
    <w:p>
      <w:pPr>
        <w:pStyle w:val="BodyText"/>
        <w:rPr>
          <w:sz w:val="20"/>
        </w:rPr>
      </w:pPr>
    </w:p>
    <w:p>
      <w:pPr>
        <w:pStyle w:val="BodyText"/>
        <w:rPr>
          <w:sz w:val="20"/>
        </w:rPr>
      </w:pPr>
    </w:p>
    <w:p>
      <w:pPr>
        <w:pStyle w:val="BodyText"/>
        <w:spacing w:before="6"/>
        <w:rPr>
          <w:sz w:val="20"/>
        </w:rPr>
      </w:pPr>
    </w:p>
    <w:p>
      <w:pPr>
        <w:spacing w:after="0"/>
        <w:rPr>
          <w:sz w:val="20"/>
        </w:rPr>
        <w:sectPr>
          <w:pgSz w:w="11910" w:h="16840"/>
          <w:pgMar w:top="1000" w:bottom="0" w:left="720" w:right="0"/>
        </w:sectPr>
      </w:pPr>
    </w:p>
    <w:p>
      <w:pPr>
        <w:spacing w:before="124"/>
        <w:ind w:left="130" w:right="0" w:firstLine="0"/>
        <w:jc w:val="left"/>
        <w:rPr>
          <w:sz w:val="17"/>
        </w:rPr>
      </w:pPr>
      <w:r>
        <w:rPr>
          <w:color w:val="231F20"/>
          <w:w w:val="105"/>
          <w:sz w:val="17"/>
        </w:rPr>
        <w:t>Frank Schickram</w:t>
      </w:r>
    </w:p>
    <w:p>
      <w:pPr>
        <w:spacing w:before="35"/>
        <w:ind w:left="130" w:right="0" w:firstLine="0"/>
        <w:jc w:val="left"/>
        <w:rPr>
          <w:sz w:val="17"/>
        </w:rPr>
      </w:pPr>
      <w:r>
        <w:rPr>
          <w:color w:val="58595B"/>
          <w:sz w:val="17"/>
        </w:rPr>
        <w:t>GLL Real Estate Partners</w:t>
      </w:r>
    </w:p>
    <w:p>
      <w:pPr>
        <w:spacing w:before="45"/>
        <w:ind w:left="130" w:right="0" w:firstLine="0"/>
        <w:jc w:val="left"/>
        <w:rPr>
          <w:sz w:val="17"/>
        </w:rPr>
      </w:pPr>
      <w:r>
        <w:rPr>
          <w:color w:val="58595B"/>
          <w:sz w:val="17"/>
        </w:rPr>
        <w:t>A member of Macquarie Group | Munich</w:t>
      </w:r>
    </w:p>
    <w:p>
      <w:pPr>
        <w:pStyle w:val="BodyText"/>
        <w:spacing w:before="10"/>
        <w:rPr>
          <w:sz w:val="26"/>
        </w:rPr>
      </w:pPr>
    </w:p>
    <w:p>
      <w:pPr>
        <w:pStyle w:val="BodyText"/>
        <w:spacing w:line="264" w:lineRule="auto"/>
        <w:ind w:left="130" w:right="166"/>
      </w:pPr>
      <w:r>
        <w:rPr>
          <w:color w:val="231F20"/>
        </w:rPr>
        <w:t>With multiple economists expecting global economic growth</w:t>
      </w:r>
      <w:r>
        <w:rPr>
          <w:color w:val="231F20"/>
          <w:spacing w:val="-12"/>
        </w:rPr>
        <w:t> </w:t>
      </w:r>
      <w:r>
        <w:rPr>
          <w:color w:val="231F20"/>
        </w:rPr>
        <w:t>to</w:t>
      </w:r>
      <w:r>
        <w:rPr>
          <w:color w:val="231F20"/>
          <w:spacing w:val="-11"/>
        </w:rPr>
        <w:t> </w:t>
      </w:r>
      <w:r>
        <w:rPr>
          <w:color w:val="231F20"/>
        </w:rPr>
        <w:t>reach</w:t>
      </w:r>
      <w:r>
        <w:rPr>
          <w:color w:val="231F20"/>
          <w:spacing w:val="-11"/>
        </w:rPr>
        <w:t> </w:t>
      </w:r>
      <w:r>
        <w:rPr>
          <w:color w:val="231F20"/>
        </w:rPr>
        <w:t>its</w:t>
      </w:r>
      <w:r>
        <w:rPr>
          <w:color w:val="231F20"/>
          <w:spacing w:val="-11"/>
        </w:rPr>
        <w:t> </w:t>
      </w:r>
      <w:r>
        <w:rPr>
          <w:color w:val="231F20"/>
        </w:rPr>
        <w:t>peak</w:t>
      </w:r>
      <w:r>
        <w:rPr>
          <w:color w:val="231F20"/>
          <w:spacing w:val="-12"/>
        </w:rPr>
        <w:t> </w:t>
      </w:r>
      <w:r>
        <w:rPr>
          <w:color w:val="231F20"/>
        </w:rPr>
        <w:t>this</w:t>
      </w:r>
      <w:r>
        <w:rPr>
          <w:color w:val="231F20"/>
          <w:spacing w:val="-11"/>
        </w:rPr>
        <w:t> </w:t>
      </w:r>
      <w:r>
        <w:rPr>
          <w:color w:val="231F20"/>
        </w:rPr>
        <w:t>year</w:t>
      </w:r>
      <w:r>
        <w:rPr>
          <w:color w:val="231F20"/>
          <w:spacing w:val="-11"/>
        </w:rPr>
        <w:t> </w:t>
      </w:r>
      <w:r>
        <w:rPr>
          <w:color w:val="231F20"/>
        </w:rPr>
        <w:t>and</w:t>
      </w:r>
      <w:r>
        <w:rPr>
          <w:color w:val="231F20"/>
          <w:spacing w:val="-11"/>
        </w:rPr>
        <w:t> </w:t>
      </w:r>
      <w:r>
        <w:rPr>
          <w:color w:val="231F20"/>
        </w:rPr>
        <w:t>real</w:t>
      </w:r>
      <w:r>
        <w:rPr>
          <w:color w:val="231F20"/>
          <w:spacing w:val="-12"/>
        </w:rPr>
        <w:t> </w:t>
      </w:r>
      <w:r>
        <w:rPr>
          <w:color w:val="231F20"/>
        </w:rPr>
        <w:t>estate</w:t>
      </w:r>
      <w:r>
        <w:rPr>
          <w:color w:val="231F20"/>
          <w:spacing w:val="-11"/>
        </w:rPr>
        <w:t> </w:t>
      </w:r>
      <w:r>
        <w:rPr>
          <w:color w:val="231F20"/>
        </w:rPr>
        <w:t>markets navigating a prolonged cycle </w:t>
      </w:r>
      <w:r>
        <w:rPr>
          <w:color w:val="231F20"/>
          <w:spacing w:val="-5"/>
        </w:rPr>
        <w:t>10 </w:t>
      </w:r>
      <w:r>
        <w:rPr>
          <w:color w:val="231F20"/>
        </w:rPr>
        <w:t>years after the global </w:t>
      </w:r>
      <w:r>
        <w:rPr>
          <w:color w:val="231F20"/>
          <w:spacing w:val="3"/>
          <w:w w:val="93"/>
        </w:rPr>
        <w:t>f</w:t>
      </w:r>
      <w:r>
        <w:rPr>
          <w:color w:val="231F20"/>
          <w:spacing w:val="1"/>
          <w:w w:val="83"/>
        </w:rPr>
        <w:t>i</w:t>
      </w:r>
      <w:r>
        <w:rPr>
          <w:color w:val="231F20"/>
          <w:spacing w:val="1"/>
          <w:w w:val="96"/>
        </w:rPr>
        <w:t>n</w:t>
      </w:r>
      <w:r>
        <w:rPr>
          <w:color w:val="231F20"/>
          <w:spacing w:val="2"/>
          <w:w w:val="93"/>
        </w:rPr>
        <w:t>a</w:t>
      </w:r>
      <w:r>
        <w:rPr>
          <w:color w:val="231F20"/>
          <w:spacing w:val="1"/>
          <w:w w:val="96"/>
        </w:rPr>
        <w:t>n</w:t>
      </w:r>
      <w:r>
        <w:rPr>
          <w:color w:val="231F20"/>
          <w:spacing w:val="1"/>
          <w:w w:val="95"/>
        </w:rPr>
        <w:t>ci</w:t>
      </w:r>
      <w:r>
        <w:rPr>
          <w:color w:val="231F20"/>
          <w:spacing w:val="2"/>
          <w:w w:val="95"/>
        </w:rPr>
        <w:t>a</w:t>
      </w:r>
      <w:r>
        <w:rPr>
          <w:color w:val="231F20"/>
          <w:w w:val="83"/>
        </w:rPr>
        <w:t>l</w:t>
      </w:r>
      <w:r>
        <w:rPr>
          <w:color w:val="231F20"/>
        </w:rPr>
        <w:t> </w:t>
      </w:r>
      <w:r>
        <w:rPr>
          <w:color w:val="231F20"/>
          <w:spacing w:val="1"/>
          <w:w w:val="103"/>
        </w:rPr>
        <w:t>c</w:t>
      </w:r>
      <w:r>
        <w:rPr>
          <w:color w:val="231F20"/>
          <w:spacing w:val="2"/>
          <w:w w:val="94"/>
        </w:rPr>
        <w:t>r</w:t>
      </w:r>
      <w:r>
        <w:rPr>
          <w:color w:val="231F20"/>
          <w:spacing w:val="1"/>
          <w:w w:val="83"/>
        </w:rPr>
        <w:t>i</w:t>
      </w:r>
      <w:r>
        <w:rPr>
          <w:color w:val="231F20"/>
          <w:spacing w:val="1"/>
          <w:w w:val="92"/>
        </w:rPr>
        <w:t>si</w:t>
      </w:r>
      <w:r>
        <w:rPr>
          <w:color w:val="231F20"/>
          <w:spacing w:val="-2"/>
          <w:w w:val="96"/>
        </w:rPr>
        <w:t>s</w:t>
      </w:r>
      <w:r>
        <w:rPr>
          <w:color w:val="231F20"/>
          <w:spacing w:val="-21"/>
          <w:w w:val="100"/>
        </w:rPr>
        <w:t>,</w:t>
      </w:r>
      <w:r>
        <w:rPr>
          <w:color w:val="231F20"/>
          <w:w w:val="102"/>
          <w:position w:val="6"/>
          <w:sz w:val="13"/>
        </w:rPr>
        <w:t>1</w:t>
      </w:r>
      <w:r>
        <w:rPr>
          <w:color w:val="231F20"/>
          <w:spacing w:val="16"/>
          <w:position w:val="6"/>
          <w:sz w:val="13"/>
        </w:rPr>
        <w:t> </w:t>
      </w:r>
      <w:r>
        <w:rPr>
          <w:color w:val="231F20"/>
          <w:spacing w:val="1"/>
          <w:w w:val="95"/>
        </w:rPr>
        <w:t>G</w:t>
      </w:r>
      <w:r>
        <w:rPr>
          <w:color w:val="231F20"/>
          <w:spacing w:val="1"/>
          <w:w w:val="96"/>
        </w:rPr>
        <w:t>L</w:t>
      </w:r>
      <w:r>
        <w:rPr>
          <w:color w:val="231F20"/>
          <w:w w:val="96"/>
        </w:rPr>
        <w:t>L</w:t>
      </w:r>
      <w:r>
        <w:rPr>
          <w:color w:val="231F20"/>
        </w:rPr>
        <w:t> </w:t>
      </w:r>
      <w:r>
        <w:rPr>
          <w:color w:val="231F20"/>
          <w:spacing w:val="-1"/>
          <w:w w:val="93"/>
        </w:rPr>
        <w:t>f</w:t>
      </w:r>
      <w:r>
        <w:rPr>
          <w:color w:val="231F20"/>
          <w:spacing w:val="1"/>
          <w:w w:val="99"/>
        </w:rPr>
        <w:t>o</w:t>
      </w:r>
      <w:r>
        <w:rPr>
          <w:color w:val="231F20"/>
          <w:spacing w:val="1"/>
          <w:w w:val="83"/>
        </w:rPr>
        <w:t>ll</w:t>
      </w:r>
      <w:r>
        <w:rPr>
          <w:color w:val="231F20"/>
          <w:spacing w:val="-1"/>
          <w:w w:val="99"/>
        </w:rPr>
        <w:t>o</w:t>
      </w:r>
      <w:r>
        <w:rPr>
          <w:color w:val="231F20"/>
          <w:w w:val="102"/>
        </w:rPr>
        <w:t>w</w:t>
      </w:r>
      <w:r>
        <w:rPr>
          <w:color w:val="231F20"/>
          <w:w w:val="96"/>
        </w:rPr>
        <w:t>s</w:t>
      </w:r>
      <w:r>
        <w:rPr>
          <w:color w:val="231F20"/>
        </w:rPr>
        <w:t> </w:t>
      </w:r>
      <w:r>
        <w:rPr>
          <w:color w:val="231F20"/>
          <w:w w:val="93"/>
        </w:rPr>
        <w:t>a</w:t>
      </w:r>
      <w:r>
        <w:rPr>
          <w:color w:val="231F20"/>
        </w:rPr>
        <w:t> </w:t>
      </w:r>
      <w:r>
        <w:rPr>
          <w:color w:val="231F20"/>
          <w:spacing w:val="4"/>
          <w:w w:val="106"/>
        </w:rPr>
        <w:t>t</w:t>
      </w:r>
      <w:r>
        <w:rPr>
          <w:color w:val="231F20"/>
          <w:spacing w:val="-1"/>
          <w:w w:val="102"/>
        </w:rPr>
        <w:t>w</w:t>
      </w:r>
      <w:r>
        <w:rPr>
          <w:color w:val="231F20"/>
          <w:spacing w:val="2"/>
          <w:w w:val="99"/>
        </w:rPr>
        <w:t>o</w:t>
      </w:r>
      <w:r>
        <w:rPr>
          <w:color w:val="231F20"/>
          <w:w w:val="49"/>
        </w:rPr>
        <w:t>‑</w:t>
      </w:r>
      <w:r>
        <w:rPr>
          <w:color w:val="231F20"/>
          <w:spacing w:val="1"/>
          <w:w w:val="103"/>
        </w:rPr>
        <w:t>p</w:t>
      </w:r>
      <w:r>
        <w:rPr>
          <w:color w:val="231F20"/>
          <w:spacing w:val="-1"/>
          <w:w w:val="94"/>
        </w:rPr>
        <w:t>r</w:t>
      </w:r>
      <w:r>
        <w:rPr>
          <w:color w:val="231F20"/>
          <w:spacing w:val="1"/>
          <w:w w:val="99"/>
        </w:rPr>
        <w:t>o</w:t>
      </w:r>
      <w:r>
        <w:rPr>
          <w:color w:val="231F20"/>
          <w:spacing w:val="1"/>
          <w:w w:val="96"/>
        </w:rPr>
        <w:t>n</w:t>
      </w:r>
      <w:r>
        <w:rPr>
          <w:color w:val="231F20"/>
          <w:spacing w:val="1"/>
          <w:w w:val="99"/>
        </w:rPr>
        <w:t>g</w:t>
      </w:r>
      <w:r>
        <w:rPr>
          <w:color w:val="231F20"/>
          <w:spacing w:val="2"/>
          <w:w w:val="93"/>
        </w:rPr>
        <w:t>e</w:t>
      </w:r>
      <w:r>
        <w:rPr>
          <w:color w:val="231F20"/>
          <w:w w:val="103"/>
        </w:rPr>
        <w:t>d</w:t>
      </w:r>
      <w:r>
        <w:rPr>
          <w:color w:val="231F20"/>
        </w:rPr>
        <w:t> </w:t>
      </w:r>
      <w:r>
        <w:rPr>
          <w:color w:val="231F20"/>
          <w:spacing w:val="1"/>
          <w:w w:val="83"/>
        </w:rPr>
        <w:t>i</w:t>
      </w:r>
      <w:r>
        <w:rPr>
          <w:color w:val="231F20"/>
          <w:spacing w:val="-1"/>
          <w:w w:val="96"/>
        </w:rPr>
        <w:t>n</w:t>
      </w:r>
      <w:r>
        <w:rPr>
          <w:color w:val="231F20"/>
          <w:spacing w:val="-1"/>
          <w:w w:val="92"/>
        </w:rPr>
        <w:t>v</w:t>
      </w:r>
      <w:r>
        <w:rPr>
          <w:color w:val="231F20"/>
          <w:spacing w:val="2"/>
          <w:w w:val="93"/>
        </w:rPr>
        <w:t>e</w:t>
      </w:r>
      <w:r>
        <w:rPr>
          <w:color w:val="231F20"/>
          <w:w w:val="96"/>
        </w:rPr>
        <w:t>s</w:t>
      </w:r>
      <w:r>
        <w:rPr>
          <w:color w:val="231F20"/>
          <w:spacing w:val="-1"/>
          <w:w w:val="106"/>
        </w:rPr>
        <w:t>t</w:t>
      </w:r>
      <w:r>
        <w:rPr>
          <w:color w:val="231F20"/>
          <w:spacing w:val="1"/>
          <w:w w:val="99"/>
        </w:rPr>
        <w:t>m</w:t>
      </w:r>
      <w:r>
        <w:rPr>
          <w:color w:val="231F20"/>
          <w:spacing w:val="2"/>
          <w:w w:val="93"/>
        </w:rPr>
        <w:t>e</w:t>
      </w:r>
      <w:r>
        <w:rPr>
          <w:color w:val="231F20"/>
          <w:w w:val="96"/>
        </w:rPr>
        <w:t>n</w:t>
      </w:r>
      <w:r>
        <w:rPr>
          <w:color w:val="231F20"/>
          <w:w w:val="106"/>
        </w:rPr>
        <w:t>t </w:t>
      </w:r>
      <w:r>
        <w:rPr>
          <w:color w:val="231F20"/>
        </w:rPr>
        <w:t>approach</w:t>
      </w:r>
      <w:r>
        <w:rPr>
          <w:color w:val="231F20"/>
          <w:spacing w:val="-11"/>
        </w:rPr>
        <w:t> </w:t>
      </w:r>
      <w:r>
        <w:rPr>
          <w:color w:val="231F20"/>
        </w:rPr>
        <w:t>to</w:t>
      </w:r>
      <w:r>
        <w:rPr>
          <w:color w:val="231F20"/>
          <w:spacing w:val="-10"/>
        </w:rPr>
        <w:t> </w:t>
      </w:r>
      <w:r>
        <w:rPr>
          <w:color w:val="231F20"/>
        </w:rPr>
        <w:t>build</w:t>
      </w:r>
      <w:r>
        <w:rPr>
          <w:color w:val="231F20"/>
          <w:spacing w:val="-11"/>
        </w:rPr>
        <w:t> </w:t>
      </w:r>
      <w:r>
        <w:rPr>
          <w:color w:val="231F20"/>
        </w:rPr>
        <w:t>balanced,</w:t>
      </w:r>
      <w:r>
        <w:rPr>
          <w:color w:val="231F20"/>
          <w:spacing w:val="-10"/>
        </w:rPr>
        <w:t> </w:t>
      </w:r>
      <w:r>
        <w:rPr>
          <w:color w:val="231F20"/>
        </w:rPr>
        <w:t>defensive</w:t>
      </w:r>
      <w:r>
        <w:rPr>
          <w:color w:val="231F20"/>
          <w:spacing w:val="-11"/>
        </w:rPr>
        <w:t> </w:t>
      </w:r>
      <w:r>
        <w:rPr>
          <w:color w:val="231F20"/>
        </w:rPr>
        <w:t>portfolios</w:t>
      </w:r>
      <w:r>
        <w:rPr>
          <w:color w:val="231F20"/>
          <w:spacing w:val="-10"/>
        </w:rPr>
        <w:t> </w:t>
      </w:r>
      <w:r>
        <w:rPr>
          <w:color w:val="231F20"/>
        </w:rPr>
        <w:t>capable of attractive income generation that</w:t>
      </w:r>
      <w:r>
        <w:rPr>
          <w:color w:val="231F20"/>
          <w:spacing w:val="-17"/>
        </w:rPr>
        <w:t> </w:t>
      </w:r>
      <w:r>
        <w:rPr>
          <w:color w:val="231F20"/>
        </w:rPr>
        <w:t>combines:</w:t>
      </w:r>
    </w:p>
    <w:p>
      <w:pPr>
        <w:pStyle w:val="ListParagraph"/>
        <w:numPr>
          <w:ilvl w:val="0"/>
          <w:numId w:val="1"/>
        </w:numPr>
        <w:tabs>
          <w:tab w:pos="358" w:val="left" w:leader="none"/>
        </w:tabs>
        <w:spacing w:line="264" w:lineRule="auto" w:before="164" w:after="0"/>
        <w:ind w:left="357" w:right="38" w:hanging="227"/>
        <w:jc w:val="left"/>
        <w:rPr>
          <w:sz w:val="19"/>
        </w:rPr>
      </w:pPr>
      <w:r>
        <w:rPr>
          <w:color w:val="231F20"/>
          <w:sz w:val="19"/>
        </w:rPr>
        <w:t>resilient</w:t>
      </w:r>
      <w:r>
        <w:rPr>
          <w:color w:val="231F20"/>
          <w:spacing w:val="-24"/>
          <w:sz w:val="19"/>
        </w:rPr>
        <w:t> </w:t>
      </w:r>
      <w:r>
        <w:rPr>
          <w:color w:val="231F20"/>
          <w:sz w:val="19"/>
        </w:rPr>
        <w:t>and</w:t>
      </w:r>
      <w:r>
        <w:rPr>
          <w:color w:val="231F20"/>
          <w:spacing w:val="-23"/>
          <w:sz w:val="19"/>
        </w:rPr>
        <w:t> </w:t>
      </w:r>
      <w:r>
        <w:rPr>
          <w:color w:val="231F20"/>
          <w:sz w:val="19"/>
        </w:rPr>
        <w:t>defensive</w:t>
      </w:r>
      <w:r>
        <w:rPr>
          <w:color w:val="231F20"/>
          <w:spacing w:val="-24"/>
          <w:sz w:val="19"/>
        </w:rPr>
        <w:t> </w:t>
      </w:r>
      <w:r>
        <w:rPr>
          <w:color w:val="231F20"/>
          <w:sz w:val="19"/>
        </w:rPr>
        <w:t>strategies</w:t>
      </w:r>
      <w:r>
        <w:rPr>
          <w:color w:val="231F20"/>
          <w:spacing w:val="-23"/>
          <w:sz w:val="19"/>
        </w:rPr>
        <w:t> </w:t>
      </w:r>
      <w:r>
        <w:rPr>
          <w:color w:val="231F20"/>
          <w:sz w:val="19"/>
        </w:rPr>
        <w:t>that</w:t>
      </w:r>
      <w:r>
        <w:rPr>
          <w:color w:val="231F20"/>
          <w:spacing w:val="-23"/>
          <w:sz w:val="19"/>
        </w:rPr>
        <w:t> </w:t>
      </w:r>
      <w:r>
        <w:rPr>
          <w:color w:val="231F20"/>
          <w:sz w:val="19"/>
        </w:rPr>
        <w:t>prioritize</w:t>
      </w:r>
      <w:r>
        <w:rPr>
          <w:color w:val="231F20"/>
          <w:spacing w:val="-24"/>
          <w:sz w:val="19"/>
        </w:rPr>
        <w:t> </w:t>
      </w:r>
      <w:r>
        <w:rPr>
          <w:color w:val="231F20"/>
          <w:sz w:val="19"/>
        </w:rPr>
        <w:t>value</w:t>
      </w:r>
      <w:r>
        <w:rPr>
          <w:color w:val="231F20"/>
          <w:spacing w:val="-23"/>
          <w:sz w:val="19"/>
        </w:rPr>
        <w:t> </w:t>
      </w:r>
      <w:r>
        <w:rPr>
          <w:color w:val="231F20"/>
          <w:sz w:val="19"/>
        </w:rPr>
        <w:t>and cash flow protection;</w:t>
      </w:r>
      <w:r>
        <w:rPr>
          <w:color w:val="231F20"/>
          <w:spacing w:val="-2"/>
          <w:sz w:val="19"/>
        </w:rPr>
        <w:t> </w:t>
      </w:r>
      <w:r>
        <w:rPr>
          <w:color w:val="231F20"/>
          <w:sz w:val="19"/>
        </w:rPr>
        <w:t>with</w:t>
      </w:r>
    </w:p>
    <w:p>
      <w:pPr>
        <w:pStyle w:val="ListParagraph"/>
        <w:numPr>
          <w:ilvl w:val="0"/>
          <w:numId w:val="1"/>
        </w:numPr>
        <w:tabs>
          <w:tab w:pos="358" w:val="left" w:leader="none"/>
        </w:tabs>
        <w:spacing w:line="264" w:lineRule="auto" w:before="170" w:after="0"/>
        <w:ind w:left="357" w:right="395" w:hanging="227"/>
        <w:jc w:val="left"/>
        <w:rPr>
          <w:sz w:val="19"/>
        </w:rPr>
      </w:pPr>
      <w:r>
        <w:rPr>
          <w:color w:val="231F20"/>
          <w:spacing w:val="-1"/>
          <w:w w:val="99"/>
          <w:sz w:val="19"/>
        </w:rPr>
        <w:t>o</w:t>
      </w:r>
      <w:r>
        <w:rPr>
          <w:color w:val="231F20"/>
          <w:spacing w:val="7"/>
          <w:w w:val="93"/>
          <w:sz w:val="19"/>
        </w:rPr>
        <w:t>f</w:t>
      </w:r>
      <w:r>
        <w:rPr>
          <w:color w:val="231F20"/>
          <w:spacing w:val="-1"/>
          <w:w w:val="93"/>
          <w:sz w:val="19"/>
        </w:rPr>
        <w:t>f</w:t>
      </w:r>
      <w:r>
        <w:rPr>
          <w:color w:val="231F20"/>
          <w:spacing w:val="2"/>
          <w:w w:val="93"/>
          <w:sz w:val="19"/>
        </w:rPr>
        <w:t>e</w:t>
      </w:r>
      <w:r>
        <w:rPr>
          <w:color w:val="231F20"/>
          <w:spacing w:val="1"/>
          <w:w w:val="96"/>
          <w:sz w:val="19"/>
        </w:rPr>
        <w:t>n</w:t>
      </w:r>
      <w:r>
        <w:rPr>
          <w:color w:val="231F20"/>
          <w:spacing w:val="1"/>
          <w:w w:val="96"/>
          <w:sz w:val="19"/>
        </w:rPr>
        <w:t>s</w:t>
      </w:r>
      <w:r>
        <w:rPr>
          <w:color w:val="231F20"/>
          <w:spacing w:val="2"/>
          <w:w w:val="83"/>
          <w:sz w:val="19"/>
        </w:rPr>
        <w:t>i</w:t>
      </w:r>
      <w:r>
        <w:rPr>
          <w:color w:val="231F20"/>
          <w:spacing w:val="-1"/>
          <w:w w:val="92"/>
          <w:sz w:val="19"/>
        </w:rPr>
        <w:t>v</w:t>
      </w:r>
      <w:r>
        <w:rPr>
          <w:color w:val="231F20"/>
          <w:w w:val="93"/>
          <w:sz w:val="19"/>
        </w:rPr>
        <w:t>e</w:t>
      </w:r>
      <w:r>
        <w:rPr>
          <w:color w:val="231F20"/>
          <w:sz w:val="19"/>
        </w:rPr>
        <w:t> </w:t>
      </w:r>
      <w:r>
        <w:rPr>
          <w:color w:val="231F20"/>
          <w:w w:val="96"/>
          <w:sz w:val="19"/>
        </w:rPr>
        <w:t>s</w:t>
      </w:r>
      <w:r>
        <w:rPr>
          <w:color w:val="231F20"/>
          <w:spacing w:val="-1"/>
          <w:w w:val="106"/>
          <w:sz w:val="19"/>
        </w:rPr>
        <w:t>t</w:t>
      </w:r>
      <w:r>
        <w:rPr>
          <w:color w:val="231F20"/>
          <w:w w:val="94"/>
          <w:sz w:val="19"/>
        </w:rPr>
        <w:t>r</w:t>
      </w:r>
      <w:r>
        <w:rPr>
          <w:color w:val="231F20"/>
          <w:w w:val="97"/>
          <w:sz w:val="19"/>
        </w:rPr>
        <w:t>a</w:t>
      </w:r>
      <w:r>
        <w:rPr>
          <w:color w:val="231F20"/>
          <w:spacing w:val="-3"/>
          <w:w w:val="97"/>
          <w:sz w:val="19"/>
        </w:rPr>
        <w:t>t</w:t>
      </w:r>
      <w:r>
        <w:rPr>
          <w:color w:val="231F20"/>
          <w:spacing w:val="2"/>
          <w:w w:val="93"/>
          <w:sz w:val="19"/>
        </w:rPr>
        <w:t>e</w:t>
      </w:r>
      <w:r>
        <w:rPr>
          <w:color w:val="231F20"/>
          <w:spacing w:val="1"/>
          <w:w w:val="99"/>
          <w:sz w:val="19"/>
        </w:rPr>
        <w:t>g</w:t>
      </w:r>
      <w:r>
        <w:rPr>
          <w:color w:val="231F20"/>
          <w:spacing w:val="1"/>
          <w:w w:val="83"/>
          <w:sz w:val="19"/>
        </w:rPr>
        <w:t>i</w:t>
      </w:r>
      <w:r>
        <w:rPr>
          <w:color w:val="231F20"/>
          <w:spacing w:val="2"/>
          <w:w w:val="93"/>
          <w:sz w:val="19"/>
        </w:rPr>
        <w:t>e</w:t>
      </w:r>
      <w:r>
        <w:rPr>
          <w:color w:val="231F20"/>
          <w:w w:val="96"/>
          <w:sz w:val="19"/>
        </w:rPr>
        <w:t>s</w:t>
      </w:r>
      <w:r>
        <w:rPr>
          <w:color w:val="231F20"/>
          <w:sz w:val="19"/>
        </w:rPr>
        <w:t> </w:t>
      </w:r>
      <w:r>
        <w:rPr>
          <w:color w:val="231F20"/>
          <w:spacing w:val="-1"/>
          <w:w w:val="106"/>
          <w:sz w:val="19"/>
        </w:rPr>
        <w:t>t</w:t>
      </w:r>
      <w:r>
        <w:rPr>
          <w:color w:val="231F20"/>
          <w:spacing w:val="1"/>
          <w:w w:val="96"/>
          <w:sz w:val="19"/>
        </w:rPr>
        <w:t>h</w:t>
      </w:r>
      <w:r>
        <w:rPr>
          <w:color w:val="231F20"/>
          <w:w w:val="97"/>
          <w:sz w:val="19"/>
        </w:rPr>
        <w:t>at</w:t>
      </w:r>
      <w:r>
        <w:rPr>
          <w:color w:val="231F20"/>
          <w:sz w:val="19"/>
        </w:rPr>
        <w:t> </w:t>
      </w:r>
      <w:r>
        <w:rPr>
          <w:color w:val="231F20"/>
          <w:spacing w:val="-1"/>
          <w:w w:val="93"/>
          <w:sz w:val="19"/>
        </w:rPr>
        <w:t>f</w:t>
      </w:r>
      <w:r>
        <w:rPr>
          <w:color w:val="231F20"/>
          <w:spacing w:val="1"/>
          <w:w w:val="99"/>
          <w:sz w:val="19"/>
        </w:rPr>
        <w:t>o</w:t>
      </w:r>
      <w:r>
        <w:rPr>
          <w:color w:val="231F20"/>
          <w:spacing w:val="1"/>
          <w:w w:val="103"/>
          <w:sz w:val="19"/>
        </w:rPr>
        <w:t>c</w:t>
      </w:r>
      <w:r>
        <w:rPr>
          <w:color w:val="231F20"/>
          <w:spacing w:val="1"/>
          <w:w w:val="96"/>
          <w:sz w:val="19"/>
        </w:rPr>
        <w:t>u</w:t>
      </w:r>
      <w:r>
        <w:rPr>
          <w:color w:val="231F20"/>
          <w:w w:val="96"/>
          <w:sz w:val="19"/>
        </w:rPr>
        <w:t>s</w:t>
      </w:r>
      <w:r>
        <w:rPr>
          <w:color w:val="231F20"/>
          <w:sz w:val="19"/>
        </w:rPr>
        <w:t> </w:t>
      </w:r>
      <w:r>
        <w:rPr>
          <w:color w:val="231F20"/>
          <w:spacing w:val="1"/>
          <w:w w:val="99"/>
          <w:sz w:val="19"/>
        </w:rPr>
        <w:t>o</w:t>
      </w:r>
      <w:r>
        <w:rPr>
          <w:color w:val="231F20"/>
          <w:w w:val="96"/>
          <w:sz w:val="19"/>
        </w:rPr>
        <w:t>n</w:t>
      </w:r>
      <w:r>
        <w:rPr>
          <w:color w:val="231F20"/>
          <w:sz w:val="19"/>
        </w:rPr>
        <w:t> </w:t>
      </w:r>
      <w:r>
        <w:rPr>
          <w:color w:val="231F20"/>
          <w:spacing w:val="1"/>
          <w:w w:val="83"/>
          <w:sz w:val="19"/>
        </w:rPr>
        <w:t>i</w:t>
      </w:r>
      <w:r>
        <w:rPr>
          <w:color w:val="231F20"/>
          <w:spacing w:val="1"/>
          <w:w w:val="96"/>
          <w:sz w:val="19"/>
        </w:rPr>
        <w:t>nn</w:t>
      </w:r>
      <w:r>
        <w:rPr>
          <w:color w:val="231F20"/>
          <w:spacing w:val="-2"/>
          <w:w w:val="99"/>
          <w:sz w:val="19"/>
        </w:rPr>
        <w:t>o</w:t>
      </w:r>
      <w:r>
        <w:rPr>
          <w:color w:val="231F20"/>
          <w:spacing w:val="-1"/>
          <w:w w:val="92"/>
          <w:sz w:val="19"/>
        </w:rPr>
        <w:t>v</w:t>
      </w:r>
      <w:r>
        <w:rPr>
          <w:color w:val="231F20"/>
          <w:w w:val="97"/>
          <w:sz w:val="19"/>
        </w:rPr>
        <w:t>a</w:t>
      </w:r>
      <w:r>
        <w:rPr>
          <w:color w:val="231F20"/>
          <w:spacing w:val="-1"/>
          <w:w w:val="97"/>
          <w:sz w:val="19"/>
        </w:rPr>
        <w:t>t</w:t>
      </w:r>
      <w:r>
        <w:rPr>
          <w:color w:val="231F20"/>
          <w:spacing w:val="1"/>
          <w:w w:val="83"/>
          <w:sz w:val="19"/>
        </w:rPr>
        <w:t>i</w:t>
      </w:r>
      <w:r>
        <w:rPr>
          <w:color w:val="231F20"/>
          <w:spacing w:val="1"/>
          <w:w w:val="99"/>
          <w:sz w:val="19"/>
        </w:rPr>
        <w:t>o</w:t>
      </w:r>
      <w:r>
        <w:rPr>
          <w:color w:val="231F20"/>
          <w:w w:val="96"/>
          <w:sz w:val="19"/>
        </w:rPr>
        <w:t>n</w:t>
      </w:r>
      <w:r>
        <w:rPr>
          <w:color w:val="231F20"/>
          <w:spacing w:val="1"/>
          <w:w w:val="49"/>
          <w:sz w:val="19"/>
        </w:rPr>
        <w:t>‑</w:t>
      </w:r>
      <w:r>
        <w:rPr>
          <w:color w:val="231F20"/>
          <w:spacing w:val="1"/>
          <w:w w:val="103"/>
          <w:sz w:val="19"/>
        </w:rPr>
        <w:t>d</w:t>
      </w:r>
      <w:r>
        <w:rPr>
          <w:color w:val="231F20"/>
          <w:spacing w:val="2"/>
          <w:w w:val="94"/>
          <w:sz w:val="19"/>
        </w:rPr>
        <w:t>r</w:t>
      </w:r>
      <w:r>
        <w:rPr>
          <w:color w:val="231F20"/>
          <w:spacing w:val="2"/>
          <w:w w:val="83"/>
          <w:sz w:val="19"/>
        </w:rPr>
        <w:t>i</w:t>
      </w:r>
      <w:r>
        <w:rPr>
          <w:color w:val="231F20"/>
          <w:spacing w:val="-1"/>
          <w:w w:val="92"/>
          <w:sz w:val="19"/>
        </w:rPr>
        <w:t>v</w:t>
      </w:r>
      <w:r>
        <w:rPr>
          <w:color w:val="231F20"/>
          <w:spacing w:val="2"/>
          <w:w w:val="93"/>
          <w:sz w:val="19"/>
        </w:rPr>
        <w:t>e</w:t>
      </w:r>
      <w:r>
        <w:rPr>
          <w:color w:val="231F20"/>
          <w:w w:val="96"/>
          <w:sz w:val="19"/>
        </w:rPr>
        <w:t>n </w:t>
      </w:r>
      <w:r>
        <w:rPr>
          <w:color w:val="231F20"/>
          <w:spacing w:val="1"/>
          <w:w w:val="99"/>
          <w:sz w:val="19"/>
        </w:rPr>
        <w:t>m</w:t>
      </w:r>
      <w:r>
        <w:rPr>
          <w:color w:val="231F20"/>
          <w:w w:val="93"/>
          <w:sz w:val="19"/>
        </w:rPr>
        <w:t>a</w:t>
      </w:r>
      <w:r>
        <w:rPr>
          <w:color w:val="231F20"/>
          <w:spacing w:val="1"/>
          <w:w w:val="103"/>
          <w:sz w:val="19"/>
        </w:rPr>
        <w:t>c</w:t>
      </w:r>
      <w:r>
        <w:rPr>
          <w:color w:val="231F20"/>
          <w:spacing w:val="-1"/>
          <w:w w:val="94"/>
          <w:sz w:val="19"/>
        </w:rPr>
        <w:t>r</w:t>
      </w:r>
      <w:r>
        <w:rPr>
          <w:color w:val="231F20"/>
          <w:spacing w:val="2"/>
          <w:w w:val="99"/>
          <w:sz w:val="19"/>
        </w:rPr>
        <w:t>o</w:t>
      </w:r>
      <w:r>
        <w:rPr>
          <w:color w:val="231F20"/>
          <w:w w:val="49"/>
          <w:sz w:val="19"/>
        </w:rPr>
        <w:t>‑</w:t>
      </w:r>
      <w:r>
        <w:rPr>
          <w:color w:val="231F20"/>
          <w:sz w:val="19"/>
        </w:rPr>
        <w:t> </w:t>
      </w:r>
      <w:r>
        <w:rPr>
          <w:color w:val="231F20"/>
          <w:spacing w:val="2"/>
          <w:w w:val="93"/>
          <w:sz w:val="19"/>
        </w:rPr>
        <w:t>a</w:t>
      </w:r>
      <w:r>
        <w:rPr>
          <w:color w:val="231F20"/>
          <w:spacing w:val="1"/>
          <w:w w:val="96"/>
          <w:sz w:val="19"/>
        </w:rPr>
        <w:t>n</w:t>
      </w:r>
      <w:r>
        <w:rPr>
          <w:color w:val="231F20"/>
          <w:w w:val="103"/>
          <w:sz w:val="19"/>
        </w:rPr>
        <w:t>d</w:t>
      </w:r>
      <w:r>
        <w:rPr>
          <w:color w:val="231F20"/>
          <w:sz w:val="19"/>
        </w:rPr>
        <w:t> </w:t>
      </w:r>
      <w:r>
        <w:rPr>
          <w:color w:val="231F20"/>
          <w:spacing w:val="1"/>
          <w:sz w:val="19"/>
        </w:rPr>
        <w:t>m</w:t>
      </w:r>
      <w:r>
        <w:rPr>
          <w:color w:val="231F20"/>
          <w:spacing w:val="1"/>
          <w:w w:val="83"/>
          <w:sz w:val="19"/>
        </w:rPr>
        <w:t>i</w:t>
      </w:r>
      <w:r>
        <w:rPr>
          <w:color w:val="231F20"/>
          <w:spacing w:val="1"/>
          <w:w w:val="103"/>
          <w:sz w:val="19"/>
        </w:rPr>
        <w:t>c</w:t>
      </w:r>
      <w:r>
        <w:rPr>
          <w:color w:val="231F20"/>
          <w:spacing w:val="-1"/>
          <w:w w:val="94"/>
          <w:sz w:val="19"/>
        </w:rPr>
        <w:t>r</w:t>
      </w:r>
      <w:r>
        <w:rPr>
          <w:color w:val="231F20"/>
          <w:spacing w:val="2"/>
          <w:w w:val="99"/>
          <w:sz w:val="19"/>
        </w:rPr>
        <w:t>o</w:t>
      </w:r>
      <w:r>
        <w:rPr>
          <w:color w:val="231F20"/>
          <w:w w:val="49"/>
          <w:sz w:val="19"/>
        </w:rPr>
        <w:t>‑</w:t>
      </w:r>
      <w:r>
        <w:rPr>
          <w:color w:val="231F20"/>
          <w:spacing w:val="1"/>
          <w:w w:val="83"/>
          <w:sz w:val="19"/>
        </w:rPr>
        <w:t>l</w:t>
      </w:r>
      <w:r>
        <w:rPr>
          <w:color w:val="231F20"/>
          <w:spacing w:val="1"/>
          <w:w w:val="99"/>
          <w:sz w:val="19"/>
        </w:rPr>
        <w:t>o</w:t>
      </w:r>
      <w:r>
        <w:rPr>
          <w:color w:val="231F20"/>
          <w:spacing w:val="2"/>
          <w:w w:val="103"/>
          <w:sz w:val="19"/>
        </w:rPr>
        <w:t>c</w:t>
      </w:r>
      <w:r>
        <w:rPr>
          <w:color w:val="231F20"/>
          <w:w w:val="97"/>
          <w:sz w:val="19"/>
        </w:rPr>
        <w:t>a</w:t>
      </w:r>
      <w:r>
        <w:rPr>
          <w:color w:val="231F20"/>
          <w:spacing w:val="-1"/>
          <w:w w:val="97"/>
          <w:sz w:val="19"/>
        </w:rPr>
        <w:t>t</w:t>
      </w:r>
      <w:r>
        <w:rPr>
          <w:color w:val="231F20"/>
          <w:spacing w:val="1"/>
          <w:w w:val="83"/>
          <w:sz w:val="19"/>
        </w:rPr>
        <w:t>i</w:t>
      </w:r>
      <w:r>
        <w:rPr>
          <w:color w:val="231F20"/>
          <w:spacing w:val="1"/>
          <w:w w:val="99"/>
          <w:sz w:val="19"/>
        </w:rPr>
        <w:t>o</w:t>
      </w:r>
      <w:r>
        <w:rPr>
          <w:color w:val="231F20"/>
          <w:spacing w:val="1"/>
          <w:w w:val="96"/>
          <w:sz w:val="19"/>
        </w:rPr>
        <w:t>n</w:t>
      </w:r>
      <w:r>
        <w:rPr>
          <w:color w:val="231F20"/>
          <w:spacing w:val="-2"/>
          <w:w w:val="96"/>
          <w:sz w:val="19"/>
        </w:rPr>
        <w:t>s</w:t>
      </w:r>
      <w:r>
        <w:rPr>
          <w:color w:val="231F20"/>
          <w:w w:val="100"/>
          <w:sz w:val="19"/>
        </w:rPr>
        <w:t>,</w:t>
      </w:r>
      <w:r>
        <w:rPr>
          <w:color w:val="231F20"/>
          <w:sz w:val="19"/>
        </w:rPr>
        <w:t> </w:t>
      </w:r>
      <w:r>
        <w:rPr>
          <w:color w:val="231F20"/>
          <w:spacing w:val="1"/>
          <w:w w:val="93"/>
          <w:sz w:val="19"/>
        </w:rPr>
        <w:t>a</w:t>
      </w:r>
      <w:r>
        <w:rPr>
          <w:color w:val="231F20"/>
          <w:spacing w:val="2"/>
          <w:w w:val="96"/>
          <w:sz w:val="19"/>
        </w:rPr>
        <w:t>s</w:t>
      </w:r>
      <w:r>
        <w:rPr>
          <w:color w:val="231F20"/>
          <w:spacing w:val="1"/>
          <w:w w:val="96"/>
          <w:sz w:val="19"/>
        </w:rPr>
        <w:t>s</w:t>
      </w:r>
      <w:r>
        <w:rPr>
          <w:color w:val="231F20"/>
          <w:w w:val="93"/>
          <w:sz w:val="19"/>
        </w:rPr>
        <w:t>e</w:t>
      </w:r>
      <w:r>
        <w:rPr>
          <w:color w:val="231F20"/>
          <w:spacing w:val="-1"/>
          <w:w w:val="106"/>
          <w:sz w:val="19"/>
        </w:rPr>
        <w:t>t</w:t>
      </w:r>
      <w:r>
        <w:rPr>
          <w:color w:val="231F20"/>
          <w:spacing w:val="-2"/>
          <w:w w:val="96"/>
          <w:sz w:val="19"/>
        </w:rPr>
        <w:t>s</w:t>
      </w:r>
      <w:r>
        <w:rPr>
          <w:color w:val="231F20"/>
          <w:w w:val="100"/>
          <w:sz w:val="19"/>
        </w:rPr>
        <w:t>,</w:t>
      </w:r>
      <w:r>
        <w:rPr>
          <w:color w:val="231F20"/>
          <w:sz w:val="19"/>
        </w:rPr>
        <w:t> </w:t>
      </w:r>
      <w:r>
        <w:rPr>
          <w:color w:val="231F20"/>
          <w:spacing w:val="2"/>
          <w:w w:val="93"/>
          <w:sz w:val="19"/>
        </w:rPr>
        <w:t>a</w:t>
      </w:r>
      <w:r>
        <w:rPr>
          <w:color w:val="231F20"/>
          <w:spacing w:val="1"/>
          <w:w w:val="96"/>
          <w:sz w:val="19"/>
        </w:rPr>
        <w:t>n</w:t>
      </w:r>
      <w:r>
        <w:rPr>
          <w:color w:val="231F20"/>
          <w:w w:val="103"/>
          <w:sz w:val="19"/>
        </w:rPr>
        <w:t>d</w:t>
      </w:r>
      <w:r>
        <w:rPr>
          <w:color w:val="231F20"/>
          <w:sz w:val="19"/>
        </w:rPr>
        <w:t> </w:t>
      </w:r>
      <w:r>
        <w:rPr>
          <w:color w:val="231F20"/>
          <w:spacing w:val="-3"/>
          <w:w w:val="106"/>
          <w:sz w:val="19"/>
        </w:rPr>
        <w:t>t</w:t>
      </w:r>
      <w:r>
        <w:rPr>
          <w:color w:val="231F20"/>
          <w:spacing w:val="2"/>
          <w:w w:val="93"/>
          <w:sz w:val="19"/>
        </w:rPr>
        <w:t>e</w:t>
      </w:r>
      <w:r>
        <w:rPr>
          <w:color w:val="231F20"/>
          <w:spacing w:val="1"/>
          <w:w w:val="96"/>
          <w:sz w:val="19"/>
        </w:rPr>
        <w:t>n</w:t>
      </w:r>
      <w:r>
        <w:rPr>
          <w:color w:val="231F20"/>
          <w:spacing w:val="2"/>
          <w:w w:val="93"/>
          <w:sz w:val="19"/>
        </w:rPr>
        <w:t>a</w:t>
      </w:r>
      <w:r>
        <w:rPr>
          <w:color w:val="231F20"/>
          <w:w w:val="96"/>
          <w:sz w:val="19"/>
        </w:rPr>
        <w:t>n</w:t>
      </w:r>
      <w:r>
        <w:rPr>
          <w:color w:val="231F20"/>
          <w:spacing w:val="-1"/>
          <w:w w:val="106"/>
          <w:sz w:val="19"/>
        </w:rPr>
        <w:t>t</w:t>
      </w:r>
      <w:r>
        <w:rPr>
          <w:color w:val="231F20"/>
          <w:w w:val="96"/>
          <w:sz w:val="19"/>
        </w:rPr>
        <w:t>s</w:t>
      </w:r>
      <w:r>
        <w:rPr>
          <w:color w:val="231F20"/>
          <w:sz w:val="19"/>
        </w:rPr>
        <w:t> </w:t>
      </w:r>
      <w:r>
        <w:rPr>
          <w:color w:val="231F20"/>
          <w:spacing w:val="-17"/>
          <w:w w:val="93"/>
          <w:sz w:val="19"/>
        </w:rPr>
        <w:t>f</w:t>
      </w:r>
      <w:r>
        <w:rPr>
          <w:color w:val="231F20"/>
          <w:spacing w:val="-15"/>
          <w:w w:val="99"/>
          <w:sz w:val="19"/>
        </w:rPr>
        <w:t>o</w:t>
      </w:r>
      <w:r>
        <w:rPr>
          <w:color w:val="231F20"/>
          <w:spacing w:val="-31"/>
          <w:w w:val="94"/>
          <w:sz w:val="19"/>
        </w:rPr>
        <w:t>r</w:t>
      </w:r>
      <w:r>
        <w:rPr>
          <w:color w:val="231F20"/>
          <w:w w:val="94"/>
          <w:sz w:val="19"/>
        </w:rPr>
        <w:t> </w:t>
      </w:r>
      <w:r>
        <w:rPr>
          <w:color w:val="231F20"/>
          <w:sz w:val="19"/>
        </w:rPr>
        <w:t>revenue</w:t>
      </w:r>
      <w:r>
        <w:rPr>
          <w:color w:val="231F20"/>
          <w:spacing w:val="-1"/>
          <w:sz w:val="19"/>
        </w:rPr>
        <w:t> </w:t>
      </w:r>
      <w:r>
        <w:rPr>
          <w:color w:val="231F20"/>
          <w:sz w:val="19"/>
        </w:rPr>
        <w:t>growth.</w:t>
      </w:r>
    </w:p>
    <w:p>
      <w:pPr>
        <w:pStyle w:val="BodyText"/>
        <w:spacing w:line="264" w:lineRule="auto" w:before="169"/>
        <w:ind w:left="130" w:right="279"/>
      </w:pPr>
      <w:r>
        <w:rPr>
          <w:color w:val="231F20"/>
        </w:rPr>
        <w:t>Therefore,</w:t>
      </w:r>
      <w:r>
        <w:rPr>
          <w:color w:val="231F20"/>
          <w:spacing w:val="-16"/>
        </w:rPr>
        <w:t> </w:t>
      </w:r>
      <w:r>
        <w:rPr>
          <w:color w:val="231F20"/>
        </w:rPr>
        <w:t>the</w:t>
      </w:r>
      <w:r>
        <w:rPr>
          <w:color w:val="231F20"/>
          <w:spacing w:val="-15"/>
        </w:rPr>
        <w:t> </w:t>
      </w:r>
      <w:r>
        <w:rPr>
          <w:color w:val="231F20"/>
        </w:rPr>
        <w:t>key</w:t>
      </w:r>
      <w:r>
        <w:rPr>
          <w:color w:val="231F20"/>
          <w:spacing w:val="-15"/>
        </w:rPr>
        <w:t> </w:t>
      </w:r>
      <w:r>
        <w:rPr>
          <w:color w:val="231F20"/>
        </w:rPr>
        <w:t>approach</w:t>
      </w:r>
      <w:r>
        <w:rPr>
          <w:color w:val="231F20"/>
          <w:spacing w:val="-15"/>
        </w:rPr>
        <w:t> </w:t>
      </w:r>
      <w:r>
        <w:rPr>
          <w:color w:val="231F20"/>
        </w:rPr>
        <w:t>for</w:t>
      </w:r>
      <w:r>
        <w:rPr>
          <w:color w:val="231F20"/>
          <w:spacing w:val="-15"/>
        </w:rPr>
        <w:t> </w:t>
      </w:r>
      <w:r>
        <w:rPr>
          <w:color w:val="231F20"/>
        </w:rPr>
        <w:t>us</w:t>
      </w:r>
      <w:r>
        <w:rPr>
          <w:color w:val="231F20"/>
          <w:spacing w:val="-15"/>
        </w:rPr>
        <w:t> </w:t>
      </w:r>
      <w:r>
        <w:rPr>
          <w:color w:val="231F20"/>
        </w:rPr>
        <w:t>in</w:t>
      </w:r>
      <w:r>
        <w:rPr>
          <w:color w:val="231F20"/>
          <w:spacing w:val="-15"/>
        </w:rPr>
        <w:t> </w:t>
      </w:r>
      <w:r>
        <w:rPr>
          <w:color w:val="231F20"/>
        </w:rPr>
        <w:t>the</w:t>
      </w:r>
      <w:r>
        <w:rPr>
          <w:color w:val="231F20"/>
          <w:spacing w:val="-16"/>
        </w:rPr>
        <w:t> </w:t>
      </w:r>
      <w:r>
        <w:rPr>
          <w:color w:val="231F20"/>
        </w:rPr>
        <w:t>year</w:t>
      </w:r>
      <w:r>
        <w:rPr>
          <w:color w:val="231F20"/>
          <w:spacing w:val="-15"/>
        </w:rPr>
        <w:t> </w:t>
      </w:r>
      <w:r>
        <w:rPr>
          <w:color w:val="231F20"/>
        </w:rPr>
        <w:t>ahead</w:t>
      </w:r>
      <w:r>
        <w:rPr>
          <w:color w:val="231F20"/>
          <w:spacing w:val="-15"/>
        </w:rPr>
        <w:t> </w:t>
      </w:r>
      <w:r>
        <w:rPr>
          <w:color w:val="231F20"/>
        </w:rPr>
        <w:t>will be</w:t>
      </w:r>
      <w:r>
        <w:rPr>
          <w:color w:val="231F20"/>
          <w:spacing w:val="-17"/>
        </w:rPr>
        <w:t> </w:t>
      </w:r>
      <w:r>
        <w:rPr>
          <w:color w:val="231F20"/>
        </w:rPr>
        <w:t>to</w:t>
      </w:r>
      <w:r>
        <w:rPr>
          <w:color w:val="231F20"/>
          <w:spacing w:val="-17"/>
        </w:rPr>
        <w:t> </w:t>
      </w:r>
      <w:r>
        <w:rPr>
          <w:color w:val="231F20"/>
        </w:rPr>
        <w:t>prepare</w:t>
      </w:r>
      <w:r>
        <w:rPr>
          <w:color w:val="231F20"/>
          <w:spacing w:val="-17"/>
        </w:rPr>
        <w:t> </w:t>
      </w:r>
      <w:r>
        <w:rPr>
          <w:color w:val="231F20"/>
        </w:rPr>
        <w:t>defensively</w:t>
      </w:r>
      <w:r>
        <w:rPr>
          <w:color w:val="231F20"/>
          <w:spacing w:val="-17"/>
        </w:rPr>
        <w:t> </w:t>
      </w:r>
      <w:r>
        <w:rPr>
          <w:color w:val="231F20"/>
        </w:rPr>
        <w:t>for</w:t>
      </w:r>
      <w:r>
        <w:rPr>
          <w:color w:val="231F20"/>
          <w:spacing w:val="-17"/>
        </w:rPr>
        <w:t> </w:t>
      </w:r>
      <w:r>
        <w:rPr>
          <w:color w:val="231F20"/>
        </w:rPr>
        <w:t>late</w:t>
      </w:r>
      <w:r>
        <w:rPr>
          <w:color w:val="231F20"/>
          <w:spacing w:val="-17"/>
        </w:rPr>
        <w:t> </w:t>
      </w:r>
      <w:r>
        <w:rPr>
          <w:color w:val="231F20"/>
        </w:rPr>
        <w:t>cycle</w:t>
      </w:r>
      <w:r>
        <w:rPr>
          <w:color w:val="231F20"/>
          <w:spacing w:val="-16"/>
        </w:rPr>
        <w:t> </w:t>
      </w:r>
      <w:r>
        <w:rPr>
          <w:color w:val="231F20"/>
        </w:rPr>
        <w:t>turbulence,</w:t>
      </w:r>
      <w:r>
        <w:rPr>
          <w:color w:val="231F20"/>
          <w:spacing w:val="-17"/>
        </w:rPr>
        <w:t> </w:t>
      </w:r>
      <w:r>
        <w:rPr>
          <w:color w:val="231F20"/>
        </w:rPr>
        <w:t>while seeking to capitalize confidently on sustainable trends related to new technologies and</w:t>
      </w:r>
      <w:r>
        <w:rPr>
          <w:color w:val="231F20"/>
          <w:spacing w:val="-19"/>
        </w:rPr>
        <w:t> </w:t>
      </w:r>
      <w:r>
        <w:rPr>
          <w:color w:val="231F20"/>
        </w:rPr>
        <w:t>innovation.</w:t>
      </w:r>
    </w:p>
    <w:p>
      <w:pPr>
        <w:pStyle w:val="BodyText"/>
        <w:spacing w:before="6"/>
      </w:pPr>
    </w:p>
    <w:p>
      <w:pPr>
        <w:pStyle w:val="BodyText"/>
        <w:spacing w:line="264" w:lineRule="auto" w:before="1"/>
        <w:ind w:left="130" w:right="483"/>
      </w:pPr>
      <w:r>
        <w:rPr>
          <w:color w:val="E89719"/>
          <w:w w:val="105"/>
        </w:rPr>
        <w:t>High liquidity continues to benefit global real estate investment</w:t>
      </w:r>
    </w:p>
    <w:p>
      <w:pPr>
        <w:pStyle w:val="BodyText"/>
        <w:spacing w:line="264" w:lineRule="auto" w:before="27"/>
        <w:ind w:left="130" w:right="165"/>
      </w:pPr>
      <w:r>
        <w:rPr>
          <w:color w:val="231F20"/>
        </w:rPr>
        <w:t>Global allocations to real estate continue to rise: According to Hodes Weill &amp; Associates, the average target allocation of institutional investors increased </w:t>
      </w:r>
      <w:r>
        <w:rPr>
          <w:color w:val="231F20"/>
          <w:spacing w:val="-4"/>
        </w:rPr>
        <w:t>150 </w:t>
      </w:r>
      <w:r>
        <w:rPr>
          <w:color w:val="231F20"/>
        </w:rPr>
        <w:t>basis points since </w:t>
      </w:r>
      <w:r>
        <w:rPr>
          <w:color w:val="231F20"/>
          <w:spacing w:val="-5"/>
        </w:rPr>
        <w:t>2013 </w:t>
      </w:r>
      <w:r>
        <w:rPr>
          <w:color w:val="231F20"/>
        </w:rPr>
        <w:t>to </w:t>
      </w:r>
      <w:r>
        <w:rPr>
          <w:color w:val="231F20"/>
          <w:spacing w:val="-6"/>
        </w:rPr>
        <w:t>10.4% </w:t>
      </w:r>
      <w:r>
        <w:rPr>
          <w:color w:val="231F20"/>
        </w:rPr>
        <w:t>in </w:t>
      </w:r>
      <w:r>
        <w:rPr>
          <w:color w:val="231F20"/>
          <w:spacing w:val="-5"/>
        </w:rPr>
        <w:t>2018 </w:t>
      </w:r>
      <w:r>
        <w:rPr>
          <w:color w:val="231F20"/>
        </w:rPr>
        <w:t>and further increases are anticipated for the next </w:t>
      </w:r>
      <w:r>
        <w:rPr>
          <w:color w:val="231F20"/>
          <w:spacing w:val="-7"/>
        </w:rPr>
        <w:t>12 </w:t>
      </w:r>
      <w:r>
        <w:rPr>
          <w:color w:val="231F20"/>
        </w:rPr>
        <w:t>months. This trend</w:t>
      </w:r>
      <w:r>
        <w:rPr>
          <w:color w:val="231F20"/>
          <w:spacing w:val="-12"/>
        </w:rPr>
        <w:t> </w:t>
      </w:r>
      <w:r>
        <w:rPr>
          <w:color w:val="231F20"/>
        </w:rPr>
        <w:t>reflects</w:t>
      </w:r>
      <w:r>
        <w:rPr>
          <w:color w:val="231F20"/>
          <w:spacing w:val="-11"/>
        </w:rPr>
        <w:t> </w:t>
      </w:r>
      <w:r>
        <w:rPr>
          <w:color w:val="231F20"/>
        </w:rPr>
        <w:t>that</w:t>
      </w:r>
      <w:r>
        <w:rPr>
          <w:color w:val="231F20"/>
          <w:spacing w:val="-12"/>
        </w:rPr>
        <w:t> </w:t>
      </w:r>
      <w:r>
        <w:rPr>
          <w:color w:val="231F20"/>
        </w:rPr>
        <w:t>real</w:t>
      </w:r>
      <w:r>
        <w:rPr>
          <w:color w:val="231F20"/>
          <w:spacing w:val="-11"/>
        </w:rPr>
        <w:t> </w:t>
      </w:r>
      <w:r>
        <w:rPr>
          <w:color w:val="231F20"/>
        </w:rPr>
        <w:t>estate</w:t>
      </w:r>
      <w:r>
        <w:rPr>
          <w:color w:val="231F20"/>
          <w:spacing w:val="-11"/>
        </w:rPr>
        <w:t> </w:t>
      </w:r>
      <w:r>
        <w:rPr>
          <w:color w:val="231F20"/>
        </w:rPr>
        <w:t>has</w:t>
      </w:r>
      <w:r>
        <w:rPr>
          <w:color w:val="231F20"/>
          <w:spacing w:val="-12"/>
        </w:rPr>
        <w:t> </w:t>
      </w:r>
      <w:r>
        <w:rPr>
          <w:color w:val="231F20"/>
        </w:rPr>
        <w:t>become</w:t>
      </w:r>
      <w:r>
        <w:rPr>
          <w:color w:val="231F20"/>
          <w:spacing w:val="-11"/>
        </w:rPr>
        <w:t> </w:t>
      </w:r>
      <w:r>
        <w:rPr>
          <w:color w:val="231F20"/>
        </w:rPr>
        <w:t>a</w:t>
      </w:r>
      <w:r>
        <w:rPr>
          <w:color w:val="231F20"/>
          <w:spacing w:val="-12"/>
        </w:rPr>
        <w:t> </w:t>
      </w:r>
      <w:r>
        <w:rPr>
          <w:color w:val="231F20"/>
        </w:rPr>
        <w:t>more</w:t>
      </w:r>
      <w:r>
        <w:rPr>
          <w:color w:val="231F20"/>
          <w:spacing w:val="-11"/>
        </w:rPr>
        <w:t> </w:t>
      </w:r>
      <w:r>
        <w:rPr>
          <w:color w:val="231F20"/>
        </w:rPr>
        <w:t>mature asset class compared to the past and has been able to deliver</w:t>
      </w:r>
      <w:r>
        <w:rPr>
          <w:color w:val="231F20"/>
          <w:spacing w:val="-20"/>
        </w:rPr>
        <w:t> </w:t>
      </w:r>
      <w:r>
        <w:rPr>
          <w:color w:val="231F20"/>
        </w:rPr>
        <w:t>attractive</w:t>
      </w:r>
      <w:r>
        <w:rPr>
          <w:color w:val="231F20"/>
          <w:spacing w:val="-19"/>
        </w:rPr>
        <w:t> </w:t>
      </w:r>
      <w:r>
        <w:rPr>
          <w:color w:val="231F20"/>
        </w:rPr>
        <w:t>relative</w:t>
      </w:r>
      <w:r>
        <w:rPr>
          <w:color w:val="231F20"/>
          <w:spacing w:val="-19"/>
        </w:rPr>
        <w:t> </w:t>
      </w:r>
      <w:r>
        <w:rPr>
          <w:color w:val="231F20"/>
        </w:rPr>
        <w:t>returns</w:t>
      </w:r>
      <w:r>
        <w:rPr>
          <w:color w:val="231F20"/>
          <w:spacing w:val="-19"/>
        </w:rPr>
        <w:t> </w:t>
      </w:r>
      <w:r>
        <w:rPr>
          <w:color w:val="231F20"/>
        </w:rPr>
        <w:t>in</w:t>
      </w:r>
      <w:r>
        <w:rPr>
          <w:color w:val="231F20"/>
          <w:spacing w:val="-19"/>
        </w:rPr>
        <w:t> </w:t>
      </w:r>
      <w:r>
        <w:rPr>
          <w:color w:val="231F20"/>
        </w:rPr>
        <w:t>the</w:t>
      </w:r>
      <w:r>
        <w:rPr>
          <w:color w:val="231F20"/>
          <w:spacing w:val="-19"/>
        </w:rPr>
        <w:t> </w:t>
      </w:r>
      <w:r>
        <w:rPr>
          <w:color w:val="231F20"/>
        </w:rPr>
        <w:t>current</w:t>
      </w:r>
      <w:r>
        <w:rPr>
          <w:color w:val="231F20"/>
          <w:spacing w:val="-19"/>
        </w:rPr>
        <w:t> </w:t>
      </w:r>
      <w:r>
        <w:rPr>
          <w:color w:val="231F20"/>
        </w:rPr>
        <w:t>low</w:t>
      </w:r>
      <w:r>
        <w:rPr>
          <w:color w:val="231F20"/>
          <w:spacing w:val="-20"/>
        </w:rPr>
        <w:t> </w:t>
      </w:r>
      <w:r>
        <w:rPr>
          <w:color w:val="231F20"/>
        </w:rPr>
        <w:t>interest rate</w:t>
      </w:r>
      <w:r>
        <w:rPr>
          <w:color w:val="231F20"/>
          <w:spacing w:val="-1"/>
        </w:rPr>
        <w:t> </w:t>
      </w:r>
      <w:r>
        <w:rPr>
          <w:color w:val="231F20"/>
        </w:rPr>
        <w:t>environment.</w:t>
      </w:r>
    </w:p>
    <w:p>
      <w:pPr>
        <w:pStyle w:val="BodyText"/>
        <w:spacing w:before="5"/>
      </w:pPr>
    </w:p>
    <w:p>
      <w:pPr>
        <w:pStyle w:val="BodyText"/>
        <w:ind w:left="130"/>
      </w:pPr>
      <w:r>
        <w:rPr>
          <w:color w:val="E89719"/>
          <w:w w:val="105"/>
        </w:rPr>
        <w:t>Cap rates at or near record lows</w:t>
      </w:r>
    </w:p>
    <w:p>
      <w:pPr>
        <w:pStyle w:val="BodyText"/>
        <w:spacing w:line="264" w:lineRule="auto" w:before="50"/>
        <w:ind w:left="130" w:right="151"/>
      </w:pPr>
      <w:r>
        <w:rPr>
          <w:color w:val="231F20"/>
        </w:rPr>
        <w:t>According to recent broker reports, cap rates across different sectors and most markets are at or near record lows</w:t>
      </w:r>
      <w:r>
        <w:rPr>
          <w:color w:val="231F20"/>
          <w:spacing w:val="-26"/>
        </w:rPr>
        <w:t> </w:t>
      </w:r>
      <w:r>
        <w:rPr>
          <w:color w:val="231F20"/>
        </w:rPr>
        <w:t>(source:</w:t>
      </w:r>
      <w:r>
        <w:rPr>
          <w:color w:val="231F20"/>
          <w:spacing w:val="-26"/>
        </w:rPr>
        <w:t> </w:t>
      </w:r>
      <w:r>
        <w:rPr>
          <w:color w:val="231F20"/>
        </w:rPr>
        <w:t>JLL</w:t>
      </w:r>
      <w:r>
        <w:rPr>
          <w:color w:val="231F20"/>
          <w:spacing w:val="-26"/>
        </w:rPr>
        <w:t> </w:t>
      </w:r>
      <w:r>
        <w:rPr>
          <w:color w:val="231F20"/>
        </w:rPr>
        <w:t>Research,</w:t>
      </w:r>
      <w:r>
        <w:rPr>
          <w:color w:val="231F20"/>
          <w:spacing w:val="-26"/>
        </w:rPr>
        <w:t> </w:t>
      </w:r>
      <w:r>
        <w:rPr>
          <w:color w:val="231F20"/>
        </w:rPr>
        <w:t>Knight</w:t>
      </w:r>
      <w:r>
        <w:rPr>
          <w:color w:val="231F20"/>
          <w:spacing w:val="-26"/>
        </w:rPr>
        <w:t> </w:t>
      </w:r>
      <w:r>
        <w:rPr>
          <w:color w:val="231F20"/>
        </w:rPr>
        <w:t>Frank).</w:t>
      </w:r>
      <w:r>
        <w:rPr>
          <w:color w:val="231F20"/>
          <w:spacing w:val="-26"/>
        </w:rPr>
        <w:t> </w:t>
      </w:r>
      <w:r>
        <w:rPr>
          <w:color w:val="231F20"/>
        </w:rPr>
        <w:t>However,</w:t>
      </w:r>
      <w:r>
        <w:rPr>
          <w:color w:val="231F20"/>
          <w:spacing w:val="-26"/>
        </w:rPr>
        <w:t> </w:t>
      </w:r>
      <w:r>
        <w:rPr>
          <w:color w:val="231F20"/>
        </w:rPr>
        <w:t>high spreads</w:t>
      </w:r>
      <w:r>
        <w:rPr>
          <w:color w:val="231F20"/>
          <w:spacing w:val="-14"/>
        </w:rPr>
        <w:t> </w:t>
      </w:r>
      <w:r>
        <w:rPr>
          <w:color w:val="231F20"/>
        </w:rPr>
        <w:t>over</w:t>
      </w:r>
      <w:r>
        <w:rPr>
          <w:color w:val="231F20"/>
          <w:spacing w:val="-14"/>
        </w:rPr>
        <w:t> </w:t>
      </w:r>
      <w:r>
        <w:rPr>
          <w:color w:val="231F20"/>
        </w:rPr>
        <w:t>government</w:t>
      </w:r>
      <w:r>
        <w:rPr>
          <w:color w:val="231F20"/>
          <w:spacing w:val="-14"/>
        </w:rPr>
        <w:t> </w:t>
      </w:r>
      <w:r>
        <w:rPr>
          <w:color w:val="231F20"/>
        </w:rPr>
        <w:t>bonds</w:t>
      </w:r>
      <w:r>
        <w:rPr>
          <w:color w:val="231F20"/>
          <w:spacing w:val="-13"/>
        </w:rPr>
        <w:t> </w:t>
      </w:r>
      <w:r>
        <w:rPr>
          <w:color w:val="231F20"/>
        </w:rPr>
        <w:t>still</w:t>
      </w:r>
      <w:r>
        <w:rPr>
          <w:color w:val="231F20"/>
          <w:spacing w:val="-14"/>
        </w:rPr>
        <w:t> </w:t>
      </w:r>
      <w:r>
        <w:rPr>
          <w:color w:val="231F20"/>
        </w:rPr>
        <w:t>provide,</w:t>
      </w:r>
      <w:r>
        <w:rPr>
          <w:color w:val="231F20"/>
          <w:spacing w:val="-14"/>
        </w:rPr>
        <w:t> </w:t>
      </w:r>
      <w:r>
        <w:rPr>
          <w:color w:val="231F20"/>
        </w:rPr>
        <w:t>in</w:t>
      </w:r>
      <w:r>
        <w:rPr>
          <w:color w:val="231F20"/>
          <w:spacing w:val="-13"/>
        </w:rPr>
        <w:t> </w:t>
      </w:r>
      <w:r>
        <w:rPr>
          <w:color w:val="231F20"/>
        </w:rPr>
        <w:t>our</w:t>
      </w:r>
      <w:r>
        <w:rPr>
          <w:color w:val="231F20"/>
          <w:spacing w:val="-14"/>
        </w:rPr>
        <w:t> </w:t>
      </w:r>
      <w:r>
        <w:rPr>
          <w:color w:val="231F20"/>
        </w:rPr>
        <w:t>view, still a comfortable cushion against future interest rate hikes. This is especially true in major European markets where</w:t>
      </w:r>
      <w:r>
        <w:rPr>
          <w:color w:val="231F20"/>
          <w:spacing w:val="-16"/>
        </w:rPr>
        <w:t> </w:t>
      </w:r>
      <w:r>
        <w:rPr>
          <w:color w:val="231F20"/>
        </w:rPr>
        <w:t>spreads,</w:t>
      </w:r>
      <w:r>
        <w:rPr>
          <w:color w:val="231F20"/>
          <w:spacing w:val="-15"/>
        </w:rPr>
        <w:t> </w:t>
      </w:r>
      <w:r>
        <w:rPr>
          <w:color w:val="231F20"/>
        </w:rPr>
        <w:t>as</w:t>
      </w:r>
      <w:r>
        <w:rPr>
          <w:color w:val="231F20"/>
          <w:spacing w:val="-15"/>
        </w:rPr>
        <w:t> </w:t>
      </w:r>
      <w:r>
        <w:rPr>
          <w:color w:val="231F20"/>
        </w:rPr>
        <w:t>reported</w:t>
      </w:r>
      <w:r>
        <w:rPr>
          <w:color w:val="231F20"/>
          <w:spacing w:val="-15"/>
        </w:rPr>
        <w:t> </w:t>
      </w:r>
      <w:r>
        <w:rPr>
          <w:color w:val="231F20"/>
        </w:rPr>
        <w:t>by</w:t>
      </w:r>
      <w:r>
        <w:rPr>
          <w:color w:val="231F20"/>
          <w:spacing w:val="-15"/>
        </w:rPr>
        <w:t> </w:t>
      </w:r>
      <w:r>
        <w:rPr>
          <w:color w:val="231F20"/>
        </w:rPr>
        <w:t>Real</w:t>
      </w:r>
      <w:r>
        <w:rPr>
          <w:color w:val="231F20"/>
          <w:spacing w:val="-15"/>
        </w:rPr>
        <w:t> </w:t>
      </w:r>
      <w:r>
        <w:rPr>
          <w:color w:val="231F20"/>
        </w:rPr>
        <w:t>Capital</w:t>
      </w:r>
      <w:r>
        <w:rPr>
          <w:color w:val="231F20"/>
          <w:spacing w:val="-16"/>
        </w:rPr>
        <w:t> </w:t>
      </w:r>
      <w:r>
        <w:rPr>
          <w:color w:val="231F20"/>
        </w:rPr>
        <w:t>Analytics,</w:t>
      </w:r>
      <w:r>
        <w:rPr>
          <w:color w:val="231F20"/>
          <w:spacing w:val="-15"/>
        </w:rPr>
        <w:t> </w:t>
      </w:r>
      <w:r>
        <w:rPr>
          <w:color w:val="231F20"/>
        </w:rPr>
        <w:t>are </w:t>
      </w:r>
      <w:r>
        <w:rPr>
          <w:color w:val="231F20"/>
          <w:spacing w:val="1"/>
          <w:w w:val="103"/>
        </w:rPr>
        <w:t>c</w:t>
      </w:r>
      <w:r>
        <w:rPr>
          <w:color w:val="231F20"/>
          <w:spacing w:val="1"/>
          <w:w w:val="96"/>
        </w:rPr>
        <w:t>u</w:t>
      </w:r>
      <w:r>
        <w:rPr>
          <w:color w:val="231F20"/>
          <w:spacing w:val="2"/>
          <w:w w:val="94"/>
        </w:rPr>
        <w:t>r</w:t>
      </w:r>
      <w:r>
        <w:rPr>
          <w:color w:val="231F20"/>
          <w:spacing w:val="-1"/>
          <w:w w:val="94"/>
        </w:rPr>
        <w:t>r</w:t>
      </w:r>
      <w:r>
        <w:rPr>
          <w:color w:val="231F20"/>
          <w:spacing w:val="2"/>
          <w:w w:val="93"/>
        </w:rPr>
        <w:t>e</w:t>
      </w:r>
      <w:r>
        <w:rPr>
          <w:color w:val="231F20"/>
          <w:w w:val="96"/>
        </w:rPr>
        <w:t>n</w:t>
      </w:r>
      <w:r>
        <w:rPr>
          <w:color w:val="231F20"/>
          <w:spacing w:val="-1"/>
          <w:w w:val="106"/>
        </w:rPr>
        <w:t>t</w:t>
      </w:r>
      <w:r>
        <w:rPr>
          <w:color w:val="231F20"/>
          <w:spacing w:val="2"/>
          <w:w w:val="83"/>
        </w:rPr>
        <w:t>l</w:t>
      </w:r>
      <w:r>
        <w:rPr>
          <w:color w:val="231F20"/>
          <w:w w:val="92"/>
        </w:rPr>
        <w:t>y</w:t>
      </w:r>
      <w:r>
        <w:rPr>
          <w:color w:val="231F20"/>
        </w:rPr>
        <w:t> </w:t>
      </w:r>
      <w:r>
        <w:rPr>
          <w:color w:val="231F20"/>
          <w:spacing w:val="2"/>
          <w:w w:val="93"/>
        </w:rPr>
        <w:t>a</w:t>
      </w:r>
      <w:r>
        <w:rPr>
          <w:color w:val="231F20"/>
          <w:spacing w:val="1"/>
          <w:w w:val="103"/>
        </w:rPr>
        <w:t>b</w:t>
      </w:r>
      <w:r>
        <w:rPr>
          <w:color w:val="231F20"/>
          <w:spacing w:val="-2"/>
          <w:w w:val="99"/>
        </w:rPr>
        <w:t>o</w:t>
      </w:r>
      <w:r>
        <w:rPr>
          <w:color w:val="231F20"/>
          <w:spacing w:val="-1"/>
          <w:w w:val="92"/>
        </w:rPr>
        <w:t>v</w:t>
      </w:r>
      <w:r>
        <w:rPr>
          <w:color w:val="231F20"/>
          <w:w w:val="93"/>
        </w:rPr>
        <w:t>e</w:t>
      </w:r>
      <w:r>
        <w:rPr>
          <w:color w:val="231F20"/>
        </w:rPr>
        <w:t> </w:t>
      </w:r>
      <w:r>
        <w:rPr>
          <w:color w:val="231F20"/>
          <w:spacing w:val="-1"/>
          <w:w w:val="106"/>
        </w:rPr>
        <w:t>t</w:t>
      </w:r>
      <w:r>
        <w:rPr>
          <w:color w:val="231F20"/>
          <w:spacing w:val="1"/>
          <w:w w:val="96"/>
        </w:rPr>
        <w:t>h</w:t>
      </w:r>
      <w:r>
        <w:rPr>
          <w:color w:val="231F20"/>
          <w:spacing w:val="2"/>
          <w:w w:val="93"/>
        </w:rPr>
        <w:t>e</w:t>
      </w:r>
      <w:r>
        <w:rPr>
          <w:color w:val="231F20"/>
          <w:spacing w:val="1"/>
          <w:w w:val="83"/>
        </w:rPr>
        <w:t>i</w:t>
      </w:r>
      <w:r>
        <w:rPr>
          <w:color w:val="231F20"/>
          <w:w w:val="94"/>
        </w:rPr>
        <w:t>r</w:t>
      </w:r>
      <w:r>
        <w:rPr>
          <w:color w:val="231F20"/>
        </w:rPr>
        <w:t> </w:t>
      </w:r>
      <w:r>
        <w:rPr>
          <w:color w:val="231F20"/>
          <w:spacing w:val="1"/>
          <w:w w:val="96"/>
        </w:rPr>
        <w:t>h</w:t>
      </w:r>
      <w:r>
        <w:rPr>
          <w:color w:val="231F20"/>
          <w:spacing w:val="1"/>
          <w:w w:val="83"/>
        </w:rPr>
        <w:t>i</w:t>
      </w:r>
      <w:r>
        <w:rPr>
          <w:color w:val="231F20"/>
          <w:w w:val="96"/>
        </w:rPr>
        <w:t>s</w:t>
      </w:r>
      <w:r>
        <w:rPr>
          <w:color w:val="231F20"/>
          <w:spacing w:val="-4"/>
          <w:w w:val="106"/>
        </w:rPr>
        <w:t>t</w:t>
      </w:r>
      <w:r>
        <w:rPr>
          <w:color w:val="231F20"/>
          <w:spacing w:val="1"/>
          <w:w w:val="99"/>
        </w:rPr>
        <w:t>o</w:t>
      </w:r>
      <w:r>
        <w:rPr>
          <w:color w:val="231F20"/>
          <w:spacing w:val="2"/>
          <w:w w:val="94"/>
        </w:rPr>
        <w:t>r</w:t>
      </w:r>
      <w:r>
        <w:rPr>
          <w:color w:val="231F20"/>
          <w:spacing w:val="1"/>
          <w:w w:val="83"/>
        </w:rPr>
        <w:t>i</w:t>
      </w:r>
      <w:r>
        <w:rPr>
          <w:color w:val="231F20"/>
          <w:spacing w:val="2"/>
          <w:w w:val="103"/>
        </w:rPr>
        <w:t>c</w:t>
      </w:r>
      <w:r>
        <w:rPr>
          <w:color w:val="231F20"/>
          <w:spacing w:val="2"/>
          <w:w w:val="93"/>
        </w:rPr>
        <w:t>a</w:t>
      </w:r>
      <w:r>
        <w:rPr>
          <w:color w:val="231F20"/>
          <w:w w:val="83"/>
        </w:rPr>
        <w:t>l</w:t>
      </w:r>
      <w:r>
        <w:rPr>
          <w:color w:val="231F20"/>
        </w:rPr>
        <w:t> </w:t>
      </w:r>
      <w:r>
        <w:rPr>
          <w:color w:val="231F20"/>
          <w:spacing w:val="-2"/>
          <w:w w:val="93"/>
        </w:rPr>
        <w:t>a</w:t>
      </w:r>
      <w:r>
        <w:rPr>
          <w:color w:val="231F20"/>
          <w:spacing w:val="-1"/>
          <w:w w:val="92"/>
        </w:rPr>
        <w:t>v</w:t>
      </w:r>
      <w:r>
        <w:rPr>
          <w:color w:val="231F20"/>
          <w:spacing w:val="2"/>
          <w:w w:val="93"/>
        </w:rPr>
        <w:t>e</w:t>
      </w:r>
      <w:r>
        <w:rPr>
          <w:color w:val="231F20"/>
          <w:w w:val="94"/>
        </w:rPr>
        <w:t>r</w:t>
      </w:r>
      <w:r>
        <w:rPr>
          <w:color w:val="231F20"/>
          <w:w w:val="93"/>
        </w:rPr>
        <w:t>a</w:t>
      </w:r>
      <w:r>
        <w:rPr>
          <w:color w:val="231F20"/>
          <w:spacing w:val="1"/>
          <w:w w:val="99"/>
        </w:rPr>
        <w:t>g</w:t>
      </w:r>
      <w:r>
        <w:rPr>
          <w:color w:val="231F20"/>
          <w:spacing w:val="2"/>
          <w:w w:val="93"/>
        </w:rPr>
        <w:t>e</w:t>
      </w:r>
      <w:r>
        <w:rPr>
          <w:color w:val="231F20"/>
          <w:w w:val="96"/>
        </w:rPr>
        <w:t>s</w:t>
      </w:r>
      <w:r>
        <w:rPr>
          <w:color w:val="231F20"/>
        </w:rPr>
        <w:t> </w:t>
      </w:r>
      <w:r>
        <w:rPr>
          <w:color w:val="231F20"/>
          <w:spacing w:val="1"/>
          <w:w w:val="83"/>
        </w:rPr>
        <w:t>i</w:t>
      </w:r>
      <w:r>
        <w:rPr>
          <w:color w:val="231F20"/>
          <w:w w:val="96"/>
        </w:rPr>
        <w:t>n</w:t>
      </w:r>
      <w:r>
        <w:rPr>
          <w:color w:val="231F20"/>
        </w:rPr>
        <w:t> </w:t>
      </w:r>
      <w:r>
        <w:rPr>
          <w:color w:val="231F20"/>
          <w:spacing w:val="-1"/>
          <w:w w:val="106"/>
        </w:rPr>
        <w:t>t</w:t>
      </w:r>
      <w:r>
        <w:rPr>
          <w:color w:val="231F20"/>
          <w:spacing w:val="1"/>
          <w:w w:val="96"/>
        </w:rPr>
        <w:t>h</w:t>
      </w:r>
      <w:r>
        <w:rPr>
          <w:color w:val="231F20"/>
          <w:w w:val="93"/>
        </w:rPr>
        <w:t>e</w:t>
      </w:r>
      <w:r>
        <w:rPr>
          <w:color w:val="231F20"/>
        </w:rPr>
        <w:t> </w:t>
      </w:r>
      <w:r>
        <w:rPr>
          <w:color w:val="231F20"/>
          <w:spacing w:val="1"/>
          <w:w w:val="96"/>
        </w:rPr>
        <w:t>h</w:t>
      </w:r>
      <w:r>
        <w:rPr>
          <w:color w:val="231F20"/>
          <w:spacing w:val="1"/>
          <w:w w:val="83"/>
        </w:rPr>
        <w:t>i</w:t>
      </w:r>
      <w:r>
        <w:rPr>
          <w:color w:val="231F20"/>
          <w:spacing w:val="1"/>
          <w:w w:val="99"/>
        </w:rPr>
        <w:t>g</w:t>
      </w:r>
      <w:r>
        <w:rPr>
          <w:color w:val="231F20"/>
          <w:w w:val="96"/>
        </w:rPr>
        <w:t>h</w:t>
      </w:r>
      <w:r>
        <w:rPr>
          <w:color w:val="231F20"/>
        </w:rPr>
        <w:t> </w:t>
      </w:r>
      <w:r>
        <w:rPr>
          <w:color w:val="231F20"/>
          <w:w w:val="99"/>
        </w:rPr>
        <w:t>4</w:t>
      </w:r>
      <w:r>
        <w:rPr>
          <w:color w:val="231F20"/>
          <w:spacing w:val="4"/>
          <w:w w:val="99"/>
        </w:rPr>
        <w:t>00</w:t>
      </w:r>
      <w:r>
        <w:rPr>
          <w:color w:val="231F20"/>
          <w:w w:val="49"/>
        </w:rPr>
        <w:t>‑ </w:t>
      </w:r>
      <w:r>
        <w:rPr>
          <w:color w:val="231F20"/>
          <w:spacing w:val="2"/>
        </w:rPr>
        <w:t>600 </w:t>
      </w:r>
      <w:r>
        <w:rPr>
          <w:color w:val="231F20"/>
        </w:rPr>
        <w:t>basis point</w:t>
      </w:r>
      <w:r>
        <w:rPr>
          <w:color w:val="231F20"/>
          <w:spacing w:val="-4"/>
        </w:rPr>
        <w:t> </w:t>
      </w:r>
      <w:r>
        <w:rPr>
          <w:color w:val="231F20"/>
        </w:rPr>
        <w:t>range.</w:t>
      </w:r>
    </w:p>
    <w:p>
      <w:pPr>
        <w:pStyle w:val="BodyText"/>
        <w:rPr>
          <w:sz w:val="22"/>
        </w:rPr>
      </w:pPr>
    </w:p>
    <w:p>
      <w:pPr>
        <w:pStyle w:val="BodyText"/>
        <w:rPr>
          <w:sz w:val="22"/>
        </w:rPr>
      </w:pPr>
    </w:p>
    <w:p>
      <w:pPr>
        <w:pStyle w:val="BodyText"/>
        <w:rPr>
          <w:sz w:val="23"/>
        </w:rPr>
      </w:pPr>
    </w:p>
    <w:p>
      <w:pPr>
        <w:spacing w:line="235" w:lineRule="auto" w:before="0"/>
        <w:ind w:left="130" w:right="60" w:firstLine="0"/>
        <w:jc w:val="left"/>
        <w:rPr>
          <w:sz w:val="16"/>
        </w:rPr>
      </w:pPr>
      <w:r>
        <w:rPr>
          <w:color w:val="231F20"/>
          <w:spacing w:val="-5"/>
          <w:w w:val="80"/>
          <w:sz w:val="16"/>
        </w:rPr>
        <w:t>1.</w:t>
      </w:r>
      <w:r>
        <w:rPr>
          <w:color w:val="231F20"/>
          <w:spacing w:val="-14"/>
          <w:w w:val="80"/>
          <w:sz w:val="16"/>
        </w:rPr>
        <w:t> </w:t>
      </w:r>
      <w:r>
        <w:rPr>
          <w:color w:val="231F20"/>
          <w:w w:val="80"/>
          <w:sz w:val="16"/>
        </w:rPr>
        <w:t>Including</w:t>
      </w:r>
      <w:r>
        <w:rPr>
          <w:color w:val="231F20"/>
          <w:spacing w:val="-13"/>
          <w:w w:val="80"/>
          <w:sz w:val="16"/>
        </w:rPr>
        <w:t> </w:t>
      </w:r>
      <w:r>
        <w:rPr>
          <w:color w:val="231F20"/>
          <w:w w:val="80"/>
          <w:sz w:val="16"/>
        </w:rPr>
        <w:t>Oxford</w:t>
      </w:r>
      <w:r>
        <w:rPr>
          <w:color w:val="231F20"/>
          <w:spacing w:val="-13"/>
          <w:w w:val="80"/>
          <w:sz w:val="16"/>
        </w:rPr>
        <w:t> </w:t>
      </w:r>
      <w:r>
        <w:rPr>
          <w:color w:val="231F20"/>
          <w:w w:val="80"/>
          <w:sz w:val="16"/>
        </w:rPr>
        <w:t>Economics,</w:t>
      </w:r>
      <w:r>
        <w:rPr>
          <w:color w:val="231F20"/>
          <w:spacing w:val="-14"/>
          <w:w w:val="80"/>
          <w:sz w:val="16"/>
        </w:rPr>
        <w:t> </w:t>
      </w:r>
      <w:r>
        <w:rPr>
          <w:color w:val="231F20"/>
          <w:w w:val="80"/>
          <w:sz w:val="16"/>
        </w:rPr>
        <w:t>Consensus</w:t>
      </w:r>
      <w:r>
        <w:rPr>
          <w:color w:val="231F20"/>
          <w:spacing w:val="-13"/>
          <w:w w:val="80"/>
          <w:sz w:val="16"/>
        </w:rPr>
        <w:t> </w:t>
      </w:r>
      <w:r>
        <w:rPr>
          <w:color w:val="231F20"/>
          <w:w w:val="80"/>
          <w:sz w:val="16"/>
        </w:rPr>
        <w:t>Economics,</w:t>
      </w:r>
      <w:r>
        <w:rPr>
          <w:color w:val="231F20"/>
          <w:spacing w:val="-13"/>
          <w:w w:val="80"/>
          <w:sz w:val="16"/>
        </w:rPr>
        <w:t> </w:t>
      </w:r>
      <w:r>
        <w:rPr>
          <w:color w:val="231F20"/>
          <w:w w:val="80"/>
          <w:sz w:val="16"/>
        </w:rPr>
        <w:t>The</w:t>
      </w:r>
      <w:r>
        <w:rPr>
          <w:color w:val="231F20"/>
          <w:spacing w:val="-14"/>
          <w:w w:val="80"/>
          <w:sz w:val="16"/>
        </w:rPr>
        <w:t> </w:t>
      </w:r>
      <w:r>
        <w:rPr>
          <w:color w:val="231F20"/>
          <w:w w:val="80"/>
          <w:sz w:val="16"/>
        </w:rPr>
        <w:t>Organisation</w:t>
      </w:r>
      <w:r>
        <w:rPr>
          <w:color w:val="231F20"/>
          <w:spacing w:val="-13"/>
          <w:w w:val="80"/>
          <w:sz w:val="16"/>
        </w:rPr>
        <w:t> </w:t>
      </w:r>
      <w:r>
        <w:rPr>
          <w:color w:val="231F20"/>
          <w:w w:val="80"/>
          <w:sz w:val="16"/>
        </w:rPr>
        <w:t>for</w:t>
      </w:r>
      <w:r>
        <w:rPr>
          <w:color w:val="231F20"/>
          <w:spacing w:val="-13"/>
          <w:w w:val="80"/>
          <w:sz w:val="16"/>
        </w:rPr>
        <w:t> </w:t>
      </w:r>
      <w:r>
        <w:rPr>
          <w:color w:val="231F20"/>
          <w:w w:val="80"/>
          <w:sz w:val="16"/>
        </w:rPr>
        <w:t>Economic </w:t>
      </w:r>
      <w:r>
        <w:rPr>
          <w:color w:val="231F20"/>
          <w:w w:val="90"/>
          <w:sz w:val="16"/>
        </w:rPr>
        <w:t>Co-operation and</w:t>
      </w:r>
      <w:r>
        <w:rPr>
          <w:color w:val="231F20"/>
          <w:spacing w:val="-17"/>
          <w:w w:val="90"/>
          <w:sz w:val="16"/>
        </w:rPr>
        <w:t> </w:t>
      </w:r>
      <w:r>
        <w:rPr>
          <w:color w:val="231F20"/>
          <w:w w:val="90"/>
          <w:sz w:val="16"/>
        </w:rPr>
        <w:t>Development.</w:t>
      </w:r>
    </w:p>
    <w:p>
      <w:pPr>
        <w:pStyle w:val="BodyText"/>
        <w:spacing w:line="264" w:lineRule="auto" w:before="106"/>
        <w:ind w:left="130" w:right="880"/>
      </w:pPr>
      <w:r>
        <w:rPr/>
        <w:br w:type="column"/>
      </w:r>
      <w:r>
        <w:rPr>
          <w:color w:val="231F20"/>
          <w:spacing w:val="1"/>
          <w:w w:val="94"/>
        </w:rPr>
        <w:t>S</w:t>
      </w:r>
      <w:r>
        <w:rPr>
          <w:color w:val="231F20"/>
          <w:spacing w:val="1"/>
          <w:w w:val="96"/>
        </w:rPr>
        <w:t>u</w:t>
      </w:r>
      <w:r>
        <w:rPr>
          <w:color w:val="231F20"/>
          <w:spacing w:val="1"/>
          <w:w w:val="103"/>
        </w:rPr>
        <w:t>dd</w:t>
      </w:r>
      <w:r>
        <w:rPr>
          <w:color w:val="231F20"/>
          <w:spacing w:val="2"/>
          <w:w w:val="93"/>
        </w:rPr>
        <w:t>e</w:t>
      </w:r>
      <w:r>
        <w:rPr>
          <w:color w:val="231F20"/>
          <w:w w:val="96"/>
        </w:rPr>
        <w:t>n</w:t>
      </w:r>
      <w:r>
        <w:rPr>
          <w:color w:val="231F20"/>
        </w:rPr>
        <w:t> </w:t>
      </w:r>
      <w:r>
        <w:rPr>
          <w:color w:val="231F20"/>
          <w:spacing w:val="1"/>
          <w:w w:val="83"/>
        </w:rPr>
        <w:t>l</w:t>
      </w:r>
      <w:r>
        <w:rPr>
          <w:color w:val="231F20"/>
          <w:w w:val="97"/>
        </w:rPr>
        <w:t>a</w:t>
      </w:r>
      <w:r>
        <w:rPr>
          <w:color w:val="231F20"/>
          <w:spacing w:val="-3"/>
          <w:w w:val="97"/>
        </w:rPr>
        <w:t>t</w:t>
      </w:r>
      <w:r>
        <w:rPr>
          <w:color w:val="231F20"/>
          <w:spacing w:val="2"/>
          <w:w w:val="93"/>
        </w:rPr>
        <w:t>e</w:t>
      </w:r>
      <w:r>
        <w:rPr>
          <w:color w:val="231F20"/>
          <w:spacing w:val="2"/>
          <w:w w:val="49"/>
        </w:rPr>
        <w:t>‑</w:t>
      </w:r>
      <w:r>
        <w:rPr>
          <w:color w:val="231F20"/>
          <w:w w:val="103"/>
        </w:rPr>
        <w:t>c</w:t>
      </w:r>
      <w:r>
        <w:rPr>
          <w:color w:val="231F20"/>
          <w:spacing w:val="-2"/>
          <w:w w:val="92"/>
        </w:rPr>
        <w:t>y</w:t>
      </w:r>
      <w:r>
        <w:rPr>
          <w:color w:val="231F20"/>
          <w:spacing w:val="1"/>
          <w:w w:val="103"/>
        </w:rPr>
        <w:t>c</w:t>
      </w:r>
      <w:r>
        <w:rPr>
          <w:color w:val="231F20"/>
          <w:spacing w:val="1"/>
          <w:w w:val="83"/>
        </w:rPr>
        <w:t>l</w:t>
      </w:r>
      <w:r>
        <w:rPr>
          <w:color w:val="231F20"/>
          <w:w w:val="93"/>
        </w:rPr>
        <w:t>e</w:t>
      </w:r>
      <w:r>
        <w:rPr>
          <w:color w:val="231F20"/>
        </w:rPr>
        <w:t> </w:t>
      </w:r>
      <w:r>
        <w:rPr>
          <w:color w:val="231F20"/>
          <w:spacing w:val="-1"/>
          <w:w w:val="106"/>
        </w:rPr>
        <w:t>t</w:t>
      </w:r>
      <w:r>
        <w:rPr>
          <w:color w:val="231F20"/>
          <w:spacing w:val="1"/>
          <w:w w:val="96"/>
        </w:rPr>
        <w:t>u</w:t>
      </w:r>
      <w:r>
        <w:rPr>
          <w:color w:val="231F20"/>
          <w:spacing w:val="2"/>
          <w:w w:val="94"/>
        </w:rPr>
        <w:t>r</w:t>
      </w:r>
      <w:r>
        <w:rPr>
          <w:color w:val="231F20"/>
          <w:spacing w:val="1"/>
          <w:w w:val="103"/>
        </w:rPr>
        <w:t>b</w:t>
      </w:r>
      <w:r>
        <w:rPr>
          <w:color w:val="231F20"/>
          <w:spacing w:val="1"/>
          <w:w w:val="96"/>
        </w:rPr>
        <w:t>u</w:t>
      </w:r>
      <w:r>
        <w:rPr>
          <w:color w:val="231F20"/>
          <w:spacing w:val="1"/>
          <w:w w:val="83"/>
        </w:rPr>
        <w:t>l</w:t>
      </w:r>
      <w:r>
        <w:rPr>
          <w:color w:val="231F20"/>
          <w:spacing w:val="2"/>
          <w:w w:val="93"/>
        </w:rPr>
        <w:t>e</w:t>
      </w:r>
      <w:r>
        <w:rPr>
          <w:color w:val="231F20"/>
          <w:spacing w:val="1"/>
          <w:w w:val="96"/>
        </w:rPr>
        <w:t>n</w:t>
      </w:r>
      <w:r>
        <w:rPr>
          <w:color w:val="231F20"/>
          <w:spacing w:val="2"/>
          <w:w w:val="103"/>
        </w:rPr>
        <w:t>c</w:t>
      </w:r>
      <w:r>
        <w:rPr>
          <w:color w:val="231F20"/>
          <w:spacing w:val="2"/>
          <w:w w:val="93"/>
        </w:rPr>
        <w:t>e</w:t>
      </w:r>
      <w:r>
        <w:rPr>
          <w:color w:val="231F20"/>
          <w:w w:val="96"/>
        </w:rPr>
        <w:t>s</w:t>
      </w:r>
      <w:r>
        <w:rPr>
          <w:color w:val="231F20"/>
        </w:rPr>
        <w:t> </w:t>
      </w:r>
      <w:r>
        <w:rPr>
          <w:color w:val="231F20"/>
          <w:spacing w:val="2"/>
          <w:w w:val="103"/>
        </w:rPr>
        <w:t>c</w:t>
      </w:r>
      <w:r>
        <w:rPr>
          <w:color w:val="231F20"/>
          <w:spacing w:val="2"/>
          <w:w w:val="93"/>
        </w:rPr>
        <w:t>a</w:t>
      </w:r>
      <w:r>
        <w:rPr>
          <w:color w:val="231F20"/>
          <w:spacing w:val="1"/>
          <w:w w:val="96"/>
        </w:rPr>
        <w:t>nn</w:t>
      </w:r>
      <w:r>
        <w:rPr>
          <w:color w:val="231F20"/>
          <w:spacing w:val="-2"/>
          <w:w w:val="99"/>
        </w:rPr>
        <w:t>o</w:t>
      </w:r>
      <w:r>
        <w:rPr>
          <w:color w:val="231F20"/>
          <w:w w:val="106"/>
        </w:rPr>
        <w:t>t</w:t>
      </w:r>
      <w:r>
        <w:rPr>
          <w:color w:val="231F20"/>
        </w:rPr>
        <w:t> </w:t>
      </w:r>
      <w:r>
        <w:rPr>
          <w:color w:val="231F20"/>
          <w:spacing w:val="1"/>
          <w:w w:val="103"/>
        </w:rPr>
        <w:t>b</w:t>
      </w:r>
      <w:r>
        <w:rPr>
          <w:color w:val="231F20"/>
          <w:w w:val="93"/>
        </w:rPr>
        <w:t>e</w:t>
      </w:r>
      <w:r>
        <w:rPr>
          <w:color w:val="231F20"/>
        </w:rPr>
        <w:t> </w:t>
      </w:r>
      <w:r>
        <w:rPr>
          <w:color w:val="231F20"/>
          <w:spacing w:val="1"/>
          <w:w w:val="103"/>
        </w:rPr>
        <w:t>d</w:t>
      </w:r>
      <w:r>
        <w:rPr>
          <w:color w:val="231F20"/>
          <w:spacing w:val="1"/>
          <w:w w:val="83"/>
        </w:rPr>
        <w:t>i</w:t>
      </w:r>
      <w:r>
        <w:rPr>
          <w:color w:val="231F20"/>
          <w:spacing w:val="1"/>
          <w:w w:val="96"/>
        </w:rPr>
        <w:t>s</w:t>
      </w:r>
      <w:r>
        <w:rPr>
          <w:color w:val="231F20"/>
          <w:spacing w:val="2"/>
          <w:w w:val="103"/>
        </w:rPr>
        <w:t>c</w:t>
      </w:r>
      <w:r>
        <w:rPr>
          <w:color w:val="231F20"/>
          <w:spacing w:val="1"/>
          <w:w w:val="99"/>
        </w:rPr>
        <w:t>o</w:t>
      </w:r>
      <w:r>
        <w:rPr>
          <w:color w:val="231F20"/>
          <w:spacing w:val="1"/>
          <w:w w:val="96"/>
        </w:rPr>
        <w:t>u</w:t>
      </w:r>
      <w:r>
        <w:rPr>
          <w:color w:val="231F20"/>
          <w:w w:val="96"/>
        </w:rPr>
        <w:t>n</w:t>
      </w:r>
      <w:r>
        <w:rPr>
          <w:color w:val="231F20"/>
          <w:spacing w:val="-3"/>
          <w:w w:val="106"/>
        </w:rPr>
        <w:t>t</w:t>
      </w:r>
      <w:r>
        <w:rPr>
          <w:color w:val="231F20"/>
          <w:spacing w:val="2"/>
          <w:w w:val="93"/>
        </w:rPr>
        <w:t>e</w:t>
      </w:r>
      <w:r>
        <w:rPr>
          <w:color w:val="231F20"/>
          <w:w w:val="103"/>
        </w:rPr>
        <w:t>d</w:t>
      </w:r>
      <w:r>
        <w:rPr>
          <w:color w:val="231F20"/>
        </w:rPr>
        <w:t> </w:t>
      </w:r>
      <w:r>
        <w:rPr>
          <w:color w:val="231F20"/>
          <w:spacing w:val="1"/>
          <w:w w:val="83"/>
        </w:rPr>
        <w:t>i</w:t>
      </w:r>
      <w:r>
        <w:rPr>
          <w:color w:val="231F20"/>
          <w:w w:val="96"/>
        </w:rPr>
        <w:t>n </w:t>
      </w:r>
      <w:r>
        <w:rPr>
          <w:color w:val="231F20"/>
        </w:rPr>
        <w:t>the near term. We are therefore monitoring market risks carefully</w:t>
      </w:r>
      <w:r>
        <w:rPr>
          <w:color w:val="231F20"/>
          <w:spacing w:val="-15"/>
        </w:rPr>
        <w:t> </w:t>
      </w:r>
      <w:r>
        <w:rPr>
          <w:color w:val="231F20"/>
        </w:rPr>
        <w:t>and</w:t>
      </w:r>
      <w:r>
        <w:rPr>
          <w:color w:val="231F20"/>
          <w:spacing w:val="-15"/>
        </w:rPr>
        <w:t> </w:t>
      </w:r>
      <w:r>
        <w:rPr>
          <w:color w:val="231F20"/>
        </w:rPr>
        <w:t>continue</w:t>
      </w:r>
      <w:r>
        <w:rPr>
          <w:color w:val="231F20"/>
          <w:spacing w:val="-15"/>
        </w:rPr>
        <w:t> </w:t>
      </w:r>
      <w:r>
        <w:rPr>
          <w:color w:val="231F20"/>
        </w:rPr>
        <w:t>to</w:t>
      </w:r>
      <w:r>
        <w:rPr>
          <w:color w:val="231F20"/>
          <w:spacing w:val="-15"/>
        </w:rPr>
        <w:t> </w:t>
      </w:r>
      <w:r>
        <w:rPr>
          <w:color w:val="231F20"/>
        </w:rPr>
        <w:t>defensively</w:t>
      </w:r>
      <w:r>
        <w:rPr>
          <w:color w:val="231F20"/>
          <w:spacing w:val="-15"/>
        </w:rPr>
        <w:t> </w:t>
      </w:r>
      <w:r>
        <w:rPr>
          <w:color w:val="231F20"/>
        </w:rPr>
        <w:t>capitalize</w:t>
      </w:r>
      <w:r>
        <w:rPr>
          <w:color w:val="231F20"/>
          <w:spacing w:val="-15"/>
        </w:rPr>
        <w:t> </w:t>
      </w:r>
      <w:r>
        <w:rPr>
          <w:color w:val="231F20"/>
        </w:rPr>
        <w:t>on</w:t>
      </w:r>
      <w:r>
        <w:rPr>
          <w:color w:val="231F20"/>
          <w:spacing w:val="-15"/>
        </w:rPr>
        <w:t> </w:t>
      </w:r>
      <w:r>
        <w:rPr>
          <w:color w:val="231F20"/>
        </w:rPr>
        <w:t>what</w:t>
      </w:r>
      <w:r>
        <w:rPr>
          <w:color w:val="231F20"/>
          <w:spacing w:val="-14"/>
        </w:rPr>
        <w:t> </w:t>
      </w:r>
      <w:r>
        <w:rPr>
          <w:color w:val="231F20"/>
        </w:rPr>
        <w:t>we </w:t>
      </w:r>
      <w:r>
        <w:rPr>
          <w:color w:val="231F20"/>
          <w:spacing w:val="1"/>
          <w:w w:val="83"/>
        </w:rPr>
        <w:t>i</w:t>
      </w:r>
      <w:r>
        <w:rPr>
          <w:color w:val="231F20"/>
          <w:spacing w:val="1"/>
          <w:w w:val="103"/>
        </w:rPr>
        <w:t>d</w:t>
      </w:r>
      <w:r>
        <w:rPr>
          <w:color w:val="231F20"/>
          <w:spacing w:val="2"/>
          <w:w w:val="93"/>
        </w:rPr>
        <w:t>e</w:t>
      </w:r>
      <w:r>
        <w:rPr>
          <w:color w:val="231F20"/>
          <w:w w:val="96"/>
        </w:rPr>
        <w:t>n</w:t>
      </w:r>
      <w:r>
        <w:rPr>
          <w:color w:val="231F20"/>
          <w:spacing w:val="-1"/>
          <w:w w:val="106"/>
        </w:rPr>
        <w:t>t</w:t>
      </w:r>
      <w:r>
        <w:rPr>
          <w:color w:val="231F20"/>
          <w:spacing w:val="1"/>
          <w:w w:val="83"/>
        </w:rPr>
        <w:t>i</w:t>
      </w:r>
      <w:r>
        <w:rPr>
          <w:color w:val="231F20"/>
          <w:spacing w:val="7"/>
          <w:w w:val="93"/>
        </w:rPr>
        <w:t>f</w:t>
      </w:r>
      <w:r>
        <w:rPr>
          <w:color w:val="231F20"/>
          <w:w w:val="92"/>
        </w:rPr>
        <w:t>y</w:t>
      </w:r>
      <w:r>
        <w:rPr>
          <w:color w:val="231F20"/>
        </w:rPr>
        <w:t> </w:t>
      </w:r>
      <w:r>
        <w:rPr>
          <w:color w:val="231F20"/>
          <w:spacing w:val="1"/>
          <w:w w:val="93"/>
        </w:rPr>
        <w:t>a</w:t>
      </w:r>
      <w:r>
        <w:rPr>
          <w:color w:val="231F20"/>
          <w:w w:val="96"/>
        </w:rPr>
        <w:t>s</w:t>
      </w:r>
      <w:r>
        <w:rPr>
          <w:color w:val="231F20"/>
        </w:rPr>
        <w:t> </w:t>
      </w:r>
      <w:r>
        <w:rPr>
          <w:color w:val="231F20"/>
          <w:spacing w:val="-1"/>
          <w:w w:val="106"/>
        </w:rPr>
        <w:t>t</w:t>
      </w:r>
      <w:r>
        <w:rPr>
          <w:color w:val="231F20"/>
          <w:spacing w:val="1"/>
          <w:w w:val="96"/>
        </w:rPr>
        <w:t>h</w:t>
      </w:r>
      <w:r>
        <w:rPr>
          <w:color w:val="231F20"/>
          <w:w w:val="93"/>
        </w:rPr>
        <w:t>e</w:t>
      </w:r>
      <w:r>
        <w:rPr>
          <w:color w:val="231F20"/>
        </w:rPr>
        <w:t> </w:t>
      </w:r>
      <w:r>
        <w:rPr>
          <w:color w:val="231F20"/>
          <w:spacing w:val="1"/>
        </w:rPr>
        <w:t>m</w:t>
      </w:r>
      <w:r>
        <w:rPr>
          <w:color w:val="231F20"/>
          <w:spacing w:val="1"/>
          <w:w w:val="99"/>
        </w:rPr>
        <w:t>o</w:t>
      </w:r>
      <w:r>
        <w:rPr>
          <w:color w:val="231F20"/>
          <w:w w:val="96"/>
        </w:rPr>
        <w:t>s</w:t>
      </w:r>
      <w:r>
        <w:rPr>
          <w:color w:val="231F20"/>
          <w:w w:val="106"/>
        </w:rPr>
        <w:t>t</w:t>
      </w:r>
      <w:r>
        <w:rPr>
          <w:color w:val="231F20"/>
        </w:rPr>
        <w:t> </w:t>
      </w:r>
      <w:r>
        <w:rPr>
          <w:color w:val="231F20"/>
          <w:spacing w:val="-1"/>
          <w:w w:val="94"/>
        </w:rPr>
        <w:t>r</w:t>
      </w:r>
      <w:r>
        <w:rPr>
          <w:color w:val="231F20"/>
          <w:spacing w:val="2"/>
          <w:w w:val="93"/>
        </w:rPr>
        <w:t>e</w:t>
      </w:r>
      <w:r>
        <w:rPr>
          <w:color w:val="231F20"/>
          <w:spacing w:val="1"/>
          <w:w w:val="96"/>
        </w:rPr>
        <w:t>s</w:t>
      </w:r>
      <w:r>
        <w:rPr>
          <w:color w:val="231F20"/>
          <w:spacing w:val="1"/>
          <w:w w:val="83"/>
        </w:rPr>
        <w:t>ili</w:t>
      </w:r>
      <w:r>
        <w:rPr>
          <w:color w:val="231F20"/>
          <w:spacing w:val="2"/>
          <w:w w:val="93"/>
        </w:rPr>
        <w:t>e</w:t>
      </w:r>
      <w:r>
        <w:rPr>
          <w:color w:val="231F20"/>
          <w:w w:val="96"/>
        </w:rPr>
        <w:t>n</w:t>
      </w:r>
      <w:r>
        <w:rPr>
          <w:color w:val="231F20"/>
          <w:w w:val="106"/>
        </w:rPr>
        <w:t>t</w:t>
      </w:r>
      <w:r>
        <w:rPr>
          <w:color w:val="231F20"/>
        </w:rPr>
        <w:t> </w:t>
      </w:r>
      <w:r>
        <w:rPr>
          <w:color w:val="231F20"/>
          <w:spacing w:val="1"/>
        </w:rPr>
        <w:t>m</w:t>
      </w:r>
      <w:r>
        <w:rPr>
          <w:color w:val="231F20"/>
          <w:w w:val="93"/>
        </w:rPr>
        <w:t>e</w:t>
      </w:r>
      <w:r>
        <w:rPr>
          <w:color w:val="231F20"/>
          <w:spacing w:val="-1"/>
          <w:w w:val="106"/>
        </w:rPr>
        <w:t>t</w:t>
      </w:r>
      <w:r>
        <w:rPr>
          <w:color w:val="231F20"/>
          <w:spacing w:val="-1"/>
          <w:w w:val="94"/>
        </w:rPr>
        <w:t>r</w:t>
      </w:r>
      <w:r>
        <w:rPr>
          <w:color w:val="231F20"/>
          <w:spacing w:val="1"/>
          <w:w w:val="99"/>
        </w:rPr>
        <w:t>o</w:t>
      </w:r>
      <w:r>
        <w:rPr>
          <w:color w:val="231F20"/>
          <w:w w:val="96"/>
        </w:rPr>
        <w:t>s</w:t>
      </w:r>
      <w:r>
        <w:rPr>
          <w:color w:val="231F20"/>
        </w:rPr>
        <w:t> </w:t>
      </w:r>
      <w:r>
        <w:rPr>
          <w:color w:val="231F20"/>
          <w:spacing w:val="2"/>
          <w:w w:val="93"/>
        </w:rPr>
        <w:t>a</w:t>
      </w:r>
      <w:r>
        <w:rPr>
          <w:color w:val="231F20"/>
          <w:spacing w:val="1"/>
          <w:w w:val="96"/>
        </w:rPr>
        <w:t>n</w:t>
      </w:r>
      <w:r>
        <w:rPr>
          <w:color w:val="231F20"/>
          <w:w w:val="103"/>
        </w:rPr>
        <w:t>d</w:t>
      </w:r>
      <w:r>
        <w:rPr>
          <w:color w:val="231F20"/>
        </w:rPr>
        <w:t> </w:t>
      </w:r>
      <w:r>
        <w:rPr>
          <w:color w:val="231F20"/>
          <w:spacing w:val="1"/>
          <w:w w:val="93"/>
        </w:rPr>
        <w:t>a</w:t>
      </w:r>
      <w:r>
        <w:rPr>
          <w:color w:val="231F20"/>
          <w:spacing w:val="2"/>
          <w:w w:val="96"/>
        </w:rPr>
        <w:t>s</w:t>
      </w:r>
      <w:r>
        <w:rPr>
          <w:color w:val="231F20"/>
          <w:spacing w:val="1"/>
          <w:w w:val="96"/>
        </w:rPr>
        <w:t>s</w:t>
      </w:r>
      <w:r>
        <w:rPr>
          <w:color w:val="231F20"/>
          <w:w w:val="93"/>
        </w:rPr>
        <w:t>e</w:t>
      </w:r>
      <w:r>
        <w:rPr>
          <w:color w:val="231F20"/>
          <w:spacing w:val="-1"/>
          <w:w w:val="106"/>
        </w:rPr>
        <w:t>t</w:t>
      </w:r>
      <w:r>
        <w:rPr>
          <w:color w:val="231F20"/>
          <w:spacing w:val="-1"/>
          <w:w w:val="96"/>
        </w:rPr>
        <w:t>s</w:t>
      </w:r>
      <w:r>
        <w:rPr>
          <w:color w:val="231F20"/>
          <w:w w:val="100"/>
        </w:rPr>
        <w:t>.</w:t>
      </w:r>
      <w:r>
        <w:rPr>
          <w:color w:val="231F20"/>
        </w:rPr>
        <w:t> </w:t>
      </w:r>
      <w:r>
        <w:rPr>
          <w:color w:val="231F20"/>
          <w:spacing w:val="-1"/>
          <w:w w:val="96"/>
        </w:rPr>
        <w:t>L</w:t>
      </w:r>
      <w:r>
        <w:rPr>
          <w:color w:val="231F20"/>
          <w:spacing w:val="1"/>
          <w:w w:val="99"/>
        </w:rPr>
        <w:t>o</w:t>
      </w:r>
      <w:r>
        <w:rPr>
          <w:color w:val="231F20"/>
          <w:spacing w:val="1"/>
          <w:w w:val="96"/>
        </w:rPr>
        <w:t>n</w:t>
      </w:r>
      <w:r>
        <w:rPr>
          <w:color w:val="231F20"/>
          <w:spacing w:val="1"/>
          <w:w w:val="99"/>
        </w:rPr>
        <w:t>g</w:t>
      </w:r>
      <w:r>
        <w:rPr>
          <w:color w:val="231F20"/>
          <w:spacing w:val="2"/>
          <w:w w:val="93"/>
        </w:rPr>
        <w:t>e</w:t>
      </w:r>
      <w:r>
        <w:rPr>
          <w:color w:val="231F20"/>
          <w:spacing w:val="-11"/>
          <w:w w:val="94"/>
        </w:rPr>
        <w:t>r</w:t>
      </w:r>
      <w:r>
        <w:rPr>
          <w:color w:val="231F20"/>
          <w:w w:val="49"/>
        </w:rPr>
        <w:t>‑ </w:t>
      </w:r>
      <w:r>
        <w:rPr>
          <w:color w:val="231F20"/>
        </w:rPr>
        <w:t>term, however, our economic view remains anchored to a relatively</w:t>
      </w:r>
      <w:r>
        <w:rPr>
          <w:color w:val="231F20"/>
          <w:spacing w:val="-17"/>
        </w:rPr>
        <w:t> </w:t>
      </w:r>
      <w:r>
        <w:rPr>
          <w:color w:val="231F20"/>
        </w:rPr>
        <w:t>stable,</w:t>
      </w:r>
      <w:r>
        <w:rPr>
          <w:color w:val="231F20"/>
          <w:spacing w:val="-16"/>
        </w:rPr>
        <w:t> </w:t>
      </w:r>
      <w:r>
        <w:rPr>
          <w:color w:val="231F20"/>
        </w:rPr>
        <w:t>low</w:t>
      </w:r>
      <w:r>
        <w:rPr>
          <w:color w:val="231F20"/>
          <w:spacing w:val="-17"/>
        </w:rPr>
        <w:t> </w:t>
      </w:r>
      <w:r>
        <w:rPr>
          <w:color w:val="231F20"/>
        </w:rPr>
        <w:t>growth,</w:t>
      </w:r>
      <w:r>
        <w:rPr>
          <w:color w:val="231F20"/>
          <w:spacing w:val="-16"/>
        </w:rPr>
        <w:t> </w:t>
      </w:r>
      <w:r>
        <w:rPr>
          <w:color w:val="231F20"/>
        </w:rPr>
        <w:t>and</w:t>
      </w:r>
      <w:r>
        <w:rPr>
          <w:color w:val="231F20"/>
          <w:spacing w:val="-17"/>
        </w:rPr>
        <w:t> </w:t>
      </w:r>
      <w:r>
        <w:rPr>
          <w:color w:val="231F20"/>
        </w:rPr>
        <w:t>low</w:t>
      </w:r>
      <w:r>
        <w:rPr>
          <w:color w:val="231F20"/>
          <w:spacing w:val="-16"/>
        </w:rPr>
        <w:t> </w:t>
      </w:r>
      <w:r>
        <w:rPr>
          <w:color w:val="231F20"/>
        </w:rPr>
        <w:t>interest</w:t>
      </w:r>
      <w:r>
        <w:rPr>
          <w:color w:val="231F20"/>
          <w:spacing w:val="-16"/>
        </w:rPr>
        <w:t> </w:t>
      </w:r>
      <w:r>
        <w:rPr>
          <w:color w:val="231F20"/>
        </w:rPr>
        <w:t>rate</w:t>
      </w:r>
      <w:r>
        <w:rPr>
          <w:color w:val="231F20"/>
          <w:spacing w:val="-17"/>
        </w:rPr>
        <w:t> </w:t>
      </w:r>
      <w:r>
        <w:rPr>
          <w:color w:val="231F20"/>
        </w:rPr>
        <w:t>scenario.</w:t>
      </w:r>
    </w:p>
    <w:p>
      <w:pPr>
        <w:pStyle w:val="BodyText"/>
        <w:spacing w:before="6"/>
      </w:pPr>
    </w:p>
    <w:p>
      <w:pPr>
        <w:pStyle w:val="BodyText"/>
        <w:ind w:left="130"/>
      </w:pPr>
      <w:r>
        <w:rPr>
          <w:color w:val="E89719"/>
          <w:w w:val="105"/>
        </w:rPr>
        <w:t>Cap rates are just one side of the coin</w:t>
      </w:r>
    </w:p>
    <w:p>
      <w:pPr>
        <w:pStyle w:val="BodyText"/>
        <w:spacing w:line="264" w:lineRule="auto" w:before="50"/>
        <w:ind w:left="130" w:right="882"/>
      </w:pPr>
      <w:r>
        <w:rPr>
          <w:color w:val="231F20"/>
          <w:w w:val="79"/>
        </w:rPr>
        <w:t>I</w:t>
      </w:r>
      <w:r>
        <w:rPr>
          <w:color w:val="231F20"/>
          <w:w w:val="96"/>
        </w:rPr>
        <w:t>n</w:t>
      </w:r>
      <w:r>
        <w:rPr>
          <w:color w:val="231F20"/>
        </w:rPr>
        <w:t> </w:t>
      </w:r>
      <w:r>
        <w:rPr>
          <w:color w:val="231F20"/>
          <w:spacing w:val="1"/>
          <w:w w:val="99"/>
        </w:rPr>
        <w:t>o</w:t>
      </w:r>
      <w:r>
        <w:rPr>
          <w:color w:val="231F20"/>
          <w:spacing w:val="-1"/>
          <w:w w:val="94"/>
        </w:rPr>
        <w:t>r</w:t>
      </w:r>
      <w:r>
        <w:rPr>
          <w:color w:val="231F20"/>
          <w:spacing w:val="1"/>
          <w:w w:val="103"/>
        </w:rPr>
        <w:t>d</w:t>
      </w:r>
      <w:r>
        <w:rPr>
          <w:color w:val="231F20"/>
          <w:spacing w:val="2"/>
          <w:w w:val="93"/>
        </w:rPr>
        <w:t>e</w:t>
      </w:r>
      <w:r>
        <w:rPr>
          <w:color w:val="231F20"/>
          <w:w w:val="94"/>
        </w:rPr>
        <w:t>r</w:t>
      </w:r>
      <w:r>
        <w:rPr>
          <w:color w:val="231F20"/>
        </w:rPr>
        <w:t> </w:t>
      </w:r>
      <w:r>
        <w:rPr>
          <w:color w:val="231F20"/>
          <w:spacing w:val="-4"/>
          <w:w w:val="106"/>
        </w:rPr>
        <w:t>t</w:t>
      </w:r>
      <w:r>
        <w:rPr>
          <w:color w:val="231F20"/>
          <w:w w:val="99"/>
        </w:rPr>
        <w:t>o</w:t>
      </w:r>
      <w:r>
        <w:rPr>
          <w:color w:val="231F20"/>
        </w:rPr>
        <w:t> </w:t>
      </w:r>
      <w:r>
        <w:rPr>
          <w:color w:val="231F20"/>
          <w:spacing w:val="3"/>
          <w:w w:val="93"/>
        </w:rPr>
        <w:t>f</w:t>
      </w:r>
      <w:r>
        <w:rPr>
          <w:color w:val="231F20"/>
          <w:spacing w:val="1"/>
          <w:w w:val="83"/>
        </w:rPr>
        <w:t>i</w:t>
      </w:r>
      <w:r>
        <w:rPr>
          <w:color w:val="231F20"/>
          <w:spacing w:val="1"/>
          <w:w w:val="96"/>
        </w:rPr>
        <w:t>n</w:t>
      </w:r>
      <w:r>
        <w:rPr>
          <w:color w:val="231F20"/>
          <w:w w:val="103"/>
        </w:rPr>
        <w:t>d</w:t>
      </w:r>
      <w:r>
        <w:rPr>
          <w:color w:val="231F20"/>
        </w:rPr>
        <w:t> </w:t>
      </w:r>
      <w:r>
        <w:rPr>
          <w:color w:val="231F20"/>
          <w:w w:val="97"/>
        </w:rPr>
        <w:t>a</w:t>
      </w:r>
      <w:r>
        <w:rPr>
          <w:color w:val="231F20"/>
          <w:spacing w:val="4"/>
          <w:w w:val="97"/>
        </w:rPr>
        <w:t>t</w:t>
      </w:r>
      <w:r>
        <w:rPr>
          <w:color w:val="231F20"/>
          <w:spacing w:val="-1"/>
          <w:w w:val="106"/>
        </w:rPr>
        <w:t>t</w:t>
      </w:r>
      <w:r>
        <w:rPr>
          <w:color w:val="231F20"/>
          <w:w w:val="94"/>
        </w:rPr>
        <w:t>r</w:t>
      </w:r>
      <w:r>
        <w:rPr>
          <w:color w:val="231F20"/>
          <w:w w:val="93"/>
        </w:rPr>
        <w:t>a</w:t>
      </w:r>
      <w:r>
        <w:rPr>
          <w:color w:val="231F20"/>
          <w:spacing w:val="1"/>
          <w:w w:val="103"/>
        </w:rPr>
        <w:t>c</w:t>
      </w:r>
      <w:r>
        <w:rPr>
          <w:color w:val="231F20"/>
          <w:spacing w:val="-1"/>
          <w:w w:val="106"/>
        </w:rPr>
        <w:t>t</w:t>
      </w:r>
      <w:r>
        <w:rPr>
          <w:color w:val="231F20"/>
          <w:spacing w:val="2"/>
          <w:w w:val="83"/>
        </w:rPr>
        <w:t>i</w:t>
      </w:r>
      <w:r>
        <w:rPr>
          <w:color w:val="231F20"/>
          <w:spacing w:val="-1"/>
          <w:w w:val="92"/>
        </w:rPr>
        <w:t>v</w:t>
      </w:r>
      <w:r>
        <w:rPr>
          <w:color w:val="231F20"/>
          <w:w w:val="93"/>
        </w:rPr>
        <w:t>e</w:t>
      </w:r>
      <w:r>
        <w:rPr>
          <w:color w:val="231F20"/>
        </w:rPr>
        <w:t> </w:t>
      </w:r>
      <w:r>
        <w:rPr>
          <w:color w:val="231F20"/>
          <w:spacing w:val="2"/>
          <w:w w:val="94"/>
        </w:rPr>
        <w:t>r</w:t>
      </w:r>
      <w:r>
        <w:rPr>
          <w:color w:val="231F20"/>
          <w:spacing w:val="1"/>
          <w:w w:val="83"/>
        </w:rPr>
        <w:t>i</w:t>
      </w:r>
      <w:r>
        <w:rPr>
          <w:color w:val="231F20"/>
          <w:spacing w:val="1"/>
          <w:w w:val="96"/>
        </w:rPr>
        <w:t>s</w:t>
      </w:r>
      <w:r>
        <w:rPr>
          <w:color w:val="231F20"/>
          <w:spacing w:val="-9"/>
        </w:rPr>
        <w:t>k</w:t>
      </w:r>
      <w:r>
        <w:rPr>
          <w:color w:val="231F20"/>
          <w:spacing w:val="-1"/>
          <w:w w:val="49"/>
        </w:rPr>
        <w:t>‑</w:t>
      </w:r>
      <w:r>
        <w:rPr>
          <w:color w:val="231F20"/>
          <w:w w:val="93"/>
        </w:rPr>
        <w:t>a</w:t>
      </w:r>
      <w:r>
        <w:rPr>
          <w:color w:val="231F20"/>
          <w:spacing w:val="1"/>
          <w:w w:val="103"/>
        </w:rPr>
        <w:t>d</w:t>
      </w:r>
      <w:r>
        <w:rPr>
          <w:color w:val="231F20"/>
          <w:spacing w:val="1"/>
          <w:w w:val="83"/>
        </w:rPr>
        <w:t>j</w:t>
      </w:r>
      <w:r>
        <w:rPr>
          <w:color w:val="231F20"/>
          <w:spacing w:val="1"/>
          <w:w w:val="96"/>
        </w:rPr>
        <w:t>u</w:t>
      </w:r>
      <w:r>
        <w:rPr>
          <w:color w:val="231F20"/>
          <w:w w:val="96"/>
        </w:rPr>
        <w:t>s</w:t>
      </w:r>
      <w:r>
        <w:rPr>
          <w:color w:val="231F20"/>
          <w:spacing w:val="-3"/>
          <w:w w:val="106"/>
        </w:rPr>
        <w:t>t</w:t>
      </w:r>
      <w:r>
        <w:rPr>
          <w:color w:val="231F20"/>
          <w:spacing w:val="2"/>
          <w:w w:val="93"/>
        </w:rPr>
        <w:t>e</w:t>
      </w:r>
      <w:r>
        <w:rPr>
          <w:color w:val="231F20"/>
          <w:w w:val="103"/>
        </w:rPr>
        <w:t>d</w:t>
      </w:r>
      <w:r>
        <w:rPr>
          <w:color w:val="231F20"/>
        </w:rPr>
        <w:t> </w:t>
      </w:r>
      <w:r>
        <w:rPr>
          <w:color w:val="231F20"/>
          <w:spacing w:val="-1"/>
          <w:w w:val="94"/>
        </w:rPr>
        <w:t>r</w:t>
      </w:r>
      <w:r>
        <w:rPr>
          <w:color w:val="231F20"/>
          <w:w w:val="93"/>
        </w:rPr>
        <w:t>e</w:t>
      </w:r>
      <w:r>
        <w:rPr>
          <w:color w:val="231F20"/>
          <w:spacing w:val="-1"/>
          <w:w w:val="106"/>
        </w:rPr>
        <w:t>t</w:t>
      </w:r>
      <w:r>
        <w:rPr>
          <w:color w:val="231F20"/>
          <w:spacing w:val="1"/>
          <w:w w:val="96"/>
        </w:rPr>
        <w:t>u</w:t>
      </w:r>
      <w:r>
        <w:rPr>
          <w:color w:val="231F20"/>
          <w:spacing w:val="2"/>
          <w:w w:val="94"/>
        </w:rPr>
        <w:t>r</w:t>
      </w:r>
      <w:r>
        <w:rPr>
          <w:color w:val="231F20"/>
          <w:spacing w:val="1"/>
          <w:w w:val="96"/>
        </w:rPr>
        <w:t>n</w:t>
      </w:r>
      <w:r>
        <w:rPr>
          <w:color w:val="231F20"/>
          <w:w w:val="96"/>
        </w:rPr>
        <w:t>s</w:t>
      </w:r>
      <w:r>
        <w:rPr>
          <w:color w:val="231F20"/>
        </w:rPr>
        <w:t> </w:t>
      </w:r>
      <w:r>
        <w:rPr>
          <w:color w:val="231F20"/>
          <w:spacing w:val="1"/>
          <w:w w:val="83"/>
        </w:rPr>
        <w:t>i</w:t>
      </w:r>
      <w:r>
        <w:rPr>
          <w:color w:val="231F20"/>
          <w:w w:val="96"/>
        </w:rPr>
        <w:t>n</w:t>
      </w:r>
      <w:r>
        <w:rPr>
          <w:color w:val="231F20"/>
        </w:rPr>
        <w:t> </w:t>
      </w:r>
      <w:r>
        <w:rPr>
          <w:color w:val="231F20"/>
          <w:spacing w:val="-1"/>
          <w:w w:val="106"/>
        </w:rPr>
        <w:t>t</w:t>
      </w:r>
      <w:r>
        <w:rPr>
          <w:color w:val="231F20"/>
          <w:spacing w:val="1"/>
          <w:w w:val="96"/>
        </w:rPr>
        <w:t>h</w:t>
      </w:r>
      <w:r>
        <w:rPr>
          <w:color w:val="231F20"/>
          <w:spacing w:val="1"/>
          <w:w w:val="83"/>
        </w:rPr>
        <w:t>i</w:t>
      </w:r>
      <w:r>
        <w:rPr>
          <w:color w:val="231F20"/>
          <w:w w:val="96"/>
        </w:rPr>
        <w:t>s </w:t>
      </w:r>
      <w:r>
        <w:rPr>
          <w:color w:val="231F20"/>
        </w:rPr>
        <w:t>current investment environment, our aim is to leave the </w:t>
      </w:r>
      <w:r>
        <w:rPr>
          <w:color w:val="231F20"/>
          <w:spacing w:val="-1"/>
          <w:w w:val="102"/>
        </w:rPr>
        <w:t>w</w:t>
      </w:r>
      <w:r>
        <w:rPr>
          <w:color w:val="231F20"/>
          <w:spacing w:val="2"/>
          <w:w w:val="93"/>
        </w:rPr>
        <w:t>e</w:t>
      </w:r>
      <w:r>
        <w:rPr>
          <w:color w:val="231F20"/>
          <w:spacing w:val="1"/>
          <w:w w:val="83"/>
        </w:rPr>
        <w:t>l</w:t>
      </w:r>
      <w:r>
        <w:rPr>
          <w:color w:val="231F20"/>
          <w:w w:val="83"/>
        </w:rPr>
        <w:t>l</w:t>
      </w:r>
      <w:r>
        <w:rPr>
          <w:color w:val="231F20"/>
          <w:spacing w:val="-4"/>
          <w:w w:val="49"/>
        </w:rPr>
        <w:t>‑</w:t>
      </w:r>
      <w:r>
        <w:rPr>
          <w:color w:val="231F20"/>
          <w:spacing w:val="-1"/>
          <w:w w:val="106"/>
        </w:rPr>
        <w:t>t</w:t>
      </w:r>
      <w:r>
        <w:rPr>
          <w:color w:val="231F20"/>
          <w:spacing w:val="-1"/>
          <w:w w:val="94"/>
        </w:rPr>
        <w:t>r</w:t>
      </w:r>
      <w:r>
        <w:rPr>
          <w:color w:val="231F20"/>
          <w:spacing w:val="1"/>
          <w:w w:val="99"/>
        </w:rPr>
        <w:t>o</w:t>
      </w:r>
      <w:r>
        <w:rPr>
          <w:color w:val="231F20"/>
          <w:spacing w:val="1"/>
          <w:w w:val="103"/>
        </w:rPr>
        <w:t>dd</w:t>
      </w:r>
      <w:r>
        <w:rPr>
          <w:color w:val="231F20"/>
          <w:spacing w:val="2"/>
          <w:w w:val="93"/>
        </w:rPr>
        <w:t>e</w:t>
      </w:r>
      <w:r>
        <w:rPr>
          <w:color w:val="231F20"/>
          <w:w w:val="96"/>
        </w:rPr>
        <w:t>n</w:t>
      </w:r>
      <w:r>
        <w:rPr>
          <w:color w:val="231F20"/>
        </w:rPr>
        <w:t> </w:t>
      </w:r>
      <w:r>
        <w:rPr>
          <w:color w:val="231F20"/>
          <w:spacing w:val="1"/>
          <w:w w:val="103"/>
        </w:rPr>
        <w:t>p</w:t>
      </w:r>
      <w:r>
        <w:rPr>
          <w:color w:val="231F20"/>
          <w:w w:val="97"/>
        </w:rPr>
        <w:t>a</w:t>
      </w:r>
      <w:r>
        <w:rPr>
          <w:color w:val="231F20"/>
          <w:spacing w:val="-1"/>
          <w:w w:val="97"/>
        </w:rPr>
        <w:t>t</w:t>
      </w:r>
      <w:r>
        <w:rPr>
          <w:color w:val="231F20"/>
          <w:spacing w:val="-2"/>
          <w:w w:val="96"/>
        </w:rPr>
        <w:t>h</w:t>
      </w:r>
      <w:r>
        <w:rPr>
          <w:color w:val="231F20"/>
          <w:spacing w:val="-1"/>
          <w:w w:val="102"/>
        </w:rPr>
        <w:t>w</w:t>
      </w:r>
      <w:r>
        <w:rPr>
          <w:color w:val="231F20"/>
          <w:spacing w:val="-2"/>
          <w:w w:val="93"/>
        </w:rPr>
        <w:t>a</w:t>
      </w:r>
      <w:r>
        <w:rPr>
          <w:color w:val="231F20"/>
          <w:w w:val="92"/>
        </w:rPr>
        <w:t>y</w:t>
      </w:r>
      <w:r>
        <w:rPr>
          <w:color w:val="231F20"/>
          <w:w w:val="96"/>
        </w:rPr>
        <w:t>s</w:t>
      </w:r>
      <w:r>
        <w:rPr>
          <w:color w:val="231F20"/>
        </w:rPr>
        <w:t> </w:t>
      </w:r>
      <w:r>
        <w:rPr>
          <w:color w:val="231F20"/>
          <w:spacing w:val="2"/>
          <w:w w:val="93"/>
        </w:rPr>
        <w:t>a</w:t>
      </w:r>
      <w:r>
        <w:rPr>
          <w:color w:val="231F20"/>
          <w:spacing w:val="1"/>
          <w:w w:val="96"/>
        </w:rPr>
        <w:t>n</w:t>
      </w:r>
      <w:r>
        <w:rPr>
          <w:color w:val="231F20"/>
          <w:w w:val="103"/>
        </w:rPr>
        <w:t>d</w:t>
      </w:r>
      <w:r>
        <w:rPr>
          <w:color w:val="231F20"/>
        </w:rPr>
        <w:t> </w:t>
      </w:r>
      <w:r>
        <w:rPr>
          <w:color w:val="231F20"/>
          <w:spacing w:val="1"/>
          <w:w w:val="96"/>
        </w:rPr>
        <w:t>s</w:t>
      </w:r>
      <w:r>
        <w:rPr>
          <w:color w:val="231F20"/>
          <w:spacing w:val="2"/>
          <w:w w:val="93"/>
        </w:rPr>
        <w:t>ea</w:t>
      </w:r>
      <w:r>
        <w:rPr>
          <w:color w:val="231F20"/>
          <w:spacing w:val="-1"/>
          <w:w w:val="94"/>
        </w:rPr>
        <w:t>r</w:t>
      </w:r>
      <w:r>
        <w:rPr>
          <w:color w:val="231F20"/>
          <w:spacing w:val="1"/>
          <w:w w:val="103"/>
        </w:rPr>
        <w:t>c</w:t>
      </w:r>
      <w:r>
        <w:rPr>
          <w:color w:val="231F20"/>
          <w:w w:val="96"/>
        </w:rPr>
        <w:t>h</w:t>
      </w:r>
      <w:r>
        <w:rPr>
          <w:color w:val="231F20"/>
        </w:rPr>
        <w:t> </w:t>
      </w:r>
      <w:r>
        <w:rPr>
          <w:color w:val="231F20"/>
          <w:spacing w:val="-1"/>
          <w:w w:val="93"/>
        </w:rPr>
        <w:t>f</w:t>
      </w:r>
      <w:r>
        <w:rPr>
          <w:color w:val="231F20"/>
          <w:spacing w:val="1"/>
          <w:w w:val="99"/>
        </w:rPr>
        <w:t>o</w:t>
      </w:r>
      <w:r>
        <w:rPr>
          <w:color w:val="231F20"/>
          <w:w w:val="94"/>
        </w:rPr>
        <w:t>r</w:t>
      </w:r>
      <w:r>
        <w:rPr>
          <w:color w:val="231F20"/>
        </w:rPr>
        <w:t> </w:t>
      </w:r>
      <w:r>
        <w:rPr>
          <w:color w:val="231F20"/>
          <w:spacing w:val="1"/>
          <w:w w:val="96"/>
        </w:rPr>
        <w:t>n</w:t>
      </w:r>
      <w:r>
        <w:rPr>
          <w:color w:val="231F20"/>
          <w:w w:val="98"/>
        </w:rPr>
        <w:t>ew</w:t>
      </w:r>
      <w:r>
        <w:rPr>
          <w:color w:val="231F20"/>
        </w:rPr>
        <w:t> </w:t>
      </w:r>
      <w:r>
        <w:rPr>
          <w:color w:val="231F20"/>
          <w:spacing w:val="1"/>
          <w:w w:val="99"/>
        </w:rPr>
        <w:t>o</w:t>
      </w:r>
      <w:r>
        <w:rPr>
          <w:color w:val="231F20"/>
          <w:spacing w:val="1"/>
          <w:w w:val="103"/>
        </w:rPr>
        <w:t>pp</w:t>
      </w:r>
      <w:r>
        <w:rPr>
          <w:color w:val="231F20"/>
          <w:spacing w:val="1"/>
          <w:w w:val="99"/>
        </w:rPr>
        <w:t>o</w:t>
      </w:r>
      <w:r>
        <w:rPr>
          <w:color w:val="231F20"/>
          <w:spacing w:val="7"/>
          <w:w w:val="94"/>
        </w:rPr>
        <w:t>r</w:t>
      </w:r>
      <w:r>
        <w:rPr>
          <w:color w:val="231F20"/>
          <w:spacing w:val="-1"/>
          <w:w w:val="106"/>
        </w:rPr>
        <w:t>t</w:t>
      </w:r>
      <w:r>
        <w:rPr>
          <w:color w:val="231F20"/>
          <w:spacing w:val="1"/>
          <w:w w:val="96"/>
        </w:rPr>
        <w:t>un</w:t>
      </w:r>
      <w:r>
        <w:rPr>
          <w:color w:val="231F20"/>
          <w:spacing w:val="1"/>
          <w:w w:val="83"/>
        </w:rPr>
        <w:t>i</w:t>
      </w:r>
      <w:r>
        <w:rPr>
          <w:color w:val="231F20"/>
          <w:spacing w:val="-1"/>
          <w:w w:val="106"/>
        </w:rPr>
        <w:t>t</w:t>
      </w:r>
      <w:r>
        <w:rPr>
          <w:color w:val="231F20"/>
          <w:spacing w:val="1"/>
          <w:w w:val="83"/>
        </w:rPr>
        <w:t>i</w:t>
      </w:r>
      <w:r>
        <w:rPr>
          <w:color w:val="231F20"/>
          <w:spacing w:val="2"/>
          <w:w w:val="93"/>
        </w:rPr>
        <w:t>e</w:t>
      </w:r>
      <w:r>
        <w:rPr>
          <w:color w:val="231F20"/>
          <w:spacing w:val="-1"/>
          <w:w w:val="96"/>
        </w:rPr>
        <w:t>s</w:t>
      </w:r>
      <w:r>
        <w:rPr>
          <w:color w:val="231F20"/>
          <w:w w:val="100"/>
        </w:rPr>
        <w:t>. </w:t>
      </w:r>
      <w:r>
        <w:rPr>
          <w:color w:val="231F20"/>
          <w:spacing w:val="-8"/>
        </w:rPr>
        <w:t>To</w:t>
      </w:r>
      <w:r>
        <w:rPr>
          <w:color w:val="231F20"/>
          <w:spacing w:val="-12"/>
        </w:rPr>
        <w:t> </w:t>
      </w:r>
      <w:r>
        <w:rPr>
          <w:color w:val="231F20"/>
        </w:rPr>
        <w:t>detect</w:t>
      </w:r>
      <w:r>
        <w:rPr>
          <w:color w:val="231F20"/>
          <w:spacing w:val="-11"/>
        </w:rPr>
        <w:t> </w:t>
      </w:r>
      <w:r>
        <w:rPr>
          <w:color w:val="231F20"/>
        </w:rPr>
        <w:t>markets</w:t>
      </w:r>
      <w:r>
        <w:rPr>
          <w:color w:val="231F20"/>
          <w:spacing w:val="-12"/>
        </w:rPr>
        <w:t> </w:t>
      </w:r>
      <w:r>
        <w:rPr>
          <w:color w:val="231F20"/>
        </w:rPr>
        <w:t>with</w:t>
      </w:r>
      <w:r>
        <w:rPr>
          <w:color w:val="231F20"/>
          <w:spacing w:val="-11"/>
        </w:rPr>
        <w:t> </w:t>
      </w:r>
      <w:r>
        <w:rPr>
          <w:color w:val="231F20"/>
        </w:rPr>
        <w:t>the</w:t>
      </w:r>
      <w:r>
        <w:rPr>
          <w:color w:val="231F20"/>
          <w:spacing w:val="-12"/>
        </w:rPr>
        <w:t> </w:t>
      </w:r>
      <w:r>
        <w:rPr>
          <w:color w:val="231F20"/>
        </w:rPr>
        <w:t>best</w:t>
      </w:r>
      <w:r>
        <w:rPr>
          <w:color w:val="231F20"/>
          <w:spacing w:val="-11"/>
        </w:rPr>
        <w:t> </w:t>
      </w:r>
      <w:r>
        <w:rPr>
          <w:color w:val="231F20"/>
        </w:rPr>
        <w:t>investment</w:t>
      </w:r>
      <w:r>
        <w:rPr>
          <w:color w:val="231F20"/>
          <w:spacing w:val="-12"/>
        </w:rPr>
        <w:t> </w:t>
      </w:r>
      <w:r>
        <w:rPr>
          <w:color w:val="231F20"/>
        </w:rPr>
        <w:t>credentials,</w:t>
      </w:r>
      <w:r>
        <w:rPr>
          <w:color w:val="231F20"/>
          <w:spacing w:val="-11"/>
        </w:rPr>
        <w:t> </w:t>
      </w:r>
      <w:r>
        <w:rPr>
          <w:color w:val="231F20"/>
        </w:rPr>
        <w:t>we utilize</w:t>
      </w:r>
      <w:r>
        <w:rPr>
          <w:color w:val="231F20"/>
          <w:spacing w:val="-14"/>
        </w:rPr>
        <w:t> </w:t>
      </w:r>
      <w:r>
        <w:rPr>
          <w:color w:val="231F20"/>
        </w:rPr>
        <w:t>proprietary</w:t>
      </w:r>
      <w:r>
        <w:rPr>
          <w:color w:val="231F20"/>
          <w:spacing w:val="-13"/>
        </w:rPr>
        <w:t> </w:t>
      </w:r>
      <w:r>
        <w:rPr>
          <w:color w:val="231F20"/>
        </w:rPr>
        <w:t>research</w:t>
      </w:r>
      <w:r>
        <w:rPr>
          <w:color w:val="231F20"/>
          <w:spacing w:val="-13"/>
        </w:rPr>
        <w:t> </w:t>
      </w:r>
      <w:r>
        <w:rPr>
          <w:color w:val="231F20"/>
        </w:rPr>
        <w:t>tools</w:t>
      </w:r>
      <w:r>
        <w:rPr>
          <w:color w:val="231F20"/>
          <w:spacing w:val="-13"/>
        </w:rPr>
        <w:t> </w:t>
      </w:r>
      <w:r>
        <w:rPr>
          <w:color w:val="231F20"/>
        </w:rPr>
        <w:t>that</w:t>
      </w:r>
      <w:r>
        <w:rPr>
          <w:color w:val="231F20"/>
          <w:spacing w:val="-13"/>
        </w:rPr>
        <w:t> </w:t>
      </w:r>
      <w:r>
        <w:rPr>
          <w:color w:val="231F20"/>
        </w:rPr>
        <w:t>we</w:t>
      </w:r>
      <w:r>
        <w:rPr>
          <w:color w:val="231F20"/>
          <w:spacing w:val="-13"/>
        </w:rPr>
        <w:t> </w:t>
      </w:r>
      <w:r>
        <w:rPr>
          <w:color w:val="231F20"/>
        </w:rPr>
        <w:t>call</w:t>
      </w:r>
      <w:r>
        <w:rPr>
          <w:color w:val="231F20"/>
          <w:spacing w:val="-13"/>
        </w:rPr>
        <w:t> </w:t>
      </w:r>
      <w:r>
        <w:rPr>
          <w:color w:val="231F20"/>
        </w:rPr>
        <w:t>the</w:t>
      </w:r>
      <w:r>
        <w:rPr>
          <w:color w:val="231F20"/>
          <w:spacing w:val="-13"/>
        </w:rPr>
        <w:t> </w:t>
      </w:r>
      <w:r>
        <w:rPr>
          <w:color w:val="231F20"/>
        </w:rPr>
        <w:t>GLL</w:t>
      </w:r>
      <w:r>
        <w:rPr>
          <w:color w:val="231F20"/>
          <w:spacing w:val="-13"/>
        </w:rPr>
        <w:t> </w:t>
      </w:r>
      <w:r>
        <w:rPr>
          <w:color w:val="231F20"/>
        </w:rPr>
        <w:t>Real Estate Kite</w:t>
      </w:r>
      <w:r>
        <w:rPr>
          <w:color w:val="231F20"/>
          <w:position w:val="6"/>
          <w:sz w:val="13"/>
        </w:rPr>
        <w:t>TM </w:t>
      </w:r>
      <w:r>
        <w:rPr>
          <w:color w:val="231F20"/>
        </w:rPr>
        <w:t>and</w:t>
      </w:r>
      <w:r>
        <w:rPr>
          <w:color w:val="231F20"/>
          <w:spacing w:val="-34"/>
        </w:rPr>
        <w:t> </w:t>
      </w:r>
      <w:r>
        <w:rPr>
          <w:color w:val="231F20"/>
        </w:rPr>
        <w:t>6T‑analysis.</w:t>
      </w:r>
    </w:p>
    <w:p>
      <w:pPr>
        <w:pStyle w:val="BodyText"/>
        <w:spacing w:line="264" w:lineRule="auto" w:before="161"/>
        <w:ind w:left="130" w:right="1053"/>
      </w:pPr>
      <w:r>
        <w:rPr>
          <w:color w:val="231F20"/>
          <w:spacing w:val="3"/>
          <w:w w:val="91"/>
        </w:rPr>
        <w:t>T</w:t>
      </w:r>
      <w:r>
        <w:rPr>
          <w:color w:val="231F20"/>
          <w:spacing w:val="1"/>
          <w:w w:val="96"/>
        </w:rPr>
        <w:t>h</w:t>
      </w:r>
      <w:r>
        <w:rPr>
          <w:color w:val="231F20"/>
          <w:w w:val="93"/>
        </w:rPr>
        <w:t>e</w:t>
      </w:r>
      <w:r>
        <w:rPr>
          <w:color w:val="231F20"/>
        </w:rPr>
        <w:t> </w:t>
      </w:r>
      <w:r>
        <w:rPr>
          <w:color w:val="231F20"/>
          <w:spacing w:val="1"/>
          <w:w w:val="95"/>
        </w:rPr>
        <w:t>G</w:t>
      </w:r>
      <w:r>
        <w:rPr>
          <w:color w:val="231F20"/>
          <w:spacing w:val="1"/>
          <w:w w:val="96"/>
        </w:rPr>
        <w:t>L</w:t>
      </w:r>
      <w:r>
        <w:rPr>
          <w:color w:val="231F20"/>
          <w:w w:val="96"/>
        </w:rPr>
        <w:t>L</w:t>
      </w:r>
      <w:r>
        <w:rPr>
          <w:color w:val="231F20"/>
        </w:rPr>
        <w:t> </w:t>
      </w:r>
      <w:r>
        <w:rPr>
          <w:color w:val="231F20"/>
          <w:spacing w:val="1"/>
          <w:w w:val="92"/>
        </w:rPr>
        <w:t>R</w:t>
      </w:r>
      <w:r>
        <w:rPr>
          <w:color w:val="231F20"/>
          <w:spacing w:val="2"/>
          <w:w w:val="93"/>
        </w:rPr>
        <w:t>ea</w:t>
      </w:r>
      <w:r>
        <w:rPr>
          <w:color w:val="231F20"/>
          <w:w w:val="83"/>
        </w:rPr>
        <w:t>l</w:t>
      </w:r>
      <w:r>
        <w:rPr>
          <w:color w:val="231F20"/>
        </w:rPr>
        <w:t> </w:t>
      </w:r>
      <w:r>
        <w:rPr>
          <w:color w:val="231F20"/>
          <w:w w:val="88"/>
        </w:rPr>
        <w:t>E</w:t>
      </w:r>
      <w:r>
        <w:rPr>
          <w:color w:val="231F20"/>
          <w:w w:val="96"/>
        </w:rPr>
        <w:t>s</w:t>
      </w:r>
      <w:r>
        <w:rPr>
          <w:color w:val="231F20"/>
          <w:spacing w:val="1"/>
          <w:w w:val="106"/>
        </w:rPr>
        <w:t>t</w:t>
      </w:r>
      <w:r>
        <w:rPr>
          <w:color w:val="231F20"/>
          <w:w w:val="97"/>
        </w:rPr>
        <w:t>a</w:t>
      </w:r>
      <w:r>
        <w:rPr>
          <w:color w:val="231F20"/>
          <w:spacing w:val="-3"/>
          <w:w w:val="97"/>
        </w:rPr>
        <w:t>t</w:t>
      </w:r>
      <w:r>
        <w:rPr>
          <w:color w:val="231F20"/>
          <w:w w:val="93"/>
        </w:rPr>
        <w:t>e</w:t>
      </w:r>
      <w:r>
        <w:rPr>
          <w:color w:val="231F20"/>
        </w:rPr>
        <w:t> </w:t>
      </w:r>
      <w:r>
        <w:rPr>
          <w:color w:val="231F20"/>
          <w:spacing w:val="3"/>
          <w:w w:val="97"/>
        </w:rPr>
        <w:t>K</w:t>
      </w:r>
      <w:r>
        <w:rPr>
          <w:color w:val="231F20"/>
          <w:spacing w:val="1"/>
          <w:w w:val="83"/>
        </w:rPr>
        <w:t>i</w:t>
      </w:r>
      <w:r>
        <w:rPr>
          <w:color w:val="231F20"/>
          <w:spacing w:val="-3"/>
          <w:w w:val="106"/>
        </w:rPr>
        <w:t>t</w:t>
      </w:r>
      <w:r>
        <w:rPr>
          <w:color w:val="231F20"/>
          <w:spacing w:val="-15"/>
          <w:w w:val="93"/>
        </w:rPr>
        <w:t>e</w:t>
      </w:r>
      <w:r>
        <w:rPr>
          <w:color w:val="231F20"/>
          <w:spacing w:val="2"/>
          <w:w w:val="98"/>
          <w:position w:val="6"/>
          <w:sz w:val="13"/>
        </w:rPr>
        <w:t>T</w:t>
      </w:r>
      <w:r>
        <w:rPr>
          <w:color w:val="231F20"/>
          <w:w w:val="98"/>
          <w:position w:val="6"/>
          <w:sz w:val="13"/>
        </w:rPr>
        <w:t>M</w:t>
      </w:r>
      <w:r>
        <w:rPr>
          <w:color w:val="231F20"/>
          <w:spacing w:val="16"/>
          <w:position w:val="6"/>
          <w:sz w:val="13"/>
        </w:rPr>
        <w:t> </w:t>
      </w:r>
      <w:r>
        <w:rPr>
          <w:color w:val="231F20"/>
          <w:spacing w:val="1"/>
          <w:w w:val="83"/>
        </w:rPr>
        <w:t>i</w:t>
      </w:r>
      <w:r>
        <w:rPr>
          <w:color w:val="231F20"/>
          <w:w w:val="96"/>
        </w:rPr>
        <w:t>s</w:t>
      </w:r>
      <w:r>
        <w:rPr>
          <w:color w:val="231F20"/>
        </w:rPr>
        <w:t> </w:t>
      </w:r>
      <w:r>
        <w:rPr>
          <w:color w:val="231F20"/>
          <w:w w:val="93"/>
        </w:rPr>
        <w:t>a</w:t>
      </w:r>
      <w:r>
        <w:rPr>
          <w:color w:val="231F20"/>
        </w:rPr>
        <w:t> </w:t>
      </w:r>
      <w:r>
        <w:rPr>
          <w:color w:val="231F20"/>
          <w:w w:val="103"/>
        </w:rPr>
        <w:t>c</w:t>
      </w:r>
      <w:r>
        <w:rPr>
          <w:color w:val="231F20"/>
          <w:spacing w:val="-2"/>
          <w:w w:val="92"/>
        </w:rPr>
        <w:t>y</w:t>
      </w:r>
      <w:r>
        <w:rPr>
          <w:color w:val="231F20"/>
          <w:spacing w:val="1"/>
          <w:w w:val="103"/>
        </w:rPr>
        <w:t>c</w:t>
      </w:r>
      <w:r>
        <w:rPr>
          <w:color w:val="231F20"/>
          <w:spacing w:val="1"/>
          <w:w w:val="83"/>
        </w:rPr>
        <w:t>li</w:t>
      </w:r>
      <w:r>
        <w:rPr>
          <w:color w:val="231F20"/>
          <w:spacing w:val="2"/>
          <w:w w:val="103"/>
        </w:rPr>
        <w:t>c</w:t>
      </w:r>
      <w:r>
        <w:rPr>
          <w:color w:val="231F20"/>
          <w:spacing w:val="2"/>
          <w:w w:val="93"/>
        </w:rPr>
        <w:t>a</w:t>
      </w:r>
      <w:r>
        <w:rPr>
          <w:color w:val="231F20"/>
          <w:w w:val="83"/>
        </w:rPr>
        <w:t>l</w:t>
      </w:r>
      <w:r>
        <w:rPr>
          <w:color w:val="231F20"/>
        </w:rPr>
        <w:t> </w:t>
      </w:r>
      <w:r>
        <w:rPr>
          <w:color w:val="231F20"/>
          <w:spacing w:val="1"/>
        </w:rPr>
        <w:t>m</w:t>
      </w:r>
      <w:r>
        <w:rPr>
          <w:color w:val="231F20"/>
          <w:spacing w:val="2"/>
          <w:w w:val="93"/>
        </w:rPr>
        <w:t>a</w:t>
      </w:r>
      <w:r>
        <w:rPr>
          <w:color w:val="231F20"/>
          <w:spacing w:val="2"/>
          <w:w w:val="94"/>
        </w:rPr>
        <w:t>r</w:t>
      </w:r>
      <w:r>
        <w:rPr>
          <w:color w:val="231F20"/>
          <w:spacing w:val="-3"/>
        </w:rPr>
        <w:t>k</w:t>
      </w:r>
      <w:r>
        <w:rPr>
          <w:color w:val="231F20"/>
          <w:w w:val="93"/>
        </w:rPr>
        <w:t>e</w:t>
      </w:r>
      <w:r>
        <w:rPr>
          <w:color w:val="231F20"/>
          <w:spacing w:val="-7"/>
          <w:w w:val="106"/>
        </w:rPr>
        <w:t>t</w:t>
      </w:r>
      <w:r>
        <w:rPr>
          <w:color w:val="231F20"/>
          <w:w w:val="49"/>
        </w:rPr>
        <w:t>‑</w:t>
      </w:r>
      <w:r>
        <w:rPr>
          <w:color w:val="231F20"/>
          <w:w w:val="94"/>
        </w:rPr>
        <w:t>r</w:t>
      </w:r>
      <w:r>
        <w:rPr>
          <w:color w:val="231F20"/>
          <w:w w:val="97"/>
        </w:rPr>
        <w:t>a</w:t>
      </w:r>
      <w:r>
        <w:rPr>
          <w:color w:val="231F20"/>
          <w:spacing w:val="-1"/>
          <w:w w:val="97"/>
        </w:rPr>
        <w:t>t</w:t>
      </w:r>
      <w:r>
        <w:rPr>
          <w:color w:val="231F20"/>
          <w:spacing w:val="1"/>
          <w:w w:val="83"/>
        </w:rPr>
        <w:t>i</w:t>
      </w:r>
      <w:r>
        <w:rPr>
          <w:color w:val="231F20"/>
          <w:spacing w:val="1"/>
          <w:w w:val="96"/>
        </w:rPr>
        <w:t>n</w:t>
      </w:r>
      <w:r>
        <w:rPr>
          <w:color w:val="231F20"/>
          <w:w w:val="99"/>
        </w:rPr>
        <w:t>g </w:t>
      </w:r>
      <w:r>
        <w:rPr>
          <w:color w:val="231F20"/>
        </w:rPr>
        <w:t>tool</w:t>
      </w:r>
      <w:r>
        <w:rPr>
          <w:color w:val="231F20"/>
          <w:spacing w:val="-13"/>
        </w:rPr>
        <w:t> </w:t>
      </w:r>
      <w:r>
        <w:rPr>
          <w:color w:val="231F20"/>
        </w:rPr>
        <w:t>for</w:t>
      </w:r>
      <w:r>
        <w:rPr>
          <w:color w:val="231F20"/>
          <w:spacing w:val="-12"/>
        </w:rPr>
        <w:t> </w:t>
      </w:r>
      <w:r>
        <w:rPr>
          <w:color w:val="231F20"/>
        </w:rPr>
        <w:t>identifying</w:t>
      </w:r>
      <w:r>
        <w:rPr>
          <w:color w:val="231F20"/>
          <w:spacing w:val="-13"/>
        </w:rPr>
        <w:t> </w:t>
      </w:r>
      <w:r>
        <w:rPr>
          <w:color w:val="231F20"/>
        </w:rPr>
        <w:t>markets</w:t>
      </w:r>
      <w:r>
        <w:rPr>
          <w:color w:val="231F20"/>
          <w:spacing w:val="-12"/>
        </w:rPr>
        <w:t> </w:t>
      </w:r>
      <w:r>
        <w:rPr>
          <w:color w:val="231F20"/>
        </w:rPr>
        <w:t>with</w:t>
      </w:r>
      <w:r>
        <w:rPr>
          <w:color w:val="231F20"/>
          <w:spacing w:val="-12"/>
        </w:rPr>
        <w:t> </w:t>
      </w:r>
      <w:r>
        <w:rPr>
          <w:color w:val="231F20"/>
        </w:rPr>
        <w:t>the</w:t>
      </w:r>
      <w:r>
        <w:rPr>
          <w:color w:val="231F20"/>
          <w:spacing w:val="-13"/>
        </w:rPr>
        <w:t> </w:t>
      </w:r>
      <w:r>
        <w:rPr>
          <w:color w:val="231F20"/>
        </w:rPr>
        <w:t>best</w:t>
      </w:r>
      <w:r>
        <w:rPr>
          <w:color w:val="231F20"/>
          <w:spacing w:val="-12"/>
        </w:rPr>
        <w:t> </w:t>
      </w:r>
      <w:r>
        <w:rPr>
          <w:color w:val="231F20"/>
        </w:rPr>
        <w:t>prerequisites</w:t>
      </w:r>
      <w:r>
        <w:rPr>
          <w:color w:val="231F20"/>
          <w:spacing w:val="-12"/>
        </w:rPr>
        <w:t> </w:t>
      </w:r>
      <w:r>
        <w:rPr>
          <w:color w:val="231F20"/>
        </w:rPr>
        <w:t>for </w:t>
      </w:r>
      <w:r>
        <w:rPr>
          <w:color w:val="231F20"/>
          <w:spacing w:val="1"/>
          <w:w w:val="83"/>
        </w:rPr>
        <w:t>i</w:t>
      </w:r>
      <w:r>
        <w:rPr>
          <w:color w:val="231F20"/>
          <w:spacing w:val="1"/>
          <w:w w:val="96"/>
        </w:rPr>
        <w:t>n</w:t>
      </w:r>
      <w:r>
        <w:rPr>
          <w:color w:val="231F20"/>
          <w:spacing w:val="1"/>
          <w:w w:val="103"/>
        </w:rPr>
        <w:t>c</w:t>
      </w:r>
      <w:r>
        <w:rPr>
          <w:color w:val="231F20"/>
          <w:spacing w:val="-1"/>
          <w:w w:val="94"/>
        </w:rPr>
        <w:t>r</w:t>
      </w:r>
      <w:r>
        <w:rPr>
          <w:color w:val="231F20"/>
          <w:spacing w:val="2"/>
          <w:w w:val="93"/>
        </w:rPr>
        <w:t>e</w:t>
      </w:r>
      <w:r>
        <w:rPr>
          <w:color w:val="231F20"/>
          <w:spacing w:val="1"/>
          <w:w w:val="93"/>
        </w:rPr>
        <w:t>a</w:t>
      </w:r>
      <w:r>
        <w:rPr>
          <w:color w:val="231F20"/>
          <w:spacing w:val="1"/>
          <w:w w:val="96"/>
        </w:rPr>
        <w:t>s</w:t>
      </w:r>
      <w:r>
        <w:rPr>
          <w:color w:val="231F20"/>
          <w:spacing w:val="1"/>
          <w:w w:val="83"/>
        </w:rPr>
        <w:t>i</w:t>
      </w:r>
      <w:r>
        <w:rPr>
          <w:color w:val="231F20"/>
          <w:spacing w:val="1"/>
          <w:w w:val="96"/>
        </w:rPr>
        <w:t>n</w:t>
      </w:r>
      <w:r>
        <w:rPr>
          <w:color w:val="231F20"/>
          <w:w w:val="99"/>
        </w:rPr>
        <w:t>g</w:t>
      </w:r>
      <w:r>
        <w:rPr>
          <w:color w:val="231F20"/>
        </w:rPr>
        <w:t> </w:t>
      </w:r>
      <w:r>
        <w:rPr>
          <w:color w:val="231F20"/>
          <w:spacing w:val="2"/>
          <w:w w:val="103"/>
        </w:rPr>
        <w:t>c</w:t>
      </w:r>
      <w:r>
        <w:rPr>
          <w:color w:val="231F20"/>
          <w:spacing w:val="1"/>
          <w:w w:val="93"/>
        </w:rPr>
        <w:t>a</w:t>
      </w:r>
      <w:r>
        <w:rPr>
          <w:color w:val="231F20"/>
          <w:spacing w:val="1"/>
          <w:w w:val="96"/>
        </w:rPr>
        <w:t>s</w:t>
      </w:r>
      <w:r>
        <w:rPr>
          <w:color w:val="231F20"/>
          <w:w w:val="96"/>
        </w:rPr>
        <w:t>h</w:t>
      </w:r>
      <w:r>
        <w:rPr>
          <w:color w:val="231F20"/>
        </w:rPr>
        <w:t> </w:t>
      </w:r>
      <w:r>
        <w:rPr>
          <w:color w:val="231F20"/>
          <w:spacing w:val="3"/>
          <w:w w:val="93"/>
        </w:rPr>
        <w:t>f</w:t>
      </w:r>
      <w:r>
        <w:rPr>
          <w:color w:val="231F20"/>
          <w:spacing w:val="1"/>
          <w:w w:val="83"/>
        </w:rPr>
        <w:t>l</w:t>
      </w:r>
      <w:r>
        <w:rPr>
          <w:color w:val="231F20"/>
          <w:spacing w:val="-1"/>
          <w:w w:val="99"/>
        </w:rPr>
        <w:t>o</w:t>
      </w:r>
      <w:r>
        <w:rPr>
          <w:color w:val="231F20"/>
          <w:w w:val="102"/>
        </w:rPr>
        <w:t>w</w:t>
      </w:r>
      <w:r>
        <w:rPr>
          <w:color w:val="231F20"/>
          <w:w w:val="96"/>
        </w:rPr>
        <w:t>s</w:t>
      </w:r>
      <w:r>
        <w:rPr>
          <w:color w:val="231F20"/>
        </w:rPr>
        <w:t> </w:t>
      </w:r>
      <w:r>
        <w:rPr>
          <w:color w:val="231F20"/>
          <w:spacing w:val="2"/>
          <w:w w:val="93"/>
        </w:rPr>
        <w:t>a</w:t>
      </w:r>
      <w:r>
        <w:rPr>
          <w:color w:val="231F20"/>
          <w:spacing w:val="1"/>
          <w:w w:val="96"/>
        </w:rPr>
        <w:t>n</w:t>
      </w:r>
      <w:r>
        <w:rPr>
          <w:color w:val="231F20"/>
          <w:w w:val="103"/>
        </w:rPr>
        <w:t>d</w:t>
      </w:r>
      <w:r>
        <w:rPr>
          <w:color w:val="231F20"/>
        </w:rPr>
        <w:t> </w:t>
      </w:r>
      <w:r>
        <w:rPr>
          <w:color w:val="231F20"/>
          <w:spacing w:val="2"/>
          <w:w w:val="103"/>
        </w:rPr>
        <w:t>c</w:t>
      </w:r>
      <w:r>
        <w:rPr>
          <w:color w:val="231F20"/>
          <w:spacing w:val="2"/>
          <w:w w:val="93"/>
        </w:rPr>
        <w:t>a</w:t>
      </w:r>
      <w:r>
        <w:rPr>
          <w:color w:val="231F20"/>
          <w:spacing w:val="1"/>
          <w:w w:val="103"/>
        </w:rPr>
        <w:t>p</w:t>
      </w:r>
      <w:r>
        <w:rPr>
          <w:color w:val="231F20"/>
          <w:spacing w:val="1"/>
          <w:w w:val="83"/>
        </w:rPr>
        <w:t>i</w:t>
      </w:r>
      <w:r>
        <w:rPr>
          <w:color w:val="231F20"/>
          <w:spacing w:val="1"/>
          <w:w w:val="106"/>
        </w:rPr>
        <w:t>t</w:t>
      </w:r>
      <w:r>
        <w:rPr>
          <w:color w:val="231F20"/>
          <w:spacing w:val="2"/>
          <w:w w:val="93"/>
        </w:rPr>
        <w:t>a</w:t>
      </w:r>
      <w:r>
        <w:rPr>
          <w:color w:val="231F20"/>
          <w:w w:val="83"/>
        </w:rPr>
        <w:t>l</w:t>
      </w:r>
      <w:r>
        <w:rPr>
          <w:color w:val="231F20"/>
        </w:rPr>
        <w:t> </w:t>
      </w:r>
      <w:r>
        <w:rPr>
          <w:color w:val="231F20"/>
          <w:spacing w:val="-1"/>
          <w:w w:val="92"/>
        </w:rPr>
        <w:t>v</w:t>
      </w:r>
      <w:r>
        <w:rPr>
          <w:color w:val="231F20"/>
          <w:spacing w:val="2"/>
          <w:w w:val="93"/>
        </w:rPr>
        <w:t>a</w:t>
      </w:r>
      <w:r>
        <w:rPr>
          <w:color w:val="231F20"/>
          <w:spacing w:val="1"/>
          <w:w w:val="83"/>
        </w:rPr>
        <w:t>l</w:t>
      </w:r>
      <w:r>
        <w:rPr>
          <w:color w:val="231F20"/>
          <w:spacing w:val="2"/>
          <w:w w:val="96"/>
        </w:rPr>
        <w:t>u</w:t>
      </w:r>
      <w:r>
        <w:rPr>
          <w:color w:val="231F20"/>
          <w:spacing w:val="-2"/>
          <w:w w:val="93"/>
        </w:rPr>
        <w:t>e</w:t>
      </w:r>
      <w:r>
        <w:rPr>
          <w:color w:val="231F20"/>
          <w:w w:val="100"/>
        </w:rPr>
        <w:t>.</w:t>
      </w:r>
      <w:r>
        <w:rPr>
          <w:color w:val="231F20"/>
        </w:rPr>
        <w:t> </w:t>
      </w:r>
      <w:r>
        <w:rPr>
          <w:color w:val="231F20"/>
          <w:spacing w:val="2"/>
          <w:w w:val="95"/>
        </w:rPr>
        <w:t>O</w:t>
      </w:r>
      <w:r>
        <w:rPr>
          <w:color w:val="231F20"/>
          <w:spacing w:val="1"/>
          <w:w w:val="96"/>
        </w:rPr>
        <w:t>u</w:t>
      </w:r>
      <w:r>
        <w:rPr>
          <w:color w:val="231F20"/>
          <w:w w:val="94"/>
        </w:rPr>
        <w:t>r</w:t>
      </w:r>
      <w:r>
        <w:rPr>
          <w:color w:val="231F20"/>
        </w:rPr>
        <w:t> </w:t>
      </w:r>
      <w:r>
        <w:rPr>
          <w:color w:val="231F20"/>
          <w:spacing w:val="-1"/>
          <w:w w:val="99"/>
        </w:rPr>
        <w:t>6</w:t>
      </w:r>
      <w:r>
        <w:rPr>
          <w:color w:val="231F20"/>
          <w:spacing w:val="-15"/>
          <w:w w:val="91"/>
        </w:rPr>
        <w:t>T</w:t>
      </w:r>
      <w:r>
        <w:rPr>
          <w:color w:val="231F20"/>
          <w:spacing w:val="-1"/>
          <w:w w:val="49"/>
        </w:rPr>
        <w:t>‑</w:t>
      </w:r>
      <w:r>
        <w:rPr>
          <w:color w:val="231F20"/>
          <w:spacing w:val="2"/>
          <w:w w:val="93"/>
        </w:rPr>
        <w:t>a</w:t>
      </w:r>
      <w:r>
        <w:rPr>
          <w:color w:val="231F20"/>
          <w:spacing w:val="1"/>
          <w:w w:val="96"/>
        </w:rPr>
        <w:t>n</w:t>
      </w:r>
      <w:r>
        <w:rPr>
          <w:color w:val="231F20"/>
          <w:spacing w:val="2"/>
          <w:w w:val="93"/>
        </w:rPr>
        <w:t>a</w:t>
      </w:r>
      <w:r>
        <w:rPr>
          <w:color w:val="231F20"/>
          <w:spacing w:val="2"/>
          <w:w w:val="83"/>
        </w:rPr>
        <w:t>l</w:t>
      </w:r>
      <w:r>
        <w:rPr>
          <w:color w:val="231F20"/>
          <w:w w:val="92"/>
        </w:rPr>
        <w:t>y</w:t>
      </w:r>
      <w:r>
        <w:rPr>
          <w:color w:val="231F20"/>
          <w:spacing w:val="1"/>
          <w:w w:val="96"/>
        </w:rPr>
        <w:t>s</w:t>
      </w:r>
      <w:r>
        <w:rPr>
          <w:color w:val="231F20"/>
          <w:spacing w:val="1"/>
          <w:w w:val="83"/>
        </w:rPr>
        <w:t>i</w:t>
      </w:r>
      <w:r>
        <w:rPr>
          <w:color w:val="231F20"/>
          <w:w w:val="96"/>
        </w:rPr>
        <w:t>s </w:t>
      </w:r>
      <w:r>
        <w:rPr>
          <w:color w:val="231F20"/>
        </w:rPr>
        <w:t>looks at sustainable/secular trends and ranks markets based particularly on their access to talented human capital, high quality transport, and ability to innovate through</w:t>
      </w:r>
      <w:r>
        <w:rPr>
          <w:color w:val="231F20"/>
          <w:spacing w:val="-1"/>
        </w:rPr>
        <w:t> </w:t>
      </w:r>
      <w:r>
        <w:rPr>
          <w:color w:val="231F20"/>
        </w:rPr>
        <w:t>technology.</w:t>
      </w:r>
    </w:p>
    <w:p>
      <w:pPr>
        <w:pStyle w:val="BodyText"/>
        <w:spacing w:before="5"/>
      </w:pPr>
    </w:p>
    <w:p>
      <w:pPr>
        <w:pStyle w:val="BodyText"/>
        <w:spacing w:before="1"/>
        <w:ind w:left="130"/>
      </w:pPr>
      <w:r>
        <w:rPr>
          <w:color w:val="E89719"/>
          <w:w w:val="105"/>
        </w:rPr>
        <w:t>Highlighting key global views by region</w:t>
      </w:r>
    </w:p>
    <w:p>
      <w:pPr>
        <w:pStyle w:val="BodyText"/>
        <w:spacing w:line="264" w:lineRule="auto" w:before="49"/>
        <w:ind w:left="130" w:right="870"/>
      </w:pPr>
      <w:r>
        <w:rPr>
          <w:color w:val="E89719"/>
          <w:w w:val="94"/>
        </w:rPr>
        <w:t>E</w:t>
      </w:r>
      <w:r>
        <w:rPr>
          <w:color w:val="E89719"/>
          <w:spacing w:val="1"/>
          <w:w w:val="103"/>
        </w:rPr>
        <w:t>u</w:t>
      </w:r>
      <w:r>
        <w:rPr>
          <w:color w:val="E89719"/>
          <w:spacing w:val="2"/>
          <w:w w:val="105"/>
        </w:rPr>
        <w:t>r</w:t>
      </w:r>
      <w:r>
        <w:rPr>
          <w:color w:val="E89719"/>
          <w:spacing w:val="1"/>
          <w:w w:val="106"/>
        </w:rPr>
        <w:t>o</w:t>
      </w:r>
      <w:r>
        <w:rPr>
          <w:color w:val="E89719"/>
          <w:spacing w:val="2"/>
          <w:w w:val="109"/>
        </w:rPr>
        <w:t>p</w:t>
      </w:r>
      <w:r>
        <w:rPr>
          <w:color w:val="E89719"/>
          <w:spacing w:val="-1"/>
          <w:w w:val="100"/>
        </w:rPr>
        <w:t>e</w:t>
      </w:r>
      <w:r>
        <w:rPr>
          <w:color w:val="E89719"/>
          <w:w w:val="100"/>
        </w:rPr>
        <w:t>:</w:t>
      </w:r>
      <w:r>
        <w:rPr>
          <w:color w:val="E89719"/>
          <w:spacing w:val="-1"/>
          <w:w w:val="100"/>
        </w:rPr>
        <w:t> </w:t>
      </w:r>
      <w:r>
        <w:rPr>
          <w:color w:val="231F20"/>
          <w:spacing w:val="1"/>
          <w:w w:val="100"/>
        </w:rPr>
        <w:t>B</w:t>
      </w:r>
      <w:r>
        <w:rPr>
          <w:color w:val="231F20"/>
          <w:spacing w:val="1"/>
          <w:w w:val="93"/>
        </w:rPr>
        <w:t>a</w:t>
      </w:r>
      <w:r>
        <w:rPr>
          <w:color w:val="231F20"/>
          <w:spacing w:val="1"/>
          <w:w w:val="96"/>
        </w:rPr>
        <w:t>s</w:t>
      </w:r>
      <w:r>
        <w:rPr>
          <w:color w:val="231F20"/>
          <w:spacing w:val="2"/>
          <w:w w:val="93"/>
        </w:rPr>
        <w:t>e</w:t>
      </w:r>
      <w:r>
        <w:rPr>
          <w:color w:val="231F20"/>
          <w:w w:val="103"/>
        </w:rPr>
        <w:t>d</w:t>
      </w:r>
      <w:r>
        <w:rPr>
          <w:color w:val="231F20"/>
        </w:rPr>
        <w:t> </w:t>
      </w:r>
      <w:r>
        <w:rPr>
          <w:color w:val="231F20"/>
          <w:spacing w:val="1"/>
          <w:w w:val="99"/>
        </w:rPr>
        <w:t>o</w:t>
      </w:r>
      <w:r>
        <w:rPr>
          <w:color w:val="231F20"/>
          <w:w w:val="96"/>
        </w:rPr>
        <w:t>n</w:t>
      </w:r>
      <w:r>
        <w:rPr>
          <w:color w:val="231F20"/>
        </w:rPr>
        <w:t> </w:t>
      </w:r>
      <w:r>
        <w:rPr>
          <w:color w:val="231F20"/>
          <w:spacing w:val="-1"/>
          <w:w w:val="94"/>
        </w:rPr>
        <w:t>r</w:t>
      </w:r>
      <w:r>
        <w:rPr>
          <w:color w:val="231F20"/>
          <w:w w:val="93"/>
        </w:rPr>
        <w:t>e</w:t>
      </w:r>
      <w:r>
        <w:rPr>
          <w:color w:val="231F20"/>
          <w:spacing w:val="-1"/>
          <w:w w:val="93"/>
        </w:rPr>
        <w:t>f</w:t>
      </w:r>
      <w:r>
        <w:rPr>
          <w:color w:val="231F20"/>
          <w:spacing w:val="1"/>
          <w:w w:val="99"/>
        </w:rPr>
        <w:t>o</w:t>
      </w:r>
      <w:r>
        <w:rPr>
          <w:color w:val="231F20"/>
          <w:spacing w:val="2"/>
          <w:w w:val="94"/>
        </w:rPr>
        <w:t>r</w:t>
      </w:r>
      <w:r>
        <w:rPr>
          <w:color w:val="231F20"/>
          <w:w w:val="99"/>
        </w:rPr>
        <w:t>m</w:t>
      </w:r>
      <w:r>
        <w:rPr>
          <w:color w:val="231F20"/>
          <w:w w:val="49"/>
        </w:rPr>
        <w:t>‑</w:t>
      </w:r>
      <w:r>
        <w:rPr>
          <w:color w:val="231F20"/>
          <w:w w:val="103"/>
        </w:rPr>
        <w:t>b</w:t>
      </w:r>
      <w:r>
        <w:rPr>
          <w:color w:val="231F20"/>
          <w:spacing w:val="1"/>
          <w:w w:val="93"/>
        </w:rPr>
        <w:t>a</w:t>
      </w:r>
      <w:r>
        <w:rPr>
          <w:color w:val="231F20"/>
          <w:spacing w:val="1"/>
          <w:w w:val="96"/>
        </w:rPr>
        <w:t>s</w:t>
      </w:r>
      <w:r>
        <w:rPr>
          <w:color w:val="231F20"/>
          <w:spacing w:val="2"/>
          <w:w w:val="93"/>
        </w:rPr>
        <w:t>e</w:t>
      </w:r>
      <w:r>
        <w:rPr>
          <w:color w:val="231F20"/>
          <w:w w:val="103"/>
        </w:rPr>
        <w:t>d</w:t>
      </w:r>
      <w:r>
        <w:rPr>
          <w:color w:val="231F20"/>
        </w:rPr>
        <w:t> </w:t>
      </w:r>
      <w:r>
        <w:rPr>
          <w:color w:val="231F20"/>
          <w:spacing w:val="1"/>
          <w:w w:val="103"/>
        </w:rPr>
        <w:t>b</w:t>
      </w:r>
      <w:r>
        <w:rPr>
          <w:color w:val="231F20"/>
          <w:spacing w:val="1"/>
          <w:w w:val="99"/>
        </w:rPr>
        <w:t>o</w:t>
      </w:r>
      <w:r>
        <w:rPr>
          <w:color w:val="231F20"/>
          <w:spacing w:val="1"/>
          <w:w w:val="96"/>
        </w:rPr>
        <w:t>un</w:t>
      </w:r>
      <w:r>
        <w:rPr>
          <w:color w:val="231F20"/>
          <w:spacing w:val="2"/>
          <w:w w:val="103"/>
        </w:rPr>
        <w:t>c</w:t>
      </w:r>
      <w:r>
        <w:rPr>
          <w:color w:val="231F20"/>
          <w:spacing w:val="2"/>
          <w:w w:val="93"/>
        </w:rPr>
        <w:t>e</w:t>
      </w:r>
      <w:r>
        <w:rPr>
          <w:color w:val="231F20"/>
          <w:w w:val="49"/>
        </w:rPr>
        <w:t>‑</w:t>
      </w:r>
      <w:r>
        <w:rPr>
          <w:color w:val="231F20"/>
          <w:w w:val="103"/>
        </w:rPr>
        <w:t>b</w:t>
      </w:r>
      <w:r>
        <w:rPr>
          <w:color w:val="231F20"/>
          <w:w w:val="93"/>
        </w:rPr>
        <w:t>a</w:t>
      </w:r>
      <w:r>
        <w:rPr>
          <w:color w:val="231F20"/>
          <w:spacing w:val="1"/>
          <w:w w:val="103"/>
        </w:rPr>
        <w:t>c</w:t>
      </w:r>
      <w:r>
        <w:rPr>
          <w:color w:val="231F20"/>
        </w:rPr>
        <w:t>k </w:t>
      </w:r>
      <w:r>
        <w:rPr>
          <w:color w:val="231F20"/>
          <w:spacing w:val="1"/>
          <w:w w:val="103"/>
        </w:rPr>
        <w:t>p</w:t>
      </w:r>
      <w:r>
        <w:rPr>
          <w:color w:val="231F20"/>
          <w:spacing w:val="-2"/>
          <w:w w:val="99"/>
        </w:rPr>
        <w:t>o</w:t>
      </w:r>
      <w:r>
        <w:rPr>
          <w:color w:val="231F20"/>
          <w:spacing w:val="-3"/>
          <w:w w:val="106"/>
        </w:rPr>
        <w:t>t</w:t>
      </w:r>
      <w:r>
        <w:rPr>
          <w:color w:val="231F20"/>
          <w:spacing w:val="2"/>
          <w:w w:val="93"/>
        </w:rPr>
        <w:t>e</w:t>
      </w:r>
      <w:r>
        <w:rPr>
          <w:color w:val="231F20"/>
          <w:w w:val="96"/>
        </w:rPr>
        <w:t>n</w:t>
      </w:r>
      <w:r>
        <w:rPr>
          <w:color w:val="231F20"/>
          <w:spacing w:val="-1"/>
          <w:w w:val="106"/>
        </w:rPr>
        <w:t>t</w:t>
      </w:r>
      <w:r>
        <w:rPr>
          <w:color w:val="231F20"/>
          <w:spacing w:val="1"/>
          <w:w w:val="83"/>
        </w:rPr>
        <w:t>i</w:t>
      </w:r>
      <w:r>
        <w:rPr>
          <w:color w:val="231F20"/>
          <w:spacing w:val="2"/>
          <w:w w:val="93"/>
        </w:rPr>
        <w:t>a</w:t>
      </w:r>
      <w:r>
        <w:rPr>
          <w:color w:val="231F20"/>
          <w:w w:val="83"/>
        </w:rPr>
        <w:t>l </w:t>
      </w:r>
      <w:r>
        <w:rPr>
          <w:color w:val="231F20"/>
          <w:spacing w:val="1"/>
          <w:w w:val="72"/>
        </w:rPr>
        <w:t>(</w:t>
      </w:r>
      <w:r>
        <w:rPr>
          <w:color w:val="231F20"/>
          <w:spacing w:val="1"/>
          <w:w w:val="83"/>
        </w:rPr>
        <w:t>i</w:t>
      </w:r>
      <w:r>
        <w:rPr>
          <w:color w:val="231F20"/>
          <w:w w:val="96"/>
        </w:rPr>
        <w:t>n</w:t>
      </w:r>
      <w:r>
        <w:rPr>
          <w:color w:val="231F20"/>
        </w:rPr>
        <w:t> </w:t>
      </w:r>
      <w:r>
        <w:rPr>
          <w:color w:val="231F20"/>
          <w:spacing w:val="-3"/>
          <w:w w:val="87"/>
        </w:rPr>
        <w:t>F</w:t>
      </w:r>
      <w:r>
        <w:rPr>
          <w:color w:val="231F20"/>
          <w:w w:val="94"/>
        </w:rPr>
        <w:t>r</w:t>
      </w:r>
      <w:r>
        <w:rPr>
          <w:color w:val="231F20"/>
          <w:spacing w:val="2"/>
          <w:w w:val="93"/>
        </w:rPr>
        <w:t>a</w:t>
      </w:r>
      <w:r>
        <w:rPr>
          <w:color w:val="231F20"/>
          <w:spacing w:val="1"/>
          <w:w w:val="96"/>
        </w:rPr>
        <w:t>n</w:t>
      </w:r>
      <w:r>
        <w:rPr>
          <w:color w:val="231F20"/>
          <w:spacing w:val="2"/>
          <w:w w:val="103"/>
        </w:rPr>
        <w:t>c</w:t>
      </w:r>
      <w:r>
        <w:rPr>
          <w:color w:val="231F20"/>
          <w:spacing w:val="-3"/>
          <w:w w:val="93"/>
        </w:rPr>
        <w:t>e</w:t>
      </w:r>
      <w:r>
        <w:rPr>
          <w:color w:val="231F20"/>
          <w:w w:val="100"/>
        </w:rPr>
        <w:t>,</w:t>
      </w:r>
      <w:r>
        <w:rPr>
          <w:color w:val="231F20"/>
        </w:rPr>
        <w:t> </w:t>
      </w:r>
      <w:r>
        <w:rPr>
          <w:color w:val="231F20"/>
          <w:spacing w:val="1"/>
          <w:w w:val="94"/>
        </w:rPr>
        <w:t>S</w:t>
      </w:r>
      <w:r>
        <w:rPr>
          <w:color w:val="231F20"/>
          <w:spacing w:val="1"/>
          <w:w w:val="103"/>
        </w:rPr>
        <w:t>p</w:t>
      </w:r>
      <w:r>
        <w:rPr>
          <w:color w:val="231F20"/>
          <w:spacing w:val="2"/>
          <w:w w:val="93"/>
        </w:rPr>
        <w:t>a</w:t>
      </w:r>
      <w:r>
        <w:rPr>
          <w:color w:val="231F20"/>
          <w:spacing w:val="1"/>
          <w:w w:val="83"/>
        </w:rPr>
        <w:t>i</w:t>
      </w:r>
      <w:r>
        <w:rPr>
          <w:color w:val="231F20"/>
          <w:spacing w:val="-3"/>
          <w:w w:val="96"/>
        </w:rPr>
        <w:t>n</w:t>
      </w:r>
      <w:r>
        <w:rPr>
          <w:color w:val="231F20"/>
          <w:w w:val="100"/>
        </w:rPr>
        <w:t>,</w:t>
      </w:r>
      <w:r>
        <w:rPr>
          <w:color w:val="231F20"/>
        </w:rPr>
        <w:t> </w:t>
      </w:r>
      <w:r>
        <w:rPr>
          <w:color w:val="231F20"/>
          <w:spacing w:val="2"/>
          <w:w w:val="93"/>
        </w:rPr>
        <w:t>a</w:t>
      </w:r>
      <w:r>
        <w:rPr>
          <w:color w:val="231F20"/>
          <w:spacing w:val="1"/>
          <w:w w:val="96"/>
        </w:rPr>
        <w:t>n</w:t>
      </w:r>
      <w:r>
        <w:rPr>
          <w:color w:val="231F20"/>
          <w:w w:val="103"/>
        </w:rPr>
        <w:t>d</w:t>
      </w:r>
      <w:r>
        <w:rPr>
          <w:color w:val="231F20"/>
        </w:rPr>
        <w:t> </w:t>
      </w:r>
      <w:r>
        <w:rPr>
          <w:color w:val="231F20"/>
          <w:spacing w:val="-2"/>
          <w:w w:val="94"/>
        </w:rPr>
        <w:t>P</w:t>
      </w:r>
      <w:r>
        <w:rPr>
          <w:color w:val="231F20"/>
          <w:spacing w:val="1"/>
          <w:w w:val="99"/>
        </w:rPr>
        <w:t>o</w:t>
      </w:r>
      <w:r>
        <w:rPr>
          <w:color w:val="231F20"/>
          <w:spacing w:val="7"/>
          <w:w w:val="94"/>
        </w:rPr>
        <w:t>r</w:t>
      </w:r>
      <w:r>
        <w:rPr>
          <w:color w:val="231F20"/>
          <w:spacing w:val="-1"/>
          <w:w w:val="106"/>
        </w:rPr>
        <w:t>t</w:t>
      </w:r>
      <w:r>
        <w:rPr>
          <w:color w:val="231F20"/>
          <w:spacing w:val="1"/>
          <w:w w:val="96"/>
        </w:rPr>
        <w:t>u</w:t>
      </w:r>
      <w:r>
        <w:rPr>
          <w:color w:val="231F20"/>
          <w:spacing w:val="1"/>
          <w:w w:val="99"/>
        </w:rPr>
        <w:t>g</w:t>
      </w:r>
      <w:r>
        <w:rPr>
          <w:color w:val="231F20"/>
          <w:spacing w:val="2"/>
          <w:w w:val="93"/>
        </w:rPr>
        <w:t>a</w:t>
      </w:r>
      <w:r>
        <w:rPr>
          <w:color w:val="231F20"/>
          <w:spacing w:val="1"/>
          <w:w w:val="83"/>
        </w:rPr>
        <w:t>l</w:t>
      </w:r>
      <w:r>
        <w:rPr>
          <w:color w:val="231F20"/>
          <w:w w:val="72"/>
        </w:rPr>
        <w:t>)</w:t>
      </w:r>
      <w:r>
        <w:rPr>
          <w:color w:val="231F20"/>
        </w:rPr>
        <w:t> </w:t>
      </w:r>
      <w:r>
        <w:rPr>
          <w:color w:val="231F20"/>
          <w:spacing w:val="2"/>
          <w:w w:val="93"/>
        </w:rPr>
        <w:t>a</w:t>
      </w:r>
      <w:r>
        <w:rPr>
          <w:color w:val="231F20"/>
          <w:spacing w:val="1"/>
          <w:w w:val="96"/>
        </w:rPr>
        <w:t>n</w:t>
      </w:r>
      <w:r>
        <w:rPr>
          <w:color w:val="231F20"/>
          <w:w w:val="103"/>
        </w:rPr>
        <w:t>d</w:t>
      </w:r>
      <w:r>
        <w:rPr>
          <w:color w:val="231F20"/>
        </w:rPr>
        <w:t> </w:t>
      </w:r>
      <w:r>
        <w:rPr>
          <w:color w:val="231F20"/>
          <w:spacing w:val="1"/>
          <w:w w:val="103"/>
        </w:rPr>
        <w:t>p</w:t>
      </w:r>
      <w:r>
        <w:rPr>
          <w:color w:val="231F20"/>
          <w:spacing w:val="2"/>
          <w:w w:val="93"/>
        </w:rPr>
        <w:t>e</w:t>
      </w:r>
      <w:r>
        <w:rPr>
          <w:color w:val="231F20"/>
          <w:w w:val="96"/>
        </w:rPr>
        <w:t>n</w:t>
      </w:r>
      <w:r>
        <w:rPr>
          <w:color w:val="231F20"/>
          <w:spacing w:val="-7"/>
          <w:w w:val="106"/>
        </w:rPr>
        <w:t>t</w:t>
      </w:r>
      <w:r>
        <w:rPr>
          <w:color w:val="231F20"/>
          <w:w w:val="49"/>
        </w:rPr>
        <w:t>‑</w:t>
      </w:r>
      <w:r>
        <w:rPr>
          <w:color w:val="231F20"/>
          <w:spacing w:val="1"/>
          <w:w w:val="96"/>
        </w:rPr>
        <w:t>u</w:t>
      </w:r>
      <w:r>
        <w:rPr>
          <w:color w:val="231F20"/>
          <w:w w:val="103"/>
        </w:rPr>
        <w:t>p</w:t>
      </w:r>
      <w:r>
        <w:rPr>
          <w:color w:val="231F20"/>
        </w:rPr>
        <w:t> </w:t>
      </w:r>
      <w:r>
        <w:rPr>
          <w:color w:val="231F20"/>
          <w:spacing w:val="1"/>
          <w:w w:val="103"/>
        </w:rPr>
        <w:t>d</w:t>
      </w:r>
      <w:r>
        <w:rPr>
          <w:color w:val="231F20"/>
          <w:spacing w:val="2"/>
          <w:w w:val="93"/>
        </w:rPr>
        <w:t>e</w:t>
      </w:r>
      <w:r>
        <w:rPr>
          <w:color w:val="231F20"/>
          <w:spacing w:val="1"/>
          <w:w w:val="99"/>
        </w:rPr>
        <w:t>m</w:t>
      </w:r>
      <w:r>
        <w:rPr>
          <w:color w:val="231F20"/>
          <w:spacing w:val="2"/>
          <w:w w:val="93"/>
        </w:rPr>
        <w:t>a</w:t>
      </w:r>
      <w:r>
        <w:rPr>
          <w:color w:val="231F20"/>
          <w:spacing w:val="1"/>
          <w:w w:val="96"/>
        </w:rPr>
        <w:t>n</w:t>
      </w:r>
      <w:r>
        <w:rPr>
          <w:color w:val="231F20"/>
          <w:w w:val="103"/>
        </w:rPr>
        <w:t>d</w:t>
      </w:r>
      <w:r>
        <w:rPr>
          <w:color w:val="231F20"/>
        </w:rPr>
        <w:t> </w:t>
      </w:r>
      <w:r>
        <w:rPr>
          <w:color w:val="231F20"/>
          <w:spacing w:val="1"/>
          <w:w w:val="72"/>
        </w:rPr>
        <w:t>(</w:t>
      </w:r>
      <w:r>
        <w:rPr>
          <w:color w:val="231F20"/>
          <w:spacing w:val="1"/>
          <w:w w:val="83"/>
        </w:rPr>
        <w:t>i</w:t>
      </w:r>
      <w:r>
        <w:rPr>
          <w:color w:val="231F20"/>
          <w:w w:val="96"/>
        </w:rPr>
        <w:t>n </w:t>
      </w:r>
      <w:r>
        <w:rPr>
          <w:color w:val="231F20"/>
        </w:rPr>
        <w:t>central and eastern Europe), Europe as a whole remains </w:t>
      </w:r>
      <w:r>
        <w:rPr>
          <w:color w:val="231F20"/>
          <w:spacing w:val="2"/>
          <w:w w:val="93"/>
        </w:rPr>
        <w:t>a</w:t>
      </w:r>
      <w:r>
        <w:rPr>
          <w:color w:val="231F20"/>
          <w:w w:val="96"/>
        </w:rPr>
        <w:t>n</w:t>
      </w:r>
      <w:r>
        <w:rPr>
          <w:color w:val="231F20"/>
        </w:rPr>
        <w:t> </w:t>
      </w:r>
      <w:r>
        <w:rPr>
          <w:color w:val="231F20"/>
          <w:w w:val="97"/>
        </w:rPr>
        <w:t>a</w:t>
      </w:r>
      <w:r>
        <w:rPr>
          <w:color w:val="231F20"/>
          <w:spacing w:val="4"/>
          <w:w w:val="97"/>
        </w:rPr>
        <w:t>t</w:t>
      </w:r>
      <w:r>
        <w:rPr>
          <w:color w:val="231F20"/>
          <w:spacing w:val="-1"/>
          <w:w w:val="106"/>
        </w:rPr>
        <w:t>t</w:t>
      </w:r>
      <w:r>
        <w:rPr>
          <w:color w:val="231F20"/>
          <w:w w:val="94"/>
        </w:rPr>
        <w:t>r</w:t>
      </w:r>
      <w:r>
        <w:rPr>
          <w:color w:val="231F20"/>
          <w:w w:val="93"/>
        </w:rPr>
        <w:t>a</w:t>
      </w:r>
      <w:r>
        <w:rPr>
          <w:color w:val="231F20"/>
          <w:spacing w:val="1"/>
          <w:w w:val="103"/>
        </w:rPr>
        <w:t>c</w:t>
      </w:r>
      <w:r>
        <w:rPr>
          <w:color w:val="231F20"/>
          <w:spacing w:val="-1"/>
          <w:w w:val="106"/>
        </w:rPr>
        <w:t>t</w:t>
      </w:r>
      <w:r>
        <w:rPr>
          <w:color w:val="231F20"/>
          <w:spacing w:val="2"/>
          <w:w w:val="83"/>
        </w:rPr>
        <w:t>i</w:t>
      </w:r>
      <w:r>
        <w:rPr>
          <w:color w:val="231F20"/>
          <w:spacing w:val="-1"/>
          <w:w w:val="92"/>
        </w:rPr>
        <w:t>v</w:t>
      </w:r>
      <w:r>
        <w:rPr>
          <w:color w:val="231F20"/>
          <w:spacing w:val="-3"/>
          <w:w w:val="93"/>
        </w:rPr>
        <w:t>e</w:t>
      </w:r>
      <w:r>
        <w:rPr>
          <w:color w:val="231F20"/>
          <w:w w:val="100"/>
        </w:rPr>
        <w:t>,</w:t>
      </w:r>
      <w:r>
        <w:rPr>
          <w:color w:val="231F20"/>
        </w:rPr>
        <w:t> </w:t>
      </w:r>
      <w:r>
        <w:rPr>
          <w:color w:val="231F20"/>
          <w:spacing w:val="1"/>
          <w:w w:val="96"/>
        </w:rPr>
        <w:t>h</w:t>
      </w:r>
      <w:r>
        <w:rPr>
          <w:color w:val="231F20"/>
          <w:spacing w:val="1"/>
          <w:w w:val="83"/>
        </w:rPr>
        <w:t>i</w:t>
      </w:r>
      <w:r>
        <w:rPr>
          <w:color w:val="231F20"/>
          <w:spacing w:val="1"/>
          <w:w w:val="99"/>
        </w:rPr>
        <w:t>g</w:t>
      </w:r>
      <w:r>
        <w:rPr>
          <w:color w:val="231F20"/>
          <w:spacing w:val="1"/>
          <w:w w:val="96"/>
        </w:rPr>
        <w:t>h</w:t>
      </w:r>
      <w:r>
        <w:rPr>
          <w:color w:val="231F20"/>
          <w:spacing w:val="2"/>
          <w:w w:val="83"/>
        </w:rPr>
        <w:t>l</w:t>
      </w:r>
      <w:r>
        <w:rPr>
          <w:color w:val="231F20"/>
          <w:w w:val="92"/>
        </w:rPr>
        <w:t>y</w:t>
      </w:r>
      <w:r>
        <w:rPr>
          <w:color w:val="231F20"/>
        </w:rPr>
        <w:t> </w:t>
      </w:r>
      <w:r>
        <w:rPr>
          <w:color w:val="231F20"/>
          <w:spacing w:val="1"/>
          <w:w w:val="83"/>
        </w:rPr>
        <w:t>li</w:t>
      </w:r>
      <w:r>
        <w:rPr>
          <w:color w:val="231F20"/>
          <w:spacing w:val="1"/>
          <w:w w:val="103"/>
        </w:rPr>
        <w:t>q</w:t>
      </w:r>
      <w:r>
        <w:rPr>
          <w:color w:val="231F20"/>
          <w:spacing w:val="1"/>
          <w:w w:val="96"/>
        </w:rPr>
        <w:t>u</w:t>
      </w:r>
      <w:r>
        <w:rPr>
          <w:color w:val="231F20"/>
          <w:spacing w:val="1"/>
          <w:w w:val="83"/>
        </w:rPr>
        <w:t>i</w:t>
      </w:r>
      <w:r>
        <w:rPr>
          <w:color w:val="231F20"/>
          <w:spacing w:val="-3"/>
          <w:w w:val="103"/>
        </w:rPr>
        <w:t>d</w:t>
      </w:r>
      <w:r>
        <w:rPr>
          <w:color w:val="231F20"/>
          <w:w w:val="100"/>
        </w:rPr>
        <w:t>,</w:t>
      </w:r>
      <w:r>
        <w:rPr>
          <w:color w:val="231F20"/>
        </w:rPr>
        <w:t> </w:t>
      </w:r>
      <w:r>
        <w:rPr>
          <w:color w:val="231F20"/>
          <w:spacing w:val="2"/>
          <w:w w:val="93"/>
        </w:rPr>
        <w:t>a</w:t>
      </w:r>
      <w:r>
        <w:rPr>
          <w:color w:val="231F20"/>
          <w:spacing w:val="1"/>
          <w:w w:val="96"/>
        </w:rPr>
        <w:t>n</w:t>
      </w:r>
      <w:r>
        <w:rPr>
          <w:color w:val="231F20"/>
          <w:w w:val="103"/>
        </w:rPr>
        <w:t>d</w:t>
      </w:r>
      <w:r>
        <w:rPr>
          <w:color w:val="231F20"/>
        </w:rPr>
        <w:t> </w:t>
      </w:r>
      <w:r>
        <w:rPr>
          <w:color w:val="231F20"/>
          <w:spacing w:val="-1"/>
          <w:w w:val="102"/>
        </w:rPr>
        <w:t>w</w:t>
      </w:r>
      <w:r>
        <w:rPr>
          <w:color w:val="231F20"/>
          <w:spacing w:val="2"/>
          <w:w w:val="93"/>
        </w:rPr>
        <w:t>e</w:t>
      </w:r>
      <w:r>
        <w:rPr>
          <w:color w:val="231F20"/>
          <w:spacing w:val="1"/>
          <w:w w:val="83"/>
        </w:rPr>
        <w:t>l</w:t>
      </w:r>
      <w:r>
        <w:rPr>
          <w:color w:val="231F20"/>
          <w:w w:val="83"/>
        </w:rPr>
        <w:t>l</w:t>
      </w:r>
      <w:r>
        <w:rPr>
          <w:color w:val="231F20"/>
          <w:spacing w:val="1"/>
          <w:w w:val="49"/>
        </w:rPr>
        <w:t>‑</w:t>
      </w:r>
      <w:r>
        <w:rPr>
          <w:color w:val="231F20"/>
          <w:spacing w:val="1"/>
          <w:w w:val="103"/>
        </w:rPr>
        <w:t>d</w:t>
      </w:r>
      <w:r>
        <w:rPr>
          <w:color w:val="231F20"/>
          <w:spacing w:val="2"/>
          <w:w w:val="83"/>
        </w:rPr>
        <w:t>i</w:t>
      </w:r>
      <w:r>
        <w:rPr>
          <w:color w:val="231F20"/>
          <w:spacing w:val="-1"/>
          <w:w w:val="92"/>
        </w:rPr>
        <w:t>v</w:t>
      </w:r>
      <w:r>
        <w:rPr>
          <w:color w:val="231F20"/>
          <w:spacing w:val="2"/>
          <w:w w:val="93"/>
        </w:rPr>
        <w:t>e</w:t>
      </w:r>
      <w:r>
        <w:rPr>
          <w:color w:val="231F20"/>
          <w:spacing w:val="2"/>
          <w:w w:val="94"/>
        </w:rPr>
        <w:t>r</w:t>
      </w:r>
      <w:r>
        <w:rPr>
          <w:color w:val="231F20"/>
          <w:spacing w:val="1"/>
          <w:w w:val="96"/>
        </w:rPr>
        <w:t>s</w:t>
      </w:r>
      <w:r>
        <w:rPr>
          <w:color w:val="231F20"/>
          <w:spacing w:val="1"/>
          <w:w w:val="83"/>
        </w:rPr>
        <w:t>i</w:t>
      </w:r>
      <w:r>
        <w:rPr>
          <w:color w:val="231F20"/>
          <w:spacing w:val="3"/>
          <w:w w:val="93"/>
        </w:rPr>
        <w:t>f</w:t>
      </w:r>
      <w:r>
        <w:rPr>
          <w:color w:val="231F20"/>
          <w:spacing w:val="1"/>
          <w:w w:val="83"/>
        </w:rPr>
        <w:t>i</w:t>
      </w:r>
      <w:r>
        <w:rPr>
          <w:color w:val="231F20"/>
          <w:spacing w:val="2"/>
          <w:w w:val="93"/>
        </w:rPr>
        <w:t>e</w:t>
      </w:r>
      <w:r>
        <w:rPr>
          <w:color w:val="231F20"/>
          <w:w w:val="103"/>
        </w:rPr>
        <w:t>d</w:t>
      </w:r>
      <w:r>
        <w:rPr>
          <w:color w:val="231F20"/>
        </w:rPr>
        <w:t> </w:t>
      </w:r>
      <w:r>
        <w:rPr>
          <w:color w:val="231F20"/>
          <w:spacing w:val="1"/>
          <w:w w:val="83"/>
        </w:rPr>
        <w:t>i</w:t>
      </w:r>
      <w:r>
        <w:rPr>
          <w:color w:val="231F20"/>
          <w:spacing w:val="-1"/>
          <w:w w:val="96"/>
        </w:rPr>
        <w:t>n</w:t>
      </w:r>
      <w:r>
        <w:rPr>
          <w:color w:val="231F20"/>
          <w:spacing w:val="-1"/>
          <w:w w:val="92"/>
        </w:rPr>
        <w:t>v</w:t>
      </w:r>
      <w:r>
        <w:rPr>
          <w:color w:val="231F20"/>
          <w:spacing w:val="2"/>
          <w:w w:val="93"/>
        </w:rPr>
        <w:t>e</w:t>
      </w:r>
      <w:r>
        <w:rPr>
          <w:color w:val="231F20"/>
          <w:w w:val="96"/>
        </w:rPr>
        <w:t>s</w:t>
      </w:r>
      <w:r>
        <w:rPr>
          <w:color w:val="231F20"/>
          <w:spacing w:val="-1"/>
          <w:w w:val="106"/>
        </w:rPr>
        <w:t>t</w:t>
      </w:r>
      <w:r>
        <w:rPr>
          <w:color w:val="231F20"/>
          <w:spacing w:val="1"/>
          <w:w w:val="99"/>
        </w:rPr>
        <w:t>m</w:t>
      </w:r>
      <w:r>
        <w:rPr>
          <w:color w:val="231F20"/>
          <w:spacing w:val="2"/>
          <w:w w:val="93"/>
        </w:rPr>
        <w:t>e</w:t>
      </w:r>
      <w:r>
        <w:rPr>
          <w:color w:val="231F20"/>
          <w:w w:val="96"/>
        </w:rPr>
        <w:t>n</w:t>
      </w:r>
      <w:r>
        <w:rPr>
          <w:color w:val="231F20"/>
          <w:w w:val="106"/>
        </w:rPr>
        <w:t>t </w:t>
      </w:r>
      <w:r>
        <w:rPr>
          <w:color w:val="231F20"/>
        </w:rPr>
        <w:t>universe, in our view. Behind in the cycle compared to the US, our GLL Real Estate Kite</w:t>
      </w:r>
      <w:r>
        <w:rPr>
          <w:color w:val="231F20"/>
          <w:position w:val="6"/>
          <w:sz w:val="13"/>
        </w:rPr>
        <w:t>TM </w:t>
      </w:r>
      <w:r>
        <w:rPr>
          <w:color w:val="231F20"/>
        </w:rPr>
        <w:t>analysis of the European markets reveals more room to run, especially for income growth in the office sector. As demonstrated by data from Property Market Analysis (PMA), low construction activity is encountering healthy demand and decreasing vacancy rates. We think this should continue to produce strong rental</w:t>
      </w:r>
      <w:r>
        <w:rPr>
          <w:color w:val="231F20"/>
          <w:spacing w:val="-12"/>
        </w:rPr>
        <w:t> </w:t>
      </w:r>
      <w:r>
        <w:rPr>
          <w:color w:val="231F20"/>
        </w:rPr>
        <w:t>growth</w:t>
      </w:r>
      <w:r>
        <w:rPr>
          <w:color w:val="231F20"/>
          <w:spacing w:val="-11"/>
        </w:rPr>
        <w:t> </w:t>
      </w:r>
      <w:r>
        <w:rPr>
          <w:color w:val="231F20"/>
        </w:rPr>
        <w:t>for</w:t>
      </w:r>
      <w:r>
        <w:rPr>
          <w:color w:val="231F20"/>
          <w:spacing w:val="-11"/>
        </w:rPr>
        <w:t> </w:t>
      </w:r>
      <w:r>
        <w:rPr>
          <w:color w:val="231F20"/>
        </w:rPr>
        <w:t>multiple</w:t>
      </w:r>
      <w:r>
        <w:rPr>
          <w:color w:val="231F20"/>
          <w:spacing w:val="-11"/>
        </w:rPr>
        <w:t> </w:t>
      </w:r>
      <w:r>
        <w:rPr>
          <w:color w:val="231F20"/>
        </w:rPr>
        <w:t>cities</w:t>
      </w:r>
      <w:r>
        <w:rPr>
          <w:color w:val="231F20"/>
          <w:spacing w:val="-12"/>
        </w:rPr>
        <w:t> </w:t>
      </w:r>
      <w:r>
        <w:rPr>
          <w:color w:val="231F20"/>
        </w:rPr>
        <w:t>and</w:t>
      </w:r>
      <w:r>
        <w:rPr>
          <w:color w:val="231F20"/>
          <w:spacing w:val="-11"/>
        </w:rPr>
        <w:t> </w:t>
      </w:r>
      <w:r>
        <w:rPr>
          <w:color w:val="231F20"/>
        </w:rPr>
        <w:t>submarkets</w:t>
      </w:r>
      <w:r>
        <w:rPr>
          <w:color w:val="231F20"/>
          <w:spacing w:val="-11"/>
        </w:rPr>
        <w:t> </w:t>
      </w:r>
      <w:r>
        <w:rPr>
          <w:color w:val="231F20"/>
          <w:spacing w:val="-5"/>
        </w:rPr>
        <w:t>(&gt;2.5%</w:t>
      </w:r>
      <w:r>
        <w:rPr>
          <w:color w:val="231F20"/>
          <w:spacing w:val="-11"/>
        </w:rPr>
        <w:t> </w:t>
      </w:r>
      <w:r>
        <w:rPr>
          <w:color w:val="231F20"/>
        </w:rPr>
        <w:t>per year).</w:t>
      </w:r>
    </w:p>
    <w:p>
      <w:pPr>
        <w:pStyle w:val="BodyText"/>
        <w:spacing w:line="264" w:lineRule="auto" w:before="162"/>
        <w:ind w:left="130" w:right="809"/>
      </w:pPr>
      <w:r>
        <w:rPr>
          <w:color w:val="E89719"/>
        </w:rPr>
        <w:t>US: </w:t>
      </w:r>
      <w:r>
        <w:rPr>
          <w:color w:val="231F20"/>
        </w:rPr>
        <w:t>In the US, in our view, fiscal policies should continue to boost growth into </w:t>
      </w:r>
      <w:r>
        <w:rPr>
          <w:color w:val="231F20"/>
          <w:spacing w:val="-5"/>
        </w:rPr>
        <w:t>2019. </w:t>
      </w:r>
      <w:r>
        <w:rPr>
          <w:color w:val="231F20"/>
        </w:rPr>
        <w:t>Costar, our analytical consultant for the US markets, forecasts overall rental growth to be modest, as rents in the US have mostly surpassed their last peaks and construction activity is gaining momentum. However, we aim to identify pockets of growth that are able to outperform and provide stable income by using a proprietary US ZIP code analysis, which locates attractive geographical areas based on their ability to </w:t>
      </w:r>
      <w:r>
        <w:rPr>
          <w:color w:val="231F20"/>
          <w:spacing w:val="-7"/>
        </w:rPr>
        <w:t>(1) </w:t>
      </w:r>
      <w:r>
        <w:rPr>
          <w:color w:val="231F20"/>
        </w:rPr>
        <w:t>take advantage of the ongoing tech driven transformation, or</w:t>
      </w:r>
    </w:p>
    <w:p>
      <w:pPr>
        <w:pStyle w:val="BodyText"/>
        <w:spacing w:line="215" w:lineRule="exact"/>
        <w:ind w:left="130"/>
      </w:pPr>
      <w:r>
        <w:rPr>
          <w:color w:val="231F20"/>
        </w:rPr>
        <w:t>(2) be more resilient during a potential downturn.</w:t>
      </w:r>
    </w:p>
    <w:p>
      <w:pPr>
        <w:spacing w:after="0" w:line="215" w:lineRule="exact"/>
        <w:sectPr>
          <w:type w:val="continuous"/>
          <w:pgSz w:w="11910" w:h="16840"/>
          <w:pgMar w:top="660" w:bottom="0" w:left="720" w:right="0"/>
          <w:cols w:num="2" w:equalWidth="0">
            <w:col w:w="5030" w:space="299"/>
            <w:col w:w="5861"/>
          </w:cols>
        </w:sectPr>
      </w:pPr>
    </w:p>
    <w:p>
      <w:pPr>
        <w:pStyle w:val="BodyText"/>
        <w:spacing w:before="2"/>
        <w:rPr>
          <w:sz w:val="29"/>
        </w:rPr>
      </w:pPr>
    </w:p>
    <w:p>
      <w:pPr>
        <w:spacing w:before="104"/>
        <w:ind w:left="130" w:right="0" w:firstLine="0"/>
        <w:jc w:val="left"/>
        <w:rPr>
          <w:sz w:val="16"/>
        </w:rPr>
      </w:pPr>
      <w:r>
        <w:rPr>
          <w:color w:val="231F20"/>
          <w:sz w:val="16"/>
        </w:rPr>
        <w:t>48</w:t>
      </w:r>
    </w:p>
    <w:p>
      <w:pPr>
        <w:spacing w:after="0"/>
        <w:jc w:val="left"/>
        <w:rPr>
          <w:sz w:val="16"/>
        </w:rPr>
        <w:sectPr>
          <w:type w:val="continuous"/>
          <w:pgSz w:w="11910" w:h="16840"/>
          <w:pgMar w:top="660" w:bottom="0" w:left="720" w:right="0"/>
        </w:sectPr>
      </w:pPr>
    </w:p>
    <w:p>
      <w:pPr>
        <w:pStyle w:val="BodyText"/>
        <w:rPr>
          <w:sz w:val="20"/>
        </w:rPr>
      </w:pPr>
      <w:r>
        <w:rPr/>
        <w:pict>
          <v:group style="position:absolute;margin-left:.000005pt;margin-top:.000015pt;width:595.3pt;height:841.9pt;mso-position-horizontal-relative:page;mso-position-vertical-relative:page;z-index:-160576" coordorigin="0,0" coordsize="11906,16838">
            <v:line style="position:absolute" from="0,1212" to="6009,1212" stroked="true" strokeweight="1pt" strokecolor="#e89719">
              <v:stroke dashstyle="solid"/>
            </v:line>
            <v:shape style="position:absolute;left:6009;top:0;width:5897;height:16838" type="#_x0000_t75" stroked="false">
              <v:imagedata r:id="rId74"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pStyle w:val="BodyText"/>
        <w:spacing w:line="264" w:lineRule="auto" w:before="1"/>
        <w:ind w:left="130" w:right="6510"/>
      </w:pPr>
      <w:r>
        <w:rPr>
          <w:color w:val="E89719"/>
        </w:rPr>
        <w:t>Australia: </w:t>
      </w:r>
      <w:r>
        <w:rPr>
          <w:color w:val="231F20"/>
        </w:rPr>
        <w:t>Australia remains attractive. As forecast by Oxford Economics, Australian economic growth is set to</w:t>
      </w:r>
      <w:r>
        <w:rPr>
          <w:color w:val="231F20"/>
          <w:spacing w:val="-7"/>
        </w:rPr>
        <w:t> </w:t>
      </w:r>
      <w:r>
        <w:rPr>
          <w:color w:val="231F20"/>
        </w:rPr>
        <w:t>stay</w:t>
      </w:r>
      <w:r>
        <w:rPr>
          <w:color w:val="231F20"/>
          <w:spacing w:val="-6"/>
        </w:rPr>
        <w:t> </w:t>
      </w:r>
      <w:r>
        <w:rPr>
          <w:color w:val="231F20"/>
        </w:rPr>
        <w:t>in</w:t>
      </w:r>
      <w:r>
        <w:rPr>
          <w:color w:val="231F20"/>
          <w:spacing w:val="-7"/>
        </w:rPr>
        <w:t> </w:t>
      </w:r>
      <w:r>
        <w:rPr>
          <w:color w:val="231F20"/>
        </w:rPr>
        <w:t>the</w:t>
      </w:r>
      <w:r>
        <w:rPr>
          <w:color w:val="231F20"/>
          <w:spacing w:val="-6"/>
        </w:rPr>
        <w:t> </w:t>
      </w:r>
      <w:r>
        <w:rPr>
          <w:color w:val="231F20"/>
          <w:spacing w:val="-3"/>
        </w:rPr>
        <w:t>2%</w:t>
      </w:r>
      <w:r>
        <w:rPr>
          <w:color w:val="231F20"/>
          <w:spacing w:val="-6"/>
        </w:rPr>
        <w:t> </w:t>
      </w:r>
      <w:r>
        <w:rPr>
          <w:color w:val="231F20"/>
        </w:rPr>
        <w:t>to</w:t>
      </w:r>
      <w:r>
        <w:rPr>
          <w:color w:val="231F20"/>
          <w:spacing w:val="-7"/>
        </w:rPr>
        <w:t> </w:t>
      </w:r>
      <w:r>
        <w:rPr>
          <w:color w:val="231F20"/>
          <w:spacing w:val="-3"/>
        </w:rPr>
        <w:t>3%</w:t>
      </w:r>
      <w:r>
        <w:rPr>
          <w:color w:val="231F20"/>
          <w:spacing w:val="-6"/>
        </w:rPr>
        <w:t> </w:t>
      </w:r>
      <w:r>
        <w:rPr>
          <w:color w:val="231F20"/>
        </w:rPr>
        <w:t>range</w:t>
      </w:r>
      <w:r>
        <w:rPr>
          <w:color w:val="231F20"/>
          <w:spacing w:val="-7"/>
        </w:rPr>
        <w:t> </w:t>
      </w:r>
      <w:r>
        <w:rPr>
          <w:color w:val="231F20"/>
        </w:rPr>
        <w:t>during</w:t>
      </w:r>
      <w:r>
        <w:rPr>
          <w:color w:val="231F20"/>
          <w:spacing w:val="-6"/>
        </w:rPr>
        <w:t> </w:t>
      </w:r>
      <w:r>
        <w:rPr>
          <w:color w:val="231F20"/>
        </w:rPr>
        <w:t>the</w:t>
      </w:r>
      <w:r>
        <w:rPr>
          <w:color w:val="231F20"/>
          <w:spacing w:val="-6"/>
        </w:rPr>
        <w:t> </w:t>
      </w:r>
      <w:r>
        <w:rPr>
          <w:color w:val="231F20"/>
        </w:rPr>
        <w:t>next</w:t>
      </w:r>
      <w:r>
        <w:rPr>
          <w:color w:val="231F20"/>
          <w:spacing w:val="-7"/>
        </w:rPr>
        <w:t> </w:t>
      </w:r>
      <w:r>
        <w:rPr>
          <w:color w:val="231F20"/>
        </w:rPr>
        <w:t>couple</w:t>
      </w:r>
      <w:r>
        <w:rPr>
          <w:color w:val="231F20"/>
          <w:spacing w:val="-6"/>
        </w:rPr>
        <w:t> </w:t>
      </w:r>
      <w:r>
        <w:rPr>
          <w:color w:val="231F20"/>
        </w:rPr>
        <w:t>of years.</w:t>
      </w:r>
      <w:r>
        <w:rPr>
          <w:color w:val="231F20"/>
          <w:spacing w:val="-22"/>
        </w:rPr>
        <w:t> </w:t>
      </w:r>
      <w:r>
        <w:rPr>
          <w:color w:val="231F20"/>
        </w:rPr>
        <w:t>We</w:t>
      </w:r>
      <w:r>
        <w:rPr>
          <w:color w:val="231F20"/>
          <w:spacing w:val="-21"/>
        </w:rPr>
        <w:t> </w:t>
      </w:r>
      <w:r>
        <w:rPr>
          <w:color w:val="231F20"/>
        </w:rPr>
        <w:t>believe</w:t>
      </w:r>
      <w:r>
        <w:rPr>
          <w:color w:val="231F20"/>
          <w:spacing w:val="-21"/>
        </w:rPr>
        <w:t> </w:t>
      </w:r>
      <w:r>
        <w:rPr>
          <w:color w:val="231F20"/>
        </w:rPr>
        <w:t>Sydney</w:t>
      </w:r>
      <w:r>
        <w:rPr>
          <w:color w:val="231F20"/>
          <w:spacing w:val="-22"/>
        </w:rPr>
        <w:t> </w:t>
      </w:r>
      <w:r>
        <w:rPr>
          <w:color w:val="231F20"/>
        </w:rPr>
        <w:t>and</w:t>
      </w:r>
      <w:r>
        <w:rPr>
          <w:color w:val="231F20"/>
          <w:spacing w:val="-21"/>
        </w:rPr>
        <w:t> </w:t>
      </w:r>
      <w:r>
        <w:rPr>
          <w:color w:val="231F20"/>
        </w:rPr>
        <w:t>Melbourne</w:t>
      </w:r>
      <w:r>
        <w:rPr>
          <w:color w:val="231F20"/>
          <w:spacing w:val="-21"/>
        </w:rPr>
        <w:t> </w:t>
      </w:r>
      <w:r>
        <w:rPr>
          <w:color w:val="231F20"/>
        </w:rPr>
        <w:t>are</w:t>
      </w:r>
      <w:r>
        <w:rPr>
          <w:color w:val="231F20"/>
          <w:spacing w:val="-21"/>
        </w:rPr>
        <w:t> </w:t>
      </w:r>
      <w:r>
        <w:rPr>
          <w:color w:val="231F20"/>
        </w:rPr>
        <w:t>profitable</w:t>
      </w:r>
    </w:p>
    <w:p>
      <w:pPr>
        <w:pStyle w:val="BodyText"/>
        <w:spacing w:line="264" w:lineRule="auto"/>
        <w:ind w:left="130" w:right="6211"/>
      </w:pPr>
      <w:r>
        <w:rPr>
          <w:color w:val="231F20"/>
        </w:rPr>
        <w:t>office</w:t>
      </w:r>
      <w:r>
        <w:rPr>
          <w:color w:val="231F20"/>
          <w:spacing w:val="-14"/>
        </w:rPr>
        <w:t> </w:t>
      </w:r>
      <w:r>
        <w:rPr>
          <w:color w:val="231F20"/>
        </w:rPr>
        <w:t>markets</w:t>
      </w:r>
      <w:r>
        <w:rPr>
          <w:color w:val="231F20"/>
          <w:spacing w:val="-13"/>
        </w:rPr>
        <w:t> </w:t>
      </w:r>
      <w:r>
        <w:rPr>
          <w:color w:val="231F20"/>
        </w:rPr>
        <w:t>where</w:t>
      </w:r>
      <w:r>
        <w:rPr>
          <w:color w:val="231F20"/>
          <w:spacing w:val="-13"/>
        </w:rPr>
        <w:t> </w:t>
      </w:r>
      <w:r>
        <w:rPr>
          <w:color w:val="231F20"/>
        </w:rPr>
        <w:t>strengthening</w:t>
      </w:r>
      <w:r>
        <w:rPr>
          <w:color w:val="231F20"/>
          <w:spacing w:val="-13"/>
        </w:rPr>
        <w:t> </w:t>
      </w:r>
      <w:r>
        <w:rPr>
          <w:color w:val="231F20"/>
        </w:rPr>
        <w:t>demand</w:t>
      </w:r>
      <w:r>
        <w:rPr>
          <w:color w:val="231F20"/>
          <w:spacing w:val="-14"/>
        </w:rPr>
        <w:t> </w:t>
      </w:r>
      <w:r>
        <w:rPr>
          <w:color w:val="231F20"/>
        </w:rPr>
        <w:t>and</w:t>
      </w:r>
      <w:r>
        <w:rPr>
          <w:color w:val="231F20"/>
          <w:spacing w:val="-13"/>
        </w:rPr>
        <w:t> </w:t>
      </w:r>
      <w:r>
        <w:rPr>
          <w:color w:val="231F20"/>
        </w:rPr>
        <w:t>restricted availability</w:t>
      </w:r>
      <w:r>
        <w:rPr>
          <w:color w:val="231F20"/>
          <w:spacing w:val="-11"/>
        </w:rPr>
        <w:t> </w:t>
      </w:r>
      <w:r>
        <w:rPr>
          <w:color w:val="231F20"/>
        </w:rPr>
        <w:t>should</w:t>
      </w:r>
      <w:r>
        <w:rPr>
          <w:color w:val="231F20"/>
          <w:spacing w:val="-11"/>
        </w:rPr>
        <w:t> </w:t>
      </w:r>
      <w:r>
        <w:rPr>
          <w:color w:val="231F20"/>
        </w:rPr>
        <w:t>translate</w:t>
      </w:r>
      <w:r>
        <w:rPr>
          <w:color w:val="231F20"/>
          <w:spacing w:val="-11"/>
        </w:rPr>
        <w:t> </w:t>
      </w:r>
      <w:r>
        <w:rPr>
          <w:color w:val="231F20"/>
        </w:rPr>
        <w:t>into</w:t>
      </w:r>
      <w:r>
        <w:rPr>
          <w:color w:val="231F20"/>
          <w:spacing w:val="-11"/>
        </w:rPr>
        <w:t> </w:t>
      </w:r>
      <w:r>
        <w:rPr>
          <w:color w:val="231F20"/>
        </w:rPr>
        <w:t>rental</w:t>
      </w:r>
      <w:r>
        <w:rPr>
          <w:color w:val="231F20"/>
          <w:spacing w:val="-11"/>
        </w:rPr>
        <w:t> </w:t>
      </w:r>
      <w:r>
        <w:rPr>
          <w:color w:val="231F20"/>
        </w:rPr>
        <w:t>growth</w:t>
      </w:r>
      <w:r>
        <w:rPr>
          <w:color w:val="231F20"/>
          <w:spacing w:val="-11"/>
        </w:rPr>
        <w:t> </w:t>
      </w:r>
      <w:r>
        <w:rPr>
          <w:color w:val="231F20"/>
        </w:rPr>
        <w:t>potential.</w:t>
      </w:r>
    </w:p>
    <w:p>
      <w:pPr>
        <w:pStyle w:val="BodyText"/>
        <w:spacing w:line="264" w:lineRule="auto" w:before="167"/>
        <w:ind w:left="130" w:right="6179"/>
      </w:pPr>
      <w:r>
        <w:rPr>
          <w:color w:val="E89719"/>
        </w:rPr>
        <w:t>Latin America: </w:t>
      </w:r>
      <w:r>
        <w:rPr>
          <w:color w:val="231F20"/>
        </w:rPr>
        <w:t>In Latin America, where structural economic reforms, advantageous demographics and the region’s</w:t>
      </w:r>
      <w:r>
        <w:rPr>
          <w:color w:val="231F20"/>
          <w:spacing w:val="-23"/>
        </w:rPr>
        <w:t> </w:t>
      </w:r>
      <w:r>
        <w:rPr>
          <w:color w:val="231F20"/>
        </w:rPr>
        <w:t>natural</w:t>
      </w:r>
      <w:r>
        <w:rPr>
          <w:color w:val="231F20"/>
          <w:spacing w:val="-22"/>
        </w:rPr>
        <w:t> </w:t>
      </w:r>
      <w:r>
        <w:rPr>
          <w:color w:val="231F20"/>
        </w:rPr>
        <w:t>resources</w:t>
      </w:r>
      <w:r>
        <w:rPr>
          <w:color w:val="231F20"/>
          <w:spacing w:val="-22"/>
        </w:rPr>
        <w:t> </w:t>
      </w:r>
      <w:r>
        <w:rPr>
          <w:color w:val="231F20"/>
        </w:rPr>
        <w:t>wealth</w:t>
      </w:r>
      <w:r>
        <w:rPr>
          <w:color w:val="231F20"/>
          <w:spacing w:val="-22"/>
        </w:rPr>
        <w:t> </w:t>
      </w:r>
      <w:r>
        <w:rPr>
          <w:color w:val="231F20"/>
        </w:rPr>
        <w:t>have</w:t>
      </w:r>
      <w:r>
        <w:rPr>
          <w:color w:val="231F20"/>
          <w:spacing w:val="-22"/>
        </w:rPr>
        <w:t> </w:t>
      </w:r>
      <w:r>
        <w:rPr>
          <w:color w:val="231F20"/>
        </w:rPr>
        <w:t>potential</w:t>
      </w:r>
      <w:r>
        <w:rPr>
          <w:color w:val="231F20"/>
          <w:spacing w:val="-22"/>
        </w:rPr>
        <w:t> </w:t>
      </w:r>
      <w:r>
        <w:rPr>
          <w:color w:val="231F20"/>
        </w:rPr>
        <w:t>to</w:t>
      </w:r>
      <w:r>
        <w:rPr>
          <w:color w:val="231F20"/>
          <w:spacing w:val="-23"/>
        </w:rPr>
        <w:t> </w:t>
      </w:r>
      <w:r>
        <w:rPr>
          <w:color w:val="231F20"/>
        </w:rPr>
        <w:t>translate </w:t>
      </w:r>
      <w:r>
        <w:rPr>
          <w:color w:val="231F20"/>
          <w:spacing w:val="1"/>
          <w:w w:val="83"/>
        </w:rPr>
        <w:t>i</w:t>
      </w:r>
      <w:r>
        <w:rPr>
          <w:color w:val="231F20"/>
          <w:w w:val="96"/>
        </w:rPr>
        <w:t>n</w:t>
      </w:r>
      <w:r>
        <w:rPr>
          <w:color w:val="231F20"/>
          <w:spacing w:val="-4"/>
          <w:w w:val="106"/>
        </w:rPr>
        <w:t>t</w:t>
      </w:r>
      <w:r>
        <w:rPr>
          <w:color w:val="231F20"/>
          <w:w w:val="99"/>
        </w:rPr>
        <w:t>o</w:t>
      </w:r>
      <w:r>
        <w:rPr>
          <w:color w:val="231F20"/>
        </w:rPr>
        <w:t> </w:t>
      </w:r>
      <w:r>
        <w:rPr>
          <w:color w:val="231F20"/>
          <w:spacing w:val="1"/>
        </w:rPr>
        <w:t>m</w:t>
      </w:r>
      <w:r>
        <w:rPr>
          <w:color w:val="231F20"/>
          <w:spacing w:val="1"/>
          <w:w w:val="99"/>
        </w:rPr>
        <w:t>o</w:t>
      </w:r>
      <w:r>
        <w:rPr>
          <w:color w:val="231F20"/>
          <w:spacing w:val="-1"/>
          <w:w w:val="94"/>
        </w:rPr>
        <w:t>r</w:t>
      </w:r>
      <w:r>
        <w:rPr>
          <w:color w:val="231F20"/>
          <w:w w:val="93"/>
        </w:rPr>
        <w:t>e</w:t>
      </w:r>
      <w:r>
        <w:rPr>
          <w:color w:val="231F20"/>
        </w:rPr>
        <w:t> </w:t>
      </w:r>
      <w:r>
        <w:rPr>
          <w:color w:val="231F20"/>
          <w:spacing w:val="1"/>
          <w:w w:val="83"/>
        </w:rPr>
        <w:t>i</w:t>
      </w:r>
      <w:r>
        <w:rPr>
          <w:color w:val="231F20"/>
          <w:spacing w:val="-1"/>
          <w:w w:val="96"/>
        </w:rPr>
        <w:t>n</w:t>
      </w:r>
      <w:r>
        <w:rPr>
          <w:color w:val="231F20"/>
          <w:spacing w:val="-1"/>
          <w:w w:val="92"/>
        </w:rPr>
        <w:t>v</w:t>
      </w:r>
      <w:r>
        <w:rPr>
          <w:color w:val="231F20"/>
          <w:spacing w:val="2"/>
          <w:w w:val="93"/>
        </w:rPr>
        <w:t>e</w:t>
      </w:r>
      <w:r>
        <w:rPr>
          <w:color w:val="231F20"/>
          <w:w w:val="96"/>
        </w:rPr>
        <w:t>s</w:t>
      </w:r>
      <w:r>
        <w:rPr>
          <w:color w:val="231F20"/>
          <w:spacing w:val="-1"/>
          <w:w w:val="106"/>
        </w:rPr>
        <w:t>t</w:t>
      </w:r>
      <w:r>
        <w:rPr>
          <w:color w:val="231F20"/>
          <w:spacing w:val="1"/>
          <w:w w:val="99"/>
        </w:rPr>
        <w:t>m</w:t>
      </w:r>
      <w:r>
        <w:rPr>
          <w:color w:val="231F20"/>
          <w:spacing w:val="2"/>
          <w:w w:val="93"/>
        </w:rPr>
        <w:t>e</w:t>
      </w:r>
      <w:r>
        <w:rPr>
          <w:color w:val="231F20"/>
          <w:w w:val="96"/>
        </w:rPr>
        <w:t>n</w:t>
      </w:r>
      <w:r>
        <w:rPr>
          <w:color w:val="231F20"/>
          <w:w w:val="106"/>
        </w:rPr>
        <w:t>t</w:t>
      </w:r>
      <w:r>
        <w:rPr>
          <w:color w:val="231F20"/>
        </w:rPr>
        <w:t> </w:t>
      </w:r>
      <w:r>
        <w:rPr>
          <w:color w:val="231F20"/>
          <w:spacing w:val="2"/>
          <w:w w:val="93"/>
        </w:rPr>
        <w:t>a</w:t>
      </w:r>
      <w:r>
        <w:rPr>
          <w:color w:val="231F20"/>
          <w:spacing w:val="1"/>
          <w:w w:val="96"/>
        </w:rPr>
        <w:t>n</w:t>
      </w:r>
      <w:r>
        <w:rPr>
          <w:color w:val="231F20"/>
          <w:w w:val="103"/>
        </w:rPr>
        <w:t>d</w:t>
      </w:r>
      <w:r>
        <w:rPr>
          <w:color w:val="231F20"/>
        </w:rPr>
        <w:t> </w:t>
      </w:r>
      <w:r>
        <w:rPr>
          <w:color w:val="231F20"/>
          <w:spacing w:val="-1"/>
          <w:w w:val="92"/>
        </w:rPr>
        <w:t>v</w:t>
      </w:r>
      <w:r>
        <w:rPr>
          <w:color w:val="231F20"/>
          <w:spacing w:val="2"/>
          <w:w w:val="93"/>
        </w:rPr>
        <w:t>a</w:t>
      </w:r>
      <w:r>
        <w:rPr>
          <w:color w:val="231F20"/>
          <w:spacing w:val="1"/>
          <w:w w:val="83"/>
        </w:rPr>
        <w:t>l</w:t>
      </w:r>
      <w:r>
        <w:rPr>
          <w:color w:val="231F20"/>
          <w:spacing w:val="2"/>
          <w:w w:val="96"/>
        </w:rPr>
        <w:t>u</w:t>
      </w:r>
      <w:r>
        <w:rPr>
          <w:color w:val="231F20"/>
          <w:spacing w:val="2"/>
          <w:w w:val="93"/>
        </w:rPr>
        <w:t>e</w:t>
      </w:r>
      <w:r>
        <w:rPr>
          <w:color w:val="231F20"/>
          <w:spacing w:val="-1"/>
          <w:w w:val="49"/>
        </w:rPr>
        <w:t>‑</w:t>
      </w:r>
      <w:r>
        <w:rPr>
          <w:color w:val="231F20"/>
          <w:w w:val="93"/>
        </w:rPr>
        <w:t>a</w:t>
      </w:r>
      <w:r>
        <w:rPr>
          <w:color w:val="231F20"/>
          <w:spacing w:val="1"/>
          <w:w w:val="103"/>
        </w:rPr>
        <w:t>d</w:t>
      </w:r>
      <w:r>
        <w:rPr>
          <w:color w:val="231F20"/>
          <w:w w:val="103"/>
        </w:rPr>
        <w:t>d</w:t>
      </w:r>
      <w:r>
        <w:rPr>
          <w:color w:val="231F20"/>
        </w:rPr>
        <w:t> </w:t>
      </w:r>
      <w:r>
        <w:rPr>
          <w:color w:val="231F20"/>
          <w:spacing w:val="1"/>
          <w:w w:val="103"/>
        </w:rPr>
        <w:t>b</w:t>
      </w:r>
      <w:r>
        <w:rPr>
          <w:color w:val="231F20"/>
          <w:spacing w:val="1"/>
          <w:w w:val="93"/>
        </w:rPr>
        <w:t>a</w:t>
      </w:r>
      <w:r>
        <w:rPr>
          <w:color w:val="231F20"/>
          <w:spacing w:val="1"/>
          <w:w w:val="96"/>
        </w:rPr>
        <w:t>s</w:t>
      </w:r>
      <w:r>
        <w:rPr>
          <w:color w:val="231F20"/>
          <w:spacing w:val="2"/>
          <w:w w:val="93"/>
        </w:rPr>
        <w:t>e</w:t>
      </w:r>
      <w:r>
        <w:rPr>
          <w:color w:val="231F20"/>
          <w:w w:val="103"/>
        </w:rPr>
        <w:t>d</w:t>
      </w:r>
      <w:r>
        <w:rPr>
          <w:color w:val="231F20"/>
        </w:rPr>
        <w:t> </w:t>
      </w:r>
      <w:r>
        <w:rPr>
          <w:color w:val="231F20"/>
          <w:spacing w:val="1"/>
          <w:w w:val="83"/>
        </w:rPr>
        <w:t>i</w:t>
      </w:r>
      <w:r>
        <w:rPr>
          <w:color w:val="231F20"/>
          <w:spacing w:val="1"/>
          <w:w w:val="96"/>
        </w:rPr>
        <w:t>n</w:t>
      </w:r>
      <w:r>
        <w:rPr>
          <w:color w:val="231F20"/>
          <w:spacing w:val="1"/>
          <w:w w:val="103"/>
        </w:rPr>
        <w:t>d</w:t>
      </w:r>
      <w:r>
        <w:rPr>
          <w:color w:val="231F20"/>
          <w:spacing w:val="1"/>
          <w:w w:val="96"/>
        </w:rPr>
        <w:t>u</w:t>
      </w:r>
      <w:r>
        <w:rPr>
          <w:color w:val="231F20"/>
          <w:w w:val="96"/>
        </w:rPr>
        <w:t>s</w:t>
      </w:r>
      <w:r>
        <w:rPr>
          <w:color w:val="231F20"/>
          <w:spacing w:val="-1"/>
          <w:w w:val="106"/>
        </w:rPr>
        <w:t>t</w:t>
      </w:r>
      <w:r>
        <w:rPr>
          <w:color w:val="231F20"/>
          <w:spacing w:val="2"/>
          <w:w w:val="94"/>
        </w:rPr>
        <w:t>r</w:t>
      </w:r>
      <w:r>
        <w:rPr>
          <w:color w:val="231F20"/>
          <w:spacing w:val="1"/>
          <w:w w:val="83"/>
        </w:rPr>
        <w:t>i</w:t>
      </w:r>
      <w:r>
        <w:rPr>
          <w:color w:val="231F20"/>
          <w:spacing w:val="2"/>
          <w:w w:val="93"/>
        </w:rPr>
        <w:t>e</w:t>
      </w:r>
      <w:r>
        <w:rPr>
          <w:color w:val="231F20"/>
          <w:spacing w:val="-2"/>
          <w:w w:val="96"/>
        </w:rPr>
        <w:t>s</w:t>
      </w:r>
      <w:r>
        <w:rPr>
          <w:color w:val="231F20"/>
          <w:w w:val="100"/>
        </w:rPr>
        <w:t>,</w:t>
      </w:r>
      <w:r>
        <w:rPr>
          <w:color w:val="231F20"/>
        </w:rPr>
        <w:t> </w:t>
      </w:r>
      <w:r>
        <w:rPr>
          <w:color w:val="231F20"/>
          <w:spacing w:val="-1"/>
          <w:w w:val="102"/>
        </w:rPr>
        <w:t>w</w:t>
      </w:r>
      <w:r>
        <w:rPr>
          <w:color w:val="231F20"/>
          <w:w w:val="93"/>
        </w:rPr>
        <w:t>e </w:t>
      </w:r>
      <w:r>
        <w:rPr>
          <w:color w:val="231F20"/>
        </w:rPr>
        <w:t>continue</w:t>
      </w:r>
      <w:r>
        <w:rPr>
          <w:color w:val="231F20"/>
          <w:spacing w:val="-7"/>
        </w:rPr>
        <w:t> </w:t>
      </w:r>
      <w:r>
        <w:rPr>
          <w:color w:val="231F20"/>
        </w:rPr>
        <w:t>to</w:t>
      </w:r>
      <w:r>
        <w:rPr>
          <w:color w:val="231F20"/>
          <w:spacing w:val="-7"/>
        </w:rPr>
        <w:t> </w:t>
      </w:r>
      <w:r>
        <w:rPr>
          <w:color w:val="231F20"/>
        </w:rPr>
        <w:t>focus</w:t>
      </w:r>
      <w:r>
        <w:rPr>
          <w:color w:val="231F20"/>
          <w:spacing w:val="-6"/>
        </w:rPr>
        <w:t> </w:t>
      </w:r>
      <w:r>
        <w:rPr>
          <w:color w:val="231F20"/>
        </w:rPr>
        <w:t>on</w:t>
      </w:r>
      <w:r>
        <w:rPr>
          <w:color w:val="231F20"/>
          <w:spacing w:val="-7"/>
        </w:rPr>
        <w:t> </w:t>
      </w:r>
      <w:r>
        <w:rPr>
          <w:color w:val="231F20"/>
        </w:rPr>
        <w:t>economies</w:t>
      </w:r>
      <w:r>
        <w:rPr>
          <w:color w:val="231F20"/>
          <w:spacing w:val="-6"/>
        </w:rPr>
        <w:t> </w:t>
      </w:r>
      <w:r>
        <w:rPr>
          <w:color w:val="231F20"/>
        </w:rPr>
        <w:t>of</w:t>
      </w:r>
      <w:r>
        <w:rPr>
          <w:color w:val="231F20"/>
          <w:spacing w:val="-7"/>
        </w:rPr>
        <w:t> </w:t>
      </w:r>
      <w:r>
        <w:rPr>
          <w:color w:val="231F20"/>
        </w:rPr>
        <w:t>the</w:t>
      </w:r>
      <w:r>
        <w:rPr>
          <w:color w:val="231F20"/>
          <w:spacing w:val="-6"/>
        </w:rPr>
        <w:t> </w:t>
      </w:r>
      <w:r>
        <w:rPr>
          <w:color w:val="231F20"/>
        </w:rPr>
        <w:t>Pacific</w:t>
      </w:r>
      <w:r>
        <w:rPr>
          <w:color w:val="231F20"/>
          <w:spacing w:val="-7"/>
        </w:rPr>
        <w:t> </w:t>
      </w:r>
      <w:r>
        <w:rPr>
          <w:color w:val="231F20"/>
        </w:rPr>
        <w:t>Alliance.</w:t>
      </w:r>
    </w:p>
    <w:p>
      <w:pPr>
        <w:pStyle w:val="BodyText"/>
        <w:spacing w:before="7"/>
      </w:pPr>
    </w:p>
    <w:p>
      <w:pPr>
        <w:pStyle w:val="BodyText"/>
        <w:ind w:left="130"/>
      </w:pPr>
      <w:r>
        <w:rPr>
          <w:color w:val="E89719"/>
          <w:w w:val="105"/>
        </w:rPr>
        <w:t>Sector strategy highlights</w:t>
      </w:r>
    </w:p>
    <w:p>
      <w:pPr>
        <w:pStyle w:val="BodyText"/>
        <w:spacing w:line="264" w:lineRule="auto" w:before="50"/>
        <w:ind w:left="130" w:right="6590"/>
      </w:pPr>
      <w:r>
        <w:rPr>
          <w:color w:val="E89719"/>
        </w:rPr>
        <w:t>Office:</w:t>
      </w:r>
      <w:r>
        <w:rPr>
          <w:color w:val="E89719"/>
          <w:spacing w:val="-16"/>
        </w:rPr>
        <w:t> </w:t>
      </w:r>
      <w:r>
        <w:rPr>
          <w:color w:val="231F20"/>
        </w:rPr>
        <w:t>We</w:t>
      </w:r>
      <w:r>
        <w:rPr>
          <w:color w:val="231F20"/>
          <w:spacing w:val="-15"/>
        </w:rPr>
        <w:t> </w:t>
      </w:r>
      <w:r>
        <w:rPr>
          <w:color w:val="231F20"/>
        </w:rPr>
        <w:t>believe</w:t>
      </w:r>
      <w:r>
        <w:rPr>
          <w:color w:val="231F20"/>
          <w:spacing w:val="-15"/>
        </w:rPr>
        <w:t> </w:t>
      </w:r>
      <w:r>
        <w:rPr>
          <w:color w:val="231F20"/>
        </w:rPr>
        <w:t>that</w:t>
      </w:r>
      <w:r>
        <w:rPr>
          <w:color w:val="231F20"/>
          <w:spacing w:val="-15"/>
        </w:rPr>
        <w:t> </w:t>
      </w:r>
      <w:r>
        <w:rPr>
          <w:color w:val="231F20"/>
        </w:rPr>
        <w:t>defensive</w:t>
      </w:r>
      <w:r>
        <w:rPr>
          <w:color w:val="231F20"/>
          <w:spacing w:val="-16"/>
        </w:rPr>
        <w:t> </w:t>
      </w:r>
      <w:r>
        <w:rPr>
          <w:color w:val="231F20"/>
        </w:rPr>
        <w:t>Core</w:t>
      </w:r>
      <w:r>
        <w:rPr>
          <w:color w:val="231F20"/>
          <w:spacing w:val="-15"/>
        </w:rPr>
        <w:t> </w:t>
      </w:r>
      <w:r>
        <w:rPr>
          <w:color w:val="231F20"/>
        </w:rPr>
        <w:t>Plus</w:t>
      </w:r>
      <w:r>
        <w:rPr>
          <w:color w:val="231F20"/>
          <w:spacing w:val="-15"/>
        </w:rPr>
        <w:t> </w:t>
      </w:r>
      <w:r>
        <w:rPr>
          <w:color w:val="231F20"/>
        </w:rPr>
        <w:t>strategies are</w:t>
      </w:r>
      <w:r>
        <w:rPr>
          <w:color w:val="231F20"/>
          <w:spacing w:val="-12"/>
        </w:rPr>
        <w:t> </w:t>
      </w:r>
      <w:r>
        <w:rPr>
          <w:color w:val="231F20"/>
        </w:rPr>
        <w:t>attractive</w:t>
      </w:r>
      <w:r>
        <w:rPr>
          <w:color w:val="231F20"/>
          <w:spacing w:val="-12"/>
        </w:rPr>
        <w:t> </w:t>
      </w:r>
      <w:r>
        <w:rPr>
          <w:color w:val="231F20"/>
        </w:rPr>
        <w:t>in</w:t>
      </w:r>
      <w:r>
        <w:rPr>
          <w:color w:val="231F20"/>
          <w:spacing w:val="-12"/>
        </w:rPr>
        <w:t> </w:t>
      </w:r>
      <w:r>
        <w:rPr>
          <w:color w:val="231F20"/>
        </w:rPr>
        <w:t>Europe</w:t>
      </w:r>
      <w:r>
        <w:rPr>
          <w:color w:val="231F20"/>
          <w:spacing w:val="-12"/>
        </w:rPr>
        <w:t> </w:t>
      </w:r>
      <w:r>
        <w:rPr>
          <w:color w:val="231F20"/>
        </w:rPr>
        <w:t>and</w:t>
      </w:r>
      <w:r>
        <w:rPr>
          <w:color w:val="231F20"/>
          <w:spacing w:val="-12"/>
        </w:rPr>
        <w:t> </w:t>
      </w:r>
      <w:r>
        <w:rPr>
          <w:color w:val="231F20"/>
        </w:rPr>
        <w:t>the</w:t>
      </w:r>
      <w:r>
        <w:rPr>
          <w:color w:val="231F20"/>
          <w:spacing w:val="-11"/>
        </w:rPr>
        <w:t> </w:t>
      </w:r>
      <w:r>
        <w:rPr>
          <w:color w:val="231F20"/>
        </w:rPr>
        <w:t>US</w:t>
      </w:r>
      <w:r>
        <w:rPr>
          <w:color w:val="231F20"/>
          <w:spacing w:val="-12"/>
        </w:rPr>
        <w:t> </w:t>
      </w:r>
      <w:r>
        <w:rPr>
          <w:color w:val="231F20"/>
        </w:rPr>
        <w:t>in</w:t>
      </w:r>
      <w:r>
        <w:rPr>
          <w:color w:val="231F20"/>
          <w:spacing w:val="-12"/>
        </w:rPr>
        <w:t> </w:t>
      </w:r>
      <w:r>
        <w:rPr>
          <w:color w:val="231F20"/>
          <w:spacing w:val="-5"/>
        </w:rPr>
        <w:t>2019.</w:t>
      </w:r>
      <w:r>
        <w:rPr>
          <w:color w:val="231F20"/>
          <w:spacing w:val="-12"/>
        </w:rPr>
        <w:t> </w:t>
      </w:r>
      <w:r>
        <w:rPr>
          <w:color w:val="231F20"/>
        </w:rPr>
        <w:t>We</w:t>
      </w:r>
      <w:r>
        <w:rPr>
          <w:color w:val="231F20"/>
          <w:spacing w:val="-12"/>
        </w:rPr>
        <w:t> </w:t>
      </w:r>
      <w:r>
        <w:rPr>
          <w:color w:val="231F20"/>
        </w:rPr>
        <w:t>aim</w:t>
      </w:r>
      <w:r>
        <w:rPr>
          <w:color w:val="231F20"/>
          <w:spacing w:val="-11"/>
        </w:rPr>
        <w:t> </w:t>
      </w:r>
      <w:r>
        <w:rPr>
          <w:color w:val="231F20"/>
        </w:rPr>
        <w:t>to</w:t>
      </w:r>
    </w:p>
    <w:p>
      <w:pPr>
        <w:pStyle w:val="BodyText"/>
        <w:spacing w:line="264" w:lineRule="auto"/>
        <w:ind w:left="130" w:right="6211"/>
      </w:pPr>
      <w:r>
        <w:rPr>
          <w:color w:val="231F20"/>
          <w:w w:val="99"/>
        </w:rPr>
        <w:t>g</w:t>
      </w:r>
      <w:r>
        <w:rPr>
          <w:color w:val="231F20"/>
          <w:w w:val="93"/>
        </w:rPr>
        <w:t>e</w:t>
      </w:r>
      <w:r>
        <w:rPr>
          <w:color w:val="231F20"/>
          <w:w w:val="96"/>
        </w:rPr>
        <w:t>n</w:t>
      </w:r>
      <w:r>
        <w:rPr>
          <w:color w:val="231F20"/>
          <w:w w:val="93"/>
        </w:rPr>
        <w:t>e</w:t>
      </w:r>
      <w:r>
        <w:rPr>
          <w:color w:val="231F20"/>
          <w:w w:val="94"/>
        </w:rPr>
        <w:t>r</w:t>
      </w:r>
      <w:r>
        <w:rPr>
          <w:color w:val="231F20"/>
          <w:w w:val="97"/>
        </w:rPr>
        <w:t>at</w:t>
      </w:r>
      <w:r>
        <w:rPr>
          <w:color w:val="231F20"/>
          <w:w w:val="93"/>
        </w:rPr>
        <w:t>e</w:t>
      </w:r>
      <w:r>
        <w:rPr>
          <w:color w:val="231F20"/>
        </w:rPr>
        <w:t> </w:t>
      </w:r>
      <w:r>
        <w:rPr>
          <w:color w:val="231F20"/>
          <w:w w:val="94"/>
        </w:rPr>
        <w:t>r</w:t>
      </w:r>
      <w:r>
        <w:rPr>
          <w:color w:val="231F20"/>
          <w:w w:val="93"/>
        </w:rPr>
        <w:t>e</w:t>
      </w:r>
      <w:r>
        <w:rPr>
          <w:color w:val="231F20"/>
          <w:w w:val="106"/>
        </w:rPr>
        <w:t>t</w:t>
      </w:r>
      <w:r>
        <w:rPr>
          <w:color w:val="231F20"/>
          <w:w w:val="96"/>
        </w:rPr>
        <w:t>u</w:t>
      </w:r>
      <w:r>
        <w:rPr>
          <w:color w:val="231F20"/>
          <w:w w:val="94"/>
        </w:rPr>
        <w:t>r</w:t>
      </w:r>
      <w:r>
        <w:rPr>
          <w:color w:val="231F20"/>
          <w:w w:val="96"/>
        </w:rPr>
        <w:t>n</w:t>
      </w:r>
      <w:r>
        <w:rPr>
          <w:color w:val="231F20"/>
          <w:w w:val="96"/>
        </w:rPr>
        <w:t>s</w:t>
      </w:r>
      <w:r>
        <w:rPr>
          <w:color w:val="231F20"/>
        </w:rPr>
        <w:t> </w:t>
      </w:r>
      <w:r>
        <w:rPr>
          <w:color w:val="231F20"/>
          <w:w w:val="103"/>
        </w:rPr>
        <w:t>b</w:t>
      </w:r>
      <w:r>
        <w:rPr>
          <w:color w:val="231F20"/>
          <w:w w:val="92"/>
        </w:rPr>
        <w:t>y</w:t>
      </w:r>
      <w:r>
        <w:rPr>
          <w:color w:val="231F20"/>
        </w:rPr>
        <w:t> </w:t>
      </w:r>
      <w:r>
        <w:rPr>
          <w:color w:val="231F20"/>
          <w:w w:val="106"/>
        </w:rPr>
        <w:t>t</w:t>
      </w:r>
      <w:r>
        <w:rPr>
          <w:color w:val="231F20"/>
          <w:w w:val="93"/>
        </w:rPr>
        <w:t>a</w:t>
      </w:r>
      <w:r>
        <w:rPr>
          <w:color w:val="231F20"/>
        </w:rPr>
        <w:t>k</w:t>
      </w:r>
      <w:r>
        <w:rPr>
          <w:color w:val="231F20"/>
          <w:w w:val="83"/>
        </w:rPr>
        <w:t>i</w:t>
      </w:r>
      <w:r>
        <w:rPr>
          <w:color w:val="231F20"/>
          <w:w w:val="96"/>
        </w:rPr>
        <w:t>n</w:t>
      </w:r>
      <w:r>
        <w:rPr>
          <w:color w:val="231F20"/>
          <w:w w:val="99"/>
        </w:rPr>
        <w:t>g</w:t>
      </w:r>
      <w:r>
        <w:rPr>
          <w:color w:val="231F20"/>
        </w:rPr>
        <w:t> </w:t>
      </w:r>
      <w:r>
        <w:rPr>
          <w:color w:val="231F20"/>
          <w:w w:val="93"/>
        </w:rPr>
        <w:t>e</w:t>
      </w:r>
      <w:r>
        <w:rPr>
          <w:color w:val="231F20"/>
          <w:w w:val="83"/>
        </w:rPr>
        <w:t>i</w:t>
      </w:r>
      <w:r>
        <w:rPr>
          <w:color w:val="231F20"/>
          <w:w w:val="106"/>
        </w:rPr>
        <w:t>t</w:t>
      </w:r>
      <w:r>
        <w:rPr>
          <w:color w:val="231F20"/>
          <w:w w:val="96"/>
        </w:rPr>
        <w:t>h</w:t>
      </w:r>
      <w:r>
        <w:rPr>
          <w:color w:val="231F20"/>
          <w:w w:val="93"/>
        </w:rPr>
        <w:t>e</w:t>
      </w:r>
      <w:r>
        <w:rPr>
          <w:color w:val="231F20"/>
          <w:w w:val="94"/>
        </w:rPr>
        <w:t>r</w:t>
      </w:r>
      <w:r>
        <w:rPr>
          <w:color w:val="231F20"/>
        </w:rPr>
        <w:t> </w:t>
      </w:r>
      <w:r>
        <w:rPr>
          <w:color w:val="231F20"/>
          <w:w w:val="96"/>
        </w:rPr>
        <w:t>s</w:t>
      </w:r>
      <w:r>
        <w:rPr>
          <w:color w:val="231F20"/>
          <w:w w:val="96"/>
        </w:rPr>
        <w:t>h</w:t>
      </w:r>
      <w:r>
        <w:rPr>
          <w:color w:val="231F20"/>
          <w:w w:val="99"/>
        </w:rPr>
        <w:t>o</w:t>
      </w:r>
      <w:r>
        <w:rPr>
          <w:color w:val="231F20"/>
          <w:w w:val="94"/>
        </w:rPr>
        <w:t>r</w:t>
      </w:r>
      <w:r>
        <w:rPr>
          <w:color w:val="231F20"/>
          <w:w w:val="106"/>
        </w:rPr>
        <w:t>t</w:t>
      </w:r>
      <w:r>
        <w:rPr>
          <w:color w:val="231F20"/>
          <w:w w:val="49"/>
        </w:rPr>
        <w:t>‑</w:t>
      </w:r>
      <w:r>
        <w:rPr>
          <w:color w:val="231F20"/>
          <w:w w:val="106"/>
        </w:rPr>
        <w:t>t</w:t>
      </w:r>
      <w:r>
        <w:rPr>
          <w:color w:val="231F20"/>
          <w:w w:val="93"/>
        </w:rPr>
        <w:t>e</w:t>
      </w:r>
      <w:r>
        <w:rPr>
          <w:color w:val="231F20"/>
          <w:w w:val="94"/>
        </w:rPr>
        <w:t>r</w:t>
      </w:r>
      <w:r>
        <w:rPr>
          <w:color w:val="231F20"/>
          <w:w w:val="99"/>
        </w:rPr>
        <w:t>m </w:t>
      </w:r>
      <w:r>
        <w:rPr>
          <w:color w:val="231F20"/>
          <w:w w:val="83"/>
        </w:rPr>
        <w:t>l</w:t>
      </w:r>
      <w:r>
        <w:rPr>
          <w:color w:val="231F20"/>
          <w:w w:val="93"/>
        </w:rPr>
        <w:t>ea</w:t>
      </w:r>
      <w:r>
        <w:rPr>
          <w:color w:val="231F20"/>
          <w:w w:val="96"/>
        </w:rPr>
        <w:t>s</w:t>
      </w:r>
      <w:r>
        <w:rPr>
          <w:color w:val="231F20"/>
          <w:w w:val="83"/>
        </w:rPr>
        <w:t>i</w:t>
      </w:r>
      <w:r>
        <w:rPr>
          <w:color w:val="231F20"/>
          <w:w w:val="96"/>
        </w:rPr>
        <w:t>n</w:t>
      </w:r>
      <w:r>
        <w:rPr>
          <w:color w:val="231F20"/>
          <w:w w:val="99"/>
        </w:rPr>
        <w:t>g</w:t>
      </w:r>
      <w:r>
        <w:rPr>
          <w:color w:val="231F20"/>
        </w:rPr>
        <w:t> </w:t>
      </w:r>
      <w:r>
        <w:rPr>
          <w:color w:val="231F20"/>
          <w:w w:val="94"/>
        </w:rPr>
        <w:t>r</w:t>
      </w:r>
      <w:r>
        <w:rPr>
          <w:color w:val="231F20"/>
          <w:w w:val="83"/>
        </w:rPr>
        <w:t>i</w:t>
      </w:r>
      <w:r>
        <w:rPr>
          <w:color w:val="231F20"/>
          <w:w w:val="96"/>
        </w:rPr>
        <w:t>s</w:t>
      </w:r>
      <w:r>
        <w:rPr>
          <w:color w:val="231F20"/>
        </w:rPr>
        <w:t>k </w:t>
      </w:r>
      <w:r>
        <w:rPr>
          <w:color w:val="231F20"/>
          <w:w w:val="99"/>
        </w:rPr>
        <w:t>o</w:t>
      </w:r>
      <w:r>
        <w:rPr>
          <w:color w:val="231F20"/>
          <w:w w:val="96"/>
        </w:rPr>
        <w:t>n </w:t>
      </w:r>
      <w:r>
        <w:rPr>
          <w:color w:val="231F20"/>
          <w:w w:val="102"/>
        </w:rPr>
        <w:t>w</w:t>
      </w:r>
      <w:r>
        <w:rPr>
          <w:color w:val="231F20"/>
          <w:w w:val="96"/>
        </w:rPr>
        <w:t>h</w:t>
      </w:r>
      <w:r>
        <w:rPr>
          <w:color w:val="231F20"/>
          <w:w w:val="97"/>
        </w:rPr>
        <w:t>at</w:t>
      </w:r>
      <w:r>
        <w:rPr>
          <w:color w:val="231F20"/>
        </w:rPr>
        <w:t> </w:t>
      </w:r>
      <w:r>
        <w:rPr>
          <w:color w:val="231F20"/>
          <w:w w:val="102"/>
        </w:rPr>
        <w:t>w</w:t>
      </w:r>
      <w:r>
        <w:rPr>
          <w:color w:val="231F20"/>
          <w:w w:val="93"/>
        </w:rPr>
        <w:t>e</w:t>
      </w:r>
      <w:r>
        <w:rPr>
          <w:color w:val="231F20"/>
        </w:rPr>
        <w:t> </w:t>
      </w:r>
      <w:r>
        <w:rPr>
          <w:color w:val="231F20"/>
          <w:w w:val="92"/>
        </w:rPr>
        <w:t>v</w:t>
      </w:r>
      <w:r>
        <w:rPr>
          <w:color w:val="231F20"/>
          <w:w w:val="83"/>
        </w:rPr>
        <w:t>i</w:t>
      </w:r>
      <w:r>
        <w:rPr>
          <w:color w:val="231F20"/>
          <w:w w:val="98"/>
        </w:rPr>
        <w:t>ew</w:t>
      </w:r>
      <w:r>
        <w:rPr>
          <w:color w:val="231F20"/>
        </w:rPr>
        <w:t> </w:t>
      </w:r>
      <w:r>
        <w:rPr>
          <w:color w:val="231F20"/>
          <w:w w:val="93"/>
        </w:rPr>
        <w:t>a</w:t>
      </w:r>
      <w:r>
        <w:rPr>
          <w:color w:val="231F20"/>
          <w:w w:val="96"/>
        </w:rPr>
        <w:t>s</w:t>
      </w:r>
      <w:r>
        <w:rPr>
          <w:color w:val="231F20"/>
        </w:rPr>
        <w:t> </w:t>
      </w:r>
      <w:r>
        <w:rPr>
          <w:color w:val="231F20"/>
          <w:w w:val="103"/>
        </w:rPr>
        <w:t>b</w:t>
      </w:r>
      <w:r>
        <w:rPr>
          <w:color w:val="231F20"/>
          <w:w w:val="93"/>
        </w:rPr>
        <w:t>e</w:t>
      </w:r>
      <w:r>
        <w:rPr>
          <w:color w:val="231F20"/>
          <w:w w:val="96"/>
        </w:rPr>
        <w:t>s</w:t>
      </w:r>
      <w:r>
        <w:rPr>
          <w:color w:val="231F20"/>
          <w:w w:val="106"/>
        </w:rPr>
        <w:t>t</w:t>
      </w:r>
      <w:r>
        <w:rPr>
          <w:color w:val="231F20"/>
          <w:w w:val="49"/>
        </w:rPr>
        <w:t>‑</w:t>
      </w:r>
      <w:r>
        <w:rPr>
          <w:color w:val="231F20"/>
          <w:w w:val="83"/>
        </w:rPr>
        <w:t>i</w:t>
      </w:r>
      <w:r>
        <w:rPr>
          <w:color w:val="231F20"/>
          <w:w w:val="96"/>
        </w:rPr>
        <w:t>n</w:t>
      </w:r>
      <w:r>
        <w:rPr>
          <w:color w:val="231F20"/>
          <w:w w:val="49"/>
        </w:rPr>
        <w:t>‑</w:t>
      </w:r>
      <w:r>
        <w:rPr>
          <w:color w:val="231F20"/>
          <w:w w:val="103"/>
        </w:rPr>
        <w:t>c</w:t>
      </w:r>
      <w:r>
        <w:rPr>
          <w:color w:val="231F20"/>
          <w:w w:val="83"/>
        </w:rPr>
        <w:t>l</w:t>
      </w:r>
      <w:r>
        <w:rPr>
          <w:color w:val="231F20"/>
          <w:w w:val="93"/>
        </w:rPr>
        <w:t>a</w:t>
      </w:r>
      <w:r>
        <w:rPr>
          <w:color w:val="231F20"/>
          <w:w w:val="96"/>
        </w:rPr>
        <w:t>ss</w:t>
      </w:r>
      <w:r>
        <w:rPr>
          <w:color w:val="231F20"/>
        </w:rPr>
        <w:t> </w:t>
      </w:r>
      <w:r>
        <w:rPr>
          <w:color w:val="231F20"/>
          <w:w w:val="93"/>
        </w:rPr>
        <w:t>a</w:t>
      </w:r>
      <w:r>
        <w:rPr>
          <w:color w:val="231F20"/>
          <w:w w:val="96"/>
        </w:rPr>
        <w:t>ss</w:t>
      </w:r>
      <w:r>
        <w:rPr>
          <w:color w:val="231F20"/>
          <w:w w:val="93"/>
        </w:rPr>
        <w:t>e</w:t>
      </w:r>
      <w:r>
        <w:rPr>
          <w:color w:val="231F20"/>
          <w:w w:val="106"/>
        </w:rPr>
        <w:t>t</w:t>
      </w:r>
      <w:r>
        <w:rPr>
          <w:color w:val="231F20"/>
          <w:w w:val="96"/>
        </w:rPr>
        <w:t>s</w:t>
      </w:r>
      <w:r>
        <w:rPr>
          <w:color w:val="231F20"/>
        </w:rPr>
        <w:t> </w:t>
      </w:r>
      <w:r>
        <w:rPr>
          <w:color w:val="231F20"/>
          <w:w w:val="83"/>
        </w:rPr>
        <w:t>i</w:t>
      </w:r>
      <w:r>
        <w:rPr>
          <w:color w:val="231F20"/>
          <w:w w:val="96"/>
        </w:rPr>
        <w:t>n</w:t>
      </w:r>
      <w:r>
        <w:rPr>
          <w:color w:val="231F20"/>
        </w:rPr>
        <w:t> </w:t>
      </w:r>
      <w:r>
        <w:rPr>
          <w:color w:val="231F20"/>
          <w:w w:val="96"/>
        </w:rPr>
        <w:t>h</w:t>
      </w:r>
      <w:r>
        <w:rPr>
          <w:color w:val="231F20"/>
          <w:w w:val="83"/>
        </w:rPr>
        <w:t>i</w:t>
      </w:r>
      <w:r>
        <w:rPr>
          <w:color w:val="231F20"/>
          <w:w w:val="99"/>
        </w:rPr>
        <w:t>g</w:t>
      </w:r>
      <w:r>
        <w:rPr>
          <w:color w:val="231F20"/>
          <w:w w:val="96"/>
        </w:rPr>
        <w:t>h</w:t>
      </w:r>
      <w:r>
        <w:rPr>
          <w:color w:val="231F20"/>
        </w:rPr>
        <w:t> </w:t>
      </w:r>
      <w:r>
        <w:rPr>
          <w:color w:val="231F20"/>
          <w:w w:val="94"/>
        </w:rPr>
        <w:t>r</w:t>
      </w:r>
      <w:r>
        <w:rPr>
          <w:color w:val="231F20"/>
          <w:w w:val="93"/>
        </w:rPr>
        <w:t>e</w:t>
      </w:r>
      <w:r>
        <w:rPr>
          <w:color w:val="231F20"/>
          <w:w w:val="96"/>
        </w:rPr>
        <w:t>n</w:t>
      </w:r>
      <w:r>
        <w:rPr>
          <w:color w:val="231F20"/>
          <w:w w:val="106"/>
        </w:rPr>
        <w:t>t</w:t>
      </w:r>
      <w:r>
        <w:rPr>
          <w:color w:val="231F20"/>
          <w:w w:val="93"/>
        </w:rPr>
        <w:t>a</w:t>
      </w:r>
      <w:r>
        <w:rPr>
          <w:color w:val="231F20"/>
          <w:w w:val="83"/>
        </w:rPr>
        <w:t>l</w:t>
      </w:r>
      <w:r>
        <w:rPr>
          <w:color w:val="231F20"/>
        </w:rPr>
        <w:t> </w:t>
      </w:r>
      <w:r>
        <w:rPr>
          <w:color w:val="231F20"/>
          <w:w w:val="99"/>
        </w:rPr>
        <w:t>g</w:t>
      </w:r>
      <w:r>
        <w:rPr>
          <w:color w:val="231F20"/>
          <w:w w:val="94"/>
        </w:rPr>
        <w:t>r</w:t>
      </w:r>
      <w:r>
        <w:rPr>
          <w:color w:val="231F20"/>
          <w:w w:val="99"/>
        </w:rPr>
        <w:t>o</w:t>
      </w:r>
      <w:r>
        <w:rPr>
          <w:color w:val="231F20"/>
          <w:w w:val="102"/>
        </w:rPr>
        <w:t>w</w:t>
      </w:r>
      <w:r>
        <w:rPr>
          <w:color w:val="231F20"/>
          <w:w w:val="106"/>
        </w:rPr>
        <w:t>t</w:t>
      </w:r>
      <w:r>
        <w:rPr>
          <w:color w:val="231F20"/>
          <w:w w:val="96"/>
        </w:rPr>
        <w:t>h </w:t>
      </w:r>
      <w:r>
        <w:rPr>
          <w:color w:val="231F20"/>
          <w:w w:val="99"/>
        </w:rPr>
        <w:t>m</w:t>
      </w:r>
      <w:r>
        <w:rPr>
          <w:color w:val="231F20"/>
          <w:w w:val="93"/>
        </w:rPr>
        <w:t>a</w:t>
      </w:r>
      <w:r>
        <w:rPr>
          <w:color w:val="231F20"/>
          <w:w w:val="94"/>
        </w:rPr>
        <w:t>r</w:t>
      </w:r>
      <w:r>
        <w:rPr>
          <w:color w:val="231F20"/>
        </w:rPr>
        <w:t>k</w:t>
      </w:r>
      <w:r>
        <w:rPr>
          <w:color w:val="231F20"/>
          <w:w w:val="93"/>
        </w:rPr>
        <w:t>e</w:t>
      </w:r>
      <w:r>
        <w:rPr>
          <w:color w:val="231F20"/>
          <w:w w:val="106"/>
        </w:rPr>
        <w:t>t</w:t>
      </w:r>
      <w:r>
        <w:rPr>
          <w:color w:val="231F20"/>
          <w:w w:val="96"/>
        </w:rPr>
        <w:t>s</w:t>
      </w:r>
      <w:r>
        <w:rPr>
          <w:color w:val="231F20"/>
          <w:w w:val="100"/>
        </w:rPr>
        <w:t>,</w:t>
      </w:r>
      <w:r>
        <w:rPr>
          <w:color w:val="231F20"/>
        </w:rPr>
        <w:t> </w:t>
      </w:r>
      <w:r>
        <w:rPr>
          <w:color w:val="231F20"/>
          <w:w w:val="99"/>
        </w:rPr>
        <w:t>o</w:t>
      </w:r>
      <w:r>
        <w:rPr>
          <w:color w:val="231F20"/>
          <w:w w:val="94"/>
        </w:rPr>
        <w:t>r</w:t>
      </w:r>
      <w:r>
        <w:rPr>
          <w:color w:val="231F20"/>
        </w:rPr>
        <w:t> </w:t>
      </w:r>
      <w:r>
        <w:rPr>
          <w:color w:val="231F20"/>
          <w:w w:val="103"/>
        </w:rPr>
        <w:t>b</w:t>
      </w:r>
      <w:r>
        <w:rPr>
          <w:color w:val="231F20"/>
          <w:w w:val="92"/>
        </w:rPr>
        <w:t>y</w:t>
      </w:r>
      <w:r>
        <w:rPr>
          <w:color w:val="231F20"/>
        </w:rPr>
        <w:t> </w:t>
      </w:r>
      <w:r>
        <w:rPr>
          <w:color w:val="231F20"/>
          <w:w w:val="93"/>
        </w:rPr>
        <w:t>f</w:t>
      </w:r>
      <w:r>
        <w:rPr>
          <w:color w:val="231F20"/>
          <w:w w:val="99"/>
        </w:rPr>
        <w:t>o</w:t>
      </w:r>
      <w:r>
        <w:rPr>
          <w:color w:val="231F20"/>
          <w:w w:val="83"/>
        </w:rPr>
        <w:t>ll</w:t>
      </w:r>
      <w:r>
        <w:rPr>
          <w:color w:val="231F20"/>
          <w:w w:val="99"/>
        </w:rPr>
        <w:t>o</w:t>
      </w:r>
      <w:r>
        <w:rPr>
          <w:color w:val="231F20"/>
          <w:w w:val="102"/>
        </w:rPr>
        <w:t>w</w:t>
      </w:r>
      <w:r>
        <w:rPr>
          <w:color w:val="231F20"/>
          <w:w w:val="83"/>
        </w:rPr>
        <w:t>i</w:t>
      </w:r>
      <w:r>
        <w:rPr>
          <w:color w:val="231F20"/>
          <w:w w:val="96"/>
        </w:rPr>
        <w:t>n</w:t>
      </w:r>
      <w:r>
        <w:rPr>
          <w:color w:val="231F20"/>
          <w:w w:val="99"/>
        </w:rPr>
        <w:t>g</w:t>
      </w:r>
      <w:r>
        <w:rPr>
          <w:color w:val="231F20"/>
        </w:rPr>
        <w:t> </w:t>
      </w:r>
      <w:r>
        <w:rPr>
          <w:color w:val="231F20"/>
          <w:w w:val="92"/>
        </w:rPr>
        <w:t>v</w:t>
      </w:r>
      <w:r>
        <w:rPr>
          <w:color w:val="231F20"/>
          <w:w w:val="93"/>
        </w:rPr>
        <w:t>a</w:t>
      </w:r>
      <w:r>
        <w:rPr>
          <w:color w:val="231F20"/>
          <w:w w:val="83"/>
        </w:rPr>
        <w:t>l</w:t>
      </w:r>
      <w:r>
        <w:rPr>
          <w:color w:val="231F20"/>
          <w:w w:val="96"/>
        </w:rPr>
        <w:t>u</w:t>
      </w:r>
      <w:r>
        <w:rPr>
          <w:color w:val="231F20"/>
          <w:w w:val="93"/>
        </w:rPr>
        <w:t>e</w:t>
      </w:r>
      <w:r>
        <w:rPr>
          <w:color w:val="231F20"/>
          <w:w w:val="49"/>
        </w:rPr>
        <w:t>‑</w:t>
      </w:r>
      <w:r>
        <w:rPr>
          <w:color w:val="231F20"/>
          <w:w w:val="99"/>
        </w:rPr>
        <w:t>o</w:t>
      </w:r>
      <w:r>
        <w:rPr>
          <w:color w:val="231F20"/>
          <w:w w:val="94"/>
        </w:rPr>
        <w:t>r</w:t>
      </w:r>
      <w:r>
        <w:rPr>
          <w:color w:val="231F20"/>
          <w:w w:val="83"/>
        </w:rPr>
        <w:t>i</w:t>
      </w:r>
      <w:r>
        <w:rPr>
          <w:color w:val="231F20"/>
          <w:w w:val="93"/>
        </w:rPr>
        <w:t>e</w:t>
      </w:r>
      <w:r>
        <w:rPr>
          <w:color w:val="231F20"/>
          <w:w w:val="96"/>
        </w:rPr>
        <w:t>n</w:t>
      </w:r>
      <w:r>
        <w:rPr>
          <w:color w:val="231F20"/>
          <w:w w:val="106"/>
        </w:rPr>
        <w:t>t</w:t>
      </w:r>
      <w:r>
        <w:rPr>
          <w:color w:val="231F20"/>
          <w:w w:val="93"/>
        </w:rPr>
        <w:t>e</w:t>
      </w:r>
      <w:r>
        <w:rPr>
          <w:color w:val="231F20"/>
          <w:w w:val="103"/>
        </w:rPr>
        <w:t>d</w:t>
      </w:r>
      <w:r>
        <w:rPr>
          <w:color w:val="231F20"/>
        </w:rPr>
        <w:t> </w:t>
      </w:r>
      <w:r>
        <w:rPr>
          <w:color w:val="231F20"/>
          <w:w w:val="106"/>
        </w:rPr>
        <w:t>t</w:t>
      </w:r>
      <w:r>
        <w:rPr>
          <w:color w:val="231F20"/>
          <w:w w:val="93"/>
        </w:rPr>
        <w:t>e</w:t>
      </w:r>
      <w:r>
        <w:rPr>
          <w:color w:val="231F20"/>
          <w:w w:val="96"/>
        </w:rPr>
        <w:t>n</w:t>
      </w:r>
      <w:r>
        <w:rPr>
          <w:color w:val="231F20"/>
          <w:w w:val="93"/>
        </w:rPr>
        <w:t>a</w:t>
      </w:r>
      <w:r>
        <w:rPr>
          <w:color w:val="231F20"/>
          <w:w w:val="96"/>
        </w:rPr>
        <w:t>n</w:t>
      </w:r>
      <w:r>
        <w:rPr>
          <w:color w:val="231F20"/>
          <w:w w:val="106"/>
        </w:rPr>
        <w:t>t</w:t>
      </w:r>
      <w:r>
        <w:rPr>
          <w:color w:val="231F20"/>
          <w:w w:val="96"/>
        </w:rPr>
        <w:t>s</w:t>
      </w:r>
      <w:r>
        <w:rPr>
          <w:color w:val="231F20"/>
        </w:rPr>
        <w:t> </w:t>
      </w:r>
      <w:r>
        <w:rPr>
          <w:color w:val="231F20"/>
          <w:w w:val="103"/>
        </w:rPr>
        <w:t>p</w:t>
      </w:r>
      <w:r>
        <w:rPr>
          <w:color w:val="231F20"/>
          <w:w w:val="94"/>
        </w:rPr>
        <w:t>r</w:t>
      </w:r>
      <w:r>
        <w:rPr>
          <w:color w:val="231F20"/>
          <w:w w:val="83"/>
        </w:rPr>
        <w:t>i</w:t>
      </w:r>
      <w:r>
        <w:rPr>
          <w:color w:val="231F20"/>
          <w:w w:val="103"/>
        </w:rPr>
        <w:t>c</w:t>
      </w:r>
      <w:r>
        <w:rPr>
          <w:color w:val="231F20"/>
          <w:w w:val="93"/>
        </w:rPr>
        <w:t>e</w:t>
      </w:r>
      <w:r>
        <w:rPr>
          <w:color w:val="231F20"/>
          <w:w w:val="103"/>
        </w:rPr>
        <w:t>d</w:t>
      </w:r>
      <w:r>
        <w:rPr>
          <w:color w:val="231F20"/>
        </w:rPr>
        <w:t> </w:t>
      </w:r>
      <w:r>
        <w:rPr>
          <w:color w:val="231F20"/>
          <w:w w:val="99"/>
        </w:rPr>
        <w:t>o</w:t>
      </w:r>
      <w:r>
        <w:rPr>
          <w:color w:val="231F20"/>
          <w:w w:val="96"/>
        </w:rPr>
        <w:t>u</w:t>
      </w:r>
      <w:r>
        <w:rPr>
          <w:color w:val="231F20"/>
          <w:w w:val="106"/>
        </w:rPr>
        <w:t>t </w:t>
      </w:r>
      <w:r>
        <w:rPr>
          <w:color w:val="231F20"/>
        </w:rPr>
        <w:t>of AAA into new “smart” locations.</w:t>
      </w:r>
    </w:p>
    <w:p>
      <w:pPr>
        <w:pStyle w:val="BodyText"/>
        <w:spacing w:line="264" w:lineRule="auto" w:before="168"/>
        <w:ind w:left="130" w:right="6403"/>
      </w:pPr>
      <w:r>
        <w:rPr>
          <w:color w:val="E89719"/>
        </w:rPr>
        <w:t>Logistics: </w:t>
      </w:r>
      <w:r>
        <w:rPr>
          <w:color w:val="231F20"/>
        </w:rPr>
        <w:t>The sector is generally attractive in light of the growing global ecommerce presence. For example, Prologis</w:t>
      </w:r>
      <w:r>
        <w:rPr>
          <w:color w:val="231F20"/>
          <w:spacing w:val="-19"/>
        </w:rPr>
        <w:t> </w:t>
      </w:r>
      <w:r>
        <w:rPr>
          <w:color w:val="231F20"/>
        </w:rPr>
        <w:t>Research</w:t>
      </w:r>
      <w:r>
        <w:rPr>
          <w:color w:val="231F20"/>
          <w:spacing w:val="-19"/>
        </w:rPr>
        <w:t> </w:t>
      </w:r>
      <w:r>
        <w:rPr>
          <w:color w:val="231F20"/>
        </w:rPr>
        <w:t>has</w:t>
      </w:r>
      <w:r>
        <w:rPr>
          <w:color w:val="231F20"/>
          <w:spacing w:val="-19"/>
        </w:rPr>
        <w:t> </w:t>
      </w:r>
      <w:r>
        <w:rPr>
          <w:color w:val="231F20"/>
        </w:rPr>
        <w:t>projected</w:t>
      </w:r>
      <w:r>
        <w:rPr>
          <w:color w:val="231F20"/>
          <w:spacing w:val="-19"/>
        </w:rPr>
        <w:t> </w:t>
      </w:r>
      <w:r>
        <w:rPr>
          <w:color w:val="231F20"/>
        </w:rPr>
        <w:t>that</w:t>
      </w:r>
      <w:r>
        <w:rPr>
          <w:color w:val="231F20"/>
          <w:spacing w:val="-18"/>
        </w:rPr>
        <w:t> </w:t>
      </w:r>
      <w:r>
        <w:rPr>
          <w:color w:val="231F20"/>
        </w:rPr>
        <w:t>online</w:t>
      </w:r>
      <w:r>
        <w:rPr>
          <w:color w:val="231F20"/>
          <w:spacing w:val="-19"/>
        </w:rPr>
        <w:t> </w:t>
      </w:r>
      <w:r>
        <w:rPr>
          <w:color w:val="231F20"/>
        </w:rPr>
        <w:t>sales</w:t>
      </w:r>
      <w:r>
        <w:rPr>
          <w:color w:val="231F20"/>
          <w:spacing w:val="-19"/>
        </w:rPr>
        <w:t> </w:t>
      </w:r>
      <w:r>
        <w:rPr>
          <w:color w:val="231F20"/>
        </w:rPr>
        <w:t>create a need for three times more logistics space over time, contributing to strong leasing demand. </w:t>
      </w:r>
      <w:r>
        <w:rPr>
          <w:color w:val="231F20"/>
          <w:spacing w:val="-8"/>
        </w:rPr>
        <w:t>To </w:t>
      </w:r>
      <w:r>
        <w:rPr>
          <w:color w:val="231F20"/>
        </w:rPr>
        <w:t>drive returns, our</w:t>
      </w:r>
      <w:r>
        <w:rPr>
          <w:color w:val="231F20"/>
          <w:spacing w:val="-7"/>
        </w:rPr>
        <w:t> </w:t>
      </w:r>
      <w:r>
        <w:rPr>
          <w:color w:val="231F20"/>
        </w:rPr>
        <w:t>intent</w:t>
      </w:r>
      <w:r>
        <w:rPr>
          <w:color w:val="231F20"/>
          <w:spacing w:val="-7"/>
        </w:rPr>
        <w:t> </w:t>
      </w:r>
      <w:r>
        <w:rPr>
          <w:color w:val="231F20"/>
        </w:rPr>
        <w:t>is</w:t>
      </w:r>
      <w:r>
        <w:rPr>
          <w:color w:val="231F20"/>
          <w:spacing w:val="-6"/>
        </w:rPr>
        <w:t> </w:t>
      </w:r>
      <w:r>
        <w:rPr>
          <w:color w:val="231F20"/>
        </w:rPr>
        <w:t>to</w:t>
      </w:r>
      <w:r>
        <w:rPr>
          <w:color w:val="231F20"/>
          <w:spacing w:val="-7"/>
        </w:rPr>
        <w:t> </w:t>
      </w:r>
      <w:r>
        <w:rPr>
          <w:color w:val="231F20"/>
        </w:rPr>
        <w:t>complement</w:t>
      </w:r>
      <w:r>
        <w:rPr>
          <w:color w:val="231F20"/>
          <w:spacing w:val="-6"/>
        </w:rPr>
        <w:t> </w:t>
      </w:r>
      <w:r>
        <w:rPr>
          <w:color w:val="231F20"/>
        </w:rPr>
        <w:t>Core</w:t>
      </w:r>
      <w:r>
        <w:rPr>
          <w:color w:val="231F20"/>
          <w:spacing w:val="-7"/>
        </w:rPr>
        <w:t> </w:t>
      </w:r>
      <w:r>
        <w:rPr>
          <w:color w:val="231F20"/>
        </w:rPr>
        <w:t>strategies</w:t>
      </w:r>
      <w:r>
        <w:rPr>
          <w:color w:val="231F20"/>
          <w:spacing w:val="-7"/>
        </w:rPr>
        <w:t> </w:t>
      </w:r>
      <w:r>
        <w:rPr>
          <w:color w:val="231F20"/>
        </w:rPr>
        <w:t>—</w:t>
      </w:r>
      <w:r>
        <w:rPr>
          <w:color w:val="231F20"/>
          <w:spacing w:val="-6"/>
        </w:rPr>
        <w:t> </w:t>
      </w:r>
      <w:r>
        <w:rPr>
          <w:color w:val="231F20"/>
        </w:rPr>
        <w:t>that</w:t>
      </w:r>
      <w:r>
        <w:rPr>
          <w:color w:val="231F20"/>
          <w:spacing w:val="-7"/>
        </w:rPr>
        <w:t> </w:t>
      </w:r>
      <w:r>
        <w:rPr>
          <w:color w:val="231F20"/>
        </w:rPr>
        <w:t>is,</w:t>
      </w:r>
    </w:p>
    <w:p>
      <w:pPr>
        <w:pStyle w:val="BodyText"/>
        <w:spacing w:line="264" w:lineRule="auto"/>
        <w:ind w:left="130" w:right="6211"/>
      </w:pPr>
      <w:r>
        <w:rPr>
          <w:color w:val="231F20"/>
          <w:w w:val="96"/>
        </w:rPr>
        <w:t>s</w:t>
      </w:r>
      <w:r>
        <w:rPr>
          <w:color w:val="231F20"/>
          <w:spacing w:val="-1"/>
          <w:w w:val="106"/>
        </w:rPr>
        <w:t>t</w:t>
      </w:r>
      <w:r>
        <w:rPr>
          <w:color w:val="231F20"/>
          <w:w w:val="94"/>
        </w:rPr>
        <w:t>r</w:t>
      </w:r>
      <w:r>
        <w:rPr>
          <w:color w:val="231F20"/>
          <w:w w:val="97"/>
        </w:rPr>
        <w:t>a</w:t>
      </w:r>
      <w:r>
        <w:rPr>
          <w:color w:val="231F20"/>
          <w:spacing w:val="-3"/>
          <w:w w:val="97"/>
        </w:rPr>
        <w:t>t</w:t>
      </w:r>
      <w:r>
        <w:rPr>
          <w:color w:val="231F20"/>
          <w:spacing w:val="2"/>
          <w:w w:val="93"/>
        </w:rPr>
        <w:t>e</w:t>
      </w:r>
      <w:r>
        <w:rPr>
          <w:color w:val="231F20"/>
          <w:spacing w:val="1"/>
          <w:w w:val="99"/>
        </w:rPr>
        <w:t>g</w:t>
      </w:r>
      <w:r>
        <w:rPr>
          <w:color w:val="231F20"/>
          <w:spacing w:val="1"/>
          <w:w w:val="83"/>
        </w:rPr>
        <w:t>i</w:t>
      </w:r>
      <w:r>
        <w:rPr>
          <w:color w:val="231F20"/>
          <w:spacing w:val="2"/>
          <w:w w:val="93"/>
        </w:rPr>
        <w:t>e</w:t>
      </w:r>
      <w:r>
        <w:rPr>
          <w:color w:val="231F20"/>
          <w:w w:val="96"/>
        </w:rPr>
        <w:t>s</w:t>
      </w:r>
      <w:r>
        <w:rPr>
          <w:color w:val="231F20"/>
        </w:rPr>
        <w:t> </w:t>
      </w:r>
      <w:r>
        <w:rPr>
          <w:color w:val="231F20"/>
          <w:spacing w:val="-1"/>
          <w:w w:val="93"/>
        </w:rPr>
        <w:t>f</w:t>
      </w:r>
      <w:r>
        <w:rPr>
          <w:color w:val="231F20"/>
          <w:spacing w:val="1"/>
          <w:w w:val="99"/>
        </w:rPr>
        <w:t>o</w:t>
      </w:r>
      <w:r>
        <w:rPr>
          <w:color w:val="231F20"/>
          <w:spacing w:val="1"/>
          <w:w w:val="103"/>
        </w:rPr>
        <w:t>c</w:t>
      </w:r>
      <w:r>
        <w:rPr>
          <w:color w:val="231F20"/>
          <w:spacing w:val="1"/>
          <w:w w:val="96"/>
        </w:rPr>
        <w:t>u</w:t>
      </w:r>
      <w:r>
        <w:rPr>
          <w:color w:val="231F20"/>
          <w:spacing w:val="1"/>
          <w:w w:val="96"/>
        </w:rPr>
        <w:t>s</w:t>
      </w:r>
      <w:r>
        <w:rPr>
          <w:color w:val="231F20"/>
          <w:spacing w:val="2"/>
          <w:w w:val="93"/>
        </w:rPr>
        <w:t>e</w:t>
      </w:r>
      <w:r>
        <w:rPr>
          <w:color w:val="231F20"/>
          <w:w w:val="103"/>
        </w:rPr>
        <w:t>d</w:t>
      </w:r>
      <w:r>
        <w:rPr>
          <w:color w:val="231F20"/>
        </w:rPr>
        <w:t> </w:t>
      </w:r>
      <w:r>
        <w:rPr>
          <w:color w:val="231F20"/>
          <w:spacing w:val="1"/>
          <w:w w:val="99"/>
        </w:rPr>
        <w:t>o</w:t>
      </w:r>
      <w:r>
        <w:rPr>
          <w:color w:val="231F20"/>
          <w:w w:val="96"/>
        </w:rPr>
        <w:t>n</w:t>
      </w:r>
      <w:r>
        <w:rPr>
          <w:color w:val="231F20"/>
        </w:rPr>
        <w:t> </w:t>
      </w:r>
      <w:r>
        <w:rPr>
          <w:color w:val="231F20"/>
          <w:spacing w:val="1"/>
          <w:w w:val="96"/>
        </w:rPr>
        <w:t>s</w:t>
      </w:r>
      <w:r>
        <w:rPr>
          <w:color w:val="231F20"/>
          <w:spacing w:val="1"/>
          <w:w w:val="99"/>
        </w:rPr>
        <w:t>o</w:t>
      </w:r>
      <w:r>
        <w:rPr>
          <w:color w:val="231F20"/>
          <w:spacing w:val="1"/>
          <w:w w:val="96"/>
        </w:rPr>
        <w:t>u</w:t>
      </w:r>
      <w:r>
        <w:rPr>
          <w:color w:val="231F20"/>
          <w:spacing w:val="1"/>
          <w:w w:val="99"/>
        </w:rPr>
        <w:t>g</w:t>
      </w:r>
      <w:r>
        <w:rPr>
          <w:color w:val="231F20"/>
          <w:w w:val="96"/>
        </w:rPr>
        <w:t>h</w:t>
      </w:r>
      <w:r>
        <w:rPr>
          <w:color w:val="231F20"/>
          <w:spacing w:val="-7"/>
          <w:w w:val="106"/>
        </w:rPr>
        <w:t>t</w:t>
      </w:r>
      <w:r>
        <w:rPr>
          <w:color w:val="231F20"/>
          <w:spacing w:val="-1"/>
          <w:w w:val="49"/>
        </w:rPr>
        <w:t>‑</w:t>
      </w:r>
      <w:r>
        <w:rPr>
          <w:color w:val="231F20"/>
          <w:w w:val="93"/>
        </w:rPr>
        <w:t>a</w:t>
      </w:r>
      <w:r>
        <w:rPr>
          <w:color w:val="231F20"/>
          <w:spacing w:val="7"/>
          <w:w w:val="93"/>
        </w:rPr>
        <w:t>f</w:t>
      </w:r>
      <w:r>
        <w:rPr>
          <w:color w:val="231F20"/>
          <w:spacing w:val="-3"/>
          <w:w w:val="106"/>
        </w:rPr>
        <w:t>t</w:t>
      </w:r>
      <w:r>
        <w:rPr>
          <w:color w:val="231F20"/>
          <w:spacing w:val="2"/>
          <w:w w:val="93"/>
        </w:rPr>
        <w:t>e</w:t>
      </w:r>
      <w:r>
        <w:rPr>
          <w:color w:val="231F20"/>
          <w:spacing w:val="-15"/>
          <w:w w:val="94"/>
        </w:rPr>
        <w:t>r</w:t>
      </w:r>
      <w:r>
        <w:rPr>
          <w:color w:val="231F20"/>
          <w:w w:val="100"/>
        </w:rPr>
        <w:t>,</w:t>
      </w:r>
      <w:r>
        <w:rPr>
          <w:color w:val="231F20"/>
        </w:rPr>
        <w:t> </w:t>
      </w:r>
      <w:r>
        <w:rPr>
          <w:color w:val="231F20"/>
          <w:spacing w:val="1"/>
          <w:w w:val="103"/>
        </w:rPr>
        <w:t>p</w:t>
      </w:r>
      <w:r>
        <w:rPr>
          <w:color w:val="231F20"/>
          <w:spacing w:val="2"/>
          <w:w w:val="94"/>
        </w:rPr>
        <w:t>r</w:t>
      </w:r>
      <w:r>
        <w:rPr>
          <w:color w:val="231F20"/>
          <w:spacing w:val="1"/>
          <w:w w:val="83"/>
        </w:rPr>
        <w:t>i</w:t>
      </w:r>
      <w:r>
        <w:rPr>
          <w:color w:val="231F20"/>
          <w:spacing w:val="1"/>
          <w:w w:val="99"/>
        </w:rPr>
        <w:t>m</w:t>
      </w:r>
      <w:r>
        <w:rPr>
          <w:color w:val="231F20"/>
          <w:w w:val="93"/>
        </w:rPr>
        <w:t>e</w:t>
      </w:r>
      <w:r>
        <w:rPr>
          <w:color w:val="231F20"/>
        </w:rPr>
        <w:t> </w:t>
      </w:r>
      <w:r>
        <w:rPr>
          <w:color w:val="231F20"/>
          <w:spacing w:val="1"/>
          <w:w w:val="93"/>
        </w:rPr>
        <w:t>a</w:t>
      </w:r>
      <w:r>
        <w:rPr>
          <w:color w:val="231F20"/>
          <w:spacing w:val="2"/>
          <w:w w:val="96"/>
        </w:rPr>
        <w:t>s</w:t>
      </w:r>
      <w:r>
        <w:rPr>
          <w:color w:val="231F20"/>
          <w:spacing w:val="1"/>
          <w:w w:val="96"/>
        </w:rPr>
        <w:t>s</w:t>
      </w:r>
      <w:r>
        <w:rPr>
          <w:color w:val="231F20"/>
          <w:w w:val="93"/>
        </w:rPr>
        <w:t>e</w:t>
      </w:r>
      <w:r>
        <w:rPr>
          <w:color w:val="231F20"/>
          <w:spacing w:val="-1"/>
          <w:w w:val="106"/>
        </w:rPr>
        <w:t>t</w:t>
      </w:r>
      <w:r>
        <w:rPr>
          <w:color w:val="231F20"/>
          <w:w w:val="96"/>
        </w:rPr>
        <w:t>s</w:t>
      </w:r>
      <w:r>
        <w:rPr>
          <w:color w:val="231F20"/>
        </w:rPr>
        <w:t> </w:t>
      </w:r>
      <w:r>
        <w:rPr>
          <w:color w:val="231F20"/>
          <w:spacing w:val="1"/>
          <w:w w:val="83"/>
        </w:rPr>
        <w:t>i</w:t>
      </w:r>
      <w:r>
        <w:rPr>
          <w:color w:val="231F20"/>
          <w:w w:val="96"/>
        </w:rPr>
        <w:t>n</w:t>
      </w:r>
      <w:r>
        <w:rPr>
          <w:color w:val="231F20"/>
        </w:rPr>
        <w:t> </w:t>
      </w:r>
      <w:r>
        <w:rPr>
          <w:color w:val="231F20"/>
          <w:spacing w:val="1"/>
          <w:w w:val="96"/>
        </w:rPr>
        <w:t>u</w:t>
      </w:r>
      <w:r>
        <w:rPr>
          <w:color w:val="231F20"/>
          <w:spacing w:val="2"/>
          <w:w w:val="94"/>
        </w:rPr>
        <w:t>r</w:t>
      </w:r>
      <w:r>
        <w:rPr>
          <w:color w:val="231F20"/>
          <w:spacing w:val="1"/>
          <w:w w:val="103"/>
        </w:rPr>
        <w:t>b</w:t>
      </w:r>
      <w:r>
        <w:rPr>
          <w:color w:val="231F20"/>
          <w:spacing w:val="2"/>
          <w:w w:val="93"/>
        </w:rPr>
        <w:t>a</w:t>
      </w:r>
      <w:r>
        <w:rPr>
          <w:color w:val="231F20"/>
          <w:w w:val="96"/>
        </w:rPr>
        <w:t>n </w:t>
      </w:r>
      <w:r>
        <w:rPr>
          <w:color w:val="231F20"/>
        </w:rPr>
        <w:t>centers</w:t>
      </w:r>
      <w:r>
        <w:rPr>
          <w:color w:val="231F20"/>
          <w:spacing w:val="-16"/>
        </w:rPr>
        <w:t> </w:t>
      </w:r>
      <w:r>
        <w:rPr>
          <w:color w:val="231F20"/>
        </w:rPr>
        <w:t>that</w:t>
      </w:r>
      <w:r>
        <w:rPr>
          <w:color w:val="231F20"/>
          <w:spacing w:val="-15"/>
        </w:rPr>
        <w:t> </w:t>
      </w:r>
      <w:r>
        <w:rPr>
          <w:color w:val="231F20"/>
        </w:rPr>
        <w:t>enjoy</w:t>
      </w:r>
      <w:r>
        <w:rPr>
          <w:color w:val="231F20"/>
          <w:spacing w:val="-15"/>
        </w:rPr>
        <w:t> </w:t>
      </w:r>
      <w:r>
        <w:rPr>
          <w:color w:val="231F20"/>
        </w:rPr>
        <w:t>long</w:t>
      </w:r>
      <w:r>
        <w:rPr>
          <w:color w:val="231F20"/>
          <w:spacing w:val="-15"/>
        </w:rPr>
        <w:t> </w:t>
      </w:r>
      <w:r>
        <w:rPr>
          <w:color w:val="231F20"/>
        </w:rPr>
        <w:t>leases</w:t>
      </w:r>
      <w:r>
        <w:rPr>
          <w:color w:val="231F20"/>
          <w:spacing w:val="-15"/>
        </w:rPr>
        <w:t> </w:t>
      </w:r>
      <w:r>
        <w:rPr>
          <w:color w:val="231F20"/>
        </w:rPr>
        <w:t>—</w:t>
      </w:r>
      <w:r>
        <w:rPr>
          <w:color w:val="231F20"/>
          <w:spacing w:val="-15"/>
        </w:rPr>
        <w:t> </w:t>
      </w:r>
      <w:r>
        <w:rPr>
          <w:color w:val="231F20"/>
        </w:rPr>
        <w:t>with</w:t>
      </w:r>
      <w:r>
        <w:rPr>
          <w:color w:val="231F20"/>
          <w:spacing w:val="-15"/>
        </w:rPr>
        <w:t> </w:t>
      </w:r>
      <w:r>
        <w:rPr>
          <w:color w:val="231F20"/>
        </w:rPr>
        <w:t>additional</w:t>
      </w:r>
      <w:r>
        <w:rPr>
          <w:color w:val="231F20"/>
          <w:spacing w:val="-15"/>
        </w:rPr>
        <w:t> </w:t>
      </w:r>
      <w:r>
        <w:rPr>
          <w:color w:val="231F20"/>
        </w:rPr>
        <w:t>strategies that</w:t>
      </w:r>
      <w:r>
        <w:rPr>
          <w:color w:val="231F20"/>
          <w:spacing w:val="-10"/>
        </w:rPr>
        <w:t> </w:t>
      </w:r>
      <w:r>
        <w:rPr>
          <w:color w:val="231F20"/>
        </w:rPr>
        <w:t>focus</w:t>
      </w:r>
      <w:r>
        <w:rPr>
          <w:color w:val="231F20"/>
          <w:spacing w:val="-10"/>
        </w:rPr>
        <w:t> </w:t>
      </w:r>
      <w:r>
        <w:rPr>
          <w:color w:val="231F20"/>
        </w:rPr>
        <w:t>on</w:t>
      </w:r>
      <w:r>
        <w:rPr>
          <w:color w:val="231F20"/>
          <w:spacing w:val="-9"/>
        </w:rPr>
        <w:t> </w:t>
      </w:r>
      <w:r>
        <w:rPr>
          <w:color w:val="231F20"/>
        </w:rPr>
        <w:t>smaller</w:t>
      </w:r>
      <w:r>
        <w:rPr>
          <w:color w:val="231F20"/>
          <w:spacing w:val="-10"/>
        </w:rPr>
        <w:t> </w:t>
      </w:r>
      <w:r>
        <w:rPr>
          <w:color w:val="231F20"/>
        </w:rPr>
        <w:t>multitenant,</w:t>
      </w:r>
      <w:r>
        <w:rPr>
          <w:color w:val="231F20"/>
          <w:spacing w:val="-9"/>
        </w:rPr>
        <w:t> </w:t>
      </w:r>
      <w:r>
        <w:rPr>
          <w:color w:val="231F20"/>
        </w:rPr>
        <w:t>in‑fill</w:t>
      </w:r>
      <w:r>
        <w:rPr>
          <w:color w:val="231F20"/>
          <w:spacing w:val="-10"/>
        </w:rPr>
        <w:t> </w:t>
      </w:r>
      <w:r>
        <w:rPr>
          <w:color w:val="231F20"/>
        </w:rPr>
        <w:t>logistics.</w:t>
      </w:r>
    </w:p>
    <w:p>
      <w:pPr>
        <w:pStyle w:val="BodyText"/>
        <w:spacing w:line="264" w:lineRule="auto" w:before="167"/>
        <w:ind w:left="130" w:right="6211"/>
      </w:pPr>
      <w:r>
        <w:rPr>
          <w:color w:val="E89719"/>
        </w:rPr>
        <w:t>Retail: </w:t>
      </w:r>
      <w:r>
        <w:rPr>
          <w:color w:val="231F20"/>
        </w:rPr>
        <w:t>Ecommerce continues to disrupt the sector: store closures, tenant bankruptcies, and falling sales volumes are still dominating the headlines. We have identified upcoming secondary high street locations, especially in popular tourist cities, as smarter alternatives to the very expensive</w:t>
      </w:r>
      <w:r>
        <w:rPr>
          <w:color w:val="231F20"/>
          <w:spacing w:val="-16"/>
        </w:rPr>
        <w:t> </w:t>
      </w:r>
      <w:r>
        <w:rPr>
          <w:color w:val="231F20"/>
        </w:rPr>
        <w:t>prime</w:t>
      </w:r>
      <w:r>
        <w:rPr>
          <w:color w:val="231F20"/>
          <w:spacing w:val="-15"/>
        </w:rPr>
        <w:t> </w:t>
      </w:r>
      <w:r>
        <w:rPr>
          <w:color w:val="231F20"/>
        </w:rPr>
        <w:t>shops.</w:t>
      </w:r>
      <w:r>
        <w:rPr>
          <w:color w:val="231F20"/>
          <w:spacing w:val="-15"/>
        </w:rPr>
        <w:t> </w:t>
      </w:r>
      <w:r>
        <w:rPr>
          <w:color w:val="231F20"/>
        </w:rPr>
        <w:t>Both</w:t>
      </w:r>
      <w:r>
        <w:rPr>
          <w:color w:val="231F20"/>
          <w:spacing w:val="-15"/>
        </w:rPr>
        <w:t> </w:t>
      </w:r>
      <w:r>
        <w:rPr>
          <w:color w:val="231F20"/>
        </w:rPr>
        <w:t>extremes</w:t>
      </w:r>
      <w:r>
        <w:rPr>
          <w:color w:val="231F20"/>
          <w:spacing w:val="-15"/>
        </w:rPr>
        <w:t> </w:t>
      </w:r>
      <w:r>
        <w:rPr>
          <w:color w:val="231F20"/>
        </w:rPr>
        <w:t>of</w:t>
      </w:r>
      <w:r>
        <w:rPr>
          <w:color w:val="231F20"/>
          <w:spacing w:val="-16"/>
        </w:rPr>
        <w:t> </w:t>
      </w:r>
      <w:r>
        <w:rPr>
          <w:color w:val="231F20"/>
        </w:rPr>
        <w:t>the</w:t>
      </w:r>
      <w:r>
        <w:rPr>
          <w:color w:val="231F20"/>
          <w:spacing w:val="-15"/>
        </w:rPr>
        <w:t> </w:t>
      </w:r>
      <w:r>
        <w:rPr>
          <w:color w:val="231F20"/>
        </w:rPr>
        <w:t>value</w:t>
      </w:r>
      <w:r>
        <w:rPr>
          <w:color w:val="231F20"/>
          <w:spacing w:val="-15"/>
        </w:rPr>
        <w:t> </w:t>
      </w:r>
      <w:r>
        <w:rPr>
          <w:color w:val="231F20"/>
        </w:rPr>
        <w:t>chain, luxury and convenience, appear attractive in our view as well as properties with high exposure to “fun, food and fitness”</w:t>
      </w:r>
      <w:r>
        <w:rPr>
          <w:color w:val="231F20"/>
          <w:spacing w:val="-12"/>
        </w:rPr>
        <w:t> </w:t>
      </w:r>
      <w:r>
        <w:rPr>
          <w:color w:val="231F20"/>
        </w:rPr>
        <w:t>and</w:t>
      </w:r>
      <w:r>
        <w:rPr>
          <w:color w:val="231F20"/>
          <w:spacing w:val="-12"/>
        </w:rPr>
        <w:t> </w:t>
      </w:r>
      <w:r>
        <w:rPr>
          <w:color w:val="231F20"/>
        </w:rPr>
        <w:t>omnichannel</w:t>
      </w:r>
      <w:r>
        <w:rPr>
          <w:color w:val="231F20"/>
          <w:spacing w:val="-12"/>
        </w:rPr>
        <w:t> </w:t>
      </w:r>
      <w:r>
        <w:rPr>
          <w:color w:val="231F20"/>
        </w:rPr>
        <w:t>strategies</w:t>
      </w:r>
      <w:r>
        <w:rPr>
          <w:color w:val="231F20"/>
          <w:spacing w:val="-12"/>
        </w:rPr>
        <w:t> </w:t>
      </w:r>
      <w:r>
        <w:rPr>
          <w:color w:val="231F20"/>
        </w:rPr>
        <w:t>like</w:t>
      </w:r>
      <w:r>
        <w:rPr>
          <w:color w:val="231F20"/>
          <w:spacing w:val="-12"/>
        </w:rPr>
        <w:t> </w:t>
      </w:r>
      <w:r>
        <w:rPr>
          <w:color w:val="231F20"/>
        </w:rPr>
        <w:t>click</w:t>
      </w:r>
      <w:r>
        <w:rPr>
          <w:color w:val="231F20"/>
          <w:spacing w:val="-12"/>
        </w:rPr>
        <w:t> </w:t>
      </w:r>
      <w:r>
        <w:rPr>
          <w:color w:val="231F20"/>
        </w:rPr>
        <w:t>and</w:t>
      </w:r>
      <w:r>
        <w:rPr>
          <w:color w:val="231F20"/>
          <w:spacing w:val="-12"/>
        </w:rPr>
        <w:t> </w:t>
      </w:r>
      <w:r>
        <w:rPr>
          <w:color w:val="231F20"/>
        </w:rPr>
        <w:t>collect.</w:t>
      </w:r>
    </w:p>
    <w:p>
      <w:pPr>
        <w:pStyle w:val="BodyText"/>
        <w:spacing w:line="264" w:lineRule="auto" w:before="167"/>
        <w:ind w:left="130" w:right="6638"/>
      </w:pPr>
      <w:r>
        <w:rPr>
          <w:color w:val="231F20"/>
        </w:rPr>
        <w:t>In</w:t>
      </w:r>
      <w:r>
        <w:rPr>
          <w:color w:val="231F20"/>
          <w:spacing w:val="-15"/>
        </w:rPr>
        <w:t> </w:t>
      </w:r>
      <w:r>
        <w:rPr>
          <w:color w:val="231F20"/>
        </w:rPr>
        <w:t>our</w:t>
      </w:r>
      <w:r>
        <w:rPr>
          <w:color w:val="231F20"/>
          <w:spacing w:val="-15"/>
        </w:rPr>
        <w:t> </w:t>
      </w:r>
      <w:r>
        <w:rPr>
          <w:color w:val="231F20"/>
        </w:rPr>
        <w:t>view,</w:t>
      </w:r>
      <w:r>
        <w:rPr>
          <w:color w:val="231F20"/>
          <w:spacing w:val="-14"/>
        </w:rPr>
        <w:t> </w:t>
      </w:r>
      <w:r>
        <w:rPr>
          <w:color w:val="231F20"/>
        </w:rPr>
        <w:t>tenants</w:t>
      </w:r>
      <w:r>
        <w:rPr>
          <w:color w:val="231F20"/>
          <w:spacing w:val="-15"/>
        </w:rPr>
        <w:t> </w:t>
      </w:r>
      <w:r>
        <w:rPr>
          <w:color w:val="231F20"/>
        </w:rPr>
        <w:t>are</w:t>
      </w:r>
      <w:r>
        <w:rPr>
          <w:color w:val="231F20"/>
          <w:spacing w:val="-14"/>
        </w:rPr>
        <w:t> </w:t>
      </w:r>
      <w:r>
        <w:rPr>
          <w:color w:val="231F20"/>
        </w:rPr>
        <w:t>nowadays</w:t>
      </w:r>
      <w:r>
        <w:rPr>
          <w:color w:val="231F20"/>
          <w:spacing w:val="-15"/>
        </w:rPr>
        <w:t> </w:t>
      </w:r>
      <w:r>
        <w:rPr>
          <w:color w:val="231F20"/>
        </w:rPr>
        <w:t>often</w:t>
      </w:r>
      <w:r>
        <w:rPr>
          <w:color w:val="231F20"/>
          <w:spacing w:val="-15"/>
        </w:rPr>
        <w:t> </w:t>
      </w:r>
      <w:r>
        <w:rPr>
          <w:color w:val="231F20"/>
        </w:rPr>
        <w:t>commanding a</w:t>
      </w:r>
      <w:r>
        <w:rPr>
          <w:color w:val="231F20"/>
          <w:spacing w:val="-20"/>
        </w:rPr>
        <w:t> </w:t>
      </w:r>
      <w:r>
        <w:rPr>
          <w:color w:val="231F20"/>
        </w:rPr>
        <w:t>higher</w:t>
      </w:r>
      <w:r>
        <w:rPr>
          <w:color w:val="231F20"/>
          <w:spacing w:val="-20"/>
        </w:rPr>
        <w:t> </w:t>
      </w:r>
      <w:r>
        <w:rPr>
          <w:color w:val="231F20"/>
        </w:rPr>
        <w:t>degree</w:t>
      </w:r>
      <w:r>
        <w:rPr>
          <w:color w:val="231F20"/>
          <w:spacing w:val="-20"/>
        </w:rPr>
        <w:t> </w:t>
      </w:r>
      <w:r>
        <w:rPr>
          <w:color w:val="231F20"/>
        </w:rPr>
        <w:t>of</w:t>
      </w:r>
      <w:r>
        <w:rPr>
          <w:color w:val="231F20"/>
          <w:spacing w:val="-20"/>
        </w:rPr>
        <w:t> </w:t>
      </w:r>
      <w:r>
        <w:rPr>
          <w:color w:val="231F20"/>
        </w:rPr>
        <w:t>flexibility,</w:t>
      </w:r>
      <w:r>
        <w:rPr>
          <w:color w:val="231F20"/>
          <w:spacing w:val="-20"/>
        </w:rPr>
        <w:t> </w:t>
      </w:r>
      <w:r>
        <w:rPr>
          <w:color w:val="231F20"/>
        </w:rPr>
        <w:t>velocity</w:t>
      </w:r>
      <w:r>
        <w:rPr>
          <w:color w:val="231F20"/>
          <w:spacing w:val="-20"/>
        </w:rPr>
        <w:t> </w:t>
      </w:r>
      <w:r>
        <w:rPr>
          <w:color w:val="231F20"/>
        </w:rPr>
        <w:t>and</w:t>
      </w:r>
      <w:r>
        <w:rPr>
          <w:color w:val="231F20"/>
          <w:spacing w:val="-20"/>
        </w:rPr>
        <w:t> </w:t>
      </w:r>
      <w:r>
        <w:rPr>
          <w:color w:val="231F20"/>
        </w:rPr>
        <w:t>convenience</w:t>
      </w:r>
    </w:p>
    <w:p>
      <w:pPr>
        <w:pStyle w:val="BodyText"/>
        <w:spacing w:line="264" w:lineRule="auto"/>
        <w:ind w:left="130" w:right="6245"/>
      </w:pPr>
      <w:r>
        <w:rPr>
          <w:color w:val="231F20"/>
        </w:rPr>
        <w:t>that mirrors the way society works, consumes, and lives in an increasingly digitalized world. We have adapted to </w:t>
      </w:r>
      <w:r>
        <w:rPr>
          <w:color w:val="231F20"/>
          <w:w w:val="106"/>
        </w:rPr>
        <w:t>t</w:t>
      </w:r>
      <w:r>
        <w:rPr>
          <w:color w:val="231F20"/>
          <w:w w:val="96"/>
        </w:rPr>
        <w:t>h</w:t>
      </w:r>
      <w:r>
        <w:rPr>
          <w:color w:val="231F20"/>
          <w:w w:val="93"/>
        </w:rPr>
        <w:t>e</w:t>
      </w:r>
      <w:r>
        <w:rPr>
          <w:color w:val="231F20"/>
          <w:w w:val="96"/>
        </w:rPr>
        <w:t>s</w:t>
      </w:r>
      <w:r>
        <w:rPr>
          <w:color w:val="231F20"/>
          <w:w w:val="93"/>
        </w:rPr>
        <w:t>e</w:t>
      </w:r>
      <w:r>
        <w:rPr>
          <w:color w:val="231F20"/>
        </w:rPr>
        <w:t> </w:t>
      </w:r>
      <w:r>
        <w:rPr>
          <w:color w:val="231F20"/>
          <w:w w:val="103"/>
        </w:rPr>
        <w:t>c</w:t>
      </w:r>
      <w:r>
        <w:rPr>
          <w:color w:val="231F20"/>
          <w:w w:val="96"/>
        </w:rPr>
        <w:t>h</w:t>
      </w:r>
      <w:r>
        <w:rPr>
          <w:color w:val="231F20"/>
          <w:w w:val="93"/>
        </w:rPr>
        <w:t>a</w:t>
      </w:r>
      <w:r>
        <w:rPr>
          <w:color w:val="231F20"/>
          <w:w w:val="96"/>
        </w:rPr>
        <w:t>n</w:t>
      </w:r>
      <w:r>
        <w:rPr>
          <w:color w:val="231F20"/>
          <w:w w:val="99"/>
        </w:rPr>
        <w:t>g</w:t>
      </w:r>
      <w:r>
        <w:rPr>
          <w:color w:val="231F20"/>
          <w:w w:val="83"/>
        </w:rPr>
        <w:t>i</w:t>
      </w:r>
      <w:r>
        <w:rPr>
          <w:color w:val="231F20"/>
          <w:w w:val="96"/>
        </w:rPr>
        <w:t>n</w:t>
      </w:r>
      <w:r>
        <w:rPr>
          <w:color w:val="231F20"/>
          <w:w w:val="99"/>
        </w:rPr>
        <w:t>g</w:t>
      </w:r>
      <w:r>
        <w:rPr>
          <w:color w:val="231F20"/>
        </w:rPr>
        <w:t> </w:t>
      </w:r>
      <w:r>
        <w:rPr>
          <w:color w:val="231F20"/>
          <w:w w:val="94"/>
        </w:rPr>
        <w:t>r</w:t>
      </w:r>
      <w:r>
        <w:rPr>
          <w:color w:val="231F20"/>
          <w:w w:val="93"/>
        </w:rPr>
        <w:t>e</w:t>
      </w:r>
      <w:r>
        <w:rPr>
          <w:color w:val="231F20"/>
          <w:w w:val="103"/>
        </w:rPr>
        <w:t>q</w:t>
      </w:r>
      <w:r>
        <w:rPr>
          <w:color w:val="231F20"/>
          <w:w w:val="96"/>
        </w:rPr>
        <w:t>u</w:t>
      </w:r>
      <w:r>
        <w:rPr>
          <w:color w:val="231F20"/>
          <w:w w:val="83"/>
        </w:rPr>
        <w:t>i</w:t>
      </w:r>
      <w:r>
        <w:rPr>
          <w:color w:val="231F20"/>
          <w:w w:val="94"/>
        </w:rPr>
        <w:t>r</w:t>
      </w:r>
      <w:r>
        <w:rPr>
          <w:color w:val="231F20"/>
          <w:w w:val="93"/>
        </w:rPr>
        <w:t>e</w:t>
      </w:r>
      <w:r>
        <w:rPr>
          <w:color w:val="231F20"/>
          <w:w w:val="99"/>
        </w:rPr>
        <w:t>m</w:t>
      </w:r>
      <w:r>
        <w:rPr>
          <w:color w:val="231F20"/>
          <w:w w:val="93"/>
        </w:rPr>
        <w:t>e</w:t>
      </w:r>
      <w:r>
        <w:rPr>
          <w:color w:val="231F20"/>
          <w:w w:val="96"/>
        </w:rPr>
        <w:t>n</w:t>
      </w:r>
      <w:r>
        <w:rPr>
          <w:color w:val="231F20"/>
          <w:w w:val="106"/>
        </w:rPr>
        <w:t>t</w:t>
      </w:r>
      <w:r>
        <w:rPr>
          <w:color w:val="231F20"/>
          <w:w w:val="96"/>
        </w:rPr>
        <w:t>s</w:t>
      </w:r>
      <w:r>
        <w:rPr>
          <w:color w:val="231F20"/>
        </w:rPr>
        <w:t> </w:t>
      </w:r>
      <w:r>
        <w:rPr>
          <w:color w:val="231F20"/>
          <w:w w:val="103"/>
        </w:rPr>
        <w:t>b</w:t>
      </w:r>
      <w:r>
        <w:rPr>
          <w:color w:val="231F20"/>
          <w:w w:val="92"/>
        </w:rPr>
        <w:t>y</w:t>
      </w:r>
      <w:r>
        <w:rPr>
          <w:color w:val="231F20"/>
        </w:rPr>
        <w:t> </w:t>
      </w:r>
      <w:r>
        <w:rPr>
          <w:color w:val="231F20"/>
          <w:w w:val="93"/>
        </w:rPr>
        <w:t>f</w:t>
      </w:r>
      <w:r>
        <w:rPr>
          <w:color w:val="231F20"/>
          <w:w w:val="99"/>
        </w:rPr>
        <w:t>o</w:t>
      </w:r>
      <w:r>
        <w:rPr>
          <w:color w:val="231F20"/>
          <w:w w:val="103"/>
        </w:rPr>
        <w:t>c</w:t>
      </w:r>
      <w:r>
        <w:rPr>
          <w:color w:val="231F20"/>
          <w:w w:val="96"/>
        </w:rPr>
        <w:t>u</w:t>
      </w:r>
      <w:r>
        <w:rPr>
          <w:color w:val="231F20"/>
          <w:w w:val="96"/>
        </w:rPr>
        <w:t>s</w:t>
      </w:r>
      <w:r>
        <w:rPr>
          <w:color w:val="231F20"/>
          <w:w w:val="83"/>
        </w:rPr>
        <w:t>i</w:t>
      </w:r>
      <w:r>
        <w:rPr>
          <w:color w:val="231F20"/>
          <w:w w:val="96"/>
        </w:rPr>
        <w:t>n</w:t>
      </w:r>
      <w:r>
        <w:rPr>
          <w:color w:val="231F20"/>
          <w:w w:val="99"/>
        </w:rPr>
        <w:t>g</w:t>
      </w:r>
      <w:r>
        <w:rPr>
          <w:color w:val="231F20"/>
        </w:rPr>
        <w:t> </w:t>
      </w:r>
      <w:r>
        <w:rPr>
          <w:color w:val="231F20"/>
          <w:w w:val="99"/>
        </w:rPr>
        <w:t>o</w:t>
      </w:r>
      <w:r>
        <w:rPr>
          <w:color w:val="231F20"/>
          <w:w w:val="96"/>
        </w:rPr>
        <w:t>n</w:t>
      </w:r>
      <w:r>
        <w:rPr>
          <w:color w:val="231F20"/>
        </w:rPr>
        <w:t> </w:t>
      </w:r>
      <w:r>
        <w:rPr>
          <w:color w:val="231F20"/>
          <w:w w:val="93"/>
        </w:rPr>
        <w:t>a</w:t>
      </w:r>
      <w:r>
        <w:rPr>
          <w:color w:val="231F20"/>
          <w:w w:val="99"/>
        </w:rPr>
        <w:t>m</w:t>
      </w:r>
      <w:r>
        <w:rPr>
          <w:color w:val="231F20"/>
          <w:w w:val="93"/>
        </w:rPr>
        <w:t>e</w:t>
      </w:r>
      <w:r>
        <w:rPr>
          <w:color w:val="231F20"/>
          <w:w w:val="96"/>
        </w:rPr>
        <w:t>n</w:t>
      </w:r>
      <w:r>
        <w:rPr>
          <w:color w:val="231F20"/>
          <w:w w:val="83"/>
        </w:rPr>
        <w:t>i</w:t>
      </w:r>
      <w:r>
        <w:rPr>
          <w:color w:val="231F20"/>
          <w:w w:val="106"/>
        </w:rPr>
        <w:t>t</w:t>
      </w:r>
      <w:r>
        <w:rPr>
          <w:color w:val="231F20"/>
          <w:w w:val="92"/>
        </w:rPr>
        <w:t>y</w:t>
      </w:r>
      <w:r>
        <w:rPr>
          <w:color w:val="231F20"/>
          <w:w w:val="49"/>
        </w:rPr>
        <w:t>‑</w:t>
      </w:r>
      <w:r>
        <w:rPr>
          <w:color w:val="231F20"/>
          <w:w w:val="94"/>
        </w:rPr>
        <w:t>r</w:t>
      </w:r>
      <w:r>
        <w:rPr>
          <w:color w:val="231F20"/>
          <w:w w:val="83"/>
        </w:rPr>
        <w:t>i</w:t>
      </w:r>
      <w:r>
        <w:rPr>
          <w:color w:val="231F20"/>
          <w:w w:val="103"/>
        </w:rPr>
        <w:t>c</w:t>
      </w:r>
      <w:r>
        <w:rPr>
          <w:color w:val="231F20"/>
          <w:w w:val="96"/>
        </w:rPr>
        <w:t>h</w:t>
      </w:r>
      <w:r>
        <w:rPr>
          <w:color w:val="231F20"/>
          <w:w w:val="100"/>
        </w:rPr>
        <w:t>, </w:t>
      </w:r>
      <w:r>
        <w:rPr>
          <w:color w:val="231F20"/>
        </w:rPr>
        <w:t>serviced office buildings with flexible layouts that allow</w:t>
      </w:r>
    </w:p>
    <w:p>
      <w:pPr>
        <w:pStyle w:val="BodyText"/>
        <w:spacing w:line="264" w:lineRule="auto"/>
        <w:ind w:left="130" w:right="6245"/>
      </w:pPr>
      <w:r>
        <w:rPr>
          <w:color w:val="231F20"/>
        </w:rPr>
        <w:t>for collaboration within and between organizations, omnichannel retail stores that can combine showrooming with sales, and hybrid logistic platforms that cater for multiple uses.</w:t>
      </w:r>
    </w:p>
    <w:p>
      <w:pPr>
        <w:pStyle w:val="BodyText"/>
        <w:spacing w:before="6"/>
        <w:rPr>
          <w:sz w:val="12"/>
        </w:rPr>
      </w:pPr>
    </w:p>
    <w:p>
      <w:pPr>
        <w:spacing w:before="105"/>
        <w:ind w:left="0" w:right="847" w:firstLine="0"/>
        <w:jc w:val="right"/>
        <w:rPr>
          <w:sz w:val="16"/>
        </w:rPr>
      </w:pPr>
      <w:r>
        <w:rPr/>
        <w:pict>
          <v:shape style="position:absolute;margin-left:543.825378pt;margin-top:5.017906pt;width:9pt;height:9.450pt;mso-position-horizontal-relative:page;mso-position-vertical-relative:paragraph;z-index:-160600" type="#_x0000_t202" filled="false" stroked="false">
            <v:textbox inset="0,0,0,0">
              <w:txbxContent>
                <w:p>
                  <w:pPr>
                    <w:spacing w:before="4"/>
                    <w:ind w:left="0" w:right="0" w:firstLine="0"/>
                    <w:jc w:val="left"/>
                    <w:rPr>
                      <w:sz w:val="16"/>
                    </w:rPr>
                  </w:pPr>
                  <w:r>
                    <w:rPr>
                      <w:color w:val="231F20"/>
                      <w:sz w:val="16"/>
                    </w:rPr>
                    <w:t>49</w:t>
                  </w:r>
                </w:p>
              </w:txbxContent>
            </v:textbox>
            <w10:wrap type="none"/>
          </v:shape>
        </w:pict>
      </w:r>
      <w:r>
        <w:rPr>
          <w:color w:val="FFFFFF"/>
          <w:w w:val="95"/>
          <w:sz w:val="16"/>
        </w:rPr>
        <w:t>49</w:t>
      </w:r>
    </w:p>
    <w:p>
      <w:pPr>
        <w:spacing w:after="0"/>
        <w:jc w:val="right"/>
        <w:rPr>
          <w:sz w:val="16"/>
        </w:rPr>
        <w:sectPr>
          <w:pgSz w:w="11910" w:h="16840"/>
          <w:pgMar w:top="1580" w:bottom="0" w:left="720" w:right="0"/>
        </w:sectPr>
      </w:pPr>
    </w:p>
    <w:p>
      <w:pPr>
        <w:pStyle w:val="BodyText"/>
        <w:spacing w:before="79"/>
        <w:ind w:left="130"/>
      </w:pPr>
      <w:r>
        <w:rPr/>
        <w:pict>
          <v:rect style="position:absolute;margin-left:0pt;margin-top:.000015pt;width:595.275pt;height:841.89pt;mso-position-horizontal-relative:page;mso-position-vertical-relative:page;z-index:-160528" filled="true" fillcolor="#ededee" stroked="false">
            <v:fill type="solid"/>
            <w10:wrap type="none"/>
          </v:rect>
        </w:pict>
      </w:r>
      <w:r>
        <w:rPr/>
        <w:pict>
          <v:line style="position:absolute;mso-position-horizontal-relative:page;mso-position-vertical-relative:paragraph;z-index:6784" from="211.3228pt,9.166479pt" to="552.7558pt,9.166479pt" stroked="true" strokeweight="1pt" strokecolor="#e89719">
            <v:stroke dashstyle="solid"/>
            <w10:wrap type="none"/>
          </v:line>
        </w:pict>
      </w:r>
      <w:r>
        <w:rPr>
          <w:color w:val="E89719"/>
        </w:rPr>
        <w:t>DIRECT REAL ESTATE (CONTINUED)</w:t>
      </w:r>
    </w:p>
    <w:p>
      <w:pPr>
        <w:pStyle w:val="BodyText"/>
        <w:rPr>
          <w:sz w:val="20"/>
        </w:rPr>
      </w:pPr>
    </w:p>
    <w:p>
      <w:pPr>
        <w:pStyle w:val="BodyText"/>
        <w:rPr>
          <w:sz w:val="20"/>
        </w:rPr>
      </w:pPr>
    </w:p>
    <w:p>
      <w:pPr>
        <w:pStyle w:val="Heading4"/>
        <w:spacing w:before="263"/>
        <w:ind w:left="130"/>
      </w:pPr>
      <w:r>
        <w:rPr>
          <w:color w:val="E89719"/>
        </w:rPr>
        <w:t>Our 6T secular trends</w:t>
      </w:r>
    </w:p>
    <w:p>
      <w:pPr>
        <w:spacing w:line="278" w:lineRule="auto" w:before="251"/>
        <w:ind w:left="139" w:right="866" w:firstLine="0"/>
        <w:jc w:val="left"/>
        <w:rPr>
          <w:sz w:val="30"/>
        </w:rPr>
      </w:pPr>
      <w:r>
        <w:rPr>
          <w:color w:val="58595B"/>
          <w:sz w:val="30"/>
        </w:rPr>
        <w:t>In</w:t>
      </w:r>
      <w:r>
        <w:rPr>
          <w:color w:val="58595B"/>
          <w:spacing w:val="-28"/>
          <w:sz w:val="30"/>
        </w:rPr>
        <w:t> </w:t>
      </w:r>
      <w:r>
        <w:rPr>
          <w:color w:val="58595B"/>
          <w:sz w:val="30"/>
        </w:rPr>
        <w:t>our</w:t>
      </w:r>
      <w:r>
        <w:rPr>
          <w:color w:val="58595B"/>
          <w:spacing w:val="-27"/>
          <w:sz w:val="30"/>
        </w:rPr>
        <w:t> </w:t>
      </w:r>
      <w:r>
        <w:rPr>
          <w:color w:val="58595B"/>
          <w:spacing w:val="-5"/>
          <w:sz w:val="30"/>
        </w:rPr>
        <w:t>view,</w:t>
      </w:r>
      <w:r>
        <w:rPr>
          <w:color w:val="58595B"/>
          <w:spacing w:val="-28"/>
          <w:sz w:val="30"/>
        </w:rPr>
        <w:t> </w:t>
      </w:r>
      <w:r>
        <w:rPr>
          <w:color w:val="58595B"/>
          <w:sz w:val="30"/>
        </w:rPr>
        <w:t>real</w:t>
      </w:r>
      <w:r>
        <w:rPr>
          <w:color w:val="58595B"/>
          <w:spacing w:val="-27"/>
          <w:sz w:val="30"/>
        </w:rPr>
        <w:t> </w:t>
      </w:r>
      <w:r>
        <w:rPr>
          <w:color w:val="58595B"/>
          <w:spacing w:val="-3"/>
          <w:sz w:val="30"/>
        </w:rPr>
        <w:t>estate</w:t>
      </w:r>
      <w:r>
        <w:rPr>
          <w:color w:val="58595B"/>
          <w:spacing w:val="-27"/>
          <w:sz w:val="30"/>
        </w:rPr>
        <w:t> </w:t>
      </w:r>
      <w:r>
        <w:rPr>
          <w:color w:val="58595B"/>
          <w:spacing w:val="-3"/>
          <w:sz w:val="30"/>
        </w:rPr>
        <w:t>markets</w:t>
      </w:r>
      <w:r>
        <w:rPr>
          <w:color w:val="58595B"/>
          <w:spacing w:val="-28"/>
          <w:sz w:val="30"/>
        </w:rPr>
        <w:t> </w:t>
      </w:r>
      <w:r>
        <w:rPr>
          <w:color w:val="58595B"/>
          <w:sz w:val="30"/>
        </w:rPr>
        <w:t>are</w:t>
      </w:r>
      <w:r>
        <w:rPr>
          <w:color w:val="58595B"/>
          <w:spacing w:val="-27"/>
          <w:sz w:val="30"/>
        </w:rPr>
        <w:t> </w:t>
      </w:r>
      <w:r>
        <w:rPr>
          <w:color w:val="58595B"/>
          <w:sz w:val="30"/>
        </w:rPr>
        <w:t>underpinned</w:t>
      </w:r>
      <w:r>
        <w:rPr>
          <w:color w:val="58595B"/>
          <w:spacing w:val="-28"/>
          <w:sz w:val="30"/>
        </w:rPr>
        <w:t> </w:t>
      </w:r>
      <w:r>
        <w:rPr>
          <w:color w:val="58595B"/>
          <w:spacing w:val="-4"/>
          <w:sz w:val="30"/>
        </w:rPr>
        <w:t>by</w:t>
      </w:r>
      <w:r>
        <w:rPr>
          <w:color w:val="58595B"/>
          <w:spacing w:val="-27"/>
          <w:sz w:val="30"/>
        </w:rPr>
        <w:t> </w:t>
      </w:r>
      <w:r>
        <w:rPr>
          <w:color w:val="58595B"/>
          <w:sz w:val="30"/>
        </w:rPr>
        <w:t>three</w:t>
      </w:r>
      <w:r>
        <w:rPr>
          <w:color w:val="58595B"/>
          <w:spacing w:val="-27"/>
          <w:sz w:val="30"/>
        </w:rPr>
        <w:t> </w:t>
      </w:r>
      <w:r>
        <w:rPr>
          <w:color w:val="58595B"/>
          <w:spacing w:val="-4"/>
          <w:sz w:val="30"/>
        </w:rPr>
        <w:t>key</w:t>
      </w:r>
      <w:r>
        <w:rPr>
          <w:color w:val="58595B"/>
          <w:spacing w:val="-28"/>
          <w:sz w:val="30"/>
        </w:rPr>
        <w:t> </w:t>
      </w:r>
      <w:r>
        <w:rPr>
          <w:color w:val="58595B"/>
          <w:sz w:val="30"/>
        </w:rPr>
        <w:t>criteria</w:t>
      </w:r>
      <w:r>
        <w:rPr>
          <w:color w:val="58595B"/>
          <w:spacing w:val="-27"/>
          <w:sz w:val="30"/>
        </w:rPr>
        <w:t> </w:t>
      </w:r>
      <w:r>
        <w:rPr>
          <w:color w:val="58595B"/>
          <w:sz w:val="30"/>
        </w:rPr>
        <w:t>–</w:t>
      </w:r>
      <w:r>
        <w:rPr>
          <w:color w:val="58595B"/>
          <w:spacing w:val="-28"/>
          <w:sz w:val="30"/>
        </w:rPr>
        <w:t> </w:t>
      </w:r>
      <w:r>
        <w:rPr>
          <w:color w:val="58595B"/>
          <w:sz w:val="30"/>
        </w:rPr>
        <w:t>access </w:t>
      </w:r>
      <w:r>
        <w:rPr>
          <w:color w:val="58595B"/>
          <w:spacing w:val="-5"/>
          <w:sz w:val="30"/>
        </w:rPr>
        <w:t>to </w:t>
      </w:r>
      <w:r>
        <w:rPr>
          <w:color w:val="58595B"/>
          <w:sz w:val="30"/>
        </w:rPr>
        <w:t>talented human capital, high quality transport, and an ability </w:t>
      </w:r>
      <w:r>
        <w:rPr>
          <w:color w:val="58595B"/>
          <w:spacing w:val="-5"/>
          <w:sz w:val="30"/>
        </w:rPr>
        <w:t>to </w:t>
      </w:r>
      <w:r>
        <w:rPr>
          <w:color w:val="58595B"/>
          <w:spacing w:val="-4"/>
          <w:sz w:val="30"/>
        </w:rPr>
        <w:t>innovate </w:t>
      </w:r>
      <w:r>
        <w:rPr>
          <w:color w:val="58595B"/>
          <w:sz w:val="30"/>
        </w:rPr>
        <w:t>through </w:t>
      </w:r>
      <w:r>
        <w:rPr>
          <w:color w:val="58595B"/>
          <w:spacing w:val="-4"/>
          <w:sz w:val="30"/>
        </w:rPr>
        <w:t>technology. </w:t>
      </w:r>
      <w:r>
        <w:rPr>
          <w:color w:val="58595B"/>
          <w:sz w:val="30"/>
        </w:rPr>
        <w:t>In </w:t>
      </w:r>
      <w:r>
        <w:rPr>
          <w:color w:val="58595B"/>
          <w:spacing w:val="-3"/>
          <w:sz w:val="30"/>
        </w:rPr>
        <w:t>addition, we </w:t>
      </w:r>
      <w:r>
        <w:rPr>
          <w:color w:val="58595B"/>
          <w:sz w:val="30"/>
        </w:rPr>
        <w:t>score high on what </w:t>
      </w:r>
      <w:r>
        <w:rPr>
          <w:color w:val="58595B"/>
          <w:spacing w:val="-3"/>
          <w:sz w:val="30"/>
        </w:rPr>
        <w:t>we </w:t>
      </w:r>
      <w:r>
        <w:rPr>
          <w:color w:val="58595B"/>
          <w:sz w:val="30"/>
        </w:rPr>
        <w:t>believe </w:t>
      </w:r>
      <w:r>
        <w:rPr>
          <w:color w:val="58595B"/>
          <w:spacing w:val="-5"/>
          <w:sz w:val="30"/>
        </w:rPr>
        <w:t>to </w:t>
      </w:r>
      <w:r>
        <w:rPr>
          <w:color w:val="58595B"/>
          <w:sz w:val="30"/>
        </w:rPr>
        <w:t>be the best</w:t>
      </w:r>
      <w:r>
        <w:rPr>
          <w:color w:val="58595B"/>
          <w:spacing w:val="-29"/>
          <w:sz w:val="30"/>
        </w:rPr>
        <w:t> </w:t>
      </w:r>
      <w:r>
        <w:rPr>
          <w:color w:val="58595B"/>
          <w:spacing w:val="-2"/>
          <w:sz w:val="30"/>
        </w:rPr>
        <w:t>prerequisite</w:t>
      </w:r>
      <w:r>
        <w:rPr>
          <w:color w:val="58595B"/>
          <w:spacing w:val="-29"/>
          <w:sz w:val="30"/>
        </w:rPr>
        <w:t> </w:t>
      </w:r>
      <w:r>
        <w:rPr>
          <w:color w:val="58595B"/>
          <w:sz w:val="30"/>
        </w:rPr>
        <w:t>for</w:t>
      </w:r>
      <w:r>
        <w:rPr>
          <w:color w:val="58595B"/>
          <w:spacing w:val="-29"/>
          <w:sz w:val="30"/>
        </w:rPr>
        <w:t> </w:t>
      </w:r>
      <w:r>
        <w:rPr>
          <w:color w:val="58595B"/>
          <w:sz w:val="30"/>
        </w:rPr>
        <w:t>anchoring</w:t>
      </w:r>
      <w:r>
        <w:rPr>
          <w:color w:val="58595B"/>
          <w:spacing w:val="-29"/>
          <w:sz w:val="30"/>
        </w:rPr>
        <w:t> </w:t>
      </w:r>
      <w:r>
        <w:rPr>
          <w:color w:val="58595B"/>
          <w:sz w:val="30"/>
        </w:rPr>
        <w:t>these</w:t>
      </w:r>
      <w:r>
        <w:rPr>
          <w:color w:val="58595B"/>
          <w:spacing w:val="-29"/>
          <w:sz w:val="30"/>
        </w:rPr>
        <w:t> </w:t>
      </w:r>
      <w:r>
        <w:rPr>
          <w:color w:val="58595B"/>
          <w:sz w:val="30"/>
        </w:rPr>
        <w:t>trends</w:t>
      </w:r>
      <w:r>
        <w:rPr>
          <w:color w:val="58595B"/>
          <w:spacing w:val="-29"/>
          <w:sz w:val="30"/>
        </w:rPr>
        <w:t> </w:t>
      </w:r>
      <w:r>
        <w:rPr>
          <w:color w:val="58595B"/>
          <w:spacing w:val="-5"/>
          <w:sz w:val="30"/>
        </w:rPr>
        <w:t>to</w:t>
      </w:r>
      <w:r>
        <w:rPr>
          <w:color w:val="58595B"/>
          <w:spacing w:val="-29"/>
          <w:sz w:val="30"/>
        </w:rPr>
        <w:t> </w:t>
      </w:r>
      <w:r>
        <w:rPr>
          <w:color w:val="58595B"/>
          <w:sz w:val="30"/>
        </w:rPr>
        <w:t>a</w:t>
      </w:r>
      <w:r>
        <w:rPr>
          <w:color w:val="58595B"/>
          <w:spacing w:val="-29"/>
          <w:sz w:val="30"/>
        </w:rPr>
        <w:t> </w:t>
      </w:r>
      <w:r>
        <w:rPr>
          <w:color w:val="58595B"/>
          <w:spacing w:val="-3"/>
          <w:sz w:val="30"/>
        </w:rPr>
        <w:t>location/city:</w:t>
      </w:r>
      <w:r>
        <w:rPr>
          <w:color w:val="58595B"/>
          <w:spacing w:val="-29"/>
          <w:sz w:val="30"/>
        </w:rPr>
        <w:t> </w:t>
      </w:r>
      <w:r>
        <w:rPr>
          <w:color w:val="58595B"/>
          <w:sz w:val="30"/>
        </w:rPr>
        <w:t>The</w:t>
      </w:r>
      <w:r>
        <w:rPr>
          <w:color w:val="58595B"/>
          <w:spacing w:val="-29"/>
          <w:sz w:val="30"/>
        </w:rPr>
        <w:t> </w:t>
      </w:r>
      <w:r>
        <w:rPr>
          <w:color w:val="58595B"/>
          <w:sz w:val="30"/>
        </w:rPr>
        <w:t>combination </w:t>
      </w:r>
      <w:r>
        <w:rPr>
          <w:color w:val="58595B"/>
          <w:spacing w:val="-3"/>
          <w:sz w:val="30"/>
        </w:rPr>
        <w:t>of </w:t>
      </w:r>
      <w:r>
        <w:rPr>
          <w:color w:val="58595B"/>
          <w:sz w:val="30"/>
        </w:rPr>
        <w:t>highest quality </w:t>
      </w:r>
      <w:r>
        <w:rPr>
          <w:color w:val="58595B"/>
          <w:spacing w:val="-3"/>
          <w:sz w:val="30"/>
        </w:rPr>
        <w:t>of </w:t>
      </w:r>
      <w:r>
        <w:rPr>
          <w:color w:val="58595B"/>
          <w:sz w:val="30"/>
        </w:rPr>
        <w:t>life with </w:t>
      </w:r>
      <w:r>
        <w:rPr>
          <w:color w:val="58595B"/>
          <w:spacing w:val="-3"/>
          <w:sz w:val="30"/>
        </w:rPr>
        <w:t>attractive </w:t>
      </w:r>
      <w:r>
        <w:rPr>
          <w:color w:val="58595B"/>
          <w:sz w:val="30"/>
        </w:rPr>
        <w:t>job opportunities in a thriving, future oriented </w:t>
      </w:r>
      <w:r>
        <w:rPr>
          <w:color w:val="58595B"/>
          <w:spacing w:val="-4"/>
          <w:sz w:val="30"/>
        </w:rPr>
        <w:t>economy. </w:t>
      </w:r>
      <w:r>
        <w:rPr>
          <w:color w:val="58595B"/>
          <w:sz w:val="30"/>
        </w:rPr>
        <w:t>Smart cities </w:t>
      </w:r>
      <w:r>
        <w:rPr>
          <w:color w:val="58595B"/>
          <w:spacing w:val="-3"/>
          <w:sz w:val="30"/>
        </w:rPr>
        <w:t>that </w:t>
      </w:r>
      <w:r>
        <w:rPr>
          <w:color w:val="58595B"/>
          <w:sz w:val="30"/>
        </w:rPr>
        <w:t>offer </w:t>
      </w:r>
      <w:r>
        <w:rPr>
          <w:color w:val="58595B"/>
          <w:spacing w:val="2"/>
          <w:sz w:val="30"/>
        </w:rPr>
        <w:t>tax </w:t>
      </w:r>
      <w:r>
        <w:rPr>
          <w:color w:val="58595B"/>
          <w:sz w:val="30"/>
        </w:rPr>
        <w:t>breaks and incentives </w:t>
      </w:r>
      <w:r>
        <w:rPr>
          <w:color w:val="58595B"/>
          <w:spacing w:val="-5"/>
          <w:sz w:val="30"/>
        </w:rPr>
        <w:t>to </w:t>
      </w:r>
      <w:r>
        <w:rPr>
          <w:color w:val="58595B"/>
          <w:sz w:val="30"/>
        </w:rPr>
        <w:t>companies </w:t>
      </w:r>
      <w:r>
        <w:rPr>
          <w:color w:val="58595B"/>
          <w:spacing w:val="-4"/>
          <w:sz w:val="30"/>
        </w:rPr>
        <w:t>have </w:t>
      </w:r>
      <w:r>
        <w:rPr>
          <w:color w:val="58595B"/>
          <w:sz w:val="30"/>
        </w:rPr>
        <w:t>a clear </w:t>
      </w:r>
      <w:r>
        <w:rPr>
          <w:color w:val="58595B"/>
          <w:spacing w:val="-3"/>
          <w:sz w:val="30"/>
        </w:rPr>
        <w:t>competitive </w:t>
      </w:r>
      <w:r>
        <w:rPr>
          <w:color w:val="58595B"/>
          <w:sz w:val="30"/>
        </w:rPr>
        <w:t>edge in securing </w:t>
      </w:r>
      <w:r>
        <w:rPr>
          <w:color w:val="58595B"/>
          <w:spacing w:val="-4"/>
          <w:sz w:val="30"/>
        </w:rPr>
        <w:t>key </w:t>
      </w:r>
      <w:r>
        <w:rPr>
          <w:color w:val="58595B"/>
          <w:sz w:val="30"/>
        </w:rPr>
        <w:t>industries for their economic</w:t>
      </w:r>
      <w:r>
        <w:rPr>
          <w:color w:val="58595B"/>
          <w:spacing w:val="-1"/>
          <w:sz w:val="30"/>
        </w:rPr>
        <w:t> </w:t>
      </w:r>
      <w:r>
        <w:rPr>
          <w:color w:val="58595B"/>
          <w:sz w:val="30"/>
        </w:rPr>
        <w:t>basis.</w:t>
      </w:r>
    </w:p>
    <w:p>
      <w:pPr>
        <w:pStyle w:val="BodyText"/>
        <w:rPr>
          <w:sz w:val="20"/>
        </w:rPr>
      </w:pPr>
    </w:p>
    <w:p>
      <w:pPr>
        <w:pStyle w:val="BodyText"/>
        <w:rPr>
          <w:sz w:val="20"/>
        </w:rPr>
      </w:pPr>
    </w:p>
    <w:p>
      <w:pPr>
        <w:pStyle w:val="BodyText"/>
        <w:rPr>
          <w:sz w:val="20"/>
        </w:rPr>
      </w:pPr>
    </w:p>
    <w:p>
      <w:pPr>
        <w:pStyle w:val="BodyText"/>
        <w:spacing w:before="5"/>
        <w:rPr>
          <w:sz w:val="20"/>
        </w:rPr>
      </w:pPr>
    </w:p>
    <w:p>
      <w:pPr>
        <w:pStyle w:val="BodyText"/>
        <w:ind w:left="130"/>
      </w:pPr>
      <w:r>
        <w:rPr>
          <w:color w:val="65BD60"/>
          <w:w w:val="105"/>
        </w:rPr>
        <w:t>Talent</w:t>
      </w:r>
    </w:p>
    <w:p>
      <w:pPr>
        <w:pStyle w:val="BodyText"/>
        <w:spacing w:line="264" w:lineRule="auto" w:before="50"/>
        <w:ind w:left="130" w:right="6703"/>
      </w:pPr>
      <w:r>
        <w:rPr/>
        <w:pict>
          <v:group style="position:absolute;margin-left:309.222107pt;margin-top:32.741390pt;width:243.3pt;height:144.65pt;mso-position-horizontal-relative:page;mso-position-vertical-relative:paragraph;z-index:6904" coordorigin="6184,655" coordsize="4866,2893">
            <v:shape style="position:absolute;left:9187;top:998;width:1863;height:2055" coordorigin="9188,998" coordsize="1863,2055" path="m9864,998l9188,2169,9250,2211,9309,2256,9365,2306,9417,2360,9466,2417,9510,2477,9550,2540,9586,2606,9618,2675,9644,2747,9666,2820,9682,2896,9693,2974,9699,3053,11050,3053,11048,2971,11043,2890,11035,2810,11024,2731,11012,2652,10996,2575,10978,2498,10958,2422,10936,2347,10911,2274,10884,2201,10854,2129,10823,2059,10789,1990,10753,1922,10715,1855,10675,1790,10634,1726,10590,1663,10544,1602,10497,1543,10447,1484,10396,1428,10343,1373,10289,1320,10233,1269,10175,1219,10116,1171,10055,1125,9993,1081,9929,1038,9864,998xe" filled="true" fillcolor="#e89719" stroked="false">
              <v:path arrowok="t"/>
              <v:fill type="solid"/>
            </v:shape>
            <v:shape style="position:absolute;left:7430;top:654;width:2373;height:1480" coordorigin="7431,655" coordsize="2373,1480" path="m8617,655l8537,656,8457,660,8378,666,8299,675,8222,687,8145,701,8069,717,7994,735,7920,756,7847,779,7775,805,7703,832,7634,862,7565,894,7497,928,7431,964,8106,2134,8173,2101,8242,2073,8313,2049,8387,2031,8462,2017,8539,2009,8617,2006,9200,2006,9803,963,9736,927,9669,893,9600,862,9530,832,9459,804,9387,779,9314,756,9240,735,9165,717,9089,701,9012,687,8935,675,8856,666,8777,660,8698,656,8617,655xm9200,2006l8617,2006,8696,2009,8772,2017,8847,2031,8921,2049,8992,2073,9060,2101,9127,2133,9200,2006xe" filled="true" fillcolor="#00a3e4" stroked="false">
              <v:path arrowok="t"/>
              <v:fill type="solid"/>
            </v:shape>
            <v:shape style="position:absolute;left:8417;top:1380;width:449;height:60" coordorigin="8418,1381" coordsize="449,60" path="m8418,1381l8423,1404,8436,1423,8456,1436,8480,1440,8496,1438,8511,1432,8524,1422,8534,1409,8544,1422,8556,1432,8571,1438,8588,1440,8605,1438,8620,1432,8632,1422,8642,1409,8652,1422,8664,1432,8679,1438,8696,1440,8713,1438,8728,1432,8741,1422,8750,1409,8760,1422,8773,1432,8788,1438,8804,1440,8828,1436,8848,1423,8861,1404,8866,1381e" filled="false" stroked="true" strokeweight="1.6pt" strokecolor="#ffffff">
              <v:path arrowok="t"/>
              <v:stroke dashstyle="solid"/>
            </v:shape>
            <v:shape style="position:absolute;left:8394;top:976;width:496;height:361" type="#_x0000_t75" stroked="false">
              <v:imagedata r:id="rId75" o:title=""/>
            </v:shape>
            <v:shape style="position:absolute;left:6184;top:998;width:1861;height:2054" coordorigin="6184,999" coordsize="1861,2054" path="m7369,999l7304,1039,7241,1082,7179,1126,7118,1172,7059,1220,7001,1269,6945,1321,6890,1374,6838,1429,6787,1485,6737,1543,6690,1603,6644,1664,6601,1727,6559,1790,6519,1856,6481,1922,6445,1990,6412,2060,6380,2130,6351,2201,6324,2274,6299,2348,6276,2423,6256,2498,6238,2575,6223,2653,6210,2731,6200,2810,6192,2890,6187,2971,6184,3053,7536,3053,7541,2974,7552,2896,7569,2821,7590,2747,7617,2676,7648,2607,7684,2541,7724,2478,7768,2417,7817,2361,7869,2307,7924,2257,7983,2211,8045,2170,7369,999xe" filled="true" fillcolor="#65bd60" stroked="false">
              <v:path arrowok="t"/>
              <v:fill type="solid"/>
            </v:shape>
            <v:shape style="position:absolute;left:6867;top:1778;width:438;height:464" type="#_x0000_t75" stroked="false">
              <v:imagedata r:id="rId76" o:title=""/>
            </v:shape>
            <v:shape style="position:absolute;left:10007;top:1799;width:407;height:424" coordorigin="10007,1800" coordsize="407,424" path="m10007,1871l10143,1871,10143,2068,10007,2068,10007,1871xm10278,1871l10413,1871,10413,2068,10278,2068,10278,1871xm10346,2125l10346,2224,10075,2224,10075,2125m10034,1835l10034,1800,10116,1800,10116,1835m10305,1835l10305,1800,10386,1800,10386,1835e" filled="false" stroked="true" strokeweight="1.6pt" strokecolor="#ffffff">
              <v:path arrowok="t"/>
              <v:stroke dashstyle="solid"/>
            </v:shape>
            <v:shape style="position:absolute;left:10058;top:1856;width:303;height:2" coordorigin="10059,1856" coordsize="303,0" path="m10059,1856l10091,1856m10330,1856l10362,1856e" filled="false" stroked="true" strokeweight="1.412pt" strokecolor="#ffffff">
              <v:path arrowok="t"/>
              <v:stroke dashstyle="solid"/>
            </v:shape>
            <v:shape style="position:absolute;left:8209;top:1510;width:886;height:281" type="#_x0000_t202" filled="false" stroked="false">
              <v:textbox inset="0,0,0,0">
                <w:txbxContent>
                  <w:p>
                    <w:pPr>
                      <w:spacing w:before="3"/>
                      <w:ind w:left="0" w:right="0" w:firstLine="0"/>
                      <w:jc w:val="left"/>
                      <w:rPr>
                        <w:sz w:val="24"/>
                      </w:rPr>
                    </w:pPr>
                    <w:r>
                      <w:rPr>
                        <w:color w:val="FFFFFF"/>
                        <w:w w:val="85"/>
                        <w:sz w:val="24"/>
                      </w:rPr>
                      <w:t>Transport</w:t>
                    </w:r>
                  </w:p>
                </w:txbxContent>
              </v:textbox>
              <w10:wrap type="none"/>
            </v:shape>
            <v:shape style="position:absolute;left:6767;top:2322;width:572;height:281" type="#_x0000_t202" filled="false" stroked="false">
              <v:textbox inset="0,0,0,0">
                <w:txbxContent>
                  <w:p>
                    <w:pPr>
                      <w:spacing w:before="3"/>
                      <w:ind w:left="0" w:right="0" w:firstLine="0"/>
                      <w:jc w:val="left"/>
                      <w:rPr>
                        <w:sz w:val="24"/>
                      </w:rPr>
                    </w:pPr>
                    <w:r>
                      <w:rPr>
                        <w:color w:val="FFFFFF"/>
                        <w:w w:val="85"/>
                        <w:sz w:val="24"/>
                      </w:rPr>
                      <w:t>Talent</w:t>
                    </w:r>
                  </w:p>
                </w:txbxContent>
              </v:textbox>
              <w10:wrap type="none"/>
            </v:shape>
            <v:shape style="position:absolute;left:9664;top:2294;width:1054;height:281" type="#_x0000_t202" filled="false" stroked="false">
              <v:textbox inset="0,0,0,0">
                <w:txbxContent>
                  <w:p>
                    <w:pPr>
                      <w:spacing w:before="3"/>
                      <w:ind w:left="0" w:right="0" w:firstLine="0"/>
                      <w:jc w:val="left"/>
                      <w:rPr>
                        <w:sz w:val="24"/>
                      </w:rPr>
                    </w:pPr>
                    <w:r>
                      <w:rPr>
                        <w:color w:val="FFFFFF"/>
                        <w:spacing w:val="-1"/>
                        <w:w w:val="85"/>
                        <w:sz w:val="24"/>
                      </w:rPr>
                      <w:t>Technology</w:t>
                    </w:r>
                  </w:p>
                </w:txbxContent>
              </v:textbox>
              <w10:wrap type="none"/>
            </v:shape>
            <v:shape style="position:absolute;left:8038;top:2542;width:1143;height:1005" type="#_x0000_t202" filled="false" stroked="false">
              <v:textbox inset="0,0,0,0">
                <w:txbxContent>
                  <w:p>
                    <w:pPr>
                      <w:spacing w:before="17"/>
                      <w:ind w:left="0" w:right="0" w:firstLine="0"/>
                      <w:jc w:val="left"/>
                      <w:rPr>
                        <w:b/>
                        <w:sz w:val="85"/>
                      </w:rPr>
                    </w:pPr>
                    <w:r>
                      <w:rPr>
                        <w:b/>
                        <w:color w:val="BCBEC0"/>
                        <w:spacing w:val="-23"/>
                        <w:w w:val="80"/>
                        <w:sz w:val="85"/>
                      </w:rPr>
                      <w:t>6Ts</w:t>
                    </w:r>
                  </w:p>
                </w:txbxContent>
              </v:textbox>
              <w10:wrap type="none"/>
            </v:shape>
            <w10:wrap type="none"/>
          </v:group>
        </w:pict>
      </w:r>
      <w:r>
        <w:rPr>
          <w:color w:val="231F20"/>
        </w:rPr>
        <w:t>Companies</w:t>
      </w:r>
      <w:r>
        <w:rPr>
          <w:color w:val="231F20"/>
          <w:spacing w:val="-13"/>
        </w:rPr>
        <w:t> </w:t>
      </w:r>
      <w:r>
        <w:rPr>
          <w:color w:val="231F20"/>
        </w:rPr>
        <w:t>are</w:t>
      </w:r>
      <w:r>
        <w:rPr>
          <w:color w:val="231F20"/>
          <w:spacing w:val="-12"/>
        </w:rPr>
        <w:t> </w:t>
      </w:r>
      <w:r>
        <w:rPr>
          <w:color w:val="231F20"/>
        </w:rPr>
        <w:t>focused</w:t>
      </w:r>
      <w:r>
        <w:rPr>
          <w:color w:val="231F20"/>
          <w:spacing w:val="-13"/>
        </w:rPr>
        <w:t> </w:t>
      </w:r>
      <w:r>
        <w:rPr>
          <w:color w:val="231F20"/>
        </w:rPr>
        <w:t>on</w:t>
      </w:r>
      <w:r>
        <w:rPr>
          <w:color w:val="231F20"/>
          <w:spacing w:val="-12"/>
        </w:rPr>
        <w:t> </w:t>
      </w:r>
      <w:r>
        <w:rPr>
          <w:color w:val="231F20"/>
        </w:rPr>
        <w:t>the</w:t>
      </w:r>
      <w:r>
        <w:rPr>
          <w:color w:val="231F20"/>
          <w:spacing w:val="-13"/>
        </w:rPr>
        <w:t> </w:t>
      </w:r>
      <w:r>
        <w:rPr>
          <w:color w:val="231F20"/>
        </w:rPr>
        <w:t>ability</w:t>
      </w:r>
      <w:r>
        <w:rPr>
          <w:color w:val="231F20"/>
          <w:spacing w:val="-12"/>
        </w:rPr>
        <w:t> </w:t>
      </w:r>
      <w:r>
        <w:rPr>
          <w:color w:val="231F20"/>
        </w:rPr>
        <w:t>to</w:t>
      </w:r>
      <w:r>
        <w:rPr>
          <w:color w:val="231F20"/>
          <w:spacing w:val="-13"/>
        </w:rPr>
        <w:t> </w:t>
      </w:r>
      <w:r>
        <w:rPr>
          <w:color w:val="231F20"/>
        </w:rPr>
        <w:t>hire</w:t>
      </w:r>
      <w:r>
        <w:rPr>
          <w:color w:val="231F20"/>
          <w:spacing w:val="-12"/>
        </w:rPr>
        <w:t> </w:t>
      </w:r>
      <w:r>
        <w:rPr>
          <w:color w:val="231F20"/>
        </w:rPr>
        <w:t>talented employees</w:t>
      </w:r>
      <w:r>
        <w:rPr>
          <w:color w:val="231F20"/>
          <w:spacing w:val="-13"/>
        </w:rPr>
        <w:t> </w:t>
      </w:r>
      <w:r>
        <w:rPr>
          <w:color w:val="231F20"/>
        </w:rPr>
        <w:t>—</w:t>
      </w:r>
      <w:r>
        <w:rPr>
          <w:color w:val="231F20"/>
          <w:spacing w:val="-12"/>
        </w:rPr>
        <w:t> </w:t>
      </w:r>
      <w:r>
        <w:rPr>
          <w:color w:val="231F20"/>
        </w:rPr>
        <w:t>hence</w:t>
      </w:r>
      <w:r>
        <w:rPr>
          <w:color w:val="231F20"/>
          <w:spacing w:val="-12"/>
        </w:rPr>
        <w:t> </w:t>
      </w:r>
      <w:r>
        <w:rPr>
          <w:color w:val="231F20"/>
        </w:rPr>
        <w:t>the</w:t>
      </w:r>
      <w:r>
        <w:rPr>
          <w:color w:val="231F20"/>
          <w:spacing w:val="-12"/>
        </w:rPr>
        <w:t> </w:t>
      </w:r>
      <w:r>
        <w:rPr>
          <w:color w:val="231F20"/>
        </w:rPr>
        <w:t>need</w:t>
      </w:r>
      <w:r>
        <w:rPr>
          <w:color w:val="231F20"/>
          <w:spacing w:val="-12"/>
        </w:rPr>
        <w:t> </w:t>
      </w:r>
      <w:r>
        <w:rPr>
          <w:color w:val="231F20"/>
        </w:rPr>
        <w:t>for</w:t>
      </w:r>
      <w:r>
        <w:rPr>
          <w:color w:val="231F20"/>
          <w:spacing w:val="-12"/>
        </w:rPr>
        <w:t> </w:t>
      </w:r>
      <w:r>
        <w:rPr>
          <w:color w:val="231F20"/>
        </w:rPr>
        <w:t>a</w:t>
      </w:r>
      <w:r>
        <w:rPr>
          <w:color w:val="231F20"/>
          <w:spacing w:val="-12"/>
        </w:rPr>
        <w:t> </w:t>
      </w:r>
      <w:r>
        <w:rPr>
          <w:color w:val="231F20"/>
        </w:rPr>
        <w:t>sufficiently</w:t>
      </w:r>
      <w:r>
        <w:rPr>
          <w:color w:val="231F20"/>
          <w:spacing w:val="-13"/>
        </w:rPr>
        <w:t> </w:t>
      </w:r>
      <w:r>
        <w:rPr>
          <w:color w:val="231F20"/>
        </w:rPr>
        <w:t>large talent</w:t>
      </w:r>
      <w:r>
        <w:rPr>
          <w:color w:val="231F20"/>
          <w:spacing w:val="-1"/>
        </w:rPr>
        <w:t> </w:t>
      </w:r>
      <w:r>
        <w:rPr>
          <w:color w:val="231F20"/>
        </w:rPr>
        <w:t>pool.</w:t>
      </w:r>
    </w:p>
    <w:p>
      <w:pPr>
        <w:pStyle w:val="BodyText"/>
        <w:spacing w:before="7"/>
      </w:pPr>
    </w:p>
    <w:p>
      <w:pPr>
        <w:pStyle w:val="BodyText"/>
        <w:ind w:left="130"/>
      </w:pPr>
      <w:r>
        <w:rPr>
          <w:color w:val="00A3E4"/>
          <w:w w:val="105"/>
        </w:rPr>
        <w:t>Transport</w:t>
      </w:r>
    </w:p>
    <w:p>
      <w:pPr>
        <w:pStyle w:val="BodyText"/>
        <w:spacing w:line="264" w:lineRule="auto" w:before="50"/>
        <w:ind w:left="130" w:right="6719"/>
      </w:pPr>
      <w:r>
        <w:rPr>
          <w:color w:val="231F20"/>
        </w:rPr>
        <w:t>Companies need to be well connected to be able to conduct business smoothly.</w:t>
      </w:r>
    </w:p>
    <w:p>
      <w:pPr>
        <w:pStyle w:val="BodyText"/>
        <w:spacing w:before="7"/>
      </w:pPr>
    </w:p>
    <w:p>
      <w:pPr>
        <w:pStyle w:val="BodyText"/>
        <w:ind w:left="130"/>
      </w:pPr>
      <w:r>
        <w:rPr>
          <w:color w:val="E89719"/>
          <w:w w:val="105"/>
        </w:rPr>
        <w:t>Technology</w:t>
      </w:r>
    </w:p>
    <w:p>
      <w:pPr>
        <w:pStyle w:val="BodyText"/>
        <w:spacing w:line="264" w:lineRule="auto" w:before="50"/>
        <w:ind w:left="130" w:right="6615"/>
      </w:pPr>
      <w:r>
        <w:rPr>
          <w:color w:val="231F20"/>
        </w:rPr>
        <w:t>Tech markets, that is, those with high concentrations of tech companies, have seen rising rents and declining vacancies.</w:t>
      </w:r>
    </w:p>
    <w:p>
      <w:pPr>
        <w:pStyle w:val="BodyText"/>
        <w:spacing w:before="10"/>
        <w:rPr>
          <w:sz w:val="20"/>
        </w:rPr>
      </w:pPr>
    </w:p>
    <w:p>
      <w:pPr>
        <w:pStyle w:val="BodyText"/>
        <w:ind w:left="130"/>
      </w:pPr>
      <w:r>
        <w:rPr/>
        <w:pict>
          <v:group style="position:absolute;margin-left:309.222687pt;margin-top:-3.892297pt;width:243.3pt;height:119.9pt;mso-position-horizontal-relative:page;mso-position-vertical-relative:paragraph;z-index:7000" coordorigin="6184,-78" coordsize="4866,2398">
            <v:shape style="position:absolute;left:6184;top:-78;width:4866;height:2398" coordorigin="6184,-78" coordsize="4866,2398" path="m8045,805l7983,763,7924,718,7869,668,7817,614,7768,557,7724,497,7684,434,7648,368,7617,299,7590,228,7569,154,7552,79,7541,1,7536,-78,6184,-78,6187,4,6192,84,6200,165,6210,244,6223,322,6238,400,6256,477,6276,552,6299,627,6324,701,6351,773,6380,845,6412,915,6445,985,6481,1053,6519,1119,6559,1184,6601,1248,6644,1311,6690,1372,6737,1432,6787,1490,6838,1546,6890,1601,6945,1654,7001,1706,7059,1755,7118,1803,7179,1849,7241,1893,7304,1936,7369,1976,8045,805m9803,2012l9200,969,9127,842,9060,874,8992,902,8921,926,8847,944,8772,958,8696,966,8617,969,8539,966,8462,958,8387,944,8313,926,8242,902,8173,874,8106,841,7431,2011,7497,2047,7565,2081,7634,2113,7703,2143,7775,2170,7847,2195,7920,2219,7994,2239,8069,2258,8145,2274,8222,2288,8299,2300,8378,2308,8457,2315,8537,2319,8617,2320,8698,2319,8778,2315,8856,2309,8935,2300,9012,2288,9089,2274,9165,2258,9240,2240,9314,2219,9387,2196,9459,2171,9530,2143,9600,2113,9669,2082,9736,2048,9803,2012m11050,-78l9699,-78,9693,1,9682,79,9666,155,9644,228,9618,300,9586,369,9550,435,9510,498,9466,558,9417,615,9365,669,9309,719,9250,764,9188,806,9864,1977,9929,1937,9993,1894,10055,1850,10116,1804,10175,1756,10233,1706,10289,1655,10343,1602,10396,1547,10447,1490,10497,1432,10544,1373,10590,1312,10634,1249,10675,1185,10715,1120,10753,1053,10789,985,10823,916,10854,846,10884,774,10911,701,10936,628,10958,553,10978,477,10996,400,11012,323,11024,244,11035,165,11043,85,11048,4,11050,-78e" filled="true" fillcolor="#939598" stroked="false">
              <v:path arrowok="t"/>
              <v:fill type="solid"/>
            </v:shape>
            <v:shape style="position:absolute;left:-225;top:6657;width:449;height:450" coordorigin="-225,6658" coordsize="449,450" path="m8605,1116l8676,1127,8738,1159,8787,1208,8819,1269,8830,1340,8819,1411,8787,1473,8738,1521,8676,1553,8605,1565,8535,1553,8473,1521,8424,1473,8392,1411,8381,1340,8392,1269,8424,1208,8473,1159,8535,1127,8605,1116xm8689,1420l8664,1449,8630,1465,8594,1468,8557,1456,8547,1449,8537,1440,8529,1431,8522,1420m8662,1316l8680,1309,8699,1308,8717,1313,8734,1324e" filled="false" stroked="true" strokeweight="1.6pt" strokecolor="#ffffff">
              <v:path arrowok="t"/>
              <v:stroke dashstyle="solid"/>
            </v:shape>
            <v:shape style="position:absolute;left:8497;top:1298;width:39;height:39" coordorigin="8497,1298" coordsize="39,39" path="m8516,1337l8527,1337,8535,1328,8535,1318,8535,1307,8527,1298,8516,1298,8506,1298,8497,1307,8497,1318,8497,1328,8506,1337,8516,1337xe" filled="false" stroked="true" strokeweight="1.6pt" strokecolor="#ffffff">
              <v:path arrowok="t"/>
              <v:stroke dashstyle="solid"/>
            </v:shape>
            <v:shape style="position:absolute;left:6890;top:277;width:341;height:179" coordorigin="6891,278" coordsize="341,179" path="m6891,456l6984,367,7061,441,7232,278e" filled="false" stroked="true" strokeweight="1.6pt" strokecolor="#ffffff">
              <v:path arrowok="t"/>
              <v:stroke dashstyle="solid"/>
            </v:shape>
            <v:shape style="position:absolute;left:6813;top:433;width:464;height:269" coordorigin="6813,433" coordsize="464,269" path="m6991,523l7099,523,7099,702,6991,702,6991,523xm6813,612l6922,612,6922,702,6813,702,6813,612xm7169,433l7277,433,7277,702,7169,702,7169,433xe" filled="false" stroked="true" strokeweight="1.6pt" strokecolor="#ffffff">
              <v:path arrowok="t"/>
              <v:stroke dashstyle="solid"/>
            </v:shape>
            <v:shape style="position:absolute;left:7130;top:273;width:107;height:102" coordorigin="7131,274" coordsize="107,102" path="m7131,274l7237,274,7237,376e" filled="false" stroked="true" strokeweight="1.6pt" strokecolor="#ffffff">
              <v:path arrowok="t"/>
              <v:stroke dashstyle="solid"/>
            </v:shape>
            <v:shape style="position:absolute;left:10008;top:187;width:300;height:467" type="#_x0000_t75" stroked="false">
              <v:imagedata r:id="rId77" o:title=""/>
            </v:shape>
            <v:shape style="position:absolute;left:6822;top:779;width:541;height:281" type="#_x0000_t202" filled="false" stroked="false">
              <v:textbox inset="0,0,0,0">
                <w:txbxContent>
                  <w:p>
                    <w:pPr>
                      <w:spacing w:before="3"/>
                      <w:ind w:left="0" w:right="0" w:firstLine="0"/>
                      <w:jc w:val="left"/>
                      <w:rPr>
                        <w:sz w:val="24"/>
                      </w:rPr>
                    </w:pPr>
                    <w:r>
                      <w:rPr>
                        <w:color w:val="FFFFFF"/>
                        <w:w w:val="80"/>
                        <w:sz w:val="24"/>
                      </w:rPr>
                      <w:t>Taxes</w:t>
                    </w:r>
                  </w:p>
                </w:txbxContent>
              </v:textbox>
              <w10:wrap type="none"/>
            </v:shape>
            <v:shape style="position:absolute;left:9740;top:692;width:856;height:514" type="#_x0000_t202" filled="false" stroked="false">
              <v:textbox inset="0,0,0,0">
                <w:txbxContent>
                  <w:p>
                    <w:pPr>
                      <w:spacing w:line="204" w:lineRule="auto" w:before="37"/>
                      <w:ind w:left="0" w:right="8" w:firstLine="46"/>
                      <w:jc w:val="left"/>
                      <w:rPr>
                        <w:sz w:val="24"/>
                      </w:rPr>
                    </w:pPr>
                    <w:r>
                      <w:rPr>
                        <w:color w:val="FFFFFF"/>
                        <w:w w:val="90"/>
                        <w:sz w:val="24"/>
                      </w:rPr>
                      <w:t>Thriving </w:t>
                    </w:r>
                    <w:r>
                      <w:rPr>
                        <w:color w:val="FFFFFF"/>
                        <w:w w:val="85"/>
                        <w:sz w:val="24"/>
                      </w:rPr>
                      <w:t>economy</w:t>
                    </w:r>
                  </w:p>
                </w:txbxContent>
              </v:textbox>
              <w10:wrap type="none"/>
            </v:shape>
            <v:shape style="position:absolute;left:8101;top:1660;width:1016;height:514" type="#_x0000_t202" filled="false" stroked="false">
              <v:textbox inset="0,0,0,0">
                <w:txbxContent>
                  <w:p>
                    <w:pPr>
                      <w:spacing w:line="204" w:lineRule="auto" w:before="37"/>
                      <w:ind w:left="237" w:right="-15" w:hanging="238"/>
                      <w:jc w:val="left"/>
                      <w:rPr>
                        <w:sz w:val="24"/>
                      </w:rPr>
                    </w:pPr>
                    <w:r>
                      <w:rPr>
                        <w:color w:val="FFFFFF"/>
                        <w:spacing w:val="-6"/>
                        <w:w w:val="90"/>
                        <w:sz w:val="24"/>
                      </w:rPr>
                      <w:t>Top </w:t>
                    </w:r>
                    <w:r>
                      <w:rPr>
                        <w:color w:val="FFFFFF"/>
                        <w:spacing w:val="-3"/>
                        <w:w w:val="90"/>
                        <w:sz w:val="24"/>
                      </w:rPr>
                      <w:t>quality </w:t>
                    </w:r>
                    <w:r>
                      <w:rPr>
                        <w:color w:val="FFFFFF"/>
                        <w:sz w:val="24"/>
                      </w:rPr>
                      <w:t>of life</w:t>
                    </w:r>
                  </w:p>
                </w:txbxContent>
              </v:textbox>
              <w10:wrap type="none"/>
            </v:shape>
            <w10:wrap type="none"/>
          </v:group>
        </w:pict>
      </w:r>
      <w:r>
        <w:rPr>
          <w:color w:val="58595B"/>
          <w:w w:val="105"/>
        </w:rPr>
        <w:t>Thriving economy</w:t>
      </w:r>
    </w:p>
    <w:p>
      <w:pPr>
        <w:pStyle w:val="BodyText"/>
        <w:spacing w:line="264" w:lineRule="auto" w:before="50"/>
        <w:ind w:left="130" w:right="6835"/>
        <w:jc w:val="both"/>
      </w:pPr>
      <w:r>
        <w:rPr>
          <w:color w:val="231F20"/>
        </w:rPr>
        <w:t>Better growth prospects for companies in a strong </w:t>
      </w:r>
      <w:r>
        <w:rPr>
          <w:color w:val="231F20"/>
          <w:w w:val="83"/>
        </w:rPr>
        <w:t>l</w:t>
      </w:r>
      <w:r>
        <w:rPr>
          <w:color w:val="231F20"/>
          <w:w w:val="99"/>
        </w:rPr>
        <w:t>o</w:t>
      </w:r>
      <w:r>
        <w:rPr>
          <w:color w:val="231F20"/>
          <w:w w:val="103"/>
        </w:rPr>
        <w:t>c</w:t>
      </w:r>
      <w:r>
        <w:rPr>
          <w:color w:val="231F20"/>
          <w:w w:val="93"/>
        </w:rPr>
        <w:t>a</w:t>
      </w:r>
      <w:r>
        <w:rPr>
          <w:color w:val="231F20"/>
          <w:w w:val="83"/>
        </w:rPr>
        <w:t>l</w:t>
      </w:r>
      <w:r>
        <w:rPr>
          <w:color w:val="231F20"/>
        </w:rPr>
        <w:t> </w:t>
      </w:r>
      <w:r>
        <w:rPr>
          <w:color w:val="231F20"/>
          <w:w w:val="93"/>
        </w:rPr>
        <w:t>e</w:t>
      </w:r>
      <w:r>
        <w:rPr>
          <w:color w:val="231F20"/>
          <w:w w:val="103"/>
        </w:rPr>
        <w:t>c</w:t>
      </w:r>
      <w:r>
        <w:rPr>
          <w:color w:val="231F20"/>
          <w:w w:val="99"/>
        </w:rPr>
        <w:t>o</w:t>
      </w:r>
      <w:r>
        <w:rPr>
          <w:color w:val="231F20"/>
          <w:w w:val="96"/>
        </w:rPr>
        <w:t>n</w:t>
      </w:r>
      <w:r>
        <w:rPr>
          <w:color w:val="231F20"/>
          <w:w w:val="99"/>
        </w:rPr>
        <w:t>o</w:t>
      </w:r>
      <w:r>
        <w:rPr>
          <w:color w:val="231F20"/>
          <w:w w:val="99"/>
        </w:rPr>
        <w:t>m</w:t>
      </w:r>
      <w:r>
        <w:rPr>
          <w:color w:val="231F20"/>
          <w:w w:val="92"/>
        </w:rPr>
        <w:t>y</w:t>
      </w:r>
      <w:r>
        <w:rPr>
          <w:color w:val="231F20"/>
        </w:rPr>
        <w:t> </w:t>
      </w:r>
      <w:r>
        <w:rPr>
          <w:color w:val="231F20"/>
          <w:w w:val="106"/>
        </w:rPr>
        <w:t>t</w:t>
      </w:r>
      <w:r>
        <w:rPr>
          <w:color w:val="231F20"/>
          <w:w w:val="96"/>
        </w:rPr>
        <w:t>h</w:t>
      </w:r>
      <w:r>
        <w:rPr>
          <w:color w:val="231F20"/>
          <w:w w:val="97"/>
        </w:rPr>
        <w:t>at</w:t>
      </w:r>
      <w:r>
        <w:rPr>
          <w:color w:val="231F20"/>
        </w:rPr>
        <w:t> </w:t>
      </w:r>
      <w:r>
        <w:rPr>
          <w:color w:val="231F20"/>
          <w:w w:val="83"/>
        </w:rPr>
        <w:t>i</w:t>
      </w:r>
      <w:r>
        <w:rPr>
          <w:color w:val="231F20"/>
          <w:w w:val="96"/>
        </w:rPr>
        <w:t>s</w:t>
      </w:r>
      <w:r>
        <w:rPr>
          <w:color w:val="231F20"/>
        </w:rPr>
        <w:t> </w:t>
      </w:r>
      <w:r>
        <w:rPr>
          <w:color w:val="231F20"/>
          <w:w w:val="103"/>
        </w:rPr>
        <w:t>b</w:t>
      </w:r>
      <w:r>
        <w:rPr>
          <w:color w:val="231F20"/>
          <w:w w:val="93"/>
        </w:rPr>
        <w:t>a</w:t>
      </w:r>
      <w:r>
        <w:rPr>
          <w:color w:val="231F20"/>
          <w:w w:val="96"/>
        </w:rPr>
        <w:t>s</w:t>
      </w:r>
      <w:r>
        <w:rPr>
          <w:color w:val="231F20"/>
          <w:w w:val="93"/>
        </w:rPr>
        <w:t>e</w:t>
      </w:r>
      <w:r>
        <w:rPr>
          <w:color w:val="231F20"/>
          <w:w w:val="103"/>
        </w:rPr>
        <w:t>d</w:t>
      </w:r>
      <w:r>
        <w:rPr>
          <w:color w:val="231F20"/>
        </w:rPr>
        <w:t> </w:t>
      </w:r>
      <w:r>
        <w:rPr>
          <w:color w:val="231F20"/>
          <w:w w:val="99"/>
        </w:rPr>
        <w:t>o</w:t>
      </w:r>
      <w:r>
        <w:rPr>
          <w:color w:val="231F20"/>
          <w:w w:val="96"/>
        </w:rPr>
        <w:t>n</w:t>
      </w:r>
      <w:r>
        <w:rPr>
          <w:color w:val="231F20"/>
        </w:rPr>
        <w:t> </w:t>
      </w:r>
      <w:r>
        <w:rPr>
          <w:color w:val="231F20"/>
          <w:w w:val="93"/>
        </w:rPr>
        <w:t>a</w:t>
      </w:r>
      <w:r>
        <w:rPr>
          <w:color w:val="231F20"/>
        </w:rPr>
        <w:t> </w:t>
      </w:r>
      <w:r>
        <w:rPr>
          <w:color w:val="231F20"/>
          <w:w w:val="92"/>
        </w:rPr>
        <w:t>v</w:t>
      </w:r>
      <w:r>
        <w:rPr>
          <w:color w:val="231F20"/>
          <w:w w:val="83"/>
        </w:rPr>
        <w:t>i</w:t>
      </w:r>
      <w:r>
        <w:rPr>
          <w:color w:val="231F20"/>
          <w:w w:val="103"/>
        </w:rPr>
        <w:t>b</w:t>
      </w:r>
      <w:r>
        <w:rPr>
          <w:color w:val="231F20"/>
          <w:w w:val="94"/>
        </w:rPr>
        <w:t>r</w:t>
      </w:r>
      <w:r>
        <w:rPr>
          <w:color w:val="231F20"/>
          <w:w w:val="93"/>
        </w:rPr>
        <w:t>a</w:t>
      </w:r>
      <w:r>
        <w:rPr>
          <w:color w:val="231F20"/>
          <w:w w:val="96"/>
        </w:rPr>
        <w:t>n</w:t>
      </w:r>
      <w:r>
        <w:rPr>
          <w:color w:val="231F20"/>
          <w:w w:val="106"/>
        </w:rPr>
        <w:t>t</w:t>
      </w:r>
      <w:r>
        <w:rPr>
          <w:color w:val="231F20"/>
        </w:rPr>
        <w:t> </w:t>
      </w:r>
      <w:r>
        <w:rPr>
          <w:color w:val="231F20"/>
          <w:w w:val="94"/>
        </w:rPr>
        <w:t>r</w:t>
      </w:r>
      <w:r>
        <w:rPr>
          <w:color w:val="231F20"/>
          <w:w w:val="93"/>
        </w:rPr>
        <w:t>e</w:t>
      </w:r>
      <w:r>
        <w:rPr>
          <w:color w:val="231F20"/>
          <w:w w:val="96"/>
        </w:rPr>
        <w:t>s</w:t>
      </w:r>
      <w:r>
        <w:rPr>
          <w:color w:val="231F20"/>
          <w:w w:val="93"/>
        </w:rPr>
        <w:t>ea</w:t>
      </w:r>
      <w:r>
        <w:rPr>
          <w:color w:val="231F20"/>
          <w:w w:val="94"/>
        </w:rPr>
        <w:t>r</w:t>
      </w:r>
      <w:r>
        <w:rPr>
          <w:color w:val="231F20"/>
          <w:w w:val="103"/>
        </w:rPr>
        <w:t>c</w:t>
      </w:r>
      <w:r>
        <w:rPr>
          <w:color w:val="231F20"/>
          <w:w w:val="96"/>
        </w:rPr>
        <w:t>h</w:t>
      </w:r>
      <w:r>
        <w:rPr>
          <w:color w:val="231F20"/>
          <w:w w:val="49"/>
        </w:rPr>
        <w:t>‑ </w:t>
      </w:r>
      <w:r>
        <w:rPr>
          <w:color w:val="231F20"/>
          <w:w w:val="93"/>
        </w:rPr>
        <w:t>a</w:t>
      </w:r>
      <w:r>
        <w:rPr>
          <w:color w:val="231F20"/>
          <w:w w:val="96"/>
        </w:rPr>
        <w:t>n</w:t>
      </w:r>
      <w:r>
        <w:rPr>
          <w:color w:val="231F20"/>
          <w:w w:val="103"/>
        </w:rPr>
        <w:t>d</w:t>
      </w:r>
      <w:r>
        <w:rPr>
          <w:color w:val="231F20"/>
          <w:w w:val="49"/>
        </w:rPr>
        <w:t>‑</w:t>
      </w:r>
      <w:r>
        <w:rPr>
          <w:color w:val="231F20"/>
          <w:w w:val="103"/>
        </w:rPr>
        <w:t>d</w:t>
      </w:r>
      <w:r>
        <w:rPr>
          <w:color w:val="231F20"/>
          <w:w w:val="93"/>
        </w:rPr>
        <w:t>e</w:t>
      </w:r>
      <w:r>
        <w:rPr>
          <w:color w:val="231F20"/>
          <w:w w:val="92"/>
        </w:rPr>
        <w:t>v</w:t>
      </w:r>
      <w:r>
        <w:rPr>
          <w:color w:val="231F20"/>
          <w:w w:val="93"/>
        </w:rPr>
        <w:t>e</w:t>
      </w:r>
      <w:r>
        <w:rPr>
          <w:color w:val="231F20"/>
          <w:w w:val="83"/>
        </w:rPr>
        <w:t>l</w:t>
      </w:r>
      <w:r>
        <w:rPr>
          <w:color w:val="231F20"/>
          <w:w w:val="99"/>
        </w:rPr>
        <w:t>o</w:t>
      </w:r>
      <w:r>
        <w:rPr>
          <w:color w:val="231F20"/>
          <w:w w:val="103"/>
        </w:rPr>
        <w:t>p</w:t>
      </w:r>
      <w:r>
        <w:rPr>
          <w:color w:val="231F20"/>
          <w:w w:val="99"/>
        </w:rPr>
        <w:t>m</w:t>
      </w:r>
      <w:r>
        <w:rPr>
          <w:color w:val="231F20"/>
          <w:w w:val="93"/>
        </w:rPr>
        <w:t>e</w:t>
      </w:r>
      <w:r>
        <w:rPr>
          <w:color w:val="231F20"/>
          <w:w w:val="96"/>
        </w:rPr>
        <w:t>n</w:t>
      </w:r>
      <w:r>
        <w:rPr>
          <w:color w:val="231F20"/>
          <w:w w:val="106"/>
        </w:rPr>
        <w:t>t</w:t>
      </w:r>
      <w:r>
        <w:rPr>
          <w:color w:val="231F20"/>
        </w:rPr>
        <w:t> </w:t>
      </w:r>
      <w:r>
        <w:rPr>
          <w:color w:val="231F20"/>
          <w:w w:val="103"/>
        </w:rPr>
        <w:t>c</w:t>
      </w:r>
      <w:r>
        <w:rPr>
          <w:color w:val="231F20"/>
          <w:w w:val="96"/>
        </w:rPr>
        <w:t>u</w:t>
      </w:r>
      <w:r>
        <w:rPr>
          <w:color w:val="231F20"/>
          <w:w w:val="83"/>
        </w:rPr>
        <w:t>l</w:t>
      </w:r>
      <w:r>
        <w:rPr>
          <w:color w:val="231F20"/>
          <w:w w:val="106"/>
        </w:rPr>
        <w:t>t</w:t>
      </w:r>
      <w:r>
        <w:rPr>
          <w:color w:val="231F20"/>
          <w:w w:val="96"/>
        </w:rPr>
        <w:t>u</w:t>
      </w:r>
      <w:r>
        <w:rPr>
          <w:color w:val="231F20"/>
          <w:w w:val="94"/>
        </w:rPr>
        <w:t>r</w:t>
      </w:r>
      <w:r>
        <w:rPr>
          <w:color w:val="231F20"/>
          <w:w w:val="93"/>
        </w:rPr>
        <w:t>e</w:t>
      </w:r>
      <w:r>
        <w:rPr>
          <w:color w:val="231F20"/>
        </w:rPr>
        <w:t> </w:t>
      </w:r>
      <w:r>
        <w:rPr>
          <w:color w:val="231F20"/>
          <w:w w:val="93"/>
        </w:rPr>
        <w:t>a</w:t>
      </w:r>
      <w:r>
        <w:rPr>
          <w:color w:val="231F20"/>
          <w:w w:val="96"/>
        </w:rPr>
        <w:t>n</w:t>
      </w:r>
      <w:r>
        <w:rPr>
          <w:color w:val="231F20"/>
          <w:w w:val="103"/>
        </w:rPr>
        <w:t>d</w:t>
      </w:r>
      <w:r>
        <w:rPr>
          <w:color w:val="231F20"/>
        </w:rPr>
        <w:t> </w:t>
      </w:r>
      <w:r>
        <w:rPr>
          <w:color w:val="231F20"/>
          <w:w w:val="102"/>
        </w:rPr>
        <w:t>w</w:t>
      </w:r>
      <w:r>
        <w:rPr>
          <w:color w:val="231F20"/>
          <w:w w:val="83"/>
        </w:rPr>
        <w:t>i</w:t>
      </w:r>
      <w:r>
        <w:rPr>
          <w:color w:val="231F20"/>
          <w:w w:val="106"/>
        </w:rPr>
        <w:t>t</w:t>
      </w:r>
      <w:r>
        <w:rPr>
          <w:color w:val="231F20"/>
          <w:w w:val="96"/>
        </w:rPr>
        <w:t>h</w:t>
      </w:r>
      <w:r>
        <w:rPr>
          <w:color w:val="231F20"/>
        </w:rPr>
        <w:t> </w:t>
      </w:r>
      <w:r>
        <w:rPr>
          <w:color w:val="231F20"/>
          <w:w w:val="93"/>
        </w:rPr>
        <w:t>a</w:t>
      </w:r>
      <w:r>
        <w:rPr>
          <w:color w:val="231F20"/>
        </w:rPr>
        <w:t> </w:t>
      </w:r>
      <w:r>
        <w:rPr>
          <w:color w:val="231F20"/>
          <w:w w:val="96"/>
        </w:rPr>
        <w:t>h</w:t>
      </w:r>
      <w:r>
        <w:rPr>
          <w:color w:val="231F20"/>
          <w:w w:val="83"/>
        </w:rPr>
        <w:t>i</w:t>
      </w:r>
      <w:r>
        <w:rPr>
          <w:color w:val="231F20"/>
          <w:w w:val="99"/>
        </w:rPr>
        <w:t>g</w:t>
      </w:r>
      <w:r>
        <w:rPr>
          <w:color w:val="231F20"/>
          <w:w w:val="96"/>
        </w:rPr>
        <w:t>h</w:t>
      </w:r>
      <w:r>
        <w:rPr>
          <w:color w:val="231F20"/>
        </w:rPr>
        <w:t> </w:t>
      </w:r>
      <w:r>
        <w:rPr>
          <w:color w:val="231F20"/>
          <w:w w:val="103"/>
        </w:rPr>
        <w:t>d</w:t>
      </w:r>
      <w:r>
        <w:rPr>
          <w:color w:val="231F20"/>
          <w:w w:val="93"/>
        </w:rPr>
        <w:t>e</w:t>
      </w:r>
      <w:r>
        <w:rPr>
          <w:color w:val="231F20"/>
          <w:w w:val="99"/>
        </w:rPr>
        <w:t>g</w:t>
      </w:r>
      <w:r>
        <w:rPr>
          <w:color w:val="231F20"/>
          <w:w w:val="94"/>
        </w:rPr>
        <w:t>r</w:t>
      </w:r>
      <w:r>
        <w:rPr>
          <w:color w:val="231F20"/>
          <w:w w:val="93"/>
        </w:rPr>
        <w:t>ee</w:t>
      </w:r>
      <w:r>
        <w:rPr>
          <w:color w:val="231F20"/>
        </w:rPr>
        <w:t> </w:t>
      </w:r>
      <w:r>
        <w:rPr>
          <w:color w:val="231F20"/>
          <w:w w:val="99"/>
        </w:rPr>
        <w:t>o</w:t>
      </w:r>
      <w:r>
        <w:rPr>
          <w:color w:val="231F20"/>
          <w:w w:val="93"/>
        </w:rPr>
        <w:t>f </w:t>
      </w:r>
      <w:r>
        <w:rPr>
          <w:color w:val="231F20"/>
        </w:rPr>
        <w:t>digitalization.</w:t>
      </w:r>
    </w:p>
    <w:p>
      <w:pPr>
        <w:pStyle w:val="BodyText"/>
        <w:spacing w:before="7"/>
      </w:pPr>
    </w:p>
    <w:p>
      <w:pPr>
        <w:pStyle w:val="BodyText"/>
        <w:ind w:left="130"/>
      </w:pPr>
      <w:r>
        <w:rPr>
          <w:color w:val="58595B"/>
          <w:w w:val="105"/>
        </w:rPr>
        <w:t>Top quality of life</w:t>
      </w:r>
    </w:p>
    <w:p>
      <w:pPr>
        <w:pStyle w:val="BodyText"/>
        <w:spacing w:line="264" w:lineRule="auto" w:before="50"/>
        <w:ind w:left="130" w:right="6211"/>
      </w:pPr>
      <w:r>
        <w:rPr>
          <w:color w:val="231F20"/>
        </w:rPr>
        <w:t>With the generational shift in values and the way people will</w:t>
      </w:r>
      <w:r>
        <w:rPr>
          <w:color w:val="231F20"/>
          <w:spacing w:val="-14"/>
        </w:rPr>
        <w:t> </w:t>
      </w:r>
      <w:r>
        <w:rPr>
          <w:color w:val="231F20"/>
        </w:rPr>
        <w:t>work</w:t>
      </w:r>
      <w:r>
        <w:rPr>
          <w:color w:val="231F20"/>
          <w:spacing w:val="-13"/>
        </w:rPr>
        <w:t> </w:t>
      </w:r>
      <w:r>
        <w:rPr>
          <w:color w:val="231F20"/>
        </w:rPr>
        <w:t>in</w:t>
      </w:r>
      <w:r>
        <w:rPr>
          <w:color w:val="231F20"/>
          <w:spacing w:val="-13"/>
        </w:rPr>
        <w:t> </w:t>
      </w:r>
      <w:r>
        <w:rPr>
          <w:color w:val="231F20"/>
        </w:rPr>
        <w:t>the</w:t>
      </w:r>
      <w:r>
        <w:rPr>
          <w:color w:val="231F20"/>
          <w:spacing w:val="-14"/>
        </w:rPr>
        <w:t> </w:t>
      </w:r>
      <w:r>
        <w:rPr>
          <w:color w:val="231F20"/>
        </w:rPr>
        <w:t>future,</w:t>
      </w:r>
      <w:r>
        <w:rPr>
          <w:color w:val="231F20"/>
          <w:spacing w:val="-13"/>
        </w:rPr>
        <w:t> </w:t>
      </w:r>
      <w:r>
        <w:rPr>
          <w:color w:val="231F20"/>
        </w:rPr>
        <w:t>“quality</w:t>
      </w:r>
      <w:r>
        <w:rPr>
          <w:color w:val="231F20"/>
          <w:spacing w:val="-13"/>
        </w:rPr>
        <w:t> </w:t>
      </w:r>
      <w:r>
        <w:rPr>
          <w:color w:val="231F20"/>
        </w:rPr>
        <w:t>of</w:t>
      </w:r>
      <w:r>
        <w:rPr>
          <w:color w:val="231F20"/>
          <w:spacing w:val="-14"/>
        </w:rPr>
        <w:t> </w:t>
      </w:r>
      <w:r>
        <w:rPr>
          <w:color w:val="231F20"/>
        </w:rPr>
        <w:t>life”</w:t>
      </w:r>
      <w:r>
        <w:rPr>
          <w:color w:val="231F20"/>
          <w:spacing w:val="-13"/>
        </w:rPr>
        <w:t> </w:t>
      </w:r>
      <w:r>
        <w:rPr>
          <w:color w:val="231F20"/>
        </w:rPr>
        <w:t>becomes</w:t>
      </w:r>
      <w:r>
        <w:rPr>
          <w:color w:val="231F20"/>
          <w:spacing w:val="-13"/>
        </w:rPr>
        <w:t> </w:t>
      </w:r>
      <w:r>
        <w:rPr>
          <w:color w:val="231F20"/>
        </w:rPr>
        <w:t>increasingly important in attracting the best</w:t>
      </w:r>
      <w:r>
        <w:rPr>
          <w:color w:val="231F20"/>
          <w:spacing w:val="-10"/>
        </w:rPr>
        <w:t> </w:t>
      </w:r>
      <w:r>
        <w:rPr>
          <w:color w:val="231F20"/>
        </w:rPr>
        <w:t>employees.</w:t>
      </w:r>
    </w:p>
    <w:p>
      <w:pPr>
        <w:pStyle w:val="BodyText"/>
        <w:spacing w:before="7"/>
      </w:pPr>
    </w:p>
    <w:p>
      <w:pPr>
        <w:pStyle w:val="BodyText"/>
        <w:spacing w:before="1"/>
        <w:ind w:left="130"/>
      </w:pPr>
      <w:r>
        <w:rPr>
          <w:color w:val="58595B"/>
        </w:rPr>
        <w:t>Taxes</w:t>
      </w:r>
    </w:p>
    <w:p>
      <w:pPr>
        <w:pStyle w:val="BodyText"/>
        <w:spacing w:line="264" w:lineRule="auto" w:before="49"/>
        <w:ind w:left="130" w:right="6319"/>
        <w:jc w:val="both"/>
      </w:pPr>
      <w:r>
        <w:rPr>
          <w:color w:val="231F20"/>
          <w:spacing w:val="-3"/>
        </w:rPr>
        <w:t>Tax</w:t>
      </w:r>
      <w:r>
        <w:rPr>
          <w:color w:val="231F20"/>
          <w:spacing w:val="-22"/>
        </w:rPr>
        <w:t> </w:t>
      </w:r>
      <w:r>
        <w:rPr>
          <w:color w:val="231F20"/>
        </w:rPr>
        <w:t>breaks,</w:t>
      </w:r>
      <w:r>
        <w:rPr>
          <w:color w:val="231F20"/>
          <w:spacing w:val="-22"/>
        </w:rPr>
        <w:t> </w:t>
      </w:r>
      <w:r>
        <w:rPr>
          <w:color w:val="231F20"/>
        </w:rPr>
        <w:t>incentives,</w:t>
      </w:r>
      <w:r>
        <w:rPr>
          <w:color w:val="231F20"/>
          <w:spacing w:val="-22"/>
        </w:rPr>
        <w:t> </w:t>
      </w:r>
      <w:r>
        <w:rPr>
          <w:color w:val="231F20"/>
        </w:rPr>
        <w:t>and</w:t>
      </w:r>
      <w:r>
        <w:rPr>
          <w:color w:val="231F20"/>
          <w:spacing w:val="-22"/>
        </w:rPr>
        <w:t> </w:t>
      </w:r>
      <w:r>
        <w:rPr>
          <w:color w:val="231F20"/>
        </w:rPr>
        <w:t>regulatory</w:t>
      </w:r>
      <w:r>
        <w:rPr>
          <w:color w:val="231F20"/>
          <w:spacing w:val="-22"/>
        </w:rPr>
        <w:t> </w:t>
      </w:r>
      <w:r>
        <w:rPr>
          <w:color w:val="231F20"/>
        </w:rPr>
        <w:t>facilitations</w:t>
      </w:r>
      <w:r>
        <w:rPr>
          <w:color w:val="231F20"/>
          <w:spacing w:val="-22"/>
        </w:rPr>
        <w:t> </w:t>
      </w:r>
      <w:r>
        <w:rPr>
          <w:color w:val="231F20"/>
        </w:rPr>
        <w:t>are</w:t>
      </w:r>
      <w:r>
        <w:rPr>
          <w:color w:val="231F20"/>
          <w:spacing w:val="-22"/>
        </w:rPr>
        <w:t> </w:t>
      </w:r>
      <w:r>
        <w:rPr>
          <w:color w:val="231F20"/>
        </w:rPr>
        <w:t>key to</w:t>
      </w:r>
      <w:r>
        <w:rPr>
          <w:color w:val="231F20"/>
          <w:spacing w:val="-10"/>
        </w:rPr>
        <w:t> </w:t>
      </w:r>
      <w:r>
        <w:rPr>
          <w:color w:val="231F20"/>
        </w:rPr>
        <w:t>attracting</w:t>
      </w:r>
      <w:r>
        <w:rPr>
          <w:color w:val="231F20"/>
          <w:spacing w:val="-10"/>
        </w:rPr>
        <w:t> </w:t>
      </w:r>
      <w:r>
        <w:rPr>
          <w:color w:val="231F20"/>
        </w:rPr>
        <w:t>new</w:t>
      </w:r>
      <w:r>
        <w:rPr>
          <w:color w:val="231F20"/>
          <w:spacing w:val="-9"/>
        </w:rPr>
        <w:t> </w:t>
      </w:r>
      <w:r>
        <w:rPr>
          <w:color w:val="231F20"/>
        </w:rPr>
        <w:t>companies</w:t>
      </w:r>
      <w:r>
        <w:rPr>
          <w:color w:val="231F20"/>
          <w:spacing w:val="-10"/>
        </w:rPr>
        <w:t> </w:t>
      </w:r>
      <w:r>
        <w:rPr>
          <w:color w:val="231F20"/>
        </w:rPr>
        <w:t>and</w:t>
      </w:r>
      <w:r>
        <w:rPr>
          <w:color w:val="231F20"/>
          <w:spacing w:val="-9"/>
        </w:rPr>
        <w:t> </w:t>
      </w:r>
      <w:r>
        <w:rPr>
          <w:color w:val="231F20"/>
        </w:rPr>
        <w:t>anchor</w:t>
      </w:r>
      <w:r>
        <w:rPr>
          <w:color w:val="231F20"/>
          <w:spacing w:val="-10"/>
        </w:rPr>
        <w:t> </w:t>
      </w:r>
      <w:r>
        <w:rPr>
          <w:color w:val="231F20"/>
        </w:rPr>
        <w:t>key</w:t>
      </w:r>
      <w:r>
        <w:rPr>
          <w:color w:val="231F20"/>
          <w:spacing w:val="-10"/>
        </w:rPr>
        <w:t> </w:t>
      </w:r>
      <w:r>
        <w:rPr>
          <w:color w:val="231F20"/>
        </w:rPr>
        <w:t>industries</w:t>
      </w:r>
      <w:r>
        <w:rPr>
          <w:color w:val="231F20"/>
          <w:spacing w:val="-9"/>
        </w:rPr>
        <w:t> </w:t>
      </w:r>
      <w:r>
        <w:rPr>
          <w:color w:val="231F20"/>
        </w:rPr>
        <w:t>to the local</w:t>
      </w:r>
      <w:r>
        <w:rPr>
          <w:color w:val="231F20"/>
          <w:spacing w:val="-2"/>
        </w:rPr>
        <w:t> </w:t>
      </w:r>
      <w:r>
        <w:rPr>
          <w:color w:val="231F20"/>
        </w:rPr>
        <w:t>economy.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2"/>
        </w:rPr>
      </w:pPr>
    </w:p>
    <w:p>
      <w:pPr>
        <w:spacing w:before="0"/>
        <w:ind w:left="130" w:right="0" w:firstLine="0"/>
        <w:jc w:val="left"/>
        <w:rPr>
          <w:sz w:val="16"/>
        </w:rPr>
      </w:pPr>
      <w:r>
        <w:rPr/>
        <w:pict>
          <v:shape style="position:absolute;margin-left:42.519699pt;margin-top:-.232094pt;width:9.050pt;height:9.450pt;mso-position-horizontal-relative:page;mso-position-vertical-relative:paragraph;z-index:-160552" type="#_x0000_t202" filled="false" stroked="false">
            <v:textbox inset="0,0,0,0">
              <w:txbxContent>
                <w:p>
                  <w:pPr>
                    <w:spacing w:before="4"/>
                    <w:ind w:left="0" w:right="0" w:firstLine="0"/>
                    <w:jc w:val="left"/>
                    <w:rPr>
                      <w:sz w:val="16"/>
                    </w:rPr>
                  </w:pPr>
                  <w:r>
                    <w:rPr>
                      <w:color w:val="231F20"/>
                      <w:sz w:val="16"/>
                    </w:rPr>
                    <w:t>50</w:t>
                  </w:r>
                </w:p>
              </w:txbxContent>
            </v:textbox>
            <w10:wrap type="none"/>
          </v:shape>
        </w:pict>
      </w:r>
      <w:r>
        <w:rPr>
          <w:color w:val="231F20"/>
          <w:sz w:val="16"/>
        </w:rPr>
        <w:t>50</w:t>
      </w:r>
    </w:p>
    <w:p>
      <w:pPr>
        <w:spacing w:after="0"/>
        <w:jc w:val="left"/>
        <w:rPr>
          <w:sz w:val="16"/>
        </w:rPr>
        <w:sectPr>
          <w:pgSz w:w="11910" w:h="16840"/>
          <w:pgMar w:top="1000" w:bottom="0" w:left="720" w:right="0"/>
        </w:sectPr>
      </w:pPr>
    </w:p>
    <w:p>
      <w:pPr>
        <w:pStyle w:val="BodyText"/>
        <w:spacing w:before="73"/>
        <w:ind w:left="130"/>
      </w:pPr>
      <w:r>
        <w:rPr/>
        <w:pict>
          <v:line style="position:absolute;mso-position-horizontal-relative:page;mso-position-vertical-relative:paragraph;z-index:7024" from="171.496094pt,9.17019pt" to="552.756094pt,9.17019pt" stroked="true" strokeweight="1pt" strokecolor="#e89719">
            <v:stroke dashstyle="solid"/>
            <w10:wrap type="none"/>
          </v:line>
        </w:pict>
      </w:r>
      <w:r>
        <w:rPr>
          <w:color w:val="E89719"/>
        </w:rPr>
        <w:t>DIRECT INFRASTRUCTURE</w:t>
      </w:r>
    </w:p>
    <w:p>
      <w:pPr>
        <w:pStyle w:val="BodyText"/>
        <w:rPr>
          <w:sz w:val="22"/>
        </w:rPr>
      </w:pPr>
    </w:p>
    <w:p>
      <w:pPr>
        <w:pStyle w:val="BodyText"/>
        <w:rPr>
          <w:sz w:val="22"/>
        </w:rPr>
      </w:pPr>
    </w:p>
    <w:p>
      <w:pPr>
        <w:pStyle w:val="Heading1"/>
        <w:spacing w:line="242" w:lineRule="auto" w:before="156"/>
        <w:ind w:right="2161"/>
      </w:pPr>
      <w:r>
        <w:rPr>
          <w:color w:val="E89719"/>
          <w:spacing w:val="-6"/>
          <w:w w:val="95"/>
        </w:rPr>
        <w:t>Electric </w:t>
      </w:r>
      <w:r>
        <w:rPr>
          <w:color w:val="E89719"/>
          <w:spacing w:val="-7"/>
          <w:w w:val="95"/>
        </w:rPr>
        <w:t>vehicles </w:t>
      </w:r>
      <w:r>
        <w:rPr>
          <w:color w:val="E89719"/>
          <w:spacing w:val="-8"/>
          <w:w w:val="95"/>
        </w:rPr>
        <w:t>have broad </w:t>
      </w:r>
      <w:r>
        <w:rPr>
          <w:color w:val="E89719"/>
          <w:spacing w:val="-7"/>
          <w:w w:val="95"/>
        </w:rPr>
        <w:t>implications</w:t>
      </w:r>
      <w:r>
        <w:rPr>
          <w:color w:val="E89719"/>
          <w:spacing w:val="-107"/>
          <w:w w:val="95"/>
        </w:rPr>
        <w:t> </w:t>
      </w:r>
      <w:r>
        <w:rPr>
          <w:color w:val="E89719"/>
          <w:spacing w:val="-8"/>
          <w:w w:val="95"/>
        </w:rPr>
        <w:t>for</w:t>
      </w:r>
      <w:r>
        <w:rPr>
          <w:color w:val="E89719"/>
          <w:spacing w:val="-106"/>
          <w:w w:val="95"/>
        </w:rPr>
        <w:t> </w:t>
      </w:r>
      <w:r>
        <w:rPr>
          <w:color w:val="E89719"/>
          <w:spacing w:val="-7"/>
          <w:w w:val="95"/>
        </w:rPr>
        <w:t>infrastructure</w:t>
      </w:r>
    </w:p>
    <w:p>
      <w:pPr>
        <w:pStyle w:val="BodyText"/>
        <w:rPr>
          <w:sz w:val="20"/>
        </w:rPr>
      </w:pPr>
    </w:p>
    <w:p>
      <w:pPr>
        <w:pStyle w:val="BodyText"/>
        <w:rPr>
          <w:sz w:val="20"/>
        </w:rPr>
      </w:pPr>
    </w:p>
    <w:p>
      <w:pPr>
        <w:pStyle w:val="BodyText"/>
        <w:spacing w:before="6"/>
        <w:rPr>
          <w:sz w:val="20"/>
        </w:rPr>
      </w:pPr>
    </w:p>
    <w:p>
      <w:pPr>
        <w:spacing w:after="0"/>
        <w:rPr>
          <w:sz w:val="20"/>
        </w:rPr>
        <w:sectPr>
          <w:pgSz w:w="11910" w:h="16840"/>
          <w:pgMar w:top="1000" w:bottom="0" w:left="720" w:right="0"/>
        </w:sectPr>
      </w:pPr>
    </w:p>
    <w:p>
      <w:pPr>
        <w:spacing w:before="110"/>
        <w:ind w:left="130" w:right="0" w:firstLine="0"/>
        <w:jc w:val="left"/>
        <w:rPr>
          <w:sz w:val="17"/>
        </w:rPr>
      </w:pPr>
      <w:r>
        <w:rPr>
          <w:color w:val="231F20"/>
          <w:w w:val="105"/>
          <w:sz w:val="17"/>
        </w:rPr>
        <w:t>Daniel McCormack</w:t>
      </w:r>
    </w:p>
    <w:p>
      <w:pPr>
        <w:spacing w:before="35"/>
        <w:ind w:left="130" w:right="0" w:firstLine="0"/>
        <w:jc w:val="left"/>
        <w:rPr>
          <w:sz w:val="17"/>
        </w:rPr>
      </w:pPr>
      <w:r>
        <w:rPr>
          <w:color w:val="58595B"/>
          <w:sz w:val="17"/>
        </w:rPr>
        <w:t>Macquarie Infrastructure and Real Assets | London</w:t>
      </w:r>
    </w:p>
    <w:p>
      <w:pPr>
        <w:pStyle w:val="BodyText"/>
        <w:spacing w:before="10"/>
        <w:rPr>
          <w:sz w:val="26"/>
        </w:rPr>
      </w:pPr>
    </w:p>
    <w:p>
      <w:pPr>
        <w:pStyle w:val="BodyText"/>
        <w:spacing w:line="264" w:lineRule="auto"/>
        <w:ind w:left="130" w:right="52"/>
      </w:pPr>
      <w:r>
        <w:rPr>
          <w:color w:val="231F20"/>
        </w:rPr>
        <w:t>Investing in infrastructure is not just about understanding </w:t>
      </w:r>
      <w:r>
        <w:rPr>
          <w:color w:val="231F20"/>
          <w:spacing w:val="-1"/>
          <w:w w:val="106"/>
        </w:rPr>
        <w:t>t</w:t>
      </w:r>
      <w:r>
        <w:rPr>
          <w:color w:val="231F20"/>
          <w:spacing w:val="1"/>
          <w:w w:val="96"/>
        </w:rPr>
        <w:t>h</w:t>
      </w:r>
      <w:r>
        <w:rPr>
          <w:color w:val="231F20"/>
          <w:w w:val="93"/>
        </w:rPr>
        <w:t>e</w:t>
      </w:r>
      <w:r>
        <w:rPr>
          <w:color w:val="231F20"/>
        </w:rPr>
        <w:t> </w:t>
      </w:r>
      <w:r>
        <w:rPr>
          <w:color w:val="231F20"/>
          <w:spacing w:val="1"/>
          <w:w w:val="93"/>
        </w:rPr>
        <w:t>a</w:t>
      </w:r>
      <w:r>
        <w:rPr>
          <w:color w:val="231F20"/>
          <w:spacing w:val="2"/>
          <w:w w:val="96"/>
        </w:rPr>
        <w:t>s</w:t>
      </w:r>
      <w:r>
        <w:rPr>
          <w:color w:val="231F20"/>
          <w:spacing w:val="1"/>
          <w:w w:val="96"/>
        </w:rPr>
        <w:t>s</w:t>
      </w:r>
      <w:r>
        <w:rPr>
          <w:color w:val="231F20"/>
          <w:w w:val="93"/>
        </w:rPr>
        <w:t>e</w:t>
      </w:r>
      <w:r>
        <w:rPr>
          <w:color w:val="231F20"/>
          <w:spacing w:val="-7"/>
          <w:w w:val="106"/>
        </w:rPr>
        <w:t>t</w:t>
      </w:r>
      <w:r>
        <w:rPr>
          <w:color w:val="231F20"/>
          <w:spacing w:val="-1"/>
          <w:w w:val="49"/>
        </w:rPr>
        <w:t>‑</w:t>
      </w:r>
      <w:r>
        <w:rPr>
          <w:color w:val="231F20"/>
          <w:spacing w:val="1"/>
          <w:w w:val="96"/>
        </w:rPr>
        <w:t>s</w:t>
      </w:r>
      <w:r>
        <w:rPr>
          <w:color w:val="231F20"/>
          <w:spacing w:val="1"/>
          <w:w w:val="103"/>
        </w:rPr>
        <w:t>p</w:t>
      </w:r>
      <w:r>
        <w:rPr>
          <w:color w:val="231F20"/>
          <w:spacing w:val="2"/>
          <w:w w:val="93"/>
        </w:rPr>
        <w:t>e</w:t>
      </w:r>
      <w:r>
        <w:rPr>
          <w:color w:val="231F20"/>
          <w:spacing w:val="1"/>
          <w:w w:val="103"/>
        </w:rPr>
        <w:t>c</w:t>
      </w:r>
      <w:r>
        <w:rPr>
          <w:color w:val="231F20"/>
          <w:spacing w:val="1"/>
          <w:w w:val="83"/>
        </w:rPr>
        <w:t>i</w:t>
      </w:r>
      <w:r>
        <w:rPr>
          <w:color w:val="231F20"/>
          <w:spacing w:val="3"/>
          <w:w w:val="93"/>
        </w:rPr>
        <w:t>f</w:t>
      </w:r>
      <w:r>
        <w:rPr>
          <w:color w:val="231F20"/>
          <w:spacing w:val="1"/>
          <w:w w:val="83"/>
        </w:rPr>
        <w:t>i</w:t>
      </w:r>
      <w:r>
        <w:rPr>
          <w:color w:val="231F20"/>
          <w:w w:val="103"/>
        </w:rPr>
        <w:t>c</w:t>
      </w:r>
      <w:r>
        <w:rPr>
          <w:color w:val="231F20"/>
        </w:rPr>
        <w:t> </w:t>
      </w:r>
      <w:r>
        <w:rPr>
          <w:color w:val="231F20"/>
          <w:w w:val="93"/>
        </w:rPr>
        <w:t>f</w:t>
      </w:r>
      <w:r>
        <w:rPr>
          <w:color w:val="231F20"/>
          <w:w w:val="93"/>
        </w:rPr>
        <w:t>a</w:t>
      </w:r>
      <w:r>
        <w:rPr>
          <w:color w:val="231F20"/>
          <w:spacing w:val="1"/>
          <w:w w:val="103"/>
        </w:rPr>
        <w:t>c</w:t>
      </w:r>
      <w:r>
        <w:rPr>
          <w:color w:val="231F20"/>
          <w:spacing w:val="-4"/>
          <w:w w:val="106"/>
        </w:rPr>
        <w:t>t</w:t>
      </w:r>
      <w:r>
        <w:rPr>
          <w:color w:val="231F20"/>
          <w:spacing w:val="1"/>
          <w:w w:val="99"/>
        </w:rPr>
        <w:t>o</w:t>
      </w:r>
      <w:r>
        <w:rPr>
          <w:color w:val="231F20"/>
          <w:spacing w:val="2"/>
          <w:w w:val="94"/>
        </w:rPr>
        <w:t>r</w:t>
      </w:r>
      <w:r>
        <w:rPr>
          <w:color w:val="231F20"/>
          <w:w w:val="96"/>
        </w:rPr>
        <w:t>s</w:t>
      </w:r>
      <w:r>
        <w:rPr>
          <w:color w:val="231F20"/>
        </w:rPr>
        <w:t> </w:t>
      </w:r>
      <w:r>
        <w:rPr>
          <w:color w:val="231F20"/>
          <w:w w:val="93"/>
        </w:rPr>
        <w:t>a</w:t>
      </w:r>
      <w:r>
        <w:rPr>
          <w:color w:val="231F20"/>
          <w:spacing w:val="7"/>
          <w:w w:val="93"/>
        </w:rPr>
        <w:t>f</w:t>
      </w:r>
      <w:r>
        <w:rPr>
          <w:color w:val="231F20"/>
          <w:spacing w:val="-1"/>
          <w:w w:val="93"/>
        </w:rPr>
        <w:t>f</w:t>
      </w:r>
      <w:r>
        <w:rPr>
          <w:color w:val="231F20"/>
          <w:spacing w:val="2"/>
          <w:w w:val="93"/>
        </w:rPr>
        <w:t>e</w:t>
      </w:r>
      <w:r>
        <w:rPr>
          <w:color w:val="231F20"/>
          <w:spacing w:val="1"/>
          <w:w w:val="103"/>
        </w:rPr>
        <w:t>c</w:t>
      </w:r>
      <w:r>
        <w:rPr>
          <w:color w:val="231F20"/>
          <w:spacing w:val="-1"/>
          <w:w w:val="106"/>
        </w:rPr>
        <w:t>t</w:t>
      </w:r>
      <w:r>
        <w:rPr>
          <w:color w:val="231F20"/>
          <w:spacing w:val="1"/>
          <w:w w:val="83"/>
        </w:rPr>
        <w:t>i</w:t>
      </w:r>
      <w:r>
        <w:rPr>
          <w:color w:val="231F20"/>
          <w:spacing w:val="1"/>
          <w:w w:val="96"/>
        </w:rPr>
        <w:t>n</w:t>
      </w:r>
      <w:r>
        <w:rPr>
          <w:color w:val="231F20"/>
          <w:w w:val="99"/>
        </w:rPr>
        <w:t>g</w:t>
      </w:r>
      <w:r>
        <w:rPr>
          <w:color w:val="231F20"/>
        </w:rPr>
        <w:t> </w:t>
      </w:r>
      <w:r>
        <w:rPr>
          <w:color w:val="231F20"/>
          <w:spacing w:val="-1"/>
          <w:w w:val="92"/>
        </w:rPr>
        <w:t>v</w:t>
      </w:r>
      <w:r>
        <w:rPr>
          <w:color w:val="231F20"/>
          <w:spacing w:val="2"/>
          <w:w w:val="93"/>
        </w:rPr>
        <w:t>a</w:t>
      </w:r>
      <w:r>
        <w:rPr>
          <w:color w:val="231F20"/>
          <w:spacing w:val="1"/>
          <w:w w:val="83"/>
        </w:rPr>
        <w:t>l</w:t>
      </w:r>
      <w:r>
        <w:rPr>
          <w:color w:val="231F20"/>
          <w:spacing w:val="2"/>
          <w:w w:val="96"/>
        </w:rPr>
        <w:t>u</w:t>
      </w:r>
      <w:r>
        <w:rPr>
          <w:color w:val="231F20"/>
          <w:spacing w:val="-2"/>
          <w:w w:val="93"/>
        </w:rPr>
        <w:t>e</w:t>
      </w:r>
      <w:r>
        <w:rPr>
          <w:color w:val="231F20"/>
          <w:w w:val="100"/>
        </w:rPr>
        <w:t>.</w:t>
      </w:r>
      <w:r>
        <w:rPr>
          <w:color w:val="231F20"/>
        </w:rPr>
        <w:t> </w:t>
      </w:r>
      <w:r>
        <w:rPr>
          <w:color w:val="231F20"/>
          <w:w w:val="79"/>
        </w:rPr>
        <w:t>I</w:t>
      </w:r>
      <w:r>
        <w:rPr>
          <w:color w:val="231F20"/>
          <w:spacing w:val="1"/>
          <w:w w:val="96"/>
        </w:rPr>
        <w:t>n</w:t>
      </w:r>
      <w:r>
        <w:rPr>
          <w:color w:val="231F20"/>
          <w:spacing w:val="1"/>
          <w:w w:val="103"/>
        </w:rPr>
        <w:t>d</w:t>
      </w:r>
      <w:r>
        <w:rPr>
          <w:color w:val="231F20"/>
          <w:spacing w:val="1"/>
          <w:w w:val="96"/>
        </w:rPr>
        <w:t>u</w:t>
      </w:r>
      <w:r>
        <w:rPr>
          <w:color w:val="231F20"/>
          <w:w w:val="96"/>
        </w:rPr>
        <w:t>s</w:t>
      </w:r>
      <w:r>
        <w:rPr>
          <w:color w:val="231F20"/>
          <w:spacing w:val="-1"/>
          <w:w w:val="106"/>
        </w:rPr>
        <w:t>t</w:t>
      </w:r>
      <w:r>
        <w:rPr>
          <w:color w:val="231F20"/>
          <w:spacing w:val="7"/>
          <w:w w:val="94"/>
        </w:rPr>
        <w:t>r</w:t>
      </w:r>
      <w:r>
        <w:rPr>
          <w:color w:val="231F20"/>
          <w:w w:val="92"/>
        </w:rPr>
        <w:t>y</w:t>
      </w:r>
      <w:r>
        <w:rPr>
          <w:color w:val="231F20"/>
        </w:rPr>
        <w:t> </w:t>
      </w:r>
      <w:r>
        <w:rPr>
          <w:color w:val="231F20"/>
          <w:spacing w:val="1"/>
          <w:w w:val="99"/>
        </w:rPr>
        <w:t>o</w:t>
      </w:r>
      <w:r>
        <w:rPr>
          <w:color w:val="231F20"/>
          <w:w w:val="94"/>
        </w:rPr>
        <w:t>r</w:t>
      </w:r>
      <w:r>
        <w:rPr>
          <w:color w:val="231F20"/>
        </w:rPr>
        <w:t> </w:t>
      </w:r>
      <w:r>
        <w:rPr>
          <w:color w:val="231F20"/>
          <w:spacing w:val="-1"/>
          <w:w w:val="93"/>
        </w:rPr>
        <w:t>e</w:t>
      </w:r>
      <w:r>
        <w:rPr>
          <w:color w:val="231F20"/>
          <w:spacing w:val="-1"/>
          <w:w w:val="92"/>
        </w:rPr>
        <w:t>v</w:t>
      </w:r>
      <w:r>
        <w:rPr>
          <w:color w:val="231F20"/>
          <w:spacing w:val="2"/>
          <w:w w:val="93"/>
        </w:rPr>
        <w:t>e</w:t>
      </w:r>
      <w:r>
        <w:rPr>
          <w:color w:val="231F20"/>
          <w:w w:val="96"/>
        </w:rPr>
        <w:t>n </w:t>
      </w:r>
      <w:r>
        <w:rPr>
          <w:color w:val="231F20"/>
        </w:rPr>
        <w:t>global</w:t>
      </w:r>
      <w:r>
        <w:rPr>
          <w:color w:val="231F20"/>
          <w:spacing w:val="-10"/>
        </w:rPr>
        <w:t> </w:t>
      </w:r>
      <w:r>
        <w:rPr>
          <w:color w:val="231F20"/>
        </w:rPr>
        <w:t>mega</w:t>
      </w:r>
      <w:r>
        <w:rPr>
          <w:color w:val="231F20"/>
          <w:spacing w:val="-10"/>
        </w:rPr>
        <w:t> </w:t>
      </w:r>
      <w:r>
        <w:rPr>
          <w:color w:val="231F20"/>
        </w:rPr>
        <w:t>trends</w:t>
      </w:r>
      <w:r>
        <w:rPr>
          <w:color w:val="231F20"/>
          <w:spacing w:val="-10"/>
        </w:rPr>
        <w:t> </w:t>
      </w:r>
      <w:r>
        <w:rPr>
          <w:color w:val="231F20"/>
        </w:rPr>
        <w:t>can</w:t>
      </w:r>
      <w:r>
        <w:rPr>
          <w:color w:val="231F20"/>
          <w:spacing w:val="-10"/>
        </w:rPr>
        <w:t> </w:t>
      </w:r>
      <w:r>
        <w:rPr>
          <w:color w:val="231F20"/>
        </w:rPr>
        <w:t>also</w:t>
      </w:r>
      <w:r>
        <w:rPr>
          <w:color w:val="231F20"/>
          <w:spacing w:val="-10"/>
        </w:rPr>
        <w:t> </w:t>
      </w:r>
      <w:r>
        <w:rPr>
          <w:color w:val="231F20"/>
        </w:rPr>
        <w:t>play</w:t>
      </w:r>
      <w:r>
        <w:rPr>
          <w:color w:val="231F20"/>
          <w:spacing w:val="-10"/>
        </w:rPr>
        <w:t> </w:t>
      </w:r>
      <w:r>
        <w:rPr>
          <w:color w:val="231F20"/>
        </w:rPr>
        <w:t>a</w:t>
      </w:r>
      <w:r>
        <w:rPr>
          <w:color w:val="231F20"/>
          <w:spacing w:val="-10"/>
        </w:rPr>
        <w:t> </w:t>
      </w:r>
      <w:r>
        <w:rPr>
          <w:color w:val="231F20"/>
        </w:rPr>
        <w:t>role,</w:t>
      </w:r>
      <w:r>
        <w:rPr>
          <w:color w:val="231F20"/>
          <w:spacing w:val="-10"/>
        </w:rPr>
        <w:t> </w:t>
      </w:r>
      <w:r>
        <w:rPr>
          <w:color w:val="231F20"/>
        </w:rPr>
        <w:t>and</w:t>
      </w:r>
      <w:r>
        <w:rPr>
          <w:color w:val="231F20"/>
          <w:spacing w:val="-10"/>
        </w:rPr>
        <w:t> </w:t>
      </w:r>
      <w:r>
        <w:rPr>
          <w:color w:val="231F20"/>
        </w:rPr>
        <w:t>when</w:t>
      </w:r>
      <w:r>
        <w:rPr>
          <w:color w:val="231F20"/>
          <w:spacing w:val="-10"/>
        </w:rPr>
        <w:t> </w:t>
      </w:r>
      <w:r>
        <w:rPr>
          <w:color w:val="231F20"/>
        </w:rPr>
        <w:t>they</w:t>
      </w:r>
      <w:r>
        <w:rPr>
          <w:color w:val="231F20"/>
          <w:spacing w:val="-10"/>
        </w:rPr>
        <w:t> </w:t>
      </w:r>
      <w:r>
        <w:rPr>
          <w:color w:val="231F20"/>
        </w:rPr>
        <w:t>do they are often significant for value. One of the key trends we expect in the global transport sector in </w:t>
      </w:r>
      <w:r>
        <w:rPr>
          <w:color w:val="231F20"/>
          <w:spacing w:val="-5"/>
        </w:rPr>
        <w:t>2019 </w:t>
      </w:r>
      <w:r>
        <w:rPr>
          <w:color w:val="231F20"/>
        </w:rPr>
        <w:t>will be a further</w:t>
      </w:r>
      <w:r>
        <w:rPr>
          <w:color w:val="231F20"/>
          <w:spacing w:val="-23"/>
        </w:rPr>
        <w:t> </w:t>
      </w:r>
      <w:r>
        <w:rPr>
          <w:color w:val="231F20"/>
        </w:rPr>
        <w:t>increase</w:t>
      </w:r>
      <w:r>
        <w:rPr>
          <w:color w:val="231F20"/>
          <w:spacing w:val="-23"/>
        </w:rPr>
        <w:t> </w:t>
      </w:r>
      <w:r>
        <w:rPr>
          <w:color w:val="231F20"/>
        </w:rPr>
        <w:t>in</w:t>
      </w:r>
      <w:r>
        <w:rPr>
          <w:color w:val="231F20"/>
          <w:spacing w:val="-22"/>
        </w:rPr>
        <w:t> </w:t>
      </w:r>
      <w:r>
        <w:rPr>
          <w:color w:val="231F20"/>
        </w:rPr>
        <w:t>the</w:t>
      </w:r>
      <w:r>
        <w:rPr>
          <w:color w:val="231F20"/>
          <w:spacing w:val="-23"/>
        </w:rPr>
        <w:t> </w:t>
      </w:r>
      <w:r>
        <w:rPr>
          <w:color w:val="231F20"/>
        </w:rPr>
        <w:t>penetration</w:t>
      </w:r>
      <w:r>
        <w:rPr>
          <w:color w:val="231F20"/>
          <w:spacing w:val="-23"/>
        </w:rPr>
        <w:t> </w:t>
      </w:r>
      <w:r>
        <w:rPr>
          <w:color w:val="231F20"/>
        </w:rPr>
        <w:t>of</w:t>
      </w:r>
      <w:r>
        <w:rPr>
          <w:color w:val="231F20"/>
          <w:spacing w:val="-22"/>
        </w:rPr>
        <w:t> </w:t>
      </w:r>
      <w:r>
        <w:rPr>
          <w:color w:val="231F20"/>
        </w:rPr>
        <w:t>electric</w:t>
      </w:r>
      <w:r>
        <w:rPr>
          <w:color w:val="231F20"/>
          <w:spacing w:val="-23"/>
        </w:rPr>
        <w:t> </w:t>
      </w:r>
      <w:r>
        <w:rPr>
          <w:color w:val="231F20"/>
        </w:rPr>
        <w:t>vehicles</w:t>
      </w:r>
      <w:r>
        <w:rPr>
          <w:color w:val="231F20"/>
          <w:spacing w:val="-22"/>
        </w:rPr>
        <w:t> </w:t>
      </w:r>
      <w:r>
        <w:rPr>
          <w:color w:val="231F20"/>
        </w:rPr>
        <w:t>(EVs) in the light duty vehicle (LDV)</w:t>
      </w:r>
      <w:r>
        <w:rPr>
          <w:color w:val="231F20"/>
          <w:spacing w:val="-18"/>
        </w:rPr>
        <w:t> </w:t>
      </w:r>
      <w:r>
        <w:rPr>
          <w:color w:val="231F20"/>
        </w:rPr>
        <w:t>fleet.</w:t>
      </w:r>
    </w:p>
    <w:p>
      <w:pPr>
        <w:pStyle w:val="BodyText"/>
        <w:spacing w:line="264" w:lineRule="auto" w:before="168"/>
        <w:ind w:left="130" w:right="33"/>
        <w:rPr>
          <w:sz w:val="13"/>
        </w:rPr>
      </w:pPr>
      <w:r>
        <w:rPr>
          <w:color w:val="231F20"/>
        </w:rPr>
        <w:t>At</w:t>
      </w:r>
      <w:r>
        <w:rPr>
          <w:color w:val="231F20"/>
          <w:spacing w:val="-16"/>
        </w:rPr>
        <w:t> </w:t>
      </w:r>
      <w:r>
        <w:rPr>
          <w:color w:val="231F20"/>
        </w:rPr>
        <w:t>present</w:t>
      </w:r>
      <w:r>
        <w:rPr>
          <w:color w:val="231F20"/>
          <w:spacing w:val="-16"/>
        </w:rPr>
        <w:t> </w:t>
      </w:r>
      <w:r>
        <w:rPr>
          <w:color w:val="231F20"/>
        </w:rPr>
        <w:t>only</w:t>
      </w:r>
      <w:r>
        <w:rPr>
          <w:color w:val="231F20"/>
          <w:spacing w:val="-16"/>
        </w:rPr>
        <w:t> </w:t>
      </w:r>
      <w:r>
        <w:rPr>
          <w:color w:val="231F20"/>
        </w:rPr>
        <w:t>around</w:t>
      </w:r>
      <w:r>
        <w:rPr>
          <w:color w:val="231F20"/>
          <w:spacing w:val="-16"/>
        </w:rPr>
        <w:t> </w:t>
      </w:r>
      <w:r>
        <w:rPr>
          <w:color w:val="231F20"/>
        </w:rPr>
        <w:t>0.26%</w:t>
      </w:r>
      <w:r>
        <w:rPr>
          <w:color w:val="231F20"/>
          <w:spacing w:val="-16"/>
        </w:rPr>
        <w:t> </w:t>
      </w:r>
      <w:r>
        <w:rPr>
          <w:color w:val="231F20"/>
        </w:rPr>
        <w:t>of</w:t>
      </w:r>
      <w:r>
        <w:rPr>
          <w:color w:val="231F20"/>
          <w:spacing w:val="-16"/>
        </w:rPr>
        <w:t> </w:t>
      </w:r>
      <w:r>
        <w:rPr>
          <w:color w:val="231F20"/>
        </w:rPr>
        <w:t>LDVs</w:t>
      </w:r>
      <w:r>
        <w:rPr>
          <w:color w:val="231F20"/>
          <w:spacing w:val="-16"/>
        </w:rPr>
        <w:t> </w:t>
      </w:r>
      <w:r>
        <w:rPr>
          <w:color w:val="231F20"/>
        </w:rPr>
        <w:t>globally</w:t>
      </w:r>
      <w:r>
        <w:rPr>
          <w:color w:val="231F20"/>
          <w:spacing w:val="-15"/>
        </w:rPr>
        <w:t> </w:t>
      </w:r>
      <w:r>
        <w:rPr>
          <w:color w:val="231F20"/>
        </w:rPr>
        <w:t>are</w:t>
      </w:r>
      <w:r>
        <w:rPr>
          <w:color w:val="231F20"/>
          <w:spacing w:val="-16"/>
        </w:rPr>
        <w:t> </w:t>
      </w:r>
      <w:r>
        <w:rPr>
          <w:color w:val="231F20"/>
        </w:rPr>
        <w:t>electric, but sales have been growing rapidly. Globally, </w:t>
      </w:r>
      <w:r>
        <w:rPr>
          <w:color w:val="231F20"/>
          <w:spacing w:val="3"/>
        </w:rPr>
        <w:t>EV </w:t>
      </w:r>
      <w:r>
        <w:rPr>
          <w:color w:val="231F20"/>
        </w:rPr>
        <w:t>sales have</w:t>
      </w:r>
      <w:r>
        <w:rPr>
          <w:color w:val="231F20"/>
          <w:spacing w:val="-19"/>
        </w:rPr>
        <w:t> </w:t>
      </w:r>
      <w:r>
        <w:rPr>
          <w:color w:val="231F20"/>
        </w:rPr>
        <w:t>increased</w:t>
      </w:r>
      <w:r>
        <w:rPr>
          <w:color w:val="231F20"/>
          <w:spacing w:val="-18"/>
        </w:rPr>
        <w:t> </w:t>
      </w:r>
      <w:r>
        <w:rPr>
          <w:color w:val="231F20"/>
        </w:rPr>
        <w:t>at</w:t>
      </w:r>
      <w:r>
        <w:rPr>
          <w:color w:val="231F20"/>
          <w:spacing w:val="-18"/>
        </w:rPr>
        <w:t> </w:t>
      </w:r>
      <w:r>
        <w:rPr>
          <w:color w:val="231F20"/>
        </w:rPr>
        <w:t>a</w:t>
      </w:r>
      <w:r>
        <w:rPr>
          <w:color w:val="231F20"/>
          <w:spacing w:val="-18"/>
        </w:rPr>
        <w:t> </w:t>
      </w:r>
      <w:r>
        <w:rPr>
          <w:color w:val="231F20"/>
        </w:rPr>
        <w:t>compound</w:t>
      </w:r>
      <w:r>
        <w:rPr>
          <w:color w:val="231F20"/>
          <w:spacing w:val="-18"/>
        </w:rPr>
        <w:t> </w:t>
      </w:r>
      <w:r>
        <w:rPr>
          <w:color w:val="231F20"/>
        </w:rPr>
        <w:t>annual</w:t>
      </w:r>
      <w:r>
        <w:rPr>
          <w:color w:val="231F20"/>
          <w:spacing w:val="-19"/>
        </w:rPr>
        <w:t> </w:t>
      </w:r>
      <w:r>
        <w:rPr>
          <w:color w:val="231F20"/>
        </w:rPr>
        <w:t>growth</w:t>
      </w:r>
      <w:r>
        <w:rPr>
          <w:color w:val="231F20"/>
          <w:spacing w:val="-18"/>
        </w:rPr>
        <w:t> </w:t>
      </w:r>
      <w:r>
        <w:rPr>
          <w:color w:val="231F20"/>
        </w:rPr>
        <w:t>rate</w:t>
      </w:r>
      <w:r>
        <w:rPr>
          <w:color w:val="231F20"/>
          <w:spacing w:val="-18"/>
        </w:rPr>
        <w:t> </w:t>
      </w:r>
      <w:r>
        <w:rPr>
          <w:color w:val="231F20"/>
        </w:rPr>
        <w:t>(CAGR) of </w:t>
      </w:r>
      <w:r>
        <w:rPr>
          <w:color w:val="231F20"/>
          <w:spacing w:val="-6"/>
        </w:rPr>
        <w:t>61.5% </w:t>
      </w:r>
      <w:r>
        <w:rPr>
          <w:color w:val="231F20"/>
        </w:rPr>
        <w:t>over the last five years, with China, Europe, and the US accounting for the bulk of new sales. By 2030, sales of EVs are expected to be 29.9 million per </w:t>
      </w:r>
      <w:r>
        <w:rPr>
          <w:color w:val="231F20"/>
          <w:spacing w:val="-3"/>
        </w:rPr>
        <w:t>year, </w:t>
      </w:r>
      <w:r>
        <w:rPr>
          <w:color w:val="231F20"/>
        </w:rPr>
        <w:t>according</w:t>
      </w:r>
      <w:r>
        <w:rPr>
          <w:color w:val="231F20"/>
          <w:spacing w:val="-11"/>
        </w:rPr>
        <w:t> </w:t>
      </w:r>
      <w:r>
        <w:rPr>
          <w:color w:val="231F20"/>
        </w:rPr>
        <w:t>to</w:t>
      </w:r>
      <w:r>
        <w:rPr>
          <w:color w:val="231F20"/>
          <w:spacing w:val="-11"/>
        </w:rPr>
        <w:t> </w:t>
      </w:r>
      <w:r>
        <w:rPr>
          <w:color w:val="231F20"/>
        </w:rPr>
        <w:t>Bloomberg</w:t>
      </w:r>
      <w:r>
        <w:rPr>
          <w:color w:val="231F20"/>
          <w:spacing w:val="-11"/>
        </w:rPr>
        <w:t> </w:t>
      </w:r>
      <w:r>
        <w:rPr>
          <w:color w:val="231F20"/>
        </w:rPr>
        <w:t>New</w:t>
      </w:r>
      <w:r>
        <w:rPr>
          <w:color w:val="231F20"/>
          <w:spacing w:val="-11"/>
        </w:rPr>
        <w:t> </w:t>
      </w:r>
      <w:r>
        <w:rPr>
          <w:color w:val="231F20"/>
        </w:rPr>
        <w:t>Energy</w:t>
      </w:r>
      <w:r>
        <w:rPr>
          <w:color w:val="231F20"/>
          <w:spacing w:val="-10"/>
        </w:rPr>
        <w:t> </w:t>
      </w:r>
      <w:r>
        <w:rPr>
          <w:color w:val="231F20"/>
        </w:rPr>
        <w:t>Finance</w:t>
      </w:r>
      <w:r>
        <w:rPr>
          <w:color w:val="231F20"/>
          <w:spacing w:val="-11"/>
        </w:rPr>
        <w:t> </w:t>
      </w:r>
      <w:r>
        <w:rPr>
          <w:color w:val="231F20"/>
          <w:spacing w:val="-3"/>
        </w:rPr>
        <w:t>(BNEF).</w:t>
      </w:r>
      <w:r>
        <w:rPr>
          <w:color w:val="231F20"/>
          <w:spacing w:val="-3"/>
          <w:position w:val="6"/>
          <w:sz w:val="13"/>
        </w:rPr>
        <w:t>1</w:t>
      </w:r>
    </w:p>
    <w:p>
      <w:pPr>
        <w:pStyle w:val="BodyText"/>
        <w:spacing w:line="264" w:lineRule="auto" w:before="164"/>
        <w:ind w:left="130" w:right="395"/>
      </w:pPr>
      <w:r>
        <w:rPr>
          <w:color w:val="231F20"/>
        </w:rPr>
        <w:t>In recent years, analyst forecasts of </w:t>
      </w:r>
      <w:r>
        <w:rPr>
          <w:color w:val="231F20"/>
          <w:spacing w:val="3"/>
        </w:rPr>
        <w:t>EV </w:t>
      </w:r>
      <w:r>
        <w:rPr>
          <w:color w:val="231F20"/>
        </w:rPr>
        <w:t>sales and penetration have consistently underestimated actual outcomes.</w:t>
      </w:r>
      <w:r>
        <w:rPr>
          <w:color w:val="231F20"/>
          <w:spacing w:val="-13"/>
        </w:rPr>
        <w:t> </w:t>
      </w:r>
      <w:r>
        <w:rPr>
          <w:color w:val="231F20"/>
        </w:rPr>
        <w:t>One</w:t>
      </w:r>
      <w:r>
        <w:rPr>
          <w:color w:val="231F20"/>
          <w:spacing w:val="-12"/>
        </w:rPr>
        <w:t> </w:t>
      </w:r>
      <w:r>
        <w:rPr>
          <w:color w:val="231F20"/>
        </w:rPr>
        <w:t>of</w:t>
      </w:r>
      <w:r>
        <w:rPr>
          <w:color w:val="231F20"/>
          <w:spacing w:val="-13"/>
        </w:rPr>
        <w:t> </w:t>
      </w:r>
      <w:r>
        <w:rPr>
          <w:color w:val="231F20"/>
        </w:rPr>
        <w:t>the</w:t>
      </w:r>
      <w:r>
        <w:rPr>
          <w:color w:val="231F20"/>
          <w:spacing w:val="-12"/>
        </w:rPr>
        <w:t> </w:t>
      </w:r>
      <w:r>
        <w:rPr>
          <w:color w:val="231F20"/>
        </w:rPr>
        <w:t>key</w:t>
      </w:r>
      <w:r>
        <w:rPr>
          <w:color w:val="231F20"/>
          <w:spacing w:val="-13"/>
        </w:rPr>
        <w:t> </w:t>
      </w:r>
      <w:r>
        <w:rPr>
          <w:color w:val="231F20"/>
        </w:rPr>
        <w:t>reasons</w:t>
      </w:r>
      <w:r>
        <w:rPr>
          <w:color w:val="231F20"/>
          <w:spacing w:val="-12"/>
        </w:rPr>
        <w:t> </w:t>
      </w:r>
      <w:r>
        <w:rPr>
          <w:color w:val="231F20"/>
        </w:rPr>
        <w:t>for</w:t>
      </w:r>
      <w:r>
        <w:rPr>
          <w:color w:val="231F20"/>
          <w:spacing w:val="-13"/>
        </w:rPr>
        <w:t> </w:t>
      </w:r>
      <w:r>
        <w:rPr>
          <w:color w:val="231F20"/>
        </w:rPr>
        <w:t>this,</w:t>
      </w:r>
      <w:r>
        <w:rPr>
          <w:color w:val="231F20"/>
          <w:spacing w:val="-12"/>
        </w:rPr>
        <w:t> </w:t>
      </w:r>
      <w:r>
        <w:rPr>
          <w:color w:val="231F20"/>
        </w:rPr>
        <w:t>in</w:t>
      </w:r>
      <w:r>
        <w:rPr>
          <w:color w:val="231F20"/>
          <w:spacing w:val="-13"/>
        </w:rPr>
        <w:t> </w:t>
      </w:r>
      <w:r>
        <w:rPr>
          <w:color w:val="231F20"/>
        </w:rPr>
        <w:t>our</w:t>
      </w:r>
      <w:r>
        <w:rPr>
          <w:color w:val="231F20"/>
          <w:spacing w:val="-12"/>
        </w:rPr>
        <w:t> </w:t>
      </w:r>
      <w:r>
        <w:rPr>
          <w:color w:val="231F20"/>
        </w:rPr>
        <w:t>view, </w:t>
      </w:r>
      <w:r>
        <w:rPr>
          <w:color w:val="231F20"/>
          <w:spacing w:val="1"/>
          <w:w w:val="83"/>
        </w:rPr>
        <w:t>i</w:t>
      </w:r>
      <w:r>
        <w:rPr>
          <w:color w:val="231F20"/>
          <w:w w:val="96"/>
        </w:rPr>
        <w:t>s</w:t>
      </w:r>
      <w:r>
        <w:rPr>
          <w:color w:val="231F20"/>
        </w:rPr>
        <w:t> </w:t>
      </w:r>
      <w:r>
        <w:rPr>
          <w:color w:val="231F20"/>
          <w:spacing w:val="-1"/>
          <w:w w:val="106"/>
        </w:rPr>
        <w:t>t</w:t>
      </w:r>
      <w:r>
        <w:rPr>
          <w:color w:val="231F20"/>
          <w:spacing w:val="1"/>
          <w:w w:val="96"/>
        </w:rPr>
        <w:t>h</w:t>
      </w:r>
      <w:r>
        <w:rPr>
          <w:color w:val="231F20"/>
          <w:w w:val="97"/>
        </w:rPr>
        <w:t>at</w:t>
      </w:r>
      <w:r>
        <w:rPr>
          <w:color w:val="231F20"/>
        </w:rPr>
        <w:t> </w:t>
      </w:r>
      <w:r>
        <w:rPr>
          <w:color w:val="231F20"/>
          <w:spacing w:val="-1"/>
          <w:w w:val="106"/>
        </w:rPr>
        <w:t>t</w:t>
      </w:r>
      <w:r>
        <w:rPr>
          <w:color w:val="231F20"/>
          <w:spacing w:val="1"/>
          <w:w w:val="96"/>
        </w:rPr>
        <w:t>h</w:t>
      </w:r>
      <w:r>
        <w:rPr>
          <w:color w:val="231F20"/>
          <w:spacing w:val="2"/>
          <w:w w:val="93"/>
        </w:rPr>
        <w:t>e</w:t>
      </w:r>
      <w:r>
        <w:rPr>
          <w:color w:val="231F20"/>
          <w:spacing w:val="-1"/>
          <w:w w:val="94"/>
        </w:rPr>
        <w:t>r</w:t>
      </w:r>
      <w:r>
        <w:rPr>
          <w:color w:val="231F20"/>
          <w:w w:val="93"/>
        </w:rPr>
        <w:t>e</w:t>
      </w:r>
      <w:r>
        <w:rPr>
          <w:color w:val="231F20"/>
        </w:rPr>
        <w:t> </w:t>
      </w:r>
      <w:r>
        <w:rPr>
          <w:color w:val="231F20"/>
          <w:spacing w:val="2"/>
          <w:w w:val="93"/>
        </w:rPr>
        <w:t>a</w:t>
      </w:r>
      <w:r>
        <w:rPr>
          <w:color w:val="231F20"/>
          <w:spacing w:val="-1"/>
          <w:w w:val="94"/>
        </w:rPr>
        <w:t>r</w:t>
      </w:r>
      <w:r>
        <w:rPr>
          <w:color w:val="231F20"/>
          <w:w w:val="93"/>
        </w:rPr>
        <w:t>e</w:t>
      </w:r>
      <w:r>
        <w:rPr>
          <w:color w:val="231F20"/>
        </w:rPr>
        <w:t> </w:t>
      </w:r>
      <w:r>
        <w:rPr>
          <w:color w:val="231F20"/>
          <w:spacing w:val="1"/>
          <w:w w:val="96"/>
        </w:rPr>
        <w:t>s</w:t>
      </w:r>
      <w:r>
        <w:rPr>
          <w:color w:val="231F20"/>
          <w:spacing w:val="-1"/>
          <w:w w:val="93"/>
        </w:rPr>
        <w:t>e</w:t>
      </w:r>
      <w:r>
        <w:rPr>
          <w:color w:val="231F20"/>
          <w:spacing w:val="-1"/>
          <w:w w:val="92"/>
        </w:rPr>
        <w:t>v</w:t>
      </w:r>
      <w:r>
        <w:rPr>
          <w:color w:val="231F20"/>
          <w:spacing w:val="2"/>
          <w:w w:val="93"/>
        </w:rPr>
        <w:t>e</w:t>
      </w:r>
      <w:r>
        <w:rPr>
          <w:color w:val="231F20"/>
          <w:w w:val="94"/>
        </w:rPr>
        <w:t>r</w:t>
      </w:r>
      <w:r>
        <w:rPr>
          <w:color w:val="231F20"/>
          <w:spacing w:val="2"/>
          <w:w w:val="93"/>
        </w:rPr>
        <w:t>a</w:t>
      </w:r>
      <w:r>
        <w:rPr>
          <w:color w:val="231F20"/>
          <w:w w:val="83"/>
        </w:rPr>
        <w:t>l</w:t>
      </w:r>
      <w:r>
        <w:rPr>
          <w:color w:val="231F20"/>
        </w:rPr>
        <w:t> </w:t>
      </w:r>
      <w:r>
        <w:rPr>
          <w:color w:val="231F20"/>
          <w:spacing w:val="1"/>
          <w:w w:val="103"/>
        </w:rPr>
        <w:t>p</w:t>
      </w:r>
      <w:r>
        <w:rPr>
          <w:color w:val="231F20"/>
          <w:spacing w:val="1"/>
          <w:w w:val="99"/>
        </w:rPr>
        <w:t>o</w:t>
      </w:r>
      <w:r>
        <w:rPr>
          <w:color w:val="231F20"/>
          <w:spacing w:val="1"/>
          <w:w w:val="96"/>
        </w:rPr>
        <w:t>s</w:t>
      </w:r>
      <w:r>
        <w:rPr>
          <w:color w:val="231F20"/>
          <w:spacing w:val="1"/>
          <w:w w:val="83"/>
        </w:rPr>
        <w:t>i</w:t>
      </w:r>
      <w:r>
        <w:rPr>
          <w:color w:val="231F20"/>
          <w:spacing w:val="-1"/>
          <w:w w:val="106"/>
        </w:rPr>
        <w:t>t</w:t>
      </w:r>
      <w:r>
        <w:rPr>
          <w:color w:val="231F20"/>
          <w:spacing w:val="2"/>
          <w:w w:val="83"/>
        </w:rPr>
        <w:t>i</w:t>
      </w:r>
      <w:r>
        <w:rPr>
          <w:color w:val="231F20"/>
          <w:spacing w:val="-1"/>
          <w:w w:val="92"/>
        </w:rPr>
        <w:t>v</w:t>
      </w:r>
      <w:r>
        <w:rPr>
          <w:color w:val="231F20"/>
          <w:spacing w:val="-3"/>
          <w:w w:val="93"/>
        </w:rPr>
        <w:t>e</w:t>
      </w:r>
      <w:r>
        <w:rPr>
          <w:color w:val="231F20"/>
          <w:w w:val="100"/>
        </w:rPr>
        <w:t>,</w:t>
      </w:r>
      <w:r>
        <w:rPr>
          <w:color w:val="231F20"/>
        </w:rPr>
        <w:t> </w:t>
      </w:r>
      <w:r>
        <w:rPr>
          <w:color w:val="231F20"/>
          <w:spacing w:val="1"/>
          <w:w w:val="96"/>
        </w:rPr>
        <w:t>s</w:t>
      </w:r>
      <w:r>
        <w:rPr>
          <w:color w:val="231F20"/>
          <w:spacing w:val="2"/>
          <w:w w:val="93"/>
        </w:rPr>
        <w:t>e</w:t>
      </w:r>
      <w:r>
        <w:rPr>
          <w:color w:val="231F20"/>
          <w:spacing w:val="1"/>
          <w:w w:val="83"/>
        </w:rPr>
        <w:t>l</w:t>
      </w:r>
      <w:r>
        <w:rPr>
          <w:color w:val="231F20"/>
          <w:spacing w:val="-4"/>
          <w:w w:val="93"/>
        </w:rPr>
        <w:t>f</w:t>
      </w:r>
      <w:r>
        <w:rPr>
          <w:color w:val="231F20"/>
          <w:w w:val="49"/>
        </w:rPr>
        <w:t>‑</w:t>
      </w:r>
      <w:r>
        <w:rPr>
          <w:color w:val="231F20"/>
          <w:spacing w:val="-1"/>
          <w:w w:val="94"/>
        </w:rPr>
        <w:t>r</w:t>
      </w:r>
      <w:r>
        <w:rPr>
          <w:color w:val="231F20"/>
          <w:spacing w:val="2"/>
          <w:w w:val="93"/>
        </w:rPr>
        <w:t>e</w:t>
      </w:r>
      <w:r>
        <w:rPr>
          <w:color w:val="231F20"/>
          <w:spacing w:val="1"/>
          <w:w w:val="83"/>
        </w:rPr>
        <w:t>i</w:t>
      </w:r>
      <w:r>
        <w:rPr>
          <w:color w:val="231F20"/>
          <w:w w:val="96"/>
        </w:rPr>
        <w:t>n</w:t>
      </w:r>
      <w:r>
        <w:rPr>
          <w:color w:val="231F20"/>
          <w:spacing w:val="-1"/>
          <w:w w:val="93"/>
        </w:rPr>
        <w:t>f</w:t>
      </w:r>
      <w:r>
        <w:rPr>
          <w:color w:val="231F20"/>
          <w:spacing w:val="1"/>
          <w:w w:val="99"/>
        </w:rPr>
        <w:t>o</w:t>
      </w:r>
      <w:r>
        <w:rPr>
          <w:color w:val="231F20"/>
          <w:spacing w:val="-1"/>
          <w:w w:val="94"/>
        </w:rPr>
        <w:t>r</w:t>
      </w:r>
      <w:r>
        <w:rPr>
          <w:color w:val="231F20"/>
          <w:spacing w:val="1"/>
          <w:w w:val="103"/>
        </w:rPr>
        <w:t>c</w:t>
      </w:r>
      <w:r>
        <w:rPr>
          <w:color w:val="231F20"/>
          <w:spacing w:val="1"/>
          <w:w w:val="83"/>
        </w:rPr>
        <w:t>i</w:t>
      </w:r>
      <w:r>
        <w:rPr>
          <w:color w:val="231F20"/>
          <w:spacing w:val="1"/>
          <w:w w:val="96"/>
        </w:rPr>
        <w:t>n</w:t>
      </w:r>
      <w:r>
        <w:rPr>
          <w:color w:val="231F20"/>
          <w:w w:val="99"/>
        </w:rPr>
        <w:t>g</w:t>
      </w:r>
      <w:r>
        <w:rPr>
          <w:color w:val="231F20"/>
        </w:rPr>
        <w:t> </w:t>
      </w:r>
      <w:r>
        <w:rPr>
          <w:color w:val="231F20"/>
          <w:spacing w:val="-5"/>
          <w:w w:val="106"/>
        </w:rPr>
        <w:t>t</w:t>
      </w:r>
      <w:r>
        <w:rPr>
          <w:color w:val="231F20"/>
          <w:spacing w:val="-5"/>
          <w:w w:val="94"/>
        </w:rPr>
        <w:t>r</w:t>
      </w:r>
      <w:r>
        <w:rPr>
          <w:color w:val="231F20"/>
          <w:spacing w:val="-2"/>
          <w:w w:val="93"/>
        </w:rPr>
        <w:t>e</w:t>
      </w:r>
      <w:r>
        <w:rPr>
          <w:color w:val="231F20"/>
          <w:spacing w:val="-3"/>
          <w:w w:val="96"/>
        </w:rPr>
        <w:t>n</w:t>
      </w:r>
      <w:r>
        <w:rPr>
          <w:color w:val="231F20"/>
          <w:spacing w:val="-3"/>
          <w:w w:val="103"/>
        </w:rPr>
        <w:t>d</w:t>
      </w:r>
      <w:r>
        <w:rPr>
          <w:color w:val="231F20"/>
          <w:spacing w:val="-7"/>
          <w:w w:val="96"/>
        </w:rPr>
        <w:t>s</w:t>
      </w:r>
    </w:p>
    <w:p>
      <w:pPr>
        <w:pStyle w:val="BodyText"/>
        <w:spacing w:line="264" w:lineRule="auto"/>
        <w:ind w:left="130" w:right="48"/>
      </w:pPr>
      <w:r>
        <w:rPr>
          <w:color w:val="231F20"/>
        </w:rPr>
        <w:t>acting</w:t>
      </w:r>
      <w:r>
        <w:rPr>
          <w:color w:val="231F20"/>
          <w:spacing w:val="-17"/>
        </w:rPr>
        <w:t> </w:t>
      </w:r>
      <w:r>
        <w:rPr>
          <w:color w:val="231F20"/>
        </w:rPr>
        <w:t>on</w:t>
      </w:r>
      <w:r>
        <w:rPr>
          <w:color w:val="231F20"/>
          <w:spacing w:val="-16"/>
        </w:rPr>
        <w:t> </w:t>
      </w:r>
      <w:r>
        <w:rPr>
          <w:color w:val="231F20"/>
          <w:spacing w:val="3"/>
        </w:rPr>
        <w:t>EV</w:t>
      </w:r>
      <w:r>
        <w:rPr>
          <w:color w:val="231F20"/>
          <w:spacing w:val="-17"/>
        </w:rPr>
        <w:t> </w:t>
      </w:r>
      <w:r>
        <w:rPr>
          <w:color w:val="231F20"/>
        </w:rPr>
        <w:t>sales,</w:t>
      </w:r>
      <w:r>
        <w:rPr>
          <w:color w:val="231F20"/>
          <w:spacing w:val="-16"/>
        </w:rPr>
        <w:t> </w:t>
      </w:r>
      <w:r>
        <w:rPr>
          <w:color w:val="231F20"/>
        </w:rPr>
        <w:t>something</w:t>
      </w:r>
      <w:r>
        <w:rPr>
          <w:color w:val="231F20"/>
          <w:spacing w:val="-17"/>
        </w:rPr>
        <w:t> </w:t>
      </w:r>
      <w:r>
        <w:rPr>
          <w:color w:val="231F20"/>
        </w:rPr>
        <w:t>that</w:t>
      </w:r>
      <w:r>
        <w:rPr>
          <w:color w:val="231F20"/>
          <w:spacing w:val="-16"/>
        </w:rPr>
        <w:t> </w:t>
      </w:r>
      <w:r>
        <w:rPr>
          <w:color w:val="231F20"/>
        </w:rPr>
        <w:t>makes</w:t>
      </w:r>
      <w:r>
        <w:rPr>
          <w:color w:val="231F20"/>
          <w:spacing w:val="-17"/>
        </w:rPr>
        <w:t> </w:t>
      </w:r>
      <w:r>
        <w:rPr>
          <w:color w:val="231F20"/>
        </w:rPr>
        <w:t>forecasting</w:t>
      </w:r>
      <w:r>
        <w:rPr>
          <w:color w:val="231F20"/>
          <w:spacing w:val="-16"/>
        </w:rPr>
        <w:t> </w:t>
      </w:r>
      <w:r>
        <w:rPr>
          <w:color w:val="231F20"/>
        </w:rPr>
        <w:t>very difficult. For example, falling battery costs lower the cost of EVs, which in turn increases demand. The increased demand for EVs increases the demand for batteries and therefore provides an incentive for further battery cost improvements. At the same time, the public’s growing awareness of pollution issues in large urban centers is spurring government policy action — such as emission controls and proposed bans by a </w:t>
      </w:r>
      <w:r>
        <w:rPr>
          <w:color w:val="231F20"/>
          <w:spacing w:val="2"/>
        </w:rPr>
        <w:t>certain </w:t>
      </w:r>
      <w:r>
        <w:rPr>
          <w:color w:val="231F20"/>
        </w:rPr>
        <w:t>date on sales of internal combustion engine LDVs</w:t>
      </w:r>
      <w:r>
        <w:rPr>
          <w:color w:val="231F20"/>
          <w:position w:val="6"/>
          <w:sz w:val="13"/>
        </w:rPr>
        <w:t>2 </w:t>
      </w:r>
      <w:r>
        <w:rPr>
          <w:color w:val="231F20"/>
        </w:rPr>
        <w:t>— that are supporting the rapid development of EVs. In short, although analyst forecasts have been steadily revised upward over recent years, they may still be underestimating the outlook for EVs.</w:t>
      </w:r>
    </w:p>
    <w:p>
      <w:pPr>
        <w:pStyle w:val="BodyText"/>
        <w:spacing w:before="10"/>
        <w:rPr>
          <w:sz w:val="18"/>
        </w:rPr>
      </w:pPr>
    </w:p>
    <w:p>
      <w:pPr>
        <w:pStyle w:val="BodyText"/>
        <w:ind w:left="130"/>
      </w:pPr>
      <w:r>
        <w:rPr>
          <w:color w:val="E89719"/>
          <w:w w:val="105"/>
        </w:rPr>
        <w:t>What EVs may mean for infrastructure</w:t>
      </w:r>
    </w:p>
    <w:p>
      <w:pPr>
        <w:pStyle w:val="BodyText"/>
        <w:spacing w:line="264" w:lineRule="auto" w:before="50"/>
        <w:ind w:left="130" w:right="5"/>
      </w:pPr>
      <w:r>
        <w:rPr>
          <w:color w:val="231F20"/>
          <w:w w:val="91"/>
        </w:rPr>
        <w:t>T</w:t>
      </w:r>
      <w:r>
        <w:rPr>
          <w:color w:val="231F20"/>
          <w:w w:val="94"/>
        </w:rPr>
        <w:t>he</w:t>
      </w:r>
      <w:r>
        <w:rPr>
          <w:color w:val="231F20"/>
        </w:rPr>
        <w:t> </w:t>
      </w:r>
      <w:r>
        <w:rPr>
          <w:color w:val="231F20"/>
          <w:w w:val="103"/>
        </w:rPr>
        <w:t>p</w:t>
      </w:r>
      <w:r>
        <w:rPr>
          <w:color w:val="231F20"/>
          <w:w w:val="99"/>
        </w:rPr>
        <w:t>o</w:t>
      </w:r>
      <w:r>
        <w:rPr>
          <w:color w:val="231F20"/>
          <w:w w:val="106"/>
        </w:rPr>
        <w:t>t</w:t>
      </w:r>
      <w:r>
        <w:rPr>
          <w:color w:val="231F20"/>
          <w:w w:val="93"/>
        </w:rPr>
        <w:t>e</w:t>
      </w:r>
      <w:r>
        <w:rPr>
          <w:color w:val="231F20"/>
          <w:w w:val="96"/>
        </w:rPr>
        <w:t>n</w:t>
      </w:r>
      <w:r>
        <w:rPr>
          <w:color w:val="231F20"/>
          <w:w w:val="106"/>
        </w:rPr>
        <w:t>t</w:t>
      </w:r>
      <w:r>
        <w:rPr>
          <w:color w:val="231F20"/>
          <w:w w:val="90"/>
        </w:rPr>
        <w:t>ia</w:t>
      </w:r>
      <w:r>
        <w:rPr>
          <w:color w:val="231F20"/>
          <w:w w:val="83"/>
        </w:rPr>
        <w:t>l</w:t>
      </w:r>
      <w:r>
        <w:rPr>
          <w:color w:val="231F20"/>
        </w:rPr>
        <w:t> </w:t>
      </w:r>
      <w:r>
        <w:rPr>
          <w:color w:val="231F20"/>
          <w:w w:val="83"/>
        </w:rPr>
        <w:t>i</w:t>
      </w:r>
      <w:r>
        <w:rPr>
          <w:color w:val="231F20"/>
          <w:w w:val="101"/>
        </w:rPr>
        <w:t>mp</w:t>
      </w:r>
      <w:r>
        <w:rPr>
          <w:color w:val="231F20"/>
          <w:w w:val="83"/>
        </w:rPr>
        <w:t>li</w:t>
      </w:r>
      <w:r>
        <w:rPr>
          <w:color w:val="231F20"/>
          <w:w w:val="103"/>
        </w:rPr>
        <w:t>c</w:t>
      </w:r>
      <w:r>
        <w:rPr>
          <w:color w:val="231F20"/>
          <w:w w:val="93"/>
        </w:rPr>
        <w:t>a</w:t>
      </w:r>
      <w:r>
        <w:rPr>
          <w:color w:val="231F20"/>
          <w:w w:val="106"/>
        </w:rPr>
        <w:t>t</w:t>
      </w:r>
      <w:r>
        <w:rPr>
          <w:color w:val="231F20"/>
          <w:w w:val="83"/>
        </w:rPr>
        <w:t>i</w:t>
      </w:r>
      <w:r>
        <w:rPr>
          <w:color w:val="231F20"/>
          <w:w w:val="98"/>
        </w:rPr>
        <w:t>on</w:t>
      </w:r>
      <w:r>
        <w:rPr>
          <w:color w:val="231F20"/>
          <w:w w:val="96"/>
        </w:rPr>
        <w:t>s</w:t>
      </w:r>
      <w:r>
        <w:rPr>
          <w:color w:val="231F20"/>
        </w:rPr>
        <w:t> </w:t>
      </w:r>
      <w:r>
        <w:rPr>
          <w:color w:val="231F20"/>
          <w:w w:val="93"/>
        </w:rPr>
        <w:t>f</w:t>
      </w:r>
      <w:r>
        <w:rPr>
          <w:color w:val="231F20"/>
          <w:w w:val="99"/>
        </w:rPr>
        <w:t>o</w:t>
      </w:r>
      <w:r>
        <w:rPr>
          <w:color w:val="231F20"/>
          <w:w w:val="94"/>
        </w:rPr>
        <w:t>r</w:t>
      </w:r>
      <w:r>
        <w:rPr>
          <w:color w:val="231F20"/>
        </w:rPr>
        <w:t> </w:t>
      </w:r>
      <w:r>
        <w:rPr>
          <w:color w:val="231F20"/>
          <w:w w:val="83"/>
        </w:rPr>
        <w:t>i</w:t>
      </w:r>
      <w:r>
        <w:rPr>
          <w:color w:val="231F20"/>
          <w:w w:val="96"/>
        </w:rPr>
        <w:t>n</w:t>
      </w:r>
      <w:r>
        <w:rPr>
          <w:color w:val="231F20"/>
          <w:w w:val="93"/>
        </w:rPr>
        <w:t>f</w:t>
      </w:r>
      <w:r>
        <w:rPr>
          <w:color w:val="231F20"/>
          <w:w w:val="94"/>
        </w:rPr>
        <w:t>r</w:t>
      </w:r>
      <w:r>
        <w:rPr>
          <w:color w:val="231F20"/>
          <w:w w:val="93"/>
        </w:rPr>
        <w:t>a</w:t>
      </w:r>
      <w:r>
        <w:rPr>
          <w:color w:val="231F20"/>
          <w:w w:val="96"/>
        </w:rPr>
        <w:t>s</w:t>
      </w:r>
      <w:r>
        <w:rPr>
          <w:color w:val="231F20"/>
          <w:w w:val="106"/>
        </w:rPr>
        <w:t>t</w:t>
      </w:r>
      <w:r>
        <w:rPr>
          <w:color w:val="231F20"/>
          <w:w w:val="94"/>
        </w:rPr>
        <w:t>r</w:t>
      </w:r>
      <w:r>
        <w:rPr>
          <w:color w:val="231F20"/>
          <w:w w:val="101"/>
        </w:rPr>
        <w:t>uct</w:t>
      </w:r>
      <w:r>
        <w:rPr>
          <w:color w:val="231F20"/>
          <w:w w:val="95"/>
        </w:rPr>
        <w:t>ur</w:t>
      </w:r>
      <w:r>
        <w:rPr>
          <w:color w:val="231F20"/>
          <w:w w:val="93"/>
        </w:rPr>
        <w:t>e</w:t>
      </w:r>
      <w:r>
        <w:rPr>
          <w:color w:val="231F20"/>
        </w:rPr>
        <w:t> </w:t>
      </w:r>
      <w:r>
        <w:rPr>
          <w:color w:val="231F20"/>
          <w:w w:val="99"/>
        </w:rPr>
        <w:t>o</w:t>
      </w:r>
      <w:r>
        <w:rPr>
          <w:color w:val="231F20"/>
          <w:w w:val="93"/>
        </w:rPr>
        <w:t>f</w:t>
      </w:r>
      <w:r>
        <w:rPr>
          <w:color w:val="231F20"/>
        </w:rPr>
        <w:t> </w:t>
      </w:r>
      <w:r>
        <w:rPr>
          <w:color w:val="231F20"/>
          <w:w w:val="106"/>
        </w:rPr>
        <w:t>t</w:t>
      </w:r>
      <w:r>
        <w:rPr>
          <w:color w:val="231F20"/>
          <w:w w:val="96"/>
        </w:rPr>
        <w:t>h</w:t>
      </w:r>
      <w:r>
        <w:rPr>
          <w:color w:val="231F20"/>
          <w:w w:val="83"/>
        </w:rPr>
        <w:t>i</w:t>
      </w:r>
      <w:r>
        <w:rPr>
          <w:color w:val="231F20"/>
          <w:w w:val="96"/>
        </w:rPr>
        <w:t>s</w:t>
      </w:r>
      <w:r>
        <w:rPr>
          <w:color w:val="231F20"/>
        </w:rPr>
        <w:t> </w:t>
      </w:r>
      <w:r>
        <w:rPr>
          <w:color w:val="231F20"/>
          <w:w w:val="83"/>
        </w:rPr>
        <w:t>l</w:t>
      </w:r>
      <w:r>
        <w:rPr>
          <w:color w:val="231F20"/>
          <w:w w:val="98"/>
        </w:rPr>
        <w:t>on</w:t>
      </w:r>
      <w:r>
        <w:rPr>
          <w:color w:val="231F20"/>
          <w:w w:val="99"/>
        </w:rPr>
        <w:t>g</w:t>
      </w:r>
      <w:r>
        <w:rPr>
          <w:color w:val="231F20"/>
          <w:w w:val="49"/>
        </w:rPr>
        <w:t>‑ </w:t>
      </w:r>
      <w:r>
        <w:rPr>
          <w:color w:val="231F20"/>
        </w:rPr>
        <w:t>term trend are many and varied. EVs require a charging network, something that has clear infrastructure traits such as network effects, barriers to entry, and high capital expenditure (capex) requirements. A new asset class</w:t>
      </w:r>
    </w:p>
    <w:p>
      <w:pPr>
        <w:pStyle w:val="BodyText"/>
        <w:spacing w:line="217" w:lineRule="exact"/>
        <w:ind w:left="130"/>
      </w:pPr>
      <w:r>
        <w:rPr>
          <w:color w:val="231F20"/>
        </w:rPr>
        <w:t>may be emerging as a result. At the same time, greater</w:t>
      </w:r>
    </w:p>
    <w:p>
      <w:pPr>
        <w:pStyle w:val="BodyText"/>
        <w:spacing w:before="2"/>
        <w:rPr>
          <w:sz w:val="26"/>
        </w:rPr>
      </w:pPr>
    </w:p>
    <w:p>
      <w:pPr>
        <w:pStyle w:val="ListParagraph"/>
        <w:numPr>
          <w:ilvl w:val="0"/>
          <w:numId w:val="4"/>
        </w:numPr>
        <w:tabs>
          <w:tab w:pos="273" w:val="left" w:leader="none"/>
        </w:tabs>
        <w:spacing w:line="240" w:lineRule="auto" w:before="0" w:after="0"/>
        <w:ind w:left="272" w:right="0" w:hanging="142"/>
        <w:jc w:val="left"/>
        <w:rPr>
          <w:sz w:val="16"/>
        </w:rPr>
      </w:pPr>
      <w:r>
        <w:rPr>
          <w:color w:val="231F20"/>
          <w:w w:val="90"/>
          <w:sz w:val="16"/>
        </w:rPr>
        <w:t>BNEF</w:t>
      </w:r>
      <w:r>
        <w:rPr>
          <w:color w:val="231F20"/>
          <w:spacing w:val="-12"/>
          <w:w w:val="90"/>
          <w:sz w:val="16"/>
        </w:rPr>
        <w:t> </w:t>
      </w:r>
      <w:r>
        <w:rPr>
          <w:color w:val="231F20"/>
          <w:w w:val="90"/>
          <w:sz w:val="16"/>
        </w:rPr>
        <w:t>Long-term</w:t>
      </w:r>
      <w:r>
        <w:rPr>
          <w:color w:val="231F20"/>
          <w:spacing w:val="-11"/>
          <w:w w:val="90"/>
          <w:sz w:val="16"/>
        </w:rPr>
        <w:t> </w:t>
      </w:r>
      <w:r>
        <w:rPr>
          <w:color w:val="231F20"/>
          <w:w w:val="90"/>
          <w:sz w:val="16"/>
        </w:rPr>
        <w:t>Electric</w:t>
      </w:r>
      <w:r>
        <w:rPr>
          <w:color w:val="231F20"/>
          <w:spacing w:val="-11"/>
          <w:w w:val="90"/>
          <w:sz w:val="16"/>
        </w:rPr>
        <w:t> </w:t>
      </w:r>
      <w:r>
        <w:rPr>
          <w:color w:val="231F20"/>
          <w:w w:val="90"/>
          <w:sz w:val="16"/>
        </w:rPr>
        <w:t>Vehicle</w:t>
      </w:r>
      <w:r>
        <w:rPr>
          <w:color w:val="231F20"/>
          <w:spacing w:val="-11"/>
          <w:w w:val="90"/>
          <w:sz w:val="16"/>
        </w:rPr>
        <w:t> </w:t>
      </w:r>
      <w:r>
        <w:rPr>
          <w:color w:val="231F20"/>
          <w:w w:val="90"/>
          <w:sz w:val="16"/>
        </w:rPr>
        <w:t>Outlook</w:t>
      </w:r>
      <w:r>
        <w:rPr>
          <w:color w:val="231F20"/>
          <w:spacing w:val="-11"/>
          <w:w w:val="90"/>
          <w:sz w:val="16"/>
        </w:rPr>
        <w:t> </w:t>
      </w:r>
      <w:r>
        <w:rPr>
          <w:color w:val="231F20"/>
          <w:w w:val="90"/>
          <w:sz w:val="16"/>
        </w:rPr>
        <w:t>2018.</w:t>
      </w:r>
    </w:p>
    <w:p>
      <w:pPr>
        <w:pStyle w:val="ListParagraph"/>
        <w:numPr>
          <w:ilvl w:val="0"/>
          <w:numId w:val="4"/>
        </w:numPr>
        <w:tabs>
          <w:tab w:pos="281" w:val="left" w:leader="none"/>
        </w:tabs>
        <w:spacing w:line="235" w:lineRule="auto" w:before="56" w:after="0"/>
        <w:ind w:left="130" w:right="133" w:firstLine="0"/>
        <w:jc w:val="left"/>
        <w:rPr>
          <w:sz w:val="16"/>
        </w:rPr>
      </w:pPr>
      <w:r>
        <w:rPr>
          <w:color w:val="231F20"/>
          <w:w w:val="85"/>
          <w:sz w:val="16"/>
        </w:rPr>
        <w:t>For</w:t>
      </w:r>
      <w:r>
        <w:rPr>
          <w:color w:val="231F20"/>
          <w:spacing w:val="-21"/>
          <w:w w:val="85"/>
          <w:sz w:val="16"/>
        </w:rPr>
        <w:t> </w:t>
      </w:r>
      <w:r>
        <w:rPr>
          <w:color w:val="231F20"/>
          <w:w w:val="85"/>
          <w:sz w:val="16"/>
        </w:rPr>
        <w:t>example,</w:t>
      </w:r>
      <w:r>
        <w:rPr>
          <w:color w:val="231F20"/>
          <w:spacing w:val="-21"/>
          <w:w w:val="85"/>
          <w:sz w:val="16"/>
        </w:rPr>
        <w:t> </w:t>
      </w:r>
      <w:r>
        <w:rPr>
          <w:color w:val="231F20"/>
          <w:w w:val="85"/>
          <w:sz w:val="16"/>
        </w:rPr>
        <w:t>the</w:t>
      </w:r>
      <w:r>
        <w:rPr>
          <w:color w:val="231F20"/>
          <w:spacing w:val="-21"/>
          <w:w w:val="85"/>
          <w:sz w:val="16"/>
        </w:rPr>
        <w:t> </w:t>
      </w:r>
      <w:r>
        <w:rPr>
          <w:color w:val="231F20"/>
          <w:spacing w:val="2"/>
          <w:w w:val="85"/>
          <w:sz w:val="16"/>
        </w:rPr>
        <w:t>UK,</w:t>
      </w:r>
      <w:r>
        <w:rPr>
          <w:color w:val="231F20"/>
          <w:spacing w:val="-21"/>
          <w:w w:val="85"/>
          <w:sz w:val="16"/>
        </w:rPr>
        <w:t> </w:t>
      </w:r>
      <w:r>
        <w:rPr>
          <w:color w:val="231F20"/>
          <w:w w:val="85"/>
          <w:sz w:val="16"/>
        </w:rPr>
        <w:t>France,</w:t>
      </w:r>
      <w:r>
        <w:rPr>
          <w:color w:val="231F20"/>
          <w:spacing w:val="-21"/>
          <w:w w:val="85"/>
          <w:sz w:val="16"/>
        </w:rPr>
        <w:t> </w:t>
      </w:r>
      <w:r>
        <w:rPr>
          <w:color w:val="231F20"/>
          <w:w w:val="85"/>
          <w:sz w:val="16"/>
        </w:rPr>
        <w:t>and</w:t>
      </w:r>
      <w:r>
        <w:rPr>
          <w:color w:val="231F20"/>
          <w:spacing w:val="-21"/>
          <w:w w:val="85"/>
          <w:sz w:val="16"/>
        </w:rPr>
        <w:t> </w:t>
      </w:r>
      <w:r>
        <w:rPr>
          <w:color w:val="231F20"/>
          <w:spacing w:val="-3"/>
          <w:w w:val="85"/>
          <w:sz w:val="16"/>
        </w:rPr>
        <w:t>Taiwan</w:t>
      </w:r>
      <w:r>
        <w:rPr>
          <w:color w:val="231F20"/>
          <w:spacing w:val="-21"/>
          <w:w w:val="85"/>
          <w:sz w:val="16"/>
        </w:rPr>
        <w:t> </w:t>
      </w:r>
      <w:r>
        <w:rPr>
          <w:color w:val="231F20"/>
          <w:w w:val="85"/>
          <w:sz w:val="16"/>
        </w:rPr>
        <w:t>have</w:t>
      </w:r>
      <w:r>
        <w:rPr>
          <w:color w:val="231F20"/>
          <w:spacing w:val="-21"/>
          <w:w w:val="85"/>
          <w:sz w:val="16"/>
        </w:rPr>
        <w:t> </w:t>
      </w:r>
      <w:r>
        <w:rPr>
          <w:color w:val="231F20"/>
          <w:w w:val="85"/>
          <w:sz w:val="16"/>
        </w:rPr>
        <w:t>bans</w:t>
      </w:r>
      <w:r>
        <w:rPr>
          <w:color w:val="231F20"/>
          <w:spacing w:val="-21"/>
          <w:w w:val="85"/>
          <w:sz w:val="16"/>
        </w:rPr>
        <w:t> </w:t>
      </w:r>
      <w:r>
        <w:rPr>
          <w:color w:val="231F20"/>
          <w:w w:val="85"/>
          <w:sz w:val="16"/>
        </w:rPr>
        <w:t>on</w:t>
      </w:r>
      <w:r>
        <w:rPr>
          <w:color w:val="231F20"/>
          <w:spacing w:val="-20"/>
          <w:w w:val="85"/>
          <w:sz w:val="16"/>
        </w:rPr>
        <w:t> </w:t>
      </w:r>
      <w:r>
        <w:rPr>
          <w:color w:val="231F20"/>
          <w:w w:val="85"/>
          <w:sz w:val="16"/>
        </w:rPr>
        <w:t>the</w:t>
      </w:r>
      <w:r>
        <w:rPr>
          <w:color w:val="231F20"/>
          <w:spacing w:val="-21"/>
          <w:w w:val="85"/>
          <w:sz w:val="16"/>
        </w:rPr>
        <w:t> </w:t>
      </w:r>
      <w:r>
        <w:rPr>
          <w:color w:val="231F20"/>
          <w:w w:val="85"/>
          <w:sz w:val="16"/>
        </w:rPr>
        <w:t>sales</w:t>
      </w:r>
      <w:r>
        <w:rPr>
          <w:color w:val="231F20"/>
          <w:spacing w:val="-21"/>
          <w:w w:val="85"/>
          <w:sz w:val="16"/>
        </w:rPr>
        <w:t> </w:t>
      </w:r>
      <w:r>
        <w:rPr>
          <w:color w:val="231F20"/>
          <w:w w:val="85"/>
          <w:sz w:val="16"/>
        </w:rPr>
        <w:t>of</w:t>
      </w:r>
      <w:r>
        <w:rPr>
          <w:color w:val="231F20"/>
          <w:spacing w:val="-21"/>
          <w:w w:val="85"/>
          <w:sz w:val="16"/>
        </w:rPr>
        <w:t> </w:t>
      </w:r>
      <w:r>
        <w:rPr>
          <w:color w:val="231F20"/>
          <w:w w:val="85"/>
          <w:sz w:val="16"/>
        </w:rPr>
        <w:t>diesel</w:t>
      </w:r>
      <w:r>
        <w:rPr>
          <w:color w:val="231F20"/>
          <w:spacing w:val="-21"/>
          <w:w w:val="85"/>
          <w:sz w:val="16"/>
        </w:rPr>
        <w:t> </w:t>
      </w:r>
      <w:r>
        <w:rPr>
          <w:color w:val="231F20"/>
          <w:w w:val="85"/>
          <w:sz w:val="16"/>
        </w:rPr>
        <w:t>and </w:t>
      </w:r>
      <w:r>
        <w:rPr>
          <w:color w:val="231F20"/>
          <w:w w:val="80"/>
          <w:sz w:val="16"/>
        </w:rPr>
        <w:t>gasoline</w:t>
      </w:r>
      <w:r>
        <w:rPr>
          <w:color w:val="231F20"/>
          <w:spacing w:val="-10"/>
          <w:w w:val="80"/>
          <w:sz w:val="16"/>
        </w:rPr>
        <w:t> </w:t>
      </w:r>
      <w:r>
        <w:rPr>
          <w:color w:val="231F20"/>
          <w:w w:val="80"/>
          <w:sz w:val="16"/>
        </w:rPr>
        <w:t>vehicles</w:t>
      </w:r>
      <w:r>
        <w:rPr>
          <w:color w:val="231F20"/>
          <w:spacing w:val="-9"/>
          <w:w w:val="80"/>
          <w:sz w:val="16"/>
        </w:rPr>
        <w:t> </w:t>
      </w:r>
      <w:r>
        <w:rPr>
          <w:color w:val="231F20"/>
          <w:w w:val="80"/>
          <w:sz w:val="16"/>
        </w:rPr>
        <w:t>by</w:t>
      </w:r>
      <w:r>
        <w:rPr>
          <w:color w:val="231F20"/>
          <w:spacing w:val="-9"/>
          <w:w w:val="80"/>
          <w:sz w:val="16"/>
        </w:rPr>
        <w:t> </w:t>
      </w:r>
      <w:r>
        <w:rPr>
          <w:color w:val="231F20"/>
          <w:w w:val="80"/>
          <w:sz w:val="16"/>
        </w:rPr>
        <w:t>2040,</w:t>
      </w:r>
      <w:r>
        <w:rPr>
          <w:color w:val="231F20"/>
          <w:spacing w:val="-10"/>
          <w:w w:val="80"/>
          <w:sz w:val="16"/>
        </w:rPr>
        <w:t> </w:t>
      </w:r>
      <w:r>
        <w:rPr>
          <w:color w:val="231F20"/>
          <w:w w:val="80"/>
          <w:sz w:val="16"/>
        </w:rPr>
        <w:t>while</w:t>
      </w:r>
      <w:r>
        <w:rPr>
          <w:color w:val="231F20"/>
          <w:spacing w:val="-9"/>
          <w:w w:val="80"/>
          <w:sz w:val="16"/>
        </w:rPr>
        <w:t> </w:t>
      </w:r>
      <w:r>
        <w:rPr>
          <w:color w:val="231F20"/>
          <w:w w:val="80"/>
          <w:sz w:val="16"/>
        </w:rPr>
        <w:t>Germany,</w:t>
      </w:r>
      <w:r>
        <w:rPr>
          <w:color w:val="231F20"/>
          <w:spacing w:val="-9"/>
          <w:w w:val="80"/>
          <w:sz w:val="16"/>
        </w:rPr>
        <w:t> </w:t>
      </w:r>
      <w:r>
        <w:rPr>
          <w:color w:val="231F20"/>
          <w:w w:val="80"/>
          <w:sz w:val="16"/>
        </w:rPr>
        <w:t>India,</w:t>
      </w:r>
      <w:r>
        <w:rPr>
          <w:color w:val="231F20"/>
          <w:spacing w:val="-9"/>
          <w:w w:val="80"/>
          <w:sz w:val="16"/>
        </w:rPr>
        <w:t> </w:t>
      </w:r>
      <w:r>
        <w:rPr>
          <w:color w:val="231F20"/>
          <w:w w:val="80"/>
          <w:sz w:val="16"/>
        </w:rPr>
        <w:t>Ireland,</w:t>
      </w:r>
      <w:r>
        <w:rPr>
          <w:color w:val="231F20"/>
          <w:spacing w:val="-10"/>
          <w:w w:val="80"/>
          <w:sz w:val="16"/>
        </w:rPr>
        <w:t> </w:t>
      </w:r>
      <w:r>
        <w:rPr>
          <w:color w:val="231F20"/>
          <w:w w:val="80"/>
          <w:sz w:val="16"/>
        </w:rPr>
        <w:t>Israel,</w:t>
      </w:r>
      <w:r>
        <w:rPr>
          <w:color w:val="231F20"/>
          <w:spacing w:val="-9"/>
          <w:w w:val="80"/>
          <w:sz w:val="16"/>
        </w:rPr>
        <w:t> </w:t>
      </w:r>
      <w:r>
        <w:rPr>
          <w:color w:val="231F20"/>
          <w:w w:val="80"/>
          <w:sz w:val="16"/>
        </w:rPr>
        <w:t>and</w:t>
      </w:r>
      <w:r>
        <w:rPr>
          <w:color w:val="231F20"/>
          <w:spacing w:val="-9"/>
          <w:w w:val="80"/>
          <w:sz w:val="16"/>
        </w:rPr>
        <w:t> </w:t>
      </w:r>
      <w:r>
        <w:rPr>
          <w:color w:val="231F20"/>
          <w:w w:val="80"/>
          <w:sz w:val="16"/>
        </w:rPr>
        <w:t>the</w:t>
      </w:r>
      <w:r>
        <w:rPr>
          <w:color w:val="231F20"/>
          <w:spacing w:val="-10"/>
          <w:w w:val="80"/>
          <w:sz w:val="16"/>
        </w:rPr>
        <w:t> </w:t>
      </w:r>
      <w:r>
        <w:rPr>
          <w:color w:val="231F20"/>
          <w:w w:val="80"/>
          <w:sz w:val="16"/>
        </w:rPr>
        <w:t>Netherlands </w:t>
      </w:r>
      <w:r>
        <w:rPr>
          <w:color w:val="231F20"/>
          <w:w w:val="90"/>
          <w:sz w:val="16"/>
        </w:rPr>
        <w:t>have bans from</w:t>
      </w:r>
      <w:r>
        <w:rPr>
          <w:color w:val="231F20"/>
          <w:spacing w:val="-21"/>
          <w:w w:val="90"/>
          <w:sz w:val="16"/>
        </w:rPr>
        <w:t> </w:t>
      </w:r>
      <w:r>
        <w:rPr>
          <w:color w:val="231F20"/>
          <w:w w:val="90"/>
          <w:sz w:val="16"/>
        </w:rPr>
        <w:t>2030.</w:t>
      </w:r>
    </w:p>
    <w:p>
      <w:pPr>
        <w:pStyle w:val="BodyText"/>
        <w:spacing w:line="264" w:lineRule="auto" w:before="106"/>
        <w:ind w:left="130" w:right="868"/>
      </w:pPr>
      <w:r>
        <w:rPr/>
        <w:br w:type="column"/>
      </w:r>
      <w:r>
        <w:rPr>
          <w:color w:val="231F20"/>
        </w:rPr>
        <w:t>use of EVs is likely to see electricity demand grow more rapidly than it has in the past and the pattern of electricity </w:t>
      </w:r>
      <w:r>
        <w:rPr>
          <w:color w:val="231F20"/>
          <w:spacing w:val="2"/>
          <w:w w:val="103"/>
        </w:rPr>
        <w:t>c</w:t>
      </w:r>
      <w:r>
        <w:rPr>
          <w:color w:val="231F20"/>
          <w:spacing w:val="1"/>
          <w:w w:val="99"/>
        </w:rPr>
        <w:t>o</w:t>
      </w:r>
      <w:r>
        <w:rPr>
          <w:color w:val="231F20"/>
          <w:spacing w:val="1"/>
          <w:w w:val="96"/>
        </w:rPr>
        <w:t>n</w:t>
      </w:r>
      <w:r>
        <w:rPr>
          <w:color w:val="231F20"/>
          <w:spacing w:val="1"/>
          <w:w w:val="96"/>
        </w:rPr>
        <w:t>s</w:t>
      </w:r>
      <w:r>
        <w:rPr>
          <w:color w:val="231F20"/>
          <w:spacing w:val="1"/>
          <w:w w:val="96"/>
        </w:rPr>
        <w:t>u</w:t>
      </w:r>
      <w:r>
        <w:rPr>
          <w:color w:val="231F20"/>
          <w:spacing w:val="1"/>
          <w:w w:val="99"/>
        </w:rPr>
        <w:t>m</w:t>
      </w:r>
      <w:r>
        <w:rPr>
          <w:color w:val="231F20"/>
          <w:spacing w:val="-2"/>
          <w:w w:val="103"/>
        </w:rPr>
        <w:t>p</w:t>
      </w:r>
      <w:r>
        <w:rPr>
          <w:color w:val="231F20"/>
          <w:spacing w:val="-1"/>
          <w:w w:val="106"/>
        </w:rPr>
        <w:t>t</w:t>
      </w:r>
      <w:r>
        <w:rPr>
          <w:color w:val="231F20"/>
          <w:spacing w:val="1"/>
          <w:w w:val="83"/>
        </w:rPr>
        <w:t>i</w:t>
      </w:r>
      <w:r>
        <w:rPr>
          <w:color w:val="231F20"/>
          <w:spacing w:val="1"/>
          <w:w w:val="99"/>
        </w:rPr>
        <w:t>o</w:t>
      </w:r>
      <w:r>
        <w:rPr>
          <w:color w:val="231F20"/>
          <w:w w:val="96"/>
        </w:rPr>
        <w:t>n</w:t>
      </w:r>
      <w:r>
        <w:rPr>
          <w:color w:val="231F20"/>
        </w:rPr>
        <w:t> </w:t>
      </w:r>
      <w:r>
        <w:rPr>
          <w:color w:val="231F20"/>
          <w:spacing w:val="-2"/>
          <w:w w:val="99"/>
        </w:rPr>
        <w:t>o</w:t>
      </w:r>
      <w:r>
        <w:rPr>
          <w:color w:val="231F20"/>
          <w:spacing w:val="-1"/>
          <w:w w:val="92"/>
        </w:rPr>
        <w:t>v</w:t>
      </w:r>
      <w:r>
        <w:rPr>
          <w:color w:val="231F20"/>
          <w:spacing w:val="2"/>
          <w:w w:val="93"/>
        </w:rPr>
        <w:t>e</w:t>
      </w:r>
      <w:r>
        <w:rPr>
          <w:color w:val="231F20"/>
          <w:w w:val="94"/>
        </w:rPr>
        <w:t>r</w:t>
      </w:r>
      <w:r>
        <w:rPr>
          <w:color w:val="231F20"/>
        </w:rPr>
        <w:t> </w:t>
      </w:r>
      <w:r>
        <w:rPr>
          <w:color w:val="231F20"/>
          <w:spacing w:val="-1"/>
          <w:w w:val="106"/>
        </w:rPr>
        <w:t>t</w:t>
      </w:r>
      <w:r>
        <w:rPr>
          <w:color w:val="231F20"/>
          <w:spacing w:val="1"/>
          <w:w w:val="96"/>
        </w:rPr>
        <w:t>h</w:t>
      </w:r>
      <w:r>
        <w:rPr>
          <w:color w:val="231F20"/>
          <w:w w:val="93"/>
        </w:rPr>
        <w:t>e</w:t>
      </w:r>
      <w:r>
        <w:rPr>
          <w:color w:val="231F20"/>
        </w:rPr>
        <w:t> </w:t>
      </w:r>
      <w:r>
        <w:rPr>
          <w:color w:val="231F20"/>
          <w:spacing w:val="2"/>
          <w:w w:val="103"/>
        </w:rPr>
        <w:t>c</w:t>
      </w:r>
      <w:r>
        <w:rPr>
          <w:color w:val="231F20"/>
          <w:spacing w:val="1"/>
          <w:w w:val="99"/>
        </w:rPr>
        <w:t>o</w:t>
      </w:r>
      <w:r>
        <w:rPr>
          <w:color w:val="231F20"/>
          <w:spacing w:val="1"/>
          <w:w w:val="96"/>
        </w:rPr>
        <w:t>u</w:t>
      </w:r>
      <w:r>
        <w:rPr>
          <w:color w:val="231F20"/>
          <w:spacing w:val="2"/>
          <w:w w:val="94"/>
        </w:rPr>
        <w:t>r</w:t>
      </w:r>
      <w:r>
        <w:rPr>
          <w:color w:val="231F20"/>
          <w:spacing w:val="1"/>
          <w:w w:val="96"/>
        </w:rPr>
        <w:t>s</w:t>
      </w:r>
      <w:r>
        <w:rPr>
          <w:color w:val="231F20"/>
          <w:w w:val="93"/>
        </w:rPr>
        <w:t>e</w:t>
      </w:r>
      <w:r>
        <w:rPr>
          <w:color w:val="231F20"/>
        </w:rPr>
        <w:t> </w:t>
      </w:r>
      <w:r>
        <w:rPr>
          <w:color w:val="231F20"/>
          <w:spacing w:val="-1"/>
          <w:w w:val="99"/>
        </w:rPr>
        <w:t>o</w:t>
      </w:r>
      <w:r>
        <w:rPr>
          <w:color w:val="231F20"/>
          <w:w w:val="93"/>
        </w:rPr>
        <w:t>f</w:t>
      </w:r>
      <w:r>
        <w:rPr>
          <w:color w:val="231F20"/>
        </w:rPr>
        <w:t> </w:t>
      </w:r>
      <w:r>
        <w:rPr>
          <w:color w:val="231F20"/>
          <w:spacing w:val="2"/>
          <w:w w:val="93"/>
        </w:rPr>
        <w:t>a</w:t>
      </w:r>
      <w:r>
        <w:rPr>
          <w:color w:val="231F20"/>
          <w:spacing w:val="-1"/>
          <w:w w:val="96"/>
        </w:rPr>
        <w:t>n</w:t>
      </w:r>
      <w:r>
        <w:rPr>
          <w:color w:val="231F20"/>
          <w:w w:val="92"/>
        </w:rPr>
        <w:t>y</w:t>
      </w:r>
      <w:r>
        <w:rPr>
          <w:color w:val="231F20"/>
        </w:rPr>
        <w:t> </w:t>
      </w:r>
      <w:r>
        <w:rPr>
          <w:color w:val="231F20"/>
          <w:spacing w:val="1"/>
          <w:w w:val="99"/>
        </w:rPr>
        <w:t>g</w:t>
      </w:r>
      <w:r>
        <w:rPr>
          <w:color w:val="231F20"/>
          <w:spacing w:val="2"/>
          <w:w w:val="83"/>
        </w:rPr>
        <w:t>i</w:t>
      </w:r>
      <w:r>
        <w:rPr>
          <w:color w:val="231F20"/>
          <w:spacing w:val="-1"/>
          <w:w w:val="92"/>
        </w:rPr>
        <w:t>v</w:t>
      </w:r>
      <w:r>
        <w:rPr>
          <w:color w:val="231F20"/>
          <w:spacing w:val="2"/>
          <w:w w:val="93"/>
        </w:rPr>
        <w:t>e</w:t>
      </w:r>
      <w:r>
        <w:rPr>
          <w:color w:val="231F20"/>
          <w:w w:val="96"/>
        </w:rPr>
        <w:t>n</w:t>
      </w:r>
      <w:r>
        <w:rPr>
          <w:color w:val="231F20"/>
        </w:rPr>
        <w:t> </w:t>
      </w:r>
      <w:r>
        <w:rPr>
          <w:color w:val="231F20"/>
          <w:spacing w:val="-10"/>
          <w:w w:val="99"/>
        </w:rPr>
        <w:t>2</w:t>
      </w:r>
      <w:r>
        <w:rPr>
          <w:color w:val="231F20"/>
          <w:spacing w:val="-1"/>
          <w:w w:val="99"/>
        </w:rPr>
        <w:t>4</w:t>
      </w:r>
      <w:r>
        <w:rPr>
          <w:color w:val="231F20"/>
          <w:w w:val="49"/>
        </w:rPr>
        <w:t>‑</w:t>
      </w:r>
      <w:r>
        <w:rPr>
          <w:color w:val="231F20"/>
          <w:spacing w:val="1"/>
          <w:w w:val="96"/>
        </w:rPr>
        <w:t>h</w:t>
      </w:r>
      <w:r>
        <w:rPr>
          <w:color w:val="231F20"/>
          <w:spacing w:val="1"/>
          <w:w w:val="99"/>
        </w:rPr>
        <w:t>o</w:t>
      </w:r>
      <w:r>
        <w:rPr>
          <w:color w:val="231F20"/>
          <w:spacing w:val="1"/>
          <w:w w:val="96"/>
        </w:rPr>
        <w:t>u</w:t>
      </w:r>
      <w:r>
        <w:rPr>
          <w:color w:val="231F20"/>
          <w:w w:val="94"/>
        </w:rPr>
        <w:t>r</w:t>
      </w:r>
      <w:r>
        <w:rPr>
          <w:color w:val="231F20"/>
        </w:rPr>
        <w:t> </w:t>
      </w:r>
      <w:r>
        <w:rPr>
          <w:color w:val="231F20"/>
          <w:spacing w:val="1"/>
          <w:w w:val="103"/>
        </w:rPr>
        <w:t>p</w:t>
      </w:r>
      <w:r>
        <w:rPr>
          <w:color w:val="231F20"/>
          <w:spacing w:val="2"/>
          <w:w w:val="93"/>
        </w:rPr>
        <w:t>e</w:t>
      </w:r>
      <w:r>
        <w:rPr>
          <w:color w:val="231F20"/>
          <w:spacing w:val="2"/>
          <w:w w:val="94"/>
        </w:rPr>
        <w:t>r</w:t>
      </w:r>
      <w:r>
        <w:rPr>
          <w:color w:val="231F20"/>
          <w:spacing w:val="1"/>
          <w:w w:val="83"/>
        </w:rPr>
        <w:t>i</w:t>
      </w:r>
      <w:r>
        <w:rPr>
          <w:color w:val="231F20"/>
          <w:spacing w:val="1"/>
          <w:w w:val="99"/>
        </w:rPr>
        <w:t>o</w:t>
      </w:r>
      <w:r>
        <w:rPr>
          <w:color w:val="231F20"/>
          <w:w w:val="103"/>
        </w:rPr>
        <w:t>d </w:t>
      </w:r>
      <w:r>
        <w:rPr>
          <w:color w:val="231F20"/>
        </w:rPr>
        <w:t>is likely to become more uniform as people charge their cars during cheaper, low load periods. This may have important implications for electric distribution system operators</w:t>
      </w:r>
      <w:r>
        <w:rPr>
          <w:color w:val="231F20"/>
          <w:spacing w:val="-8"/>
        </w:rPr>
        <w:t> </w:t>
      </w:r>
      <w:r>
        <w:rPr>
          <w:color w:val="231F20"/>
        </w:rPr>
        <w:t>in</w:t>
      </w:r>
      <w:r>
        <w:rPr>
          <w:color w:val="231F20"/>
          <w:spacing w:val="-8"/>
        </w:rPr>
        <w:t> </w:t>
      </w:r>
      <w:r>
        <w:rPr>
          <w:color w:val="231F20"/>
        </w:rPr>
        <w:t>terms</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rPr>
        <w:t>demand</w:t>
      </w:r>
      <w:r>
        <w:rPr>
          <w:color w:val="231F20"/>
          <w:spacing w:val="-8"/>
        </w:rPr>
        <w:t> </w:t>
      </w:r>
      <w:r>
        <w:rPr>
          <w:color w:val="231F20"/>
        </w:rPr>
        <w:t>placed</w:t>
      </w:r>
      <w:r>
        <w:rPr>
          <w:color w:val="231F20"/>
          <w:spacing w:val="-8"/>
        </w:rPr>
        <w:t> </w:t>
      </w:r>
      <w:r>
        <w:rPr>
          <w:color w:val="231F20"/>
        </w:rPr>
        <w:t>on</w:t>
      </w:r>
      <w:r>
        <w:rPr>
          <w:color w:val="231F20"/>
          <w:spacing w:val="-7"/>
        </w:rPr>
        <w:t> </w:t>
      </w:r>
      <w:r>
        <w:rPr>
          <w:color w:val="231F20"/>
        </w:rPr>
        <w:t>their</w:t>
      </w:r>
      <w:r>
        <w:rPr>
          <w:color w:val="231F20"/>
          <w:spacing w:val="-8"/>
        </w:rPr>
        <w:t> </w:t>
      </w:r>
      <w:r>
        <w:rPr>
          <w:color w:val="231F20"/>
        </w:rPr>
        <w:t>networks and their capex</w:t>
      </w:r>
      <w:r>
        <w:rPr>
          <w:color w:val="231F20"/>
          <w:spacing w:val="-4"/>
        </w:rPr>
        <w:t> </w:t>
      </w:r>
      <w:r>
        <w:rPr>
          <w:color w:val="231F20"/>
        </w:rPr>
        <w:t>requirements.</w:t>
      </w:r>
    </w:p>
    <w:p>
      <w:pPr>
        <w:pStyle w:val="BodyText"/>
        <w:spacing w:line="264" w:lineRule="auto" w:before="167"/>
        <w:ind w:left="130" w:right="942"/>
      </w:pPr>
      <w:r>
        <w:rPr>
          <w:color w:val="231F20"/>
        </w:rPr>
        <w:t>Demand for EVs has also fueled battery cost </w:t>
      </w:r>
      <w:r>
        <w:rPr>
          <w:color w:val="231F20"/>
          <w:w w:val="83"/>
        </w:rPr>
        <w:t>i</w:t>
      </w:r>
      <w:r>
        <w:rPr>
          <w:color w:val="231F20"/>
          <w:w w:val="99"/>
        </w:rPr>
        <w:t>m</w:t>
      </w:r>
      <w:r>
        <w:rPr>
          <w:color w:val="231F20"/>
          <w:w w:val="103"/>
        </w:rPr>
        <w:t>p</w:t>
      </w:r>
      <w:r>
        <w:rPr>
          <w:color w:val="231F20"/>
          <w:w w:val="94"/>
        </w:rPr>
        <w:t>r</w:t>
      </w:r>
      <w:r>
        <w:rPr>
          <w:color w:val="231F20"/>
          <w:w w:val="99"/>
        </w:rPr>
        <w:t>o</w:t>
      </w:r>
      <w:r>
        <w:rPr>
          <w:color w:val="231F20"/>
          <w:w w:val="92"/>
        </w:rPr>
        <w:t>v</w:t>
      </w:r>
      <w:r>
        <w:rPr>
          <w:color w:val="231F20"/>
          <w:w w:val="93"/>
        </w:rPr>
        <w:t>e</w:t>
      </w:r>
      <w:r>
        <w:rPr>
          <w:color w:val="231F20"/>
          <w:w w:val="99"/>
        </w:rPr>
        <w:t>m</w:t>
      </w:r>
      <w:r>
        <w:rPr>
          <w:color w:val="231F20"/>
          <w:w w:val="93"/>
        </w:rPr>
        <w:t>e</w:t>
      </w:r>
      <w:r>
        <w:rPr>
          <w:color w:val="231F20"/>
          <w:w w:val="96"/>
        </w:rPr>
        <w:t>n</w:t>
      </w:r>
      <w:r>
        <w:rPr>
          <w:color w:val="231F20"/>
          <w:w w:val="106"/>
        </w:rPr>
        <w:t>t</w:t>
      </w:r>
      <w:r>
        <w:rPr>
          <w:color w:val="231F20"/>
          <w:w w:val="96"/>
        </w:rPr>
        <w:t>s</w:t>
      </w:r>
      <w:r>
        <w:rPr>
          <w:color w:val="231F20"/>
        </w:rPr>
        <w:t> </w:t>
      </w:r>
      <w:r>
        <w:rPr>
          <w:color w:val="231F20"/>
          <w:w w:val="106"/>
        </w:rPr>
        <w:t>t</w:t>
      </w:r>
      <w:r>
        <w:rPr>
          <w:color w:val="231F20"/>
          <w:w w:val="99"/>
        </w:rPr>
        <w:t>o</w:t>
      </w:r>
      <w:r>
        <w:rPr>
          <w:color w:val="231F20"/>
        </w:rPr>
        <w:t> </w:t>
      </w:r>
      <w:r>
        <w:rPr>
          <w:color w:val="231F20"/>
          <w:w w:val="106"/>
        </w:rPr>
        <w:t>t</w:t>
      </w:r>
      <w:r>
        <w:rPr>
          <w:color w:val="231F20"/>
          <w:w w:val="96"/>
        </w:rPr>
        <w:t>h</w:t>
      </w:r>
      <w:r>
        <w:rPr>
          <w:color w:val="231F20"/>
          <w:w w:val="93"/>
        </w:rPr>
        <w:t>e</w:t>
      </w:r>
      <w:r>
        <w:rPr>
          <w:color w:val="231F20"/>
        </w:rPr>
        <w:t> </w:t>
      </w:r>
      <w:r>
        <w:rPr>
          <w:color w:val="231F20"/>
          <w:w w:val="103"/>
        </w:rPr>
        <w:t>p</w:t>
      </w:r>
      <w:r>
        <w:rPr>
          <w:color w:val="231F20"/>
          <w:w w:val="99"/>
        </w:rPr>
        <w:t>o</w:t>
      </w:r>
      <w:r>
        <w:rPr>
          <w:color w:val="231F20"/>
          <w:w w:val="83"/>
        </w:rPr>
        <w:t>i</w:t>
      </w:r>
      <w:r>
        <w:rPr>
          <w:color w:val="231F20"/>
          <w:w w:val="96"/>
        </w:rPr>
        <w:t>n</w:t>
      </w:r>
      <w:r>
        <w:rPr>
          <w:color w:val="231F20"/>
          <w:w w:val="106"/>
        </w:rPr>
        <w:t>t</w:t>
      </w:r>
      <w:r>
        <w:rPr>
          <w:color w:val="231F20"/>
        </w:rPr>
        <w:t> </w:t>
      </w:r>
      <w:r>
        <w:rPr>
          <w:color w:val="231F20"/>
          <w:w w:val="102"/>
        </w:rPr>
        <w:t>w</w:t>
      </w:r>
      <w:r>
        <w:rPr>
          <w:color w:val="231F20"/>
          <w:w w:val="96"/>
        </w:rPr>
        <w:t>h</w:t>
      </w:r>
      <w:r>
        <w:rPr>
          <w:color w:val="231F20"/>
          <w:w w:val="93"/>
        </w:rPr>
        <w:t>e</w:t>
      </w:r>
      <w:r>
        <w:rPr>
          <w:color w:val="231F20"/>
          <w:w w:val="94"/>
        </w:rPr>
        <w:t>r</w:t>
      </w:r>
      <w:r>
        <w:rPr>
          <w:color w:val="231F20"/>
          <w:w w:val="93"/>
        </w:rPr>
        <w:t>e</w:t>
      </w:r>
      <w:r>
        <w:rPr>
          <w:color w:val="231F20"/>
        </w:rPr>
        <w:t> </w:t>
      </w:r>
      <w:r>
        <w:rPr>
          <w:color w:val="231F20"/>
          <w:w w:val="99"/>
        </w:rPr>
        <w:t>g</w:t>
      </w:r>
      <w:r>
        <w:rPr>
          <w:color w:val="231F20"/>
          <w:w w:val="94"/>
        </w:rPr>
        <w:t>r</w:t>
      </w:r>
      <w:r>
        <w:rPr>
          <w:color w:val="231F20"/>
          <w:w w:val="83"/>
        </w:rPr>
        <w:t>i</w:t>
      </w:r>
      <w:r>
        <w:rPr>
          <w:color w:val="231F20"/>
          <w:w w:val="103"/>
        </w:rPr>
        <w:t>d</w:t>
      </w:r>
      <w:r>
        <w:rPr>
          <w:color w:val="231F20"/>
          <w:w w:val="49"/>
        </w:rPr>
        <w:t>‑</w:t>
      </w:r>
      <w:r>
        <w:rPr>
          <w:color w:val="231F20"/>
          <w:w w:val="96"/>
        </w:rPr>
        <w:t>s</w:t>
      </w:r>
      <w:r>
        <w:rPr>
          <w:color w:val="231F20"/>
          <w:w w:val="103"/>
        </w:rPr>
        <w:t>c</w:t>
      </w:r>
      <w:r>
        <w:rPr>
          <w:color w:val="231F20"/>
          <w:w w:val="93"/>
        </w:rPr>
        <w:t>a</w:t>
      </w:r>
      <w:r>
        <w:rPr>
          <w:color w:val="231F20"/>
          <w:w w:val="83"/>
        </w:rPr>
        <w:t>l</w:t>
      </w:r>
      <w:r>
        <w:rPr>
          <w:color w:val="231F20"/>
          <w:w w:val="93"/>
        </w:rPr>
        <w:t>e</w:t>
      </w:r>
      <w:r>
        <w:rPr>
          <w:color w:val="231F20"/>
        </w:rPr>
        <w:t> </w:t>
      </w:r>
      <w:r>
        <w:rPr>
          <w:color w:val="231F20"/>
          <w:w w:val="103"/>
        </w:rPr>
        <w:t>b</w:t>
      </w:r>
      <w:r>
        <w:rPr>
          <w:color w:val="231F20"/>
          <w:w w:val="97"/>
        </w:rPr>
        <w:t>at</w:t>
      </w:r>
      <w:r>
        <w:rPr>
          <w:color w:val="231F20"/>
          <w:w w:val="106"/>
        </w:rPr>
        <w:t>t</w:t>
      </w:r>
      <w:r>
        <w:rPr>
          <w:color w:val="231F20"/>
          <w:w w:val="93"/>
        </w:rPr>
        <w:t>e</w:t>
      </w:r>
      <w:r>
        <w:rPr>
          <w:color w:val="231F20"/>
          <w:w w:val="94"/>
        </w:rPr>
        <w:t>r</w:t>
      </w:r>
      <w:r>
        <w:rPr>
          <w:color w:val="231F20"/>
          <w:w w:val="83"/>
        </w:rPr>
        <w:t>i</w:t>
      </w:r>
      <w:r>
        <w:rPr>
          <w:color w:val="231F20"/>
          <w:w w:val="93"/>
        </w:rPr>
        <w:t>e</w:t>
      </w:r>
      <w:r>
        <w:rPr>
          <w:color w:val="231F20"/>
          <w:w w:val="96"/>
        </w:rPr>
        <w:t>s</w:t>
      </w:r>
      <w:r>
        <w:rPr>
          <w:color w:val="231F20"/>
        </w:rPr>
        <w:t> </w:t>
      </w:r>
      <w:r>
        <w:rPr>
          <w:color w:val="231F20"/>
          <w:w w:val="93"/>
        </w:rPr>
        <w:t>a</w:t>
      </w:r>
      <w:r>
        <w:rPr>
          <w:color w:val="231F20"/>
          <w:w w:val="94"/>
        </w:rPr>
        <w:t>r</w:t>
      </w:r>
      <w:r>
        <w:rPr>
          <w:color w:val="231F20"/>
          <w:w w:val="93"/>
        </w:rPr>
        <w:t>e </w:t>
      </w:r>
      <w:r>
        <w:rPr>
          <w:color w:val="231F20"/>
        </w:rPr>
        <w:t>now economically viable in some markets. The speed</w:t>
      </w:r>
    </w:p>
    <w:p>
      <w:pPr>
        <w:pStyle w:val="BodyText"/>
        <w:spacing w:line="264" w:lineRule="auto"/>
        <w:ind w:left="130" w:right="801"/>
      </w:pPr>
      <w:r>
        <w:rPr>
          <w:color w:val="231F20"/>
        </w:rPr>
        <w:t>of batteries’ response to outages makes them ideal for </w:t>
      </w:r>
      <w:r>
        <w:rPr>
          <w:color w:val="231F20"/>
          <w:w w:val="93"/>
        </w:rPr>
        <w:t>f</w:t>
      </w:r>
      <w:r>
        <w:rPr>
          <w:color w:val="231F20"/>
          <w:spacing w:val="1"/>
          <w:w w:val="93"/>
        </w:rPr>
        <w:t>a</w:t>
      </w:r>
      <w:r>
        <w:rPr>
          <w:color w:val="231F20"/>
          <w:w w:val="96"/>
        </w:rPr>
        <w:t>s</w:t>
      </w:r>
      <w:r>
        <w:rPr>
          <w:color w:val="231F20"/>
          <w:spacing w:val="-7"/>
          <w:w w:val="106"/>
        </w:rPr>
        <w:t>t</w:t>
      </w:r>
      <w:r>
        <w:rPr>
          <w:color w:val="231F20"/>
          <w:spacing w:val="-4"/>
          <w:w w:val="49"/>
        </w:rPr>
        <w:t>‑</w:t>
      </w:r>
      <w:r>
        <w:rPr>
          <w:color w:val="231F20"/>
          <w:spacing w:val="2"/>
          <w:w w:val="93"/>
        </w:rPr>
        <w:t>f</w:t>
      </w:r>
      <w:r>
        <w:rPr>
          <w:color w:val="231F20"/>
          <w:spacing w:val="-1"/>
          <w:w w:val="94"/>
        </w:rPr>
        <w:t>r</w:t>
      </w:r>
      <w:r>
        <w:rPr>
          <w:color w:val="231F20"/>
          <w:spacing w:val="2"/>
          <w:w w:val="93"/>
        </w:rPr>
        <w:t>e</w:t>
      </w:r>
      <w:r>
        <w:rPr>
          <w:color w:val="231F20"/>
          <w:spacing w:val="1"/>
          <w:w w:val="99"/>
        </w:rPr>
        <w:t>q</w:t>
      </w:r>
      <w:r>
        <w:rPr>
          <w:color w:val="231F20"/>
          <w:spacing w:val="2"/>
          <w:w w:val="99"/>
        </w:rPr>
        <w:t>u</w:t>
      </w:r>
      <w:r>
        <w:rPr>
          <w:color w:val="231F20"/>
          <w:spacing w:val="2"/>
          <w:w w:val="93"/>
        </w:rPr>
        <w:t>e</w:t>
      </w:r>
      <w:r>
        <w:rPr>
          <w:color w:val="231F20"/>
          <w:spacing w:val="1"/>
          <w:w w:val="96"/>
        </w:rPr>
        <w:t>n</w:t>
      </w:r>
      <w:r>
        <w:rPr>
          <w:color w:val="231F20"/>
          <w:w w:val="103"/>
        </w:rPr>
        <w:t>c</w:t>
      </w:r>
      <w:r>
        <w:rPr>
          <w:color w:val="231F20"/>
          <w:w w:val="92"/>
        </w:rPr>
        <w:t>y</w:t>
      </w:r>
      <w:r>
        <w:rPr>
          <w:color w:val="231F20"/>
        </w:rPr>
        <w:t> </w:t>
      </w:r>
      <w:r>
        <w:rPr>
          <w:color w:val="231F20"/>
          <w:spacing w:val="-1"/>
          <w:w w:val="94"/>
        </w:rPr>
        <w:t>r</w:t>
      </w:r>
      <w:r>
        <w:rPr>
          <w:color w:val="231F20"/>
          <w:spacing w:val="2"/>
          <w:w w:val="93"/>
        </w:rPr>
        <w:t>e</w:t>
      </w:r>
      <w:r>
        <w:rPr>
          <w:color w:val="231F20"/>
          <w:spacing w:val="1"/>
          <w:w w:val="96"/>
        </w:rPr>
        <w:t>s</w:t>
      </w:r>
      <w:r>
        <w:rPr>
          <w:color w:val="231F20"/>
          <w:spacing w:val="1"/>
          <w:w w:val="101"/>
        </w:rPr>
        <w:t>po</w:t>
      </w:r>
      <w:r>
        <w:rPr>
          <w:color w:val="231F20"/>
          <w:spacing w:val="1"/>
          <w:w w:val="96"/>
        </w:rPr>
        <w:t>n</w:t>
      </w:r>
      <w:r>
        <w:rPr>
          <w:color w:val="231F20"/>
          <w:spacing w:val="1"/>
          <w:w w:val="94"/>
        </w:rPr>
        <w:t>s</w:t>
      </w:r>
      <w:r>
        <w:rPr>
          <w:color w:val="231F20"/>
          <w:w w:val="94"/>
        </w:rPr>
        <w:t>e</w:t>
      </w:r>
      <w:r>
        <w:rPr>
          <w:color w:val="231F20"/>
        </w:rPr>
        <w:t> </w:t>
      </w:r>
      <w:r>
        <w:rPr>
          <w:color w:val="231F20"/>
          <w:spacing w:val="1"/>
          <w:w w:val="94"/>
        </w:rPr>
        <w:t>s</w:t>
      </w:r>
      <w:r>
        <w:rPr>
          <w:color w:val="231F20"/>
          <w:spacing w:val="2"/>
          <w:w w:val="94"/>
        </w:rPr>
        <w:t>e</w:t>
      </w:r>
      <w:r>
        <w:rPr>
          <w:color w:val="231F20"/>
          <w:spacing w:val="7"/>
          <w:w w:val="94"/>
        </w:rPr>
        <w:t>r</w:t>
      </w:r>
      <w:r>
        <w:rPr>
          <w:color w:val="231F20"/>
          <w:spacing w:val="2"/>
          <w:w w:val="92"/>
        </w:rPr>
        <w:t>v</w:t>
      </w:r>
      <w:r>
        <w:rPr>
          <w:color w:val="231F20"/>
          <w:spacing w:val="1"/>
          <w:w w:val="97"/>
        </w:rPr>
        <w:t>i</w:t>
      </w:r>
      <w:r>
        <w:rPr>
          <w:color w:val="231F20"/>
          <w:spacing w:val="2"/>
          <w:w w:val="97"/>
        </w:rPr>
        <w:t>c</w:t>
      </w:r>
      <w:r>
        <w:rPr>
          <w:color w:val="231F20"/>
          <w:spacing w:val="2"/>
          <w:w w:val="93"/>
        </w:rPr>
        <w:t>e</w:t>
      </w:r>
      <w:r>
        <w:rPr>
          <w:color w:val="231F20"/>
          <w:spacing w:val="-1"/>
          <w:w w:val="96"/>
        </w:rPr>
        <w:t>s</w:t>
      </w:r>
      <w:r>
        <w:rPr>
          <w:color w:val="231F20"/>
          <w:w w:val="100"/>
        </w:rPr>
        <w:t>.</w:t>
      </w:r>
      <w:r>
        <w:rPr>
          <w:color w:val="231F20"/>
        </w:rPr>
        <w:t> </w:t>
      </w:r>
      <w:r>
        <w:rPr>
          <w:color w:val="231F20"/>
          <w:spacing w:val="-4"/>
          <w:w w:val="94"/>
        </w:rPr>
        <w:t>A</w:t>
      </w:r>
      <w:r>
        <w:rPr>
          <w:color w:val="231F20"/>
          <w:spacing w:val="-1"/>
          <w:w w:val="92"/>
        </w:rPr>
        <w:t>v</w:t>
      </w:r>
      <w:r>
        <w:rPr>
          <w:color w:val="231F20"/>
          <w:spacing w:val="2"/>
          <w:w w:val="93"/>
        </w:rPr>
        <w:t>e</w:t>
      </w:r>
      <w:r>
        <w:rPr>
          <w:color w:val="231F20"/>
          <w:w w:val="94"/>
        </w:rPr>
        <w:t>r</w:t>
      </w:r>
      <w:r>
        <w:rPr>
          <w:color w:val="231F20"/>
          <w:w w:val="93"/>
        </w:rPr>
        <w:t>a</w:t>
      </w:r>
      <w:r>
        <w:rPr>
          <w:color w:val="231F20"/>
          <w:spacing w:val="1"/>
          <w:w w:val="99"/>
        </w:rPr>
        <w:t>g</w:t>
      </w:r>
      <w:r>
        <w:rPr>
          <w:color w:val="231F20"/>
          <w:w w:val="93"/>
        </w:rPr>
        <w:t>e</w:t>
      </w:r>
      <w:r>
        <w:rPr>
          <w:color w:val="231F20"/>
        </w:rPr>
        <w:t> </w:t>
      </w:r>
      <w:r>
        <w:rPr>
          <w:color w:val="231F20"/>
          <w:spacing w:val="-1"/>
          <w:w w:val="92"/>
        </w:rPr>
        <w:t>v</w:t>
      </w:r>
      <w:r>
        <w:rPr>
          <w:color w:val="231F20"/>
          <w:spacing w:val="2"/>
          <w:w w:val="93"/>
        </w:rPr>
        <w:t>e</w:t>
      </w:r>
      <w:r>
        <w:rPr>
          <w:color w:val="231F20"/>
          <w:spacing w:val="1"/>
          <w:w w:val="97"/>
        </w:rPr>
        <w:t>hic</w:t>
      </w:r>
      <w:r>
        <w:rPr>
          <w:color w:val="231F20"/>
          <w:spacing w:val="1"/>
          <w:w w:val="83"/>
        </w:rPr>
        <w:t>l</w:t>
      </w:r>
      <w:r>
        <w:rPr>
          <w:color w:val="231F20"/>
          <w:w w:val="93"/>
        </w:rPr>
        <w:t>e</w:t>
      </w:r>
      <w:r>
        <w:rPr>
          <w:color w:val="231F20"/>
        </w:rPr>
        <w:t> </w:t>
      </w:r>
      <w:r>
        <w:rPr>
          <w:color w:val="231F20"/>
          <w:spacing w:val="1"/>
          <w:w w:val="96"/>
        </w:rPr>
        <w:t>mi</w:t>
      </w:r>
      <w:r>
        <w:rPr>
          <w:color w:val="231F20"/>
          <w:spacing w:val="1"/>
          <w:w w:val="83"/>
        </w:rPr>
        <w:t>l</w:t>
      </w:r>
      <w:r>
        <w:rPr>
          <w:color w:val="231F20"/>
          <w:spacing w:val="2"/>
          <w:w w:val="93"/>
        </w:rPr>
        <w:t>e</w:t>
      </w:r>
      <w:r>
        <w:rPr>
          <w:color w:val="231F20"/>
          <w:w w:val="96"/>
        </w:rPr>
        <w:t>s </w:t>
      </w:r>
      <w:r>
        <w:rPr>
          <w:color w:val="231F20"/>
        </w:rPr>
        <w:t>traveled on roads are also likely to rise due to the low marginal cost of a car mile in an </w:t>
      </w:r>
      <w:r>
        <w:rPr>
          <w:color w:val="231F20"/>
          <w:spacing w:val="3"/>
        </w:rPr>
        <w:t>EV </w:t>
      </w:r>
      <w:r>
        <w:rPr>
          <w:color w:val="231F20"/>
        </w:rPr>
        <w:t>(an electric motor is much more efficient than an internal combustion engine). </w:t>
      </w:r>
      <w:r>
        <w:rPr>
          <w:color w:val="231F20"/>
          <w:spacing w:val="-4"/>
        </w:rPr>
        <w:t>Toll</w:t>
      </w:r>
      <w:r>
        <w:rPr>
          <w:color w:val="231F20"/>
          <w:spacing w:val="-19"/>
        </w:rPr>
        <w:t> </w:t>
      </w:r>
      <w:r>
        <w:rPr>
          <w:color w:val="231F20"/>
        </w:rPr>
        <w:t>roads</w:t>
      </w:r>
      <w:r>
        <w:rPr>
          <w:color w:val="231F20"/>
          <w:spacing w:val="-18"/>
        </w:rPr>
        <w:t> </w:t>
      </w:r>
      <w:r>
        <w:rPr>
          <w:color w:val="231F20"/>
        </w:rPr>
        <w:t>could</w:t>
      </w:r>
      <w:r>
        <w:rPr>
          <w:color w:val="231F20"/>
          <w:spacing w:val="-18"/>
        </w:rPr>
        <w:t> </w:t>
      </w:r>
      <w:r>
        <w:rPr>
          <w:color w:val="231F20"/>
        </w:rPr>
        <w:t>be,</w:t>
      </w:r>
      <w:r>
        <w:rPr>
          <w:color w:val="231F20"/>
          <w:spacing w:val="-18"/>
        </w:rPr>
        <w:t> </w:t>
      </w:r>
      <w:r>
        <w:rPr>
          <w:color w:val="231F20"/>
        </w:rPr>
        <w:t>therefore,</w:t>
      </w:r>
      <w:r>
        <w:rPr>
          <w:color w:val="231F20"/>
          <w:spacing w:val="-18"/>
        </w:rPr>
        <w:t> </w:t>
      </w:r>
      <w:r>
        <w:rPr>
          <w:color w:val="231F20"/>
        </w:rPr>
        <w:t>another</w:t>
      </w:r>
      <w:r>
        <w:rPr>
          <w:color w:val="231F20"/>
          <w:spacing w:val="-18"/>
        </w:rPr>
        <w:t> </w:t>
      </w:r>
      <w:r>
        <w:rPr>
          <w:color w:val="231F20"/>
        </w:rPr>
        <w:t>potential</w:t>
      </w:r>
      <w:r>
        <w:rPr>
          <w:color w:val="231F20"/>
          <w:spacing w:val="-18"/>
        </w:rPr>
        <w:t> </w:t>
      </w:r>
      <w:r>
        <w:rPr>
          <w:color w:val="231F20"/>
        </w:rPr>
        <w:t>beneficiary of this</w:t>
      </w:r>
      <w:r>
        <w:rPr>
          <w:color w:val="231F20"/>
          <w:spacing w:val="-1"/>
        </w:rPr>
        <w:t> </w:t>
      </w:r>
      <w:r>
        <w:rPr>
          <w:color w:val="231F20"/>
        </w:rPr>
        <w:t>trend.</w:t>
      </w:r>
    </w:p>
    <w:p>
      <w:pPr>
        <w:pStyle w:val="BodyText"/>
        <w:spacing w:before="5"/>
      </w:pPr>
    </w:p>
    <w:p>
      <w:pPr>
        <w:pStyle w:val="BodyText"/>
        <w:ind w:left="130"/>
      </w:pPr>
      <w:r>
        <w:rPr>
          <w:color w:val="231F20"/>
          <w:w w:val="105"/>
        </w:rPr>
        <w:t>EV sales – regional split</w:t>
      </w:r>
    </w:p>
    <w:p>
      <w:pPr>
        <w:spacing w:line="174" w:lineRule="exact" w:before="146"/>
        <w:ind w:left="223" w:right="5226" w:firstLine="0"/>
        <w:jc w:val="center"/>
        <w:rPr>
          <w:sz w:val="16"/>
        </w:rPr>
      </w:pPr>
      <w:r>
        <w:rPr/>
        <w:pict>
          <v:shape style="position:absolute;margin-left:331.524902pt;margin-top:13.114715pt;width:221.5pt;height:83.7pt;mso-position-horizontal-relative:page;mso-position-vertical-relative:paragraph;z-index:7072" type="#_x0000_t202" filled="false" stroked="false">
            <v:textbox inset="0,0,0,0">
              <w:txbxContent>
                <w:tbl>
                  <w:tblPr>
                    <w:tblW w:w="0" w:type="auto"/>
                    <w:jc w:val="lef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3"/>
                    <w:gridCol w:w="925"/>
                    <w:gridCol w:w="547"/>
                    <w:gridCol w:w="925"/>
                    <w:gridCol w:w="547"/>
                    <w:gridCol w:w="925"/>
                    <w:gridCol w:w="284"/>
                  </w:tblGrid>
                  <w:tr>
                    <w:trPr>
                      <w:trHeight w:val="150" w:hRule="atLeast"/>
                    </w:trPr>
                    <w:tc>
                      <w:tcPr>
                        <w:tcW w:w="263" w:type="dxa"/>
                        <w:tcBorders>
                          <w:top w:val="single" w:sz="4" w:space="0" w:color="E6E7E8"/>
                          <w:left w:val="single" w:sz="4" w:space="0" w:color="E6E7E8"/>
                          <w:bottom w:val="single" w:sz="4" w:space="0" w:color="E6E7E8"/>
                        </w:tcBorders>
                      </w:tcPr>
                      <w:p>
                        <w:pPr>
                          <w:pStyle w:val="TableParagraph"/>
                          <w:rPr>
                            <w:rFonts w:ascii="Times New Roman"/>
                            <w:sz w:val="8"/>
                          </w:rPr>
                        </w:pPr>
                      </w:p>
                    </w:tc>
                    <w:tc>
                      <w:tcPr>
                        <w:tcW w:w="925" w:type="dxa"/>
                        <w:tcBorders>
                          <w:top w:val="single" w:sz="4" w:space="0" w:color="E6E7E8"/>
                        </w:tcBorders>
                        <w:shd w:val="clear" w:color="auto" w:fill="F3BA0E"/>
                      </w:tcPr>
                      <w:p>
                        <w:pPr>
                          <w:pStyle w:val="TableParagraph"/>
                          <w:spacing w:line="130" w:lineRule="exact"/>
                          <w:ind w:left="291" w:right="280"/>
                          <w:jc w:val="center"/>
                          <w:rPr>
                            <w:b/>
                            <w:sz w:val="16"/>
                          </w:rPr>
                        </w:pPr>
                        <w:r>
                          <w:rPr>
                            <w:b/>
                            <w:color w:val="FFFFFF"/>
                            <w:w w:val="95"/>
                            <w:sz w:val="16"/>
                          </w:rPr>
                          <w:t>9%</w:t>
                        </w:r>
                      </w:p>
                    </w:tc>
                    <w:tc>
                      <w:tcPr>
                        <w:tcW w:w="547" w:type="dxa"/>
                        <w:tcBorders>
                          <w:top w:val="single" w:sz="4" w:space="0" w:color="E6E7E8"/>
                          <w:bottom w:val="single" w:sz="4" w:space="0" w:color="E6E7E8"/>
                        </w:tcBorders>
                      </w:tcPr>
                      <w:p>
                        <w:pPr>
                          <w:pStyle w:val="TableParagraph"/>
                          <w:rPr>
                            <w:rFonts w:ascii="Times New Roman"/>
                            <w:sz w:val="8"/>
                          </w:rPr>
                        </w:pPr>
                      </w:p>
                    </w:tc>
                    <w:tc>
                      <w:tcPr>
                        <w:tcW w:w="925" w:type="dxa"/>
                        <w:tcBorders>
                          <w:top w:val="single" w:sz="4" w:space="0" w:color="E6E7E8"/>
                        </w:tcBorders>
                        <w:shd w:val="clear" w:color="auto" w:fill="F3BA0E"/>
                      </w:tcPr>
                      <w:p>
                        <w:pPr>
                          <w:pStyle w:val="TableParagraph"/>
                          <w:spacing w:line="130" w:lineRule="exact"/>
                          <w:ind w:left="295" w:right="280"/>
                          <w:jc w:val="center"/>
                          <w:rPr>
                            <w:b/>
                            <w:sz w:val="16"/>
                          </w:rPr>
                        </w:pPr>
                        <w:r>
                          <w:rPr>
                            <w:b/>
                            <w:color w:val="FFFFFF"/>
                            <w:w w:val="95"/>
                            <w:sz w:val="16"/>
                          </w:rPr>
                          <w:t>11%</w:t>
                        </w:r>
                      </w:p>
                    </w:tc>
                    <w:tc>
                      <w:tcPr>
                        <w:tcW w:w="547" w:type="dxa"/>
                        <w:tcBorders>
                          <w:top w:val="single" w:sz="4" w:space="0" w:color="E6E7E8"/>
                          <w:bottom w:val="single" w:sz="4" w:space="0" w:color="E6E7E8"/>
                        </w:tcBorders>
                      </w:tcPr>
                      <w:p>
                        <w:pPr>
                          <w:pStyle w:val="TableParagraph"/>
                          <w:rPr>
                            <w:rFonts w:ascii="Times New Roman"/>
                            <w:sz w:val="8"/>
                          </w:rPr>
                        </w:pPr>
                      </w:p>
                    </w:tc>
                    <w:tc>
                      <w:tcPr>
                        <w:tcW w:w="925" w:type="dxa"/>
                        <w:vMerge w:val="restart"/>
                        <w:tcBorders>
                          <w:top w:val="single" w:sz="4" w:space="0" w:color="E6E7E8"/>
                        </w:tcBorders>
                        <w:shd w:val="clear" w:color="auto" w:fill="F3BA0E"/>
                      </w:tcPr>
                      <w:p>
                        <w:pPr>
                          <w:pStyle w:val="TableParagraph"/>
                          <w:spacing w:before="16"/>
                          <w:ind w:left="295" w:right="276"/>
                          <w:jc w:val="center"/>
                          <w:rPr>
                            <w:b/>
                            <w:sz w:val="16"/>
                          </w:rPr>
                        </w:pPr>
                        <w:r>
                          <w:rPr>
                            <w:b/>
                            <w:color w:val="FFFFFF"/>
                            <w:w w:val="95"/>
                            <w:sz w:val="16"/>
                          </w:rPr>
                          <w:t>15%</w:t>
                        </w:r>
                      </w:p>
                    </w:tc>
                    <w:tc>
                      <w:tcPr>
                        <w:tcW w:w="284" w:type="dxa"/>
                        <w:tcBorders>
                          <w:top w:val="single" w:sz="4" w:space="0" w:color="E6E7E8"/>
                          <w:bottom w:val="single" w:sz="4" w:space="0" w:color="E6E7E8"/>
                          <w:right w:val="single" w:sz="4" w:space="0" w:color="E6E7E8"/>
                        </w:tcBorders>
                      </w:tcPr>
                      <w:p>
                        <w:pPr>
                          <w:pStyle w:val="TableParagraph"/>
                          <w:rPr>
                            <w:rFonts w:ascii="Times New Roman"/>
                            <w:sz w:val="8"/>
                          </w:rPr>
                        </w:pPr>
                      </w:p>
                    </w:tc>
                  </w:tr>
                  <w:tr>
                    <w:trPr>
                      <w:trHeight w:val="80" w:hRule="atLeast"/>
                    </w:trPr>
                    <w:tc>
                      <w:tcPr>
                        <w:tcW w:w="263" w:type="dxa"/>
                        <w:vMerge w:val="restart"/>
                        <w:tcBorders>
                          <w:top w:val="single" w:sz="4" w:space="0" w:color="E6E7E8"/>
                          <w:left w:val="single" w:sz="4" w:space="0" w:color="E6E7E8"/>
                          <w:bottom w:val="single" w:sz="4" w:space="0" w:color="E6E7E8"/>
                        </w:tcBorders>
                      </w:tcPr>
                      <w:p>
                        <w:pPr>
                          <w:pStyle w:val="TableParagraph"/>
                          <w:rPr>
                            <w:rFonts w:ascii="Times New Roman"/>
                            <w:sz w:val="10"/>
                          </w:rPr>
                        </w:pPr>
                      </w:p>
                    </w:tc>
                    <w:tc>
                      <w:tcPr>
                        <w:tcW w:w="925" w:type="dxa"/>
                        <w:vMerge w:val="restart"/>
                        <w:shd w:val="clear" w:color="auto" w:fill="00A3E4"/>
                      </w:tcPr>
                      <w:p>
                        <w:pPr>
                          <w:pStyle w:val="TableParagraph"/>
                          <w:rPr>
                            <w:sz w:val="18"/>
                          </w:rPr>
                        </w:pPr>
                      </w:p>
                      <w:p>
                        <w:pPr>
                          <w:pStyle w:val="TableParagraph"/>
                          <w:spacing w:before="150"/>
                          <w:ind w:left="291" w:right="280"/>
                          <w:jc w:val="center"/>
                          <w:rPr>
                            <w:b/>
                            <w:sz w:val="16"/>
                          </w:rPr>
                        </w:pPr>
                        <w:r>
                          <w:rPr>
                            <w:b/>
                            <w:color w:val="FFFFFF"/>
                            <w:w w:val="95"/>
                            <w:sz w:val="16"/>
                          </w:rPr>
                          <w:t>47%</w:t>
                        </w:r>
                      </w:p>
                    </w:tc>
                    <w:tc>
                      <w:tcPr>
                        <w:tcW w:w="547" w:type="dxa"/>
                        <w:vMerge w:val="restart"/>
                        <w:tcBorders>
                          <w:top w:val="single" w:sz="4" w:space="0" w:color="E6E7E8"/>
                          <w:bottom w:val="single" w:sz="4" w:space="0" w:color="E6E7E8"/>
                        </w:tcBorders>
                      </w:tcPr>
                      <w:p>
                        <w:pPr>
                          <w:pStyle w:val="TableParagraph"/>
                          <w:rPr>
                            <w:rFonts w:ascii="Times New Roman"/>
                            <w:sz w:val="10"/>
                          </w:rPr>
                        </w:pPr>
                      </w:p>
                    </w:tc>
                    <w:tc>
                      <w:tcPr>
                        <w:tcW w:w="925" w:type="dxa"/>
                        <w:vMerge w:val="restart"/>
                        <w:shd w:val="clear" w:color="auto" w:fill="00A3E4"/>
                      </w:tcPr>
                      <w:p>
                        <w:pPr>
                          <w:pStyle w:val="TableParagraph"/>
                          <w:rPr>
                            <w:sz w:val="18"/>
                          </w:rPr>
                        </w:pPr>
                      </w:p>
                      <w:p>
                        <w:pPr>
                          <w:pStyle w:val="TableParagraph"/>
                          <w:spacing w:before="122"/>
                          <w:ind w:left="295" w:right="280"/>
                          <w:jc w:val="center"/>
                          <w:rPr>
                            <w:b/>
                            <w:sz w:val="16"/>
                          </w:rPr>
                        </w:pPr>
                        <w:r>
                          <w:rPr>
                            <w:b/>
                            <w:color w:val="FFFFFF"/>
                            <w:w w:val="95"/>
                            <w:sz w:val="16"/>
                          </w:rPr>
                          <w:t>49%</w:t>
                        </w:r>
                      </w:p>
                    </w:tc>
                    <w:tc>
                      <w:tcPr>
                        <w:tcW w:w="547" w:type="dxa"/>
                        <w:vMerge w:val="restart"/>
                        <w:tcBorders>
                          <w:top w:val="single" w:sz="4" w:space="0" w:color="E6E7E8"/>
                          <w:bottom w:val="single" w:sz="4" w:space="0" w:color="E6E7E8"/>
                        </w:tcBorders>
                      </w:tcPr>
                      <w:p>
                        <w:pPr>
                          <w:pStyle w:val="TableParagraph"/>
                          <w:rPr>
                            <w:rFonts w:ascii="Times New Roman"/>
                            <w:sz w:val="10"/>
                          </w:rPr>
                        </w:pPr>
                      </w:p>
                    </w:tc>
                    <w:tc>
                      <w:tcPr>
                        <w:tcW w:w="925" w:type="dxa"/>
                        <w:vMerge/>
                        <w:tcBorders>
                          <w:top w:val="nil"/>
                        </w:tcBorders>
                        <w:shd w:val="clear" w:color="auto" w:fill="F3BA0E"/>
                      </w:tcPr>
                      <w:p>
                        <w:pPr>
                          <w:rPr>
                            <w:sz w:val="2"/>
                            <w:szCs w:val="2"/>
                          </w:rPr>
                        </w:pPr>
                      </w:p>
                    </w:tc>
                    <w:tc>
                      <w:tcPr>
                        <w:tcW w:w="284" w:type="dxa"/>
                        <w:vMerge w:val="restart"/>
                        <w:tcBorders>
                          <w:top w:val="single" w:sz="4" w:space="0" w:color="E6E7E8"/>
                          <w:bottom w:val="single" w:sz="4" w:space="0" w:color="E6E7E8"/>
                          <w:right w:val="single" w:sz="4" w:space="0" w:color="E6E7E8"/>
                        </w:tcBorders>
                      </w:tcPr>
                      <w:p>
                        <w:pPr>
                          <w:pStyle w:val="TableParagraph"/>
                          <w:rPr>
                            <w:rFonts w:ascii="Times New Roman"/>
                            <w:sz w:val="10"/>
                          </w:rPr>
                        </w:pPr>
                      </w:p>
                    </w:tc>
                  </w:tr>
                  <w:tr>
                    <w:trPr>
                      <w:trHeight w:val="71" w:hRule="atLeast"/>
                    </w:trPr>
                    <w:tc>
                      <w:tcPr>
                        <w:tcW w:w="263" w:type="dxa"/>
                        <w:vMerge/>
                        <w:tcBorders>
                          <w:top w:val="nil"/>
                          <w:left w:val="single" w:sz="4" w:space="0" w:color="E6E7E8"/>
                          <w:bottom w:val="single" w:sz="4" w:space="0" w:color="E6E7E8"/>
                        </w:tcBorders>
                      </w:tcPr>
                      <w:p>
                        <w:pPr>
                          <w:rPr>
                            <w:sz w:val="2"/>
                            <w:szCs w:val="2"/>
                          </w:rPr>
                        </w:pPr>
                      </w:p>
                    </w:tc>
                    <w:tc>
                      <w:tcPr>
                        <w:tcW w:w="925" w:type="dxa"/>
                        <w:vMerge/>
                        <w:tcBorders>
                          <w:top w:val="nil"/>
                        </w:tcBorders>
                        <w:shd w:val="clear" w:color="auto" w:fill="00A3E4"/>
                      </w:tcPr>
                      <w:p>
                        <w:pPr>
                          <w:rPr>
                            <w:sz w:val="2"/>
                            <w:szCs w:val="2"/>
                          </w:rPr>
                        </w:pPr>
                      </w:p>
                    </w:tc>
                    <w:tc>
                      <w:tcPr>
                        <w:tcW w:w="547" w:type="dxa"/>
                        <w:vMerge/>
                        <w:tcBorders>
                          <w:top w:val="nil"/>
                          <w:bottom w:val="single" w:sz="4" w:space="0" w:color="E6E7E8"/>
                        </w:tcBorders>
                      </w:tcPr>
                      <w:p>
                        <w:pPr>
                          <w:rPr>
                            <w:sz w:val="2"/>
                            <w:szCs w:val="2"/>
                          </w:rPr>
                        </w:pPr>
                      </w:p>
                    </w:tc>
                    <w:tc>
                      <w:tcPr>
                        <w:tcW w:w="925" w:type="dxa"/>
                        <w:vMerge/>
                        <w:tcBorders>
                          <w:top w:val="nil"/>
                        </w:tcBorders>
                        <w:shd w:val="clear" w:color="auto" w:fill="00A3E4"/>
                      </w:tcPr>
                      <w:p>
                        <w:pPr>
                          <w:rPr>
                            <w:sz w:val="2"/>
                            <w:szCs w:val="2"/>
                          </w:rPr>
                        </w:pPr>
                      </w:p>
                    </w:tc>
                    <w:tc>
                      <w:tcPr>
                        <w:tcW w:w="547" w:type="dxa"/>
                        <w:vMerge/>
                        <w:tcBorders>
                          <w:top w:val="nil"/>
                          <w:bottom w:val="single" w:sz="4" w:space="0" w:color="E6E7E8"/>
                        </w:tcBorders>
                      </w:tcPr>
                      <w:p>
                        <w:pPr>
                          <w:rPr>
                            <w:sz w:val="2"/>
                            <w:szCs w:val="2"/>
                          </w:rPr>
                        </w:pPr>
                      </w:p>
                    </w:tc>
                    <w:tc>
                      <w:tcPr>
                        <w:tcW w:w="925" w:type="dxa"/>
                        <w:vMerge w:val="restart"/>
                        <w:shd w:val="clear" w:color="auto" w:fill="00A3E4"/>
                      </w:tcPr>
                      <w:p>
                        <w:pPr>
                          <w:pStyle w:val="TableParagraph"/>
                          <w:spacing w:before="2"/>
                          <w:rPr>
                            <w:sz w:val="23"/>
                          </w:rPr>
                        </w:pPr>
                      </w:p>
                      <w:p>
                        <w:pPr>
                          <w:pStyle w:val="TableParagraph"/>
                          <w:ind w:left="295" w:right="276"/>
                          <w:jc w:val="center"/>
                          <w:rPr>
                            <w:b/>
                            <w:sz w:val="16"/>
                          </w:rPr>
                        </w:pPr>
                        <w:r>
                          <w:rPr>
                            <w:b/>
                            <w:color w:val="FFFFFF"/>
                            <w:w w:val="95"/>
                            <w:sz w:val="16"/>
                          </w:rPr>
                          <w:t>39%</w:t>
                        </w:r>
                      </w:p>
                    </w:tc>
                    <w:tc>
                      <w:tcPr>
                        <w:tcW w:w="284" w:type="dxa"/>
                        <w:vMerge/>
                        <w:tcBorders>
                          <w:top w:val="nil"/>
                          <w:bottom w:val="single" w:sz="4" w:space="0" w:color="E6E7E8"/>
                          <w:right w:val="single" w:sz="4" w:space="0" w:color="E6E7E8"/>
                        </w:tcBorders>
                      </w:tcPr>
                      <w:p>
                        <w:pPr>
                          <w:rPr>
                            <w:sz w:val="2"/>
                            <w:szCs w:val="2"/>
                          </w:rPr>
                        </w:pPr>
                      </w:p>
                    </w:tc>
                  </w:tr>
                  <w:tr>
                    <w:trPr>
                      <w:trHeight w:val="150" w:hRule="atLeast"/>
                    </w:trPr>
                    <w:tc>
                      <w:tcPr>
                        <w:tcW w:w="263" w:type="dxa"/>
                        <w:tcBorders>
                          <w:top w:val="single" w:sz="4" w:space="0" w:color="E6E7E8"/>
                          <w:left w:val="single" w:sz="4" w:space="0" w:color="E6E7E8"/>
                          <w:bottom w:val="single" w:sz="4" w:space="0" w:color="E6E7E8"/>
                        </w:tcBorders>
                      </w:tcPr>
                      <w:p>
                        <w:pPr>
                          <w:pStyle w:val="TableParagraph"/>
                          <w:rPr>
                            <w:rFonts w:ascii="Times New Roman"/>
                            <w:sz w:val="8"/>
                          </w:rPr>
                        </w:pPr>
                      </w:p>
                    </w:tc>
                    <w:tc>
                      <w:tcPr>
                        <w:tcW w:w="925" w:type="dxa"/>
                        <w:vMerge/>
                        <w:tcBorders>
                          <w:top w:val="nil"/>
                        </w:tcBorders>
                        <w:shd w:val="clear" w:color="auto" w:fill="00A3E4"/>
                      </w:tcPr>
                      <w:p>
                        <w:pPr>
                          <w:rPr>
                            <w:sz w:val="2"/>
                            <w:szCs w:val="2"/>
                          </w:rPr>
                        </w:pPr>
                      </w:p>
                    </w:tc>
                    <w:tc>
                      <w:tcPr>
                        <w:tcW w:w="547" w:type="dxa"/>
                        <w:tcBorders>
                          <w:top w:val="single" w:sz="4" w:space="0" w:color="E6E7E8"/>
                          <w:bottom w:val="single" w:sz="4" w:space="0" w:color="E6E7E8"/>
                        </w:tcBorders>
                      </w:tcPr>
                      <w:p>
                        <w:pPr>
                          <w:pStyle w:val="TableParagraph"/>
                          <w:rPr>
                            <w:rFonts w:ascii="Times New Roman"/>
                            <w:sz w:val="8"/>
                          </w:rPr>
                        </w:pPr>
                      </w:p>
                    </w:tc>
                    <w:tc>
                      <w:tcPr>
                        <w:tcW w:w="925" w:type="dxa"/>
                        <w:vMerge/>
                        <w:tcBorders>
                          <w:top w:val="nil"/>
                        </w:tcBorders>
                        <w:shd w:val="clear" w:color="auto" w:fill="00A3E4"/>
                      </w:tcPr>
                      <w:p>
                        <w:pPr>
                          <w:rPr>
                            <w:sz w:val="2"/>
                            <w:szCs w:val="2"/>
                          </w:rPr>
                        </w:pPr>
                      </w:p>
                    </w:tc>
                    <w:tc>
                      <w:tcPr>
                        <w:tcW w:w="547" w:type="dxa"/>
                        <w:tcBorders>
                          <w:top w:val="single" w:sz="4" w:space="0" w:color="E6E7E8"/>
                          <w:bottom w:val="single" w:sz="4" w:space="0" w:color="E6E7E8"/>
                        </w:tcBorders>
                      </w:tcPr>
                      <w:p>
                        <w:pPr>
                          <w:pStyle w:val="TableParagraph"/>
                          <w:rPr>
                            <w:rFonts w:ascii="Times New Roman"/>
                            <w:sz w:val="8"/>
                          </w:rPr>
                        </w:pPr>
                      </w:p>
                    </w:tc>
                    <w:tc>
                      <w:tcPr>
                        <w:tcW w:w="925" w:type="dxa"/>
                        <w:vMerge/>
                        <w:tcBorders>
                          <w:top w:val="nil"/>
                        </w:tcBorders>
                        <w:shd w:val="clear" w:color="auto" w:fill="00A3E4"/>
                      </w:tcPr>
                      <w:p>
                        <w:pPr>
                          <w:rPr>
                            <w:sz w:val="2"/>
                            <w:szCs w:val="2"/>
                          </w:rPr>
                        </w:pPr>
                      </w:p>
                    </w:tc>
                    <w:tc>
                      <w:tcPr>
                        <w:tcW w:w="284" w:type="dxa"/>
                        <w:tcBorders>
                          <w:top w:val="single" w:sz="4" w:space="0" w:color="E6E7E8"/>
                          <w:bottom w:val="single" w:sz="4" w:space="0" w:color="E6E7E8"/>
                          <w:right w:val="single" w:sz="4" w:space="0" w:color="E6E7E8"/>
                        </w:tcBorders>
                      </w:tcPr>
                      <w:p>
                        <w:pPr>
                          <w:pStyle w:val="TableParagraph"/>
                          <w:rPr>
                            <w:rFonts w:ascii="Times New Roman"/>
                            <w:sz w:val="8"/>
                          </w:rPr>
                        </w:pPr>
                      </w:p>
                    </w:tc>
                  </w:tr>
                  <w:tr>
                    <w:trPr>
                      <w:trHeight w:val="162" w:hRule="atLeast"/>
                    </w:trPr>
                    <w:tc>
                      <w:tcPr>
                        <w:tcW w:w="263" w:type="dxa"/>
                        <w:tcBorders>
                          <w:top w:val="single" w:sz="4" w:space="0" w:color="E6E7E8"/>
                          <w:left w:val="single" w:sz="4" w:space="0" w:color="E6E7E8"/>
                          <w:bottom w:val="single" w:sz="4" w:space="0" w:color="E6E7E8"/>
                        </w:tcBorders>
                      </w:tcPr>
                      <w:p>
                        <w:pPr>
                          <w:pStyle w:val="TableParagraph"/>
                          <w:rPr>
                            <w:rFonts w:ascii="Times New Roman"/>
                            <w:sz w:val="10"/>
                          </w:rPr>
                        </w:pPr>
                      </w:p>
                    </w:tc>
                    <w:tc>
                      <w:tcPr>
                        <w:tcW w:w="925" w:type="dxa"/>
                        <w:vMerge/>
                        <w:tcBorders>
                          <w:top w:val="nil"/>
                        </w:tcBorders>
                        <w:shd w:val="clear" w:color="auto" w:fill="00A3E4"/>
                      </w:tcPr>
                      <w:p>
                        <w:pPr>
                          <w:rPr>
                            <w:sz w:val="2"/>
                            <w:szCs w:val="2"/>
                          </w:rPr>
                        </w:pPr>
                      </w:p>
                    </w:tc>
                    <w:tc>
                      <w:tcPr>
                        <w:tcW w:w="547" w:type="dxa"/>
                        <w:tcBorders>
                          <w:top w:val="single" w:sz="4" w:space="0" w:color="E6E7E8"/>
                          <w:bottom w:val="single" w:sz="4" w:space="0" w:color="E6E7E8"/>
                        </w:tcBorders>
                      </w:tcPr>
                      <w:p>
                        <w:pPr>
                          <w:pStyle w:val="TableParagraph"/>
                          <w:rPr>
                            <w:rFonts w:ascii="Times New Roman"/>
                            <w:sz w:val="10"/>
                          </w:rPr>
                        </w:pPr>
                      </w:p>
                    </w:tc>
                    <w:tc>
                      <w:tcPr>
                        <w:tcW w:w="925" w:type="dxa"/>
                        <w:vMerge/>
                        <w:tcBorders>
                          <w:top w:val="nil"/>
                        </w:tcBorders>
                        <w:shd w:val="clear" w:color="auto" w:fill="00A3E4"/>
                      </w:tcPr>
                      <w:p>
                        <w:pPr>
                          <w:rPr>
                            <w:sz w:val="2"/>
                            <w:szCs w:val="2"/>
                          </w:rPr>
                        </w:pPr>
                      </w:p>
                    </w:tc>
                    <w:tc>
                      <w:tcPr>
                        <w:tcW w:w="547" w:type="dxa"/>
                        <w:tcBorders>
                          <w:top w:val="single" w:sz="4" w:space="0" w:color="E6E7E8"/>
                          <w:bottom w:val="single" w:sz="4" w:space="0" w:color="E6E7E8"/>
                        </w:tcBorders>
                      </w:tcPr>
                      <w:p>
                        <w:pPr>
                          <w:pStyle w:val="TableParagraph"/>
                          <w:rPr>
                            <w:rFonts w:ascii="Times New Roman"/>
                            <w:sz w:val="10"/>
                          </w:rPr>
                        </w:pPr>
                      </w:p>
                    </w:tc>
                    <w:tc>
                      <w:tcPr>
                        <w:tcW w:w="925" w:type="dxa"/>
                        <w:vMerge/>
                        <w:tcBorders>
                          <w:top w:val="nil"/>
                        </w:tcBorders>
                        <w:shd w:val="clear" w:color="auto" w:fill="00A3E4"/>
                      </w:tcPr>
                      <w:p>
                        <w:pPr>
                          <w:rPr>
                            <w:sz w:val="2"/>
                            <w:szCs w:val="2"/>
                          </w:rPr>
                        </w:pPr>
                      </w:p>
                    </w:tc>
                    <w:tc>
                      <w:tcPr>
                        <w:tcW w:w="284" w:type="dxa"/>
                        <w:tcBorders>
                          <w:top w:val="single" w:sz="4" w:space="0" w:color="E6E7E8"/>
                          <w:bottom w:val="single" w:sz="4" w:space="0" w:color="E6E7E8"/>
                          <w:right w:val="single" w:sz="4" w:space="0" w:color="E6E7E8"/>
                        </w:tcBorders>
                      </w:tcPr>
                      <w:p>
                        <w:pPr>
                          <w:pStyle w:val="TableParagraph"/>
                          <w:rPr>
                            <w:rFonts w:ascii="Times New Roman"/>
                            <w:sz w:val="10"/>
                          </w:rPr>
                        </w:pPr>
                      </w:p>
                    </w:tc>
                  </w:tr>
                  <w:tr>
                    <w:trPr>
                      <w:trHeight w:val="150" w:hRule="atLeast"/>
                    </w:trPr>
                    <w:tc>
                      <w:tcPr>
                        <w:tcW w:w="263" w:type="dxa"/>
                        <w:tcBorders>
                          <w:top w:val="single" w:sz="4" w:space="0" w:color="E6E7E8"/>
                          <w:left w:val="single" w:sz="4" w:space="0" w:color="E6E7E8"/>
                          <w:bottom w:val="single" w:sz="4" w:space="0" w:color="E6E7E8"/>
                        </w:tcBorders>
                      </w:tcPr>
                      <w:p>
                        <w:pPr>
                          <w:pStyle w:val="TableParagraph"/>
                          <w:rPr>
                            <w:rFonts w:ascii="Times New Roman"/>
                            <w:sz w:val="8"/>
                          </w:rPr>
                        </w:pPr>
                      </w:p>
                    </w:tc>
                    <w:tc>
                      <w:tcPr>
                        <w:tcW w:w="925" w:type="dxa"/>
                        <w:vMerge/>
                        <w:tcBorders>
                          <w:top w:val="nil"/>
                        </w:tcBorders>
                        <w:shd w:val="clear" w:color="auto" w:fill="00A3E4"/>
                      </w:tcPr>
                      <w:p>
                        <w:pPr>
                          <w:rPr>
                            <w:sz w:val="2"/>
                            <w:szCs w:val="2"/>
                          </w:rPr>
                        </w:pPr>
                      </w:p>
                    </w:tc>
                    <w:tc>
                      <w:tcPr>
                        <w:tcW w:w="547" w:type="dxa"/>
                        <w:tcBorders>
                          <w:top w:val="single" w:sz="4" w:space="0" w:color="E6E7E8"/>
                          <w:bottom w:val="single" w:sz="4" w:space="0" w:color="E6E7E8"/>
                        </w:tcBorders>
                      </w:tcPr>
                      <w:p>
                        <w:pPr>
                          <w:pStyle w:val="TableParagraph"/>
                          <w:rPr>
                            <w:rFonts w:ascii="Times New Roman"/>
                            <w:sz w:val="8"/>
                          </w:rPr>
                        </w:pPr>
                      </w:p>
                    </w:tc>
                    <w:tc>
                      <w:tcPr>
                        <w:tcW w:w="925" w:type="dxa"/>
                        <w:vMerge/>
                        <w:tcBorders>
                          <w:top w:val="nil"/>
                        </w:tcBorders>
                        <w:shd w:val="clear" w:color="auto" w:fill="00A3E4"/>
                      </w:tcPr>
                      <w:p>
                        <w:pPr>
                          <w:rPr>
                            <w:sz w:val="2"/>
                            <w:szCs w:val="2"/>
                          </w:rPr>
                        </w:pPr>
                      </w:p>
                    </w:tc>
                    <w:tc>
                      <w:tcPr>
                        <w:tcW w:w="547" w:type="dxa"/>
                        <w:tcBorders>
                          <w:top w:val="single" w:sz="4" w:space="0" w:color="E6E7E8"/>
                          <w:bottom w:val="single" w:sz="4" w:space="0" w:color="E6E7E8"/>
                        </w:tcBorders>
                      </w:tcPr>
                      <w:p>
                        <w:pPr>
                          <w:pStyle w:val="TableParagraph"/>
                          <w:rPr>
                            <w:rFonts w:ascii="Times New Roman"/>
                            <w:sz w:val="8"/>
                          </w:rPr>
                        </w:pPr>
                      </w:p>
                    </w:tc>
                    <w:tc>
                      <w:tcPr>
                        <w:tcW w:w="925" w:type="dxa"/>
                        <w:vMerge/>
                        <w:tcBorders>
                          <w:top w:val="nil"/>
                        </w:tcBorders>
                        <w:shd w:val="clear" w:color="auto" w:fill="00A3E4"/>
                      </w:tcPr>
                      <w:p>
                        <w:pPr>
                          <w:rPr>
                            <w:sz w:val="2"/>
                            <w:szCs w:val="2"/>
                          </w:rPr>
                        </w:pPr>
                      </w:p>
                    </w:tc>
                    <w:tc>
                      <w:tcPr>
                        <w:tcW w:w="284" w:type="dxa"/>
                        <w:tcBorders>
                          <w:top w:val="single" w:sz="4" w:space="0" w:color="E6E7E8"/>
                          <w:bottom w:val="single" w:sz="4" w:space="0" w:color="E6E7E8"/>
                          <w:right w:val="single" w:sz="4" w:space="0" w:color="E6E7E8"/>
                        </w:tcBorders>
                      </w:tcPr>
                      <w:p>
                        <w:pPr>
                          <w:pStyle w:val="TableParagraph"/>
                          <w:rPr>
                            <w:rFonts w:ascii="Times New Roman"/>
                            <w:sz w:val="8"/>
                          </w:rPr>
                        </w:pPr>
                      </w:p>
                    </w:tc>
                  </w:tr>
                  <w:tr>
                    <w:trPr>
                      <w:trHeight w:val="162" w:hRule="atLeast"/>
                    </w:trPr>
                    <w:tc>
                      <w:tcPr>
                        <w:tcW w:w="263" w:type="dxa"/>
                        <w:tcBorders>
                          <w:top w:val="single" w:sz="4" w:space="0" w:color="E6E7E8"/>
                          <w:left w:val="single" w:sz="4" w:space="0" w:color="E6E7E8"/>
                          <w:bottom w:val="single" w:sz="4" w:space="0" w:color="E6E7E8"/>
                        </w:tcBorders>
                      </w:tcPr>
                      <w:p>
                        <w:pPr>
                          <w:pStyle w:val="TableParagraph"/>
                          <w:rPr>
                            <w:rFonts w:ascii="Times New Roman"/>
                            <w:sz w:val="10"/>
                          </w:rPr>
                        </w:pPr>
                      </w:p>
                    </w:tc>
                    <w:tc>
                      <w:tcPr>
                        <w:tcW w:w="925" w:type="dxa"/>
                        <w:vMerge/>
                        <w:tcBorders>
                          <w:top w:val="nil"/>
                        </w:tcBorders>
                        <w:shd w:val="clear" w:color="auto" w:fill="00A3E4"/>
                      </w:tcPr>
                      <w:p>
                        <w:pPr>
                          <w:rPr>
                            <w:sz w:val="2"/>
                            <w:szCs w:val="2"/>
                          </w:rPr>
                        </w:pPr>
                      </w:p>
                    </w:tc>
                    <w:tc>
                      <w:tcPr>
                        <w:tcW w:w="547" w:type="dxa"/>
                        <w:tcBorders>
                          <w:top w:val="single" w:sz="4" w:space="0" w:color="E6E7E8"/>
                          <w:bottom w:val="single" w:sz="4" w:space="0" w:color="E6E7E8"/>
                        </w:tcBorders>
                      </w:tcPr>
                      <w:p>
                        <w:pPr>
                          <w:pStyle w:val="TableParagraph"/>
                          <w:rPr>
                            <w:rFonts w:ascii="Times New Roman"/>
                            <w:sz w:val="10"/>
                          </w:rPr>
                        </w:pPr>
                      </w:p>
                    </w:tc>
                    <w:tc>
                      <w:tcPr>
                        <w:tcW w:w="925" w:type="dxa"/>
                        <w:vMerge/>
                        <w:tcBorders>
                          <w:top w:val="nil"/>
                        </w:tcBorders>
                        <w:shd w:val="clear" w:color="auto" w:fill="00A3E4"/>
                      </w:tcPr>
                      <w:p>
                        <w:pPr>
                          <w:rPr>
                            <w:sz w:val="2"/>
                            <w:szCs w:val="2"/>
                          </w:rPr>
                        </w:pPr>
                      </w:p>
                    </w:tc>
                    <w:tc>
                      <w:tcPr>
                        <w:tcW w:w="547" w:type="dxa"/>
                        <w:tcBorders>
                          <w:top w:val="single" w:sz="4" w:space="0" w:color="E6E7E8"/>
                          <w:bottom w:val="single" w:sz="4" w:space="0" w:color="E6E7E8"/>
                        </w:tcBorders>
                      </w:tcPr>
                      <w:p>
                        <w:pPr>
                          <w:pStyle w:val="TableParagraph"/>
                          <w:rPr>
                            <w:rFonts w:ascii="Times New Roman"/>
                            <w:sz w:val="10"/>
                          </w:rPr>
                        </w:pPr>
                      </w:p>
                    </w:tc>
                    <w:tc>
                      <w:tcPr>
                        <w:tcW w:w="925" w:type="dxa"/>
                        <w:vMerge w:val="restart"/>
                        <w:shd w:val="clear" w:color="auto" w:fill="58595B"/>
                      </w:tcPr>
                      <w:p>
                        <w:pPr>
                          <w:pStyle w:val="TableParagraph"/>
                          <w:spacing w:line="178" w:lineRule="exact" w:before="137"/>
                          <w:ind w:left="295" w:right="276"/>
                          <w:jc w:val="center"/>
                          <w:rPr>
                            <w:b/>
                            <w:sz w:val="16"/>
                          </w:rPr>
                        </w:pPr>
                        <w:r>
                          <w:rPr>
                            <w:b/>
                            <w:color w:val="FFFFFF"/>
                            <w:w w:val="95"/>
                            <w:sz w:val="16"/>
                          </w:rPr>
                          <w:t>20%</w:t>
                        </w:r>
                      </w:p>
                    </w:tc>
                    <w:tc>
                      <w:tcPr>
                        <w:tcW w:w="284" w:type="dxa"/>
                        <w:tcBorders>
                          <w:top w:val="single" w:sz="4" w:space="0" w:color="E6E7E8"/>
                          <w:bottom w:val="single" w:sz="4" w:space="0" w:color="E6E7E8"/>
                          <w:right w:val="single" w:sz="4" w:space="0" w:color="E6E7E8"/>
                        </w:tcBorders>
                      </w:tcPr>
                      <w:p>
                        <w:pPr>
                          <w:pStyle w:val="TableParagraph"/>
                          <w:rPr>
                            <w:rFonts w:ascii="Times New Roman"/>
                            <w:sz w:val="10"/>
                          </w:rPr>
                        </w:pPr>
                      </w:p>
                    </w:tc>
                  </w:tr>
                  <w:tr>
                    <w:trPr>
                      <w:trHeight w:val="162" w:hRule="atLeast"/>
                    </w:trPr>
                    <w:tc>
                      <w:tcPr>
                        <w:tcW w:w="263" w:type="dxa"/>
                        <w:tcBorders>
                          <w:top w:val="single" w:sz="4" w:space="0" w:color="E6E7E8"/>
                          <w:left w:val="single" w:sz="4" w:space="0" w:color="E6E7E8"/>
                          <w:bottom w:val="single" w:sz="4" w:space="0" w:color="E6E7E8"/>
                        </w:tcBorders>
                      </w:tcPr>
                      <w:p>
                        <w:pPr>
                          <w:pStyle w:val="TableParagraph"/>
                          <w:rPr>
                            <w:rFonts w:ascii="Times New Roman"/>
                            <w:sz w:val="10"/>
                          </w:rPr>
                        </w:pPr>
                      </w:p>
                    </w:tc>
                    <w:tc>
                      <w:tcPr>
                        <w:tcW w:w="925" w:type="dxa"/>
                        <w:vMerge w:val="restart"/>
                        <w:shd w:val="clear" w:color="auto" w:fill="58595B"/>
                      </w:tcPr>
                      <w:p>
                        <w:pPr>
                          <w:pStyle w:val="TableParagraph"/>
                          <w:spacing w:before="44"/>
                          <w:ind w:left="291" w:right="280"/>
                          <w:jc w:val="center"/>
                          <w:rPr>
                            <w:b/>
                            <w:sz w:val="16"/>
                          </w:rPr>
                        </w:pPr>
                        <w:r>
                          <w:rPr>
                            <w:b/>
                            <w:color w:val="FFFFFF"/>
                            <w:w w:val="95"/>
                            <w:sz w:val="16"/>
                          </w:rPr>
                          <w:t>20%</w:t>
                        </w:r>
                      </w:p>
                    </w:tc>
                    <w:tc>
                      <w:tcPr>
                        <w:tcW w:w="547" w:type="dxa"/>
                        <w:tcBorders>
                          <w:top w:val="single" w:sz="4" w:space="0" w:color="E6E7E8"/>
                          <w:bottom w:val="single" w:sz="4" w:space="0" w:color="E6E7E8"/>
                        </w:tcBorders>
                      </w:tcPr>
                      <w:p>
                        <w:pPr>
                          <w:pStyle w:val="TableParagraph"/>
                          <w:rPr>
                            <w:rFonts w:ascii="Times New Roman"/>
                            <w:sz w:val="10"/>
                          </w:rPr>
                        </w:pPr>
                      </w:p>
                    </w:tc>
                    <w:tc>
                      <w:tcPr>
                        <w:tcW w:w="925" w:type="dxa"/>
                        <w:vMerge w:val="restart"/>
                        <w:shd w:val="clear" w:color="auto" w:fill="58595B"/>
                      </w:tcPr>
                      <w:p>
                        <w:pPr>
                          <w:pStyle w:val="TableParagraph"/>
                          <w:spacing w:before="59"/>
                          <w:ind w:left="295" w:right="280"/>
                          <w:jc w:val="center"/>
                          <w:rPr>
                            <w:b/>
                            <w:sz w:val="16"/>
                          </w:rPr>
                        </w:pPr>
                        <w:r>
                          <w:rPr>
                            <w:b/>
                            <w:color w:val="FFFFFF"/>
                            <w:w w:val="95"/>
                            <w:sz w:val="16"/>
                          </w:rPr>
                          <w:t>18%</w:t>
                        </w:r>
                      </w:p>
                    </w:tc>
                    <w:tc>
                      <w:tcPr>
                        <w:tcW w:w="547" w:type="dxa"/>
                        <w:tcBorders>
                          <w:top w:val="single" w:sz="4" w:space="0" w:color="E6E7E8"/>
                          <w:bottom w:val="single" w:sz="4" w:space="0" w:color="E6E7E8"/>
                        </w:tcBorders>
                      </w:tcPr>
                      <w:p>
                        <w:pPr>
                          <w:pStyle w:val="TableParagraph"/>
                          <w:rPr>
                            <w:rFonts w:ascii="Times New Roman"/>
                            <w:sz w:val="10"/>
                          </w:rPr>
                        </w:pPr>
                      </w:p>
                    </w:tc>
                    <w:tc>
                      <w:tcPr>
                        <w:tcW w:w="925" w:type="dxa"/>
                        <w:vMerge/>
                        <w:tcBorders>
                          <w:top w:val="nil"/>
                        </w:tcBorders>
                        <w:shd w:val="clear" w:color="auto" w:fill="58595B"/>
                      </w:tcPr>
                      <w:p>
                        <w:pPr>
                          <w:rPr>
                            <w:sz w:val="2"/>
                            <w:szCs w:val="2"/>
                          </w:rPr>
                        </w:pPr>
                      </w:p>
                    </w:tc>
                    <w:tc>
                      <w:tcPr>
                        <w:tcW w:w="284" w:type="dxa"/>
                        <w:tcBorders>
                          <w:top w:val="single" w:sz="4" w:space="0" w:color="E6E7E8"/>
                          <w:bottom w:val="single" w:sz="4" w:space="0" w:color="E6E7E8"/>
                          <w:right w:val="single" w:sz="4" w:space="0" w:color="E6E7E8"/>
                        </w:tcBorders>
                      </w:tcPr>
                      <w:p>
                        <w:pPr>
                          <w:pStyle w:val="TableParagraph"/>
                          <w:rPr>
                            <w:rFonts w:ascii="Times New Roman"/>
                            <w:sz w:val="10"/>
                          </w:rPr>
                        </w:pPr>
                      </w:p>
                    </w:tc>
                  </w:tr>
                  <w:tr>
                    <w:trPr>
                      <w:trHeight w:val="150" w:hRule="atLeast"/>
                    </w:trPr>
                    <w:tc>
                      <w:tcPr>
                        <w:tcW w:w="263" w:type="dxa"/>
                        <w:tcBorders>
                          <w:top w:val="single" w:sz="4" w:space="0" w:color="E6E7E8"/>
                          <w:left w:val="single" w:sz="4" w:space="0" w:color="E6E7E8"/>
                          <w:bottom w:val="single" w:sz="4" w:space="0" w:color="E6E7E8"/>
                        </w:tcBorders>
                      </w:tcPr>
                      <w:p>
                        <w:pPr>
                          <w:pStyle w:val="TableParagraph"/>
                          <w:rPr>
                            <w:rFonts w:ascii="Times New Roman"/>
                            <w:sz w:val="8"/>
                          </w:rPr>
                        </w:pPr>
                      </w:p>
                    </w:tc>
                    <w:tc>
                      <w:tcPr>
                        <w:tcW w:w="925" w:type="dxa"/>
                        <w:vMerge/>
                        <w:tcBorders>
                          <w:top w:val="nil"/>
                        </w:tcBorders>
                        <w:shd w:val="clear" w:color="auto" w:fill="58595B"/>
                      </w:tcPr>
                      <w:p>
                        <w:pPr>
                          <w:rPr>
                            <w:sz w:val="2"/>
                            <w:szCs w:val="2"/>
                          </w:rPr>
                        </w:pPr>
                      </w:p>
                    </w:tc>
                    <w:tc>
                      <w:tcPr>
                        <w:tcW w:w="547" w:type="dxa"/>
                        <w:tcBorders>
                          <w:top w:val="single" w:sz="4" w:space="0" w:color="E6E7E8"/>
                          <w:bottom w:val="single" w:sz="4" w:space="0" w:color="E6E7E8"/>
                        </w:tcBorders>
                      </w:tcPr>
                      <w:p>
                        <w:pPr>
                          <w:pStyle w:val="TableParagraph"/>
                          <w:rPr>
                            <w:rFonts w:ascii="Times New Roman"/>
                            <w:sz w:val="8"/>
                          </w:rPr>
                        </w:pPr>
                      </w:p>
                    </w:tc>
                    <w:tc>
                      <w:tcPr>
                        <w:tcW w:w="925" w:type="dxa"/>
                        <w:vMerge/>
                        <w:tcBorders>
                          <w:top w:val="nil"/>
                        </w:tcBorders>
                        <w:shd w:val="clear" w:color="auto" w:fill="58595B"/>
                      </w:tcPr>
                      <w:p>
                        <w:pPr>
                          <w:rPr>
                            <w:sz w:val="2"/>
                            <w:szCs w:val="2"/>
                          </w:rPr>
                        </w:pPr>
                      </w:p>
                    </w:tc>
                    <w:tc>
                      <w:tcPr>
                        <w:tcW w:w="547" w:type="dxa"/>
                        <w:tcBorders>
                          <w:top w:val="single" w:sz="4" w:space="0" w:color="E6E7E8"/>
                          <w:bottom w:val="single" w:sz="4" w:space="0" w:color="E6E7E8"/>
                        </w:tcBorders>
                      </w:tcPr>
                      <w:p>
                        <w:pPr>
                          <w:pStyle w:val="TableParagraph"/>
                          <w:rPr>
                            <w:rFonts w:ascii="Times New Roman"/>
                            <w:sz w:val="8"/>
                          </w:rPr>
                        </w:pPr>
                      </w:p>
                    </w:tc>
                    <w:tc>
                      <w:tcPr>
                        <w:tcW w:w="925" w:type="dxa"/>
                        <w:vMerge w:val="restart"/>
                        <w:tcBorders>
                          <w:bottom w:val="single" w:sz="4" w:space="0" w:color="E6E7E8"/>
                        </w:tcBorders>
                        <w:shd w:val="clear" w:color="auto" w:fill="939598"/>
                      </w:tcPr>
                      <w:p>
                        <w:pPr>
                          <w:pStyle w:val="TableParagraph"/>
                          <w:spacing w:before="161"/>
                          <w:ind w:left="295" w:right="276"/>
                          <w:jc w:val="center"/>
                          <w:rPr>
                            <w:b/>
                            <w:sz w:val="16"/>
                          </w:rPr>
                        </w:pPr>
                        <w:r>
                          <w:rPr>
                            <w:b/>
                            <w:color w:val="FFFFFF"/>
                            <w:w w:val="95"/>
                            <w:sz w:val="16"/>
                          </w:rPr>
                          <w:t>26%</w:t>
                        </w:r>
                      </w:p>
                    </w:tc>
                    <w:tc>
                      <w:tcPr>
                        <w:tcW w:w="284" w:type="dxa"/>
                        <w:tcBorders>
                          <w:top w:val="single" w:sz="4" w:space="0" w:color="E6E7E8"/>
                          <w:bottom w:val="single" w:sz="4" w:space="0" w:color="E6E7E8"/>
                          <w:right w:val="single" w:sz="4" w:space="0" w:color="E6E7E8"/>
                        </w:tcBorders>
                      </w:tcPr>
                      <w:p>
                        <w:pPr>
                          <w:pStyle w:val="TableParagraph"/>
                          <w:rPr>
                            <w:rFonts w:ascii="Times New Roman"/>
                            <w:sz w:val="8"/>
                          </w:rPr>
                        </w:pPr>
                      </w:p>
                    </w:tc>
                  </w:tr>
                  <w:tr>
                    <w:trPr>
                      <w:trHeight w:val="162" w:hRule="atLeast"/>
                    </w:trPr>
                    <w:tc>
                      <w:tcPr>
                        <w:tcW w:w="263" w:type="dxa"/>
                        <w:tcBorders>
                          <w:top w:val="single" w:sz="4" w:space="0" w:color="E6E7E8"/>
                          <w:left w:val="single" w:sz="4" w:space="0" w:color="E6E7E8"/>
                          <w:bottom w:val="single" w:sz="4" w:space="0" w:color="E6E7E8"/>
                        </w:tcBorders>
                      </w:tcPr>
                      <w:p>
                        <w:pPr>
                          <w:pStyle w:val="TableParagraph"/>
                          <w:rPr>
                            <w:rFonts w:ascii="Times New Roman"/>
                            <w:sz w:val="10"/>
                          </w:rPr>
                        </w:pPr>
                      </w:p>
                    </w:tc>
                    <w:tc>
                      <w:tcPr>
                        <w:tcW w:w="925" w:type="dxa"/>
                        <w:vMerge w:val="restart"/>
                        <w:tcBorders>
                          <w:bottom w:val="single" w:sz="4" w:space="0" w:color="E6E7E8"/>
                        </w:tcBorders>
                        <w:shd w:val="clear" w:color="auto" w:fill="939598"/>
                      </w:tcPr>
                      <w:p>
                        <w:pPr>
                          <w:pStyle w:val="TableParagraph"/>
                          <w:spacing w:before="57"/>
                          <w:ind w:left="291" w:right="280"/>
                          <w:jc w:val="center"/>
                          <w:rPr>
                            <w:b/>
                            <w:sz w:val="16"/>
                          </w:rPr>
                        </w:pPr>
                        <w:r>
                          <w:rPr>
                            <w:b/>
                            <w:color w:val="FFFFFF"/>
                            <w:w w:val="95"/>
                            <w:sz w:val="16"/>
                          </w:rPr>
                          <w:t>24%</w:t>
                        </w:r>
                      </w:p>
                    </w:tc>
                    <w:tc>
                      <w:tcPr>
                        <w:tcW w:w="547" w:type="dxa"/>
                        <w:tcBorders>
                          <w:top w:val="single" w:sz="4" w:space="0" w:color="E6E7E8"/>
                          <w:bottom w:val="single" w:sz="4" w:space="0" w:color="E6E7E8"/>
                        </w:tcBorders>
                      </w:tcPr>
                      <w:p>
                        <w:pPr>
                          <w:pStyle w:val="TableParagraph"/>
                          <w:rPr>
                            <w:rFonts w:ascii="Times New Roman"/>
                            <w:sz w:val="10"/>
                          </w:rPr>
                        </w:pPr>
                      </w:p>
                    </w:tc>
                    <w:tc>
                      <w:tcPr>
                        <w:tcW w:w="925" w:type="dxa"/>
                        <w:vMerge w:val="restart"/>
                        <w:tcBorders>
                          <w:bottom w:val="single" w:sz="4" w:space="0" w:color="E6E7E8"/>
                        </w:tcBorders>
                        <w:shd w:val="clear" w:color="auto" w:fill="939598"/>
                      </w:tcPr>
                      <w:p>
                        <w:pPr>
                          <w:pStyle w:val="TableParagraph"/>
                          <w:spacing w:before="57"/>
                          <w:ind w:left="295" w:right="280"/>
                          <w:jc w:val="center"/>
                          <w:rPr>
                            <w:b/>
                            <w:sz w:val="16"/>
                          </w:rPr>
                        </w:pPr>
                        <w:r>
                          <w:rPr>
                            <w:b/>
                            <w:color w:val="FFFFFF"/>
                            <w:w w:val="95"/>
                            <w:sz w:val="16"/>
                          </w:rPr>
                          <w:t>22%</w:t>
                        </w:r>
                      </w:p>
                    </w:tc>
                    <w:tc>
                      <w:tcPr>
                        <w:tcW w:w="547" w:type="dxa"/>
                        <w:tcBorders>
                          <w:top w:val="single" w:sz="4" w:space="0" w:color="E6E7E8"/>
                          <w:bottom w:val="single" w:sz="4" w:space="0" w:color="E6E7E8"/>
                        </w:tcBorders>
                      </w:tcPr>
                      <w:p>
                        <w:pPr>
                          <w:pStyle w:val="TableParagraph"/>
                          <w:rPr>
                            <w:rFonts w:ascii="Times New Roman"/>
                            <w:sz w:val="10"/>
                          </w:rPr>
                        </w:pPr>
                      </w:p>
                    </w:tc>
                    <w:tc>
                      <w:tcPr>
                        <w:tcW w:w="925" w:type="dxa"/>
                        <w:vMerge/>
                        <w:tcBorders>
                          <w:top w:val="nil"/>
                          <w:bottom w:val="single" w:sz="4" w:space="0" w:color="E6E7E8"/>
                        </w:tcBorders>
                        <w:shd w:val="clear" w:color="auto" w:fill="939598"/>
                      </w:tcPr>
                      <w:p>
                        <w:pPr>
                          <w:rPr>
                            <w:sz w:val="2"/>
                            <w:szCs w:val="2"/>
                          </w:rPr>
                        </w:pPr>
                      </w:p>
                    </w:tc>
                    <w:tc>
                      <w:tcPr>
                        <w:tcW w:w="284" w:type="dxa"/>
                        <w:tcBorders>
                          <w:top w:val="single" w:sz="4" w:space="0" w:color="E6E7E8"/>
                          <w:bottom w:val="single" w:sz="4" w:space="0" w:color="E6E7E8"/>
                          <w:right w:val="single" w:sz="4" w:space="0" w:color="E6E7E8"/>
                        </w:tcBorders>
                      </w:tcPr>
                      <w:p>
                        <w:pPr>
                          <w:pStyle w:val="TableParagraph"/>
                          <w:rPr>
                            <w:rFonts w:ascii="Times New Roman"/>
                            <w:sz w:val="10"/>
                          </w:rPr>
                        </w:pPr>
                      </w:p>
                    </w:tc>
                  </w:tr>
                  <w:tr>
                    <w:trPr>
                      <w:trHeight w:val="150" w:hRule="atLeast"/>
                    </w:trPr>
                    <w:tc>
                      <w:tcPr>
                        <w:tcW w:w="263" w:type="dxa"/>
                        <w:tcBorders>
                          <w:top w:val="single" w:sz="4" w:space="0" w:color="E6E7E8"/>
                          <w:left w:val="single" w:sz="4" w:space="0" w:color="E6E7E8"/>
                          <w:bottom w:val="single" w:sz="4" w:space="0" w:color="E6E7E8"/>
                        </w:tcBorders>
                      </w:tcPr>
                      <w:p>
                        <w:pPr>
                          <w:pStyle w:val="TableParagraph"/>
                          <w:rPr>
                            <w:rFonts w:ascii="Times New Roman"/>
                            <w:sz w:val="8"/>
                          </w:rPr>
                        </w:pPr>
                      </w:p>
                    </w:tc>
                    <w:tc>
                      <w:tcPr>
                        <w:tcW w:w="925" w:type="dxa"/>
                        <w:vMerge/>
                        <w:tcBorders>
                          <w:top w:val="nil"/>
                          <w:bottom w:val="single" w:sz="4" w:space="0" w:color="E6E7E8"/>
                        </w:tcBorders>
                        <w:shd w:val="clear" w:color="auto" w:fill="939598"/>
                      </w:tcPr>
                      <w:p>
                        <w:pPr>
                          <w:rPr>
                            <w:sz w:val="2"/>
                            <w:szCs w:val="2"/>
                          </w:rPr>
                        </w:pPr>
                      </w:p>
                    </w:tc>
                    <w:tc>
                      <w:tcPr>
                        <w:tcW w:w="547" w:type="dxa"/>
                        <w:tcBorders>
                          <w:top w:val="single" w:sz="4" w:space="0" w:color="E6E7E8"/>
                          <w:bottom w:val="single" w:sz="4" w:space="0" w:color="E6E7E8"/>
                        </w:tcBorders>
                      </w:tcPr>
                      <w:p>
                        <w:pPr>
                          <w:pStyle w:val="TableParagraph"/>
                          <w:rPr>
                            <w:rFonts w:ascii="Times New Roman"/>
                            <w:sz w:val="8"/>
                          </w:rPr>
                        </w:pPr>
                      </w:p>
                    </w:tc>
                    <w:tc>
                      <w:tcPr>
                        <w:tcW w:w="925" w:type="dxa"/>
                        <w:vMerge/>
                        <w:tcBorders>
                          <w:top w:val="nil"/>
                          <w:bottom w:val="single" w:sz="4" w:space="0" w:color="E6E7E8"/>
                        </w:tcBorders>
                        <w:shd w:val="clear" w:color="auto" w:fill="939598"/>
                      </w:tcPr>
                      <w:p>
                        <w:pPr>
                          <w:rPr>
                            <w:sz w:val="2"/>
                            <w:szCs w:val="2"/>
                          </w:rPr>
                        </w:pPr>
                      </w:p>
                    </w:tc>
                    <w:tc>
                      <w:tcPr>
                        <w:tcW w:w="547" w:type="dxa"/>
                        <w:tcBorders>
                          <w:top w:val="single" w:sz="4" w:space="0" w:color="E6E7E8"/>
                          <w:bottom w:val="single" w:sz="4" w:space="0" w:color="E6E7E8"/>
                        </w:tcBorders>
                      </w:tcPr>
                      <w:p>
                        <w:pPr>
                          <w:pStyle w:val="TableParagraph"/>
                          <w:rPr>
                            <w:rFonts w:ascii="Times New Roman"/>
                            <w:sz w:val="8"/>
                          </w:rPr>
                        </w:pPr>
                      </w:p>
                    </w:tc>
                    <w:tc>
                      <w:tcPr>
                        <w:tcW w:w="925" w:type="dxa"/>
                        <w:vMerge/>
                        <w:tcBorders>
                          <w:top w:val="nil"/>
                          <w:bottom w:val="single" w:sz="4" w:space="0" w:color="E6E7E8"/>
                        </w:tcBorders>
                        <w:shd w:val="clear" w:color="auto" w:fill="939598"/>
                      </w:tcPr>
                      <w:p>
                        <w:pPr>
                          <w:rPr>
                            <w:sz w:val="2"/>
                            <w:szCs w:val="2"/>
                          </w:rPr>
                        </w:pPr>
                      </w:p>
                    </w:tc>
                    <w:tc>
                      <w:tcPr>
                        <w:tcW w:w="284" w:type="dxa"/>
                        <w:tcBorders>
                          <w:top w:val="single" w:sz="4" w:space="0" w:color="E6E7E8"/>
                          <w:bottom w:val="single" w:sz="4" w:space="0" w:color="E6E7E8"/>
                          <w:right w:val="single" w:sz="4" w:space="0" w:color="E6E7E8"/>
                        </w:tcBorders>
                      </w:tcPr>
                      <w:p>
                        <w:pPr>
                          <w:pStyle w:val="TableParagraph"/>
                          <w:rPr>
                            <w:rFonts w:ascii="Times New Roman"/>
                            <w:sz w:val="8"/>
                          </w:rPr>
                        </w:pPr>
                      </w:p>
                    </w:tc>
                  </w:tr>
                </w:tbl>
                <w:p>
                  <w:pPr>
                    <w:pStyle w:val="BodyText"/>
                  </w:pPr>
                </w:p>
              </w:txbxContent>
            </v:textbox>
            <w10:wrap type="none"/>
          </v:shape>
        </w:pict>
      </w:r>
      <w:r>
        <w:rPr>
          <w:color w:val="939598"/>
          <w:w w:val="95"/>
          <w:sz w:val="16"/>
        </w:rPr>
        <w:t>100</w:t>
      </w:r>
    </w:p>
    <w:p>
      <w:pPr>
        <w:spacing w:line="164" w:lineRule="exact" w:before="0"/>
        <w:ind w:left="386" w:right="0" w:firstLine="0"/>
        <w:jc w:val="left"/>
        <w:rPr>
          <w:sz w:val="16"/>
        </w:rPr>
      </w:pPr>
      <w:r>
        <w:rPr>
          <w:color w:val="939598"/>
          <w:w w:val="95"/>
          <w:sz w:val="16"/>
        </w:rPr>
        <w:t>90</w:t>
      </w:r>
    </w:p>
    <w:p>
      <w:pPr>
        <w:spacing w:line="164" w:lineRule="exact" w:before="0"/>
        <w:ind w:left="386" w:right="0" w:firstLine="0"/>
        <w:jc w:val="left"/>
        <w:rPr>
          <w:sz w:val="16"/>
        </w:rPr>
      </w:pPr>
      <w:r>
        <w:rPr>
          <w:color w:val="939598"/>
          <w:w w:val="95"/>
          <w:sz w:val="16"/>
        </w:rPr>
        <w:t>80</w:t>
      </w:r>
    </w:p>
    <w:p>
      <w:pPr>
        <w:spacing w:line="164" w:lineRule="exact" w:before="0"/>
        <w:ind w:left="386" w:right="0" w:firstLine="0"/>
        <w:jc w:val="left"/>
        <w:rPr>
          <w:sz w:val="16"/>
        </w:rPr>
      </w:pPr>
      <w:r>
        <w:rPr/>
        <w:pict>
          <v:shape style="position:absolute;margin-left:306.2323pt;margin-top:5.034792pt;width:11.2pt;height:42.15pt;mso-position-horizontal-relative:page;mso-position-vertical-relative:paragraph;z-index:7048" type="#_x0000_t202" filled="false" stroked="false">
            <v:textbox inset="0,0,0,0" style="layout-flow:vertical;mso-layout-flow-alt:bottom-to-top">
              <w:txbxContent>
                <w:p>
                  <w:pPr>
                    <w:spacing w:before="19"/>
                    <w:ind w:left="20" w:right="0" w:firstLine="0"/>
                    <w:jc w:val="left"/>
                    <w:rPr>
                      <w:sz w:val="16"/>
                    </w:rPr>
                  </w:pPr>
                  <w:r>
                    <w:rPr>
                      <w:color w:val="939598"/>
                      <w:w w:val="90"/>
                      <w:sz w:val="16"/>
                    </w:rPr>
                    <w:t>%</w:t>
                  </w:r>
                  <w:r>
                    <w:rPr>
                      <w:color w:val="939598"/>
                      <w:spacing w:val="-28"/>
                      <w:w w:val="90"/>
                      <w:sz w:val="16"/>
                    </w:rPr>
                    <w:t> </w:t>
                  </w:r>
                  <w:r>
                    <w:rPr>
                      <w:color w:val="939598"/>
                      <w:w w:val="90"/>
                      <w:sz w:val="16"/>
                    </w:rPr>
                    <w:t>of</w:t>
                  </w:r>
                  <w:r>
                    <w:rPr>
                      <w:color w:val="939598"/>
                      <w:spacing w:val="-27"/>
                      <w:w w:val="90"/>
                      <w:sz w:val="16"/>
                    </w:rPr>
                    <w:t> </w:t>
                  </w:r>
                  <w:r>
                    <w:rPr>
                      <w:color w:val="939598"/>
                      <w:w w:val="90"/>
                      <w:sz w:val="16"/>
                    </w:rPr>
                    <w:t>EV</w:t>
                  </w:r>
                  <w:r>
                    <w:rPr>
                      <w:color w:val="939598"/>
                      <w:spacing w:val="-27"/>
                      <w:w w:val="90"/>
                      <w:sz w:val="16"/>
                    </w:rPr>
                    <w:t> </w:t>
                  </w:r>
                  <w:r>
                    <w:rPr>
                      <w:color w:val="939598"/>
                      <w:w w:val="90"/>
                      <w:sz w:val="16"/>
                    </w:rPr>
                    <w:t>sales</w:t>
                  </w:r>
                </w:p>
              </w:txbxContent>
            </v:textbox>
            <w10:wrap type="none"/>
          </v:shape>
        </w:pict>
      </w:r>
      <w:r>
        <w:rPr>
          <w:color w:val="939598"/>
          <w:w w:val="95"/>
          <w:sz w:val="16"/>
        </w:rPr>
        <w:t>70</w:t>
      </w:r>
    </w:p>
    <w:p>
      <w:pPr>
        <w:spacing w:line="164" w:lineRule="exact" w:before="0"/>
        <w:ind w:left="386" w:right="0" w:firstLine="0"/>
        <w:jc w:val="left"/>
        <w:rPr>
          <w:sz w:val="16"/>
        </w:rPr>
      </w:pPr>
      <w:r>
        <w:rPr>
          <w:color w:val="939598"/>
          <w:w w:val="95"/>
          <w:sz w:val="16"/>
        </w:rPr>
        <w:t>60</w:t>
      </w:r>
    </w:p>
    <w:p>
      <w:pPr>
        <w:spacing w:line="164" w:lineRule="exact" w:before="0"/>
        <w:ind w:left="386" w:right="0" w:firstLine="0"/>
        <w:jc w:val="left"/>
        <w:rPr>
          <w:sz w:val="16"/>
        </w:rPr>
      </w:pPr>
      <w:r>
        <w:rPr>
          <w:color w:val="939598"/>
          <w:w w:val="95"/>
          <w:sz w:val="16"/>
        </w:rPr>
        <w:t>50</w:t>
      </w:r>
    </w:p>
    <w:p>
      <w:pPr>
        <w:spacing w:line="164" w:lineRule="exact" w:before="0"/>
        <w:ind w:left="386" w:right="0" w:firstLine="0"/>
        <w:jc w:val="left"/>
        <w:rPr>
          <w:sz w:val="16"/>
        </w:rPr>
      </w:pPr>
      <w:r>
        <w:rPr>
          <w:color w:val="939598"/>
          <w:w w:val="95"/>
          <w:sz w:val="16"/>
        </w:rPr>
        <w:t>40</w:t>
      </w:r>
    </w:p>
    <w:p>
      <w:pPr>
        <w:spacing w:line="164" w:lineRule="exact" w:before="0"/>
        <w:ind w:left="386" w:right="0" w:firstLine="0"/>
        <w:jc w:val="left"/>
        <w:rPr>
          <w:sz w:val="16"/>
        </w:rPr>
      </w:pPr>
      <w:r>
        <w:rPr>
          <w:color w:val="939598"/>
          <w:w w:val="95"/>
          <w:sz w:val="16"/>
        </w:rPr>
        <w:t>30</w:t>
      </w:r>
    </w:p>
    <w:p>
      <w:pPr>
        <w:spacing w:line="164" w:lineRule="exact" w:before="0"/>
        <w:ind w:left="386" w:right="0" w:firstLine="0"/>
        <w:jc w:val="left"/>
        <w:rPr>
          <w:sz w:val="16"/>
        </w:rPr>
      </w:pPr>
      <w:r>
        <w:rPr>
          <w:color w:val="939598"/>
          <w:w w:val="95"/>
          <w:sz w:val="16"/>
        </w:rPr>
        <w:t>20</w:t>
      </w:r>
    </w:p>
    <w:p>
      <w:pPr>
        <w:spacing w:line="164" w:lineRule="exact" w:before="0"/>
        <w:ind w:left="386" w:right="0" w:firstLine="0"/>
        <w:jc w:val="left"/>
        <w:rPr>
          <w:sz w:val="16"/>
        </w:rPr>
      </w:pPr>
      <w:r>
        <w:rPr>
          <w:color w:val="939598"/>
          <w:w w:val="95"/>
          <w:sz w:val="16"/>
        </w:rPr>
        <w:t>10</w:t>
      </w:r>
    </w:p>
    <w:p>
      <w:pPr>
        <w:spacing w:line="158" w:lineRule="exact" w:before="0"/>
        <w:ind w:left="0" w:right="4850" w:firstLine="0"/>
        <w:jc w:val="center"/>
        <w:rPr>
          <w:sz w:val="16"/>
        </w:rPr>
      </w:pPr>
      <w:r>
        <w:rPr>
          <w:color w:val="939598"/>
          <w:w w:val="86"/>
          <w:sz w:val="16"/>
        </w:rPr>
        <w:t>0</w:t>
      </w:r>
    </w:p>
    <w:p>
      <w:pPr>
        <w:tabs>
          <w:tab w:pos="2655" w:val="left" w:leader="none"/>
          <w:tab w:pos="4140" w:val="left" w:leader="none"/>
        </w:tabs>
        <w:spacing w:line="168" w:lineRule="exact" w:before="0"/>
        <w:ind w:left="1166" w:right="0" w:firstLine="0"/>
        <w:jc w:val="left"/>
        <w:rPr>
          <w:sz w:val="16"/>
        </w:rPr>
      </w:pPr>
      <w:r>
        <w:rPr>
          <w:color w:val="939598"/>
          <w:w w:val="95"/>
          <w:sz w:val="16"/>
        </w:rPr>
        <w:t>2018</w:t>
        <w:tab/>
        <w:t>2025</w:t>
        <w:tab/>
        <w:t>2030</w:t>
      </w:r>
    </w:p>
    <w:p>
      <w:pPr>
        <w:spacing w:before="47"/>
        <w:ind w:left="568" w:right="0" w:firstLine="0"/>
        <w:jc w:val="left"/>
        <w:rPr>
          <w:sz w:val="16"/>
        </w:rPr>
      </w:pPr>
      <w:r>
        <w:rPr/>
        <w:drawing>
          <wp:inline distT="0" distB="0" distL="0" distR="0">
            <wp:extent cx="84505" cy="84505"/>
            <wp:effectExtent l="0" t="0" r="0" b="0"/>
            <wp:docPr id="135" name="image74.png" descr=""/>
            <wp:cNvGraphicFramePr>
              <a:graphicFrameLocks noChangeAspect="1"/>
            </wp:cNvGraphicFramePr>
            <a:graphic>
              <a:graphicData uri="http://schemas.openxmlformats.org/drawingml/2006/picture">
                <pic:pic>
                  <pic:nvPicPr>
                    <pic:cNvPr id="136" name="image74.png"/>
                    <pic:cNvPicPr/>
                  </pic:nvPicPr>
                  <pic:blipFill>
                    <a:blip r:embed="rId78" cstate="print"/>
                    <a:stretch>
                      <a:fillRect/>
                    </a:stretch>
                  </pic:blipFill>
                  <pic:spPr>
                    <a:xfrm>
                      <a:off x="0" y="0"/>
                      <a:ext cx="84505" cy="84505"/>
                    </a:xfrm>
                    <a:prstGeom prst="rect">
                      <a:avLst/>
                    </a:prstGeom>
                  </pic:spPr>
                </pic:pic>
              </a:graphicData>
            </a:graphic>
          </wp:inline>
        </w:drawing>
      </w:r>
      <w:r>
        <w:rPr/>
      </w:r>
      <w:r>
        <w:rPr>
          <w:rFonts w:ascii="Times New Roman"/>
          <w:spacing w:val="-12"/>
          <w:sz w:val="20"/>
        </w:rPr>
        <w:t> </w:t>
      </w:r>
      <w:r>
        <w:rPr>
          <w:color w:val="939598"/>
          <w:w w:val="75"/>
          <w:sz w:val="16"/>
        </w:rPr>
        <w:t>Europe       </w:t>
      </w:r>
      <w:r>
        <w:rPr>
          <w:color w:val="939598"/>
          <w:spacing w:val="14"/>
          <w:sz w:val="16"/>
        </w:rPr>
        <w:drawing>
          <wp:inline distT="0" distB="0" distL="0" distR="0">
            <wp:extent cx="84505" cy="84505"/>
            <wp:effectExtent l="0" t="0" r="0" b="0"/>
            <wp:docPr id="137" name="image48.png" descr=""/>
            <wp:cNvGraphicFramePr>
              <a:graphicFrameLocks noChangeAspect="1"/>
            </wp:cNvGraphicFramePr>
            <a:graphic>
              <a:graphicData uri="http://schemas.openxmlformats.org/drawingml/2006/picture">
                <pic:pic>
                  <pic:nvPicPr>
                    <pic:cNvPr id="138" name="image48.png"/>
                    <pic:cNvPicPr/>
                  </pic:nvPicPr>
                  <pic:blipFill>
                    <a:blip r:embed="rId52" cstate="print"/>
                    <a:stretch>
                      <a:fillRect/>
                    </a:stretch>
                  </pic:blipFill>
                  <pic:spPr>
                    <a:xfrm>
                      <a:off x="0" y="0"/>
                      <a:ext cx="84505" cy="84505"/>
                    </a:xfrm>
                    <a:prstGeom prst="rect">
                      <a:avLst/>
                    </a:prstGeom>
                  </pic:spPr>
                </pic:pic>
              </a:graphicData>
            </a:graphic>
          </wp:inline>
        </w:drawing>
      </w:r>
      <w:r>
        <w:rPr>
          <w:color w:val="939598"/>
          <w:spacing w:val="14"/>
          <w:sz w:val="16"/>
        </w:rPr>
      </w:r>
      <w:r>
        <w:rPr>
          <w:rFonts w:ascii="Times New Roman"/>
          <w:color w:val="939598"/>
          <w:spacing w:val="-16"/>
          <w:sz w:val="16"/>
        </w:rPr>
        <w:t> </w:t>
      </w:r>
      <w:r>
        <w:rPr>
          <w:color w:val="939598"/>
          <w:w w:val="70"/>
          <w:sz w:val="16"/>
        </w:rPr>
        <w:t>US      </w:t>
      </w:r>
      <w:r>
        <w:rPr>
          <w:color w:val="939598"/>
          <w:spacing w:val="14"/>
          <w:sz w:val="16"/>
        </w:rPr>
        <w:drawing>
          <wp:inline distT="0" distB="0" distL="0" distR="0">
            <wp:extent cx="84505" cy="84505"/>
            <wp:effectExtent l="0" t="0" r="0" b="0"/>
            <wp:docPr id="139" name="image17.png" descr=""/>
            <wp:cNvGraphicFramePr>
              <a:graphicFrameLocks noChangeAspect="1"/>
            </wp:cNvGraphicFramePr>
            <a:graphic>
              <a:graphicData uri="http://schemas.openxmlformats.org/drawingml/2006/picture">
                <pic:pic>
                  <pic:nvPicPr>
                    <pic:cNvPr id="140" name="image17.png"/>
                    <pic:cNvPicPr/>
                  </pic:nvPicPr>
                  <pic:blipFill>
                    <a:blip r:embed="rId21" cstate="print"/>
                    <a:stretch>
                      <a:fillRect/>
                    </a:stretch>
                  </pic:blipFill>
                  <pic:spPr>
                    <a:xfrm>
                      <a:off x="0" y="0"/>
                      <a:ext cx="84505" cy="84505"/>
                    </a:xfrm>
                    <a:prstGeom prst="rect">
                      <a:avLst/>
                    </a:prstGeom>
                  </pic:spPr>
                </pic:pic>
              </a:graphicData>
            </a:graphic>
          </wp:inline>
        </w:drawing>
      </w:r>
      <w:r>
        <w:rPr>
          <w:color w:val="939598"/>
          <w:spacing w:val="14"/>
          <w:sz w:val="16"/>
        </w:rPr>
      </w:r>
      <w:r>
        <w:rPr>
          <w:rFonts w:ascii="Times New Roman"/>
          <w:color w:val="939598"/>
          <w:spacing w:val="-16"/>
          <w:sz w:val="16"/>
        </w:rPr>
        <w:t> </w:t>
      </w:r>
      <w:r>
        <w:rPr>
          <w:color w:val="939598"/>
          <w:w w:val="80"/>
          <w:sz w:val="16"/>
        </w:rPr>
        <w:t>China    </w:t>
      </w:r>
      <w:r>
        <w:rPr>
          <w:color w:val="939598"/>
          <w:spacing w:val="20"/>
          <w:sz w:val="16"/>
        </w:rPr>
        <w:drawing>
          <wp:inline distT="0" distB="0" distL="0" distR="0">
            <wp:extent cx="84505" cy="84505"/>
            <wp:effectExtent l="0" t="0" r="0" b="0"/>
            <wp:docPr id="141" name="image75.png" descr=""/>
            <wp:cNvGraphicFramePr>
              <a:graphicFrameLocks noChangeAspect="1"/>
            </wp:cNvGraphicFramePr>
            <a:graphic>
              <a:graphicData uri="http://schemas.openxmlformats.org/drawingml/2006/picture">
                <pic:pic>
                  <pic:nvPicPr>
                    <pic:cNvPr id="142" name="image75.png"/>
                    <pic:cNvPicPr/>
                  </pic:nvPicPr>
                  <pic:blipFill>
                    <a:blip r:embed="rId79" cstate="print"/>
                    <a:stretch>
                      <a:fillRect/>
                    </a:stretch>
                  </pic:blipFill>
                  <pic:spPr>
                    <a:xfrm>
                      <a:off x="0" y="0"/>
                      <a:ext cx="84505" cy="84505"/>
                    </a:xfrm>
                    <a:prstGeom prst="rect">
                      <a:avLst/>
                    </a:prstGeom>
                  </pic:spPr>
                </pic:pic>
              </a:graphicData>
            </a:graphic>
          </wp:inline>
        </w:drawing>
      </w:r>
      <w:r>
        <w:rPr>
          <w:color w:val="939598"/>
          <w:spacing w:val="20"/>
          <w:sz w:val="16"/>
        </w:rPr>
      </w:r>
      <w:r>
        <w:rPr>
          <w:rFonts w:ascii="Times New Roman"/>
          <w:color w:val="939598"/>
          <w:spacing w:val="-22"/>
          <w:sz w:val="16"/>
        </w:rPr>
        <w:t> </w:t>
      </w:r>
      <w:r>
        <w:rPr>
          <w:color w:val="939598"/>
          <w:w w:val="90"/>
          <w:sz w:val="16"/>
        </w:rPr>
        <w:t>Rest of world</w:t>
      </w:r>
    </w:p>
    <w:p>
      <w:pPr>
        <w:spacing w:line="235" w:lineRule="auto" w:before="123"/>
        <w:ind w:left="130" w:right="1119" w:firstLine="0"/>
        <w:jc w:val="left"/>
        <w:rPr>
          <w:sz w:val="16"/>
        </w:rPr>
      </w:pPr>
      <w:r>
        <w:rPr>
          <w:color w:val="231F20"/>
          <w:w w:val="80"/>
          <w:sz w:val="16"/>
        </w:rPr>
        <w:t>Source:</w:t>
      </w:r>
      <w:r>
        <w:rPr>
          <w:color w:val="231F20"/>
          <w:spacing w:val="-13"/>
          <w:w w:val="80"/>
          <w:sz w:val="16"/>
        </w:rPr>
        <w:t> </w:t>
      </w:r>
      <w:r>
        <w:rPr>
          <w:color w:val="231F20"/>
          <w:w w:val="80"/>
          <w:sz w:val="16"/>
        </w:rPr>
        <w:t>Analysis</w:t>
      </w:r>
      <w:r>
        <w:rPr>
          <w:color w:val="231F20"/>
          <w:spacing w:val="-13"/>
          <w:w w:val="80"/>
          <w:sz w:val="16"/>
        </w:rPr>
        <w:t> </w:t>
      </w:r>
      <w:r>
        <w:rPr>
          <w:color w:val="231F20"/>
          <w:w w:val="80"/>
          <w:sz w:val="16"/>
        </w:rPr>
        <w:t>of</w:t>
      </w:r>
      <w:r>
        <w:rPr>
          <w:color w:val="231F20"/>
          <w:spacing w:val="-13"/>
          <w:w w:val="80"/>
          <w:sz w:val="16"/>
        </w:rPr>
        <w:t> </w:t>
      </w:r>
      <w:r>
        <w:rPr>
          <w:color w:val="231F20"/>
          <w:w w:val="80"/>
          <w:sz w:val="16"/>
        </w:rPr>
        <w:t>Bloomberg</w:t>
      </w:r>
      <w:r>
        <w:rPr>
          <w:color w:val="231F20"/>
          <w:spacing w:val="-13"/>
          <w:w w:val="80"/>
          <w:sz w:val="16"/>
        </w:rPr>
        <w:t> </w:t>
      </w:r>
      <w:r>
        <w:rPr>
          <w:color w:val="231F20"/>
          <w:w w:val="80"/>
          <w:sz w:val="16"/>
        </w:rPr>
        <w:t>New</w:t>
      </w:r>
      <w:r>
        <w:rPr>
          <w:color w:val="231F20"/>
          <w:spacing w:val="-13"/>
          <w:w w:val="80"/>
          <w:sz w:val="16"/>
        </w:rPr>
        <w:t> </w:t>
      </w:r>
      <w:r>
        <w:rPr>
          <w:color w:val="231F20"/>
          <w:w w:val="80"/>
          <w:sz w:val="16"/>
        </w:rPr>
        <w:t>Energy</w:t>
      </w:r>
      <w:r>
        <w:rPr>
          <w:color w:val="231F20"/>
          <w:spacing w:val="-13"/>
          <w:w w:val="80"/>
          <w:sz w:val="16"/>
        </w:rPr>
        <w:t> </w:t>
      </w:r>
      <w:r>
        <w:rPr>
          <w:color w:val="231F20"/>
          <w:w w:val="80"/>
          <w:sz w:val="16"/>
        </w:rPr>
        <w:t>Finance,</w:t>
      </w:r>
      <w:r>
        <w:rPr>
          <w:color w:val="231F20"/>
          <w:spacing w:val="-13"/>
          <w:w w:val="80"/>
          <w:sz w:val="16"/>
        </w:rPr>
        <w:t> </w:t>
      </w:r>
      <w:r>
        <w:rPr>
          <w:color w:val="231F20"/>
          <w:w w:val="80"/>
          <w:sz w:val="16"/>
        </w:rPr>
        <w:t>“Long-Term</w:t>
      </w:r>
      <w:r>
        <w:rPr>
          <w:color w:val="231F20"/>
          <w:spacing w:val="-13"/>
          <w:w w:val="80"/>
          <w:sz w:val="16"/>
        </w:rPr>
        <w:t> </w:t>
      </w:r>
      <w:r>
        <w:rPr>
          <w:color w:val="231F20"/>
          <w:spacing w:val="2"/>
          <w:w w:val="80"/>
          <w:sz w:val="16"/>
        </w:rPr>
        <w:t>EV</w:t>
      </w:r>
      <w:r>
        <w:rPr>
          <w:color w:val="231F20"/>
          <w:spacing w:val="-13"/>
          <w:w w:val="80"/>
          <w:sz w:val="16"/>
        </w:rPr>
        <w:t> </w:t>
      </w:r>
      <w:r>
        <w:rPr>
          <w:color w:val="231F20"/>
          <w:w w:val="80"/>
          <w:sz w:val="16"/>
        </w:rPr>
        <w:t>Outlook” </w:t>
      </w:r>
      <w:r>
        <w:rPr>
          <w:color w:val="231F20"/>
          <w:w w:val="90"/>
          <w:sz w:val="16"/>
        </w:rPr>
        <w:t>(May</w:t>
      </w:r>
      <w:r>
        <w:rPr>
          <w:color w:val="231F20"/>
          <w:spacing w:val="-7"/>
          <w:w w:val="90"/>
          <w:sz w:val="16"/>
        </w:rPr>
        <w:t> </w:t>
      </w:r>
      <w:r>
        <w:rPr>
          <w:color w:val="231F20"/>
          <w:w w:val="90"/>
          <w:sz w:val="16"/>
        </w:rPr>
        <w:t>2018).</w:t>
      </w:r>
    </w:p>
    <w:p>
      <w:pPr>
        <w:pStyle w:val="BodyText"/>
        <w:spacing w:before="142"/>
        <w:ind w:left="130"/>
      </w:pPr>
      <w:r>
        <w:rPr>
          <w:color w:val="E89719"/>
          <w:w w:val="105"/>
        </w:rPr>
        <w:t>Effect on oil</w:t>
      </w:r>
    </w:p>
    <w:p>
      <w:pPr>
        <w:pStyle w:val="BodyText"/>
        <w:spacing w:line="264" w:lineRule="auto" w:before="50"/>
        <w:ind w:left="130" w:right="779"/>
      </w:pPr>
      <w:r>
        <w:rPr>
          <w:color w:val="231F20"/>
        </w:rPr>
        <w:t>Working in the other direction is the potential impact on oil demand. As the transport sector steadily electrifies, growth in oil demand may be weaker than otherwise, and possibly weaker than it has been in recent years. For infrastructure assets that have revenues linked to oil demand, this is a potential threat that needs to be priced correctly to avoid return disappointment.</w:t>
      </w:r>
    </w:p>
    <w:p>
      <w:pPr>
        <w:pStyle w:val="BodyText"/>
        <w:spacing w:line="264" w:lineRule="auto" w:before="167"/>
        <w:ind w:left="130" w:right="801"/>
      </w:pPr>
      <w:r>
        <w:rPr>
          <w:color w:val="231F20"/>
        </w:rPr>
        <w:t>In</w:t>
      </w:r>
      <w:r>
        <w:rPr>
          <w:color w:val="231F20"/>
          <w:spacing w:val="-15"/>
        </w:rPr>
        <w:t> </w:t>
      </w:r>
      <w:r>
        <w:rPr>
          <w:color w:val="231F20"/>
        </w:rPr>
        <w:t>summary,</w:t>
      </w:r>
      <w:r>
        <w:rPr>
          <w:color w:val="231F20"/>
          <w:spacing w:val="-15"/>
        </w:rPr>
        <w:t> </w:t>
      </w:r>
      <w:r>
        <w:rPr>
          <w:color w:val="231F20"/>
        </w:rPr>
        <w:t>mega</w:t>
      </w:r>
      <w:r>
        <w:rPr>
          <w:color w:val="231F20"/>
          <w:spacing w:val="-15"/>
        </w:rPr>
        <w:t> </w:t>
      </w:r>
      <w:r>
        <w:rPr>
          <w:color w:val="231F20"/>
        </w:rPr>
        <w:t>trends</w:t>
      </w:r>
      <w:r>
        <w:rPr>
          <w:color w:val="231F20"/>
          <w:spacing w:val="-14"/>
        </w:rPr>
        <w:t> </w:t>
      </w:r>
      <w:r>
        <w:rPr>
          <w:color w:val="231F20"/>
        </w:rPr>
        <w:t>such</w:t>
      </w:r>
      <w:r>
        <w:rPr>
          <w:color w:val="231F20"/>
          <w:spacing w:val="-15"/>
        </w:rPr>
        <w:t> </w:t>
      </w:r>
      <w:r>
        <w:rPr>
          <w:color w:val="231F20"/>
        </w:rPr>
        <w:t>as</w:t>
      </w:r>
      <w:r>
        <w:rPr>
          <w:color w:val="231F20"/>
          <w:spacing w:val="-15"/>
        </w:rPr>
        <w:t> </w:t>
      </w:r>
      <w:r>
        <w:rPr>
          <w:color w:val="231F20"/>
        </w:rPr>
        <w:t>the</w:t>
      </w:r>
      <w:r>
        <w:rPr>
          <w:color w:val="231F20"/>
          <w:spacing w:val="-14"/>
        </w:rPr>
        <w:t> </w:t>
      </w:r>
      <w:r>
        <w:rPr>
          <w:color w:val="231F20"/>
        </w:rPr>
        <w:t>rise</w:t>
      </w:r>
      <w:r>
        <w:rPr>
          <w:color w:val="231F20"/>
          <w:spacing w:val="-15"/>
        </w:rPr>
        <w:t> </w:t>
      </w:r>
      <w:r>
        <w:rPr>
          <w:color w:val="231F20"/>
        </w:rPr>
        <w:t>of</w:t>
      </w:r>
      <w:r>
        <w:rPr>
          <w:color w:val="231F20"/>
          <w:spacing w:val="-15"/>
        </w:rPr>
        <w:t> </w:t>
      </w:r>
      <w:r>
        <w:rPr>
          <w:color w:val="231F20"/>
        </w:rPr>
        <w:t>EVs</w:t>
      </w:r>
      <w:r>
        <w:rPr>
          <w:color w:val="231F20"/>
          <w:spacing w:val="-14"/>
        </w:rPr>
        <w:t> </w:t>
      </w:r>
      <w:r>
        <w:rPr>
          <w:color w:val="231F20"/>
        </w:rPr>
        <w:t>represent both opportunities and threats for infrastructure investors. Like other trends in the technology space — such as drones, artificial intelligence, and virtual and augmented reality, just to name a few — it is something we will continue to monitor closely over the course of </w:t>
      </w:r>
      <w:r>
        <w:rPr>
          <w:color w:val="231F20"/>
          <w:spacing w:val="-5"/>
        </w:rPr>
        <w:t>2019 </w:t>
      </w:r>
      <w:r>
        <w:rPr>
          <w:color w:val="231F20"/>
        </w:rPr>
        <w:t>to ensure</w:t>
      </w:r>
      <w:r>
        <w:rPr>
          <w:color w:val="231F20"/>
          <w:spacing w:val="-14"/>
        </w:rPr>
        <w:t> </w:t>
      </w:r>
      <w:r>
        <w:rPr>
          <w:color w:val="231F20"/>
        </w:rPr>
        <w:t>we</w:t>
      </w:r>
      <w:r>
        <w:rPr>
          <w:color w:val="231F20"/>
          <w:spacing w:val="-13"/>
        </w:rPr>
        <w:t> </w:t>
      </w:r>
      <w:r>
        <w:rPr>
          <w:color w:val="231F20"/>
        </w:rPr>
        <w:t>take</w:t>
      </w:r>
      <w:r>
        <w:rPr>
          <w:color w:val="231F20"/>
          <w:spacing w:val="-14"/>
        </w:rPr>
        <w:t> </w:t>
      </w:r>
      <w:r>
        <w:rPr>
          <w:color w:val="231F20"/>
        </w:rPr>
        <w:t>advantage</w:t>
      </w:r>
      <w:r>
        <w:rPr>
          <w:color w:val="231F20"/>
          <w:spacing w:val="-13"/>
        </w:rPr>
        <w:t> </w:t>
      </w:r>
      <w:r>
        <w:rPr>
          <w:color w:val="231F20"/>
        </w:rPr>
        <w:t>of</w:t>
      </w:r>
      <w:r>
        <w:rPr>
          <w:color w:val="231F20"/>
          <w:spacing w:val="-13"/>
        </w:rPr>
        <w:t> </w:t>
      </w:r>
      <w:r>
        <w:rPr>
          <w:color w:val="231F20"/>
        </w:rPr>
        <w:t>the</w:t>
      </w:r>
      <w:r>
        <w:rPr>
          <w:color w:val="231F20"/>
          <w:spacing w:val="-14"/>
        </w:rPr>
        <w:t> </w:t>
      </w:r>
      <w:r>
        <w:rPr>
          <w:color w:val="231F20"/>
        </w:rPr>
        <w:t>opportunities</w:t>
      </w:r>
      <w:r>
        <w:rPr>
          <w:color w:val="231F20"/>
          <w:spacing w:val="-13"/>
        </w:rPr>
        <w:t> </w:t>
      </w:r>
      <w:r>
        <w:rPr>
          <w:color w:val="231F20"/>
        </w:rPr>
        <w:t>they</w:t>
      </w:r>
      <w:r>
        <w:rPr>
          <w:color w:val="231F20"/>
          <w:spacing w:val="-14"/>
        </w:rPr>
        <w:t> </w:t>
      </w:r>
      <w:r>
        <w:rPr>
          <w:color w:val="231F20"/>
        </w:rPr>
        <w:t>create, as well as correctly pricing the risks they</w:t>
      </w:r>
      <w:r>
        <w:rPr>
          <w:color w:val="231F20"/>
          <w:spacing w:val="-33"/>
        </w:rPr>
        <w:t> </w:t>
      </w:r>
      <w:r>
        <w:rPr>
          <w:color w:val="231F20"/>
        </w:rPr>
        <w:t>entail.</w:t>
      </w:r>
    </w:p>
    <w:p>
      <w:pPr>
        <w:spacing w:after="0" w:line="264" w:lineRule="auto"/>
        <w:sectPr>
          <w:type w:val="continuous"/>
          <w:pgSz w:w="11910" w:h="16840"/>
          <w:pgMar w:top="660" w:bottom="0" w:left="720" w:right="0"/>
          <w:cols w:num="2" w:equalWidth="0">
            <w:col w:w="5004" w:space="325"/>
            <w:col w:w="5861"/>
          </w:cols>
        </w:sectPr>
      </w:pPr>
    </w:p>
    <w:p>
      <w:pPr>
        <w:pStyle w:val="BodyText"/>
        <w:spacing w:before="9"/>
        <w:rPr>
          <w:sz w:val="14"/>
        </w:rPr>
      </w:pPr>
    </w:p>
    <w:p>
      <w:pPr>
        <w:spacing w:before="105"/>
        <w:ind w:left="0" w:right="848" w:firstLine="0"/>
        <w:jc w:val="right"/>
        <w:rPr>
          <w:sz w:val="16"/>
        </w:rPr>
      </w:pPr>
      <w:r>
        <w:rPr>
          <w:color w:val="231F20"/>
          <w:w w:val="95"/>
          <w:sz w:val="16"/>
        </w:rPr>
        <w:t>51</w:t>
      </w:r>
    </w:p>
    <w:p>
      <w:pPr>
        <w:spacing w:after="0"/>
        <w:jc w:val="right"/>
        <w:rPr>
          <w:sz w:val="16"/>
        </w:rPr>
        <w:sectPr>
          <w:type w:val="continuous"/>
          <w:pgSz w:w="11910" w:h="16840"/>
          <w:pgMar w:top="660" w:bottom="0" w:left="720" w:right="0"/>
        </w:sectPr>
      </w:pPr>
    </w:p>
    <w:p>
      <w:pPr>
        <w:pStyle w:val="Heading3"/>
      </w:pPr>
      <w:bookmarkStart w:name="_TOC_250000" w:id="8"/>
      <w:bookmarkEnd w:id="8"/>
      <w:r>
        <w:rPr>
          <w:color w:val="58595B"/>
          <w:w w:val="105"/>
        </w:rPr>
        <w:t>About the contributors</w:t>
      </w:r>
    </w:p>
    <w:p>
      <w:pPr>
        <w:pStyle w:val="BodyText"/>
        <w:rPr>
          <w:sz w:val="20"/>
        </w:rPr>
      </w:pPr>
    </w:p>
    <w:p>
      <w:pPr>
        <w:pStyle w:val="BodyText"/>
        <w:rPr>
          <w:sz w:val="20"/>
        </w:rPr>
      </w:pPr>
    </w:p>
    <w:p>
      <w:pPr>
        <w:pStyle w:val="BodyText"/>
        <w:rPr>
          <w:sz w:val="20"/>
        </w:rPr>
      </w:pPr>
    </w:p>
    <w:p>
      <w:pPr>
        <w:pStyle w:val="BodyText"/>
        <w:spacing w:before="8"/>
        <w:rPr>
          <w:sz w:val="28"/>
        </w:rPr>
      </w:pPr>
    </w:p>
    <w:p>
      <w:pPr>
        <w:pStyle w:val="Heading6"/>
        <w:tabs>
          <w:tab w:pos="3780" w:val="left" w:leader="none"/>
          <w:tab w:pos="7333" w:val="left" w:leader="none"/>
        </w:tabs>
        <w:ind w:left="228"/>
      </w:pPr>
      <w:r>
        <w:rPr/>
        <w:drawing>
          <wp:inline distT="0" distB="0" distL="0" distR="0">
            <wp:extent cx="581046" cy="581025"/>
            <wp:effectExtent l="0" t="0" r="0" b="0"/>
            <wp:docPr id="143" name="image76.png" descr=""/>
            <wp:cNvGraphicFramePr>
              <a:graphicFrameLocks noChangeAspect="1"/>
            </wp:cNvGraphicFramePr>
            <a:graphic>
              <a:graphicData uri="http://schemas.openxmlformats.org/drawingml/2006/picture">
                <pic:pic>
                  <pic:nvPicPr>
                    <pic:cNvPr id="144" name="image76.png"/>
                    <pic:cNvPicPr/>
                  </pic:nvPicPr>
                  <pic:blipFill>
                    <a:blip r:embed="rId80" cstate="print"/>
                    <a:stretch>
                      <a:fillRect/>
                    </a:stretch>
                  </pic:blipFill>
                  <pic:spPr>
                    <a:xfrm>
                      <a:off x="0" y="0"/>
                      <a:ext cx="581046" cy="581025"/>
                    </a:xfrm>
                    <a:prstGeom prst="rect">
                      <a:avLst/>
                    </a:prstGeom>
                  </pic:spPr>
                </pic:pic>
              </a:graphicData>
            </a:graphic>
          </wp:inline>
        </w:drawing>
      </w:r>
      <w:r>
        <w:rPr/>
      </w:r>
      <w:r>
        <w:rPr/>
        <w:tab/>
      </w:r>
      <w:r>
        <w:rPr/>
        <w:drawing>
          <wp:inline distT="0" distB="0" distL="0" distR="0">
            <wp:extent cx="581041" cy="581025"/>
            <wp:effectExtent l="0" t="0" r="0" b="0"/>
            <wp:docPr id="145" name="image77.png" descr=""/>
            <wp:cNvGraphicFramePr>
              <a:graphicFrameLocks noChangeAspect="1"/>
            </wp:cNvGraphicFramePr>
            <a:graphic>
              <a:graphicData uri="http://schemas.openxmlformats.org/drawingml/2006/picture">
                <pic:pic>
                  <pic:nvPicPr>
                    <pic:cNvPr id="146" name="image77.png"/>
                    <pic:cNvPicPr/>
                  </pic:nvPicPr>
                  <pic:blipFill>
                    <a:blip r:embed="rId81" cstate="print"/>
                    <a:stretch>
                      <a:fillRect/>
                    </a:stretch>
                  </pic:blipFill>
                  <pic:spPr>
                    <a:xfrm>
                      <a:off x="0" y="0"/>
                      <a:ext cx="581041" cy="581025"/>
                    </a:xfrm>
                    <a:prstGeom prst="rect">
                      <a:avLst/>
                    </a:prstGeom>
                  </pic:spPr>
                </pic:pic>
              </a:graphicData>
            </a:graphic>
          </wp:inline>
        </w:drawing>
      </w:r>
      <w:r>
        <w:rPr/>
      </w:r>
      <w:r>
        <w:rPr/>
        <w:tab/>
      </w:r>
      <w:r>
        <w:rPr/>
        <w:drawing>
          <wp:inline distT="0" distB="0" distL="0" distR="0">
            <wp:extent cx="581045" cy="581025"/>
            <wp:effectExtent l="0" t="0" r="0" b="0"/>
            <wp:docPr id="147" name="image78.png" descr=""/>
            <wp:cNvGraphicFramePr>
              <a:graphicFrameLocks noChangeAspect="1"/>
            </wp:cNvGraphicFramePr>
            <a:graphic>
              <a:graphicData uri="http://schemas.openxmlformats.org/drawingml/2006/picture">
                <pic:pic>
                  <pic:nvPicPr>
                    <pic:cNvPr id="148" name="image78.png"/>
                    <pic:cNvPicPr/>
                  </pic:nvPicPr>
                  <pic:blipFill>
                    <a:blip r:embed="rId82" cstate="print"/>
                    <a:stretch>
                      <a:fillRect/>
                    </a:stretch>
                  </pic:blipFill>
                  <pic:spPr>
                    <a:xfrm>
                      <a:off x="0" y="0"/>
                      <a:ext cx="581045" cy="581025"/>
                    </a:xfrm>
                    <a:prstGeom prst="rect">
                      <a:avLst/>
                    </a:prstGeom>
                  </pic:spPr>
                </pic:pic>
              </a:graphicData>
            </a:graphic>
          </wp:inline>
        </w:drawing>
      </w:r>
      <w:r>
        <w:rPr/>
      </w:r>
    </w:p>
    <w:p>
      <w:pPr>
        <w:spacing w:after="0"/>
        <w:sectPr>
          <w:pgSz w:w="11910" w:h="16840"/>
          <w:pgMar w:top="1420" w:bottom="0" w:left="720" w:right="0"/>
        </w:sectPr>
      </w:pPr>
    </w:p>
    <w:p>
      <w:pPr>
        <w:pStyle w:val="BodyText"/>
        <w:spacing w:before="58"/>
        <w:ind w:left="228"/>
      </w:pPr>
      <w:r>
        <w:rPr>
          <w:color w:val="231F20"/>
          <w:w w:val="105"/>
        </w:rPr>
        <w:t>Alexander Alston, CFA</w:t>
      </w:r>
    </w:p>
    <w:p>
      <w:pPr>
        <w:spacing w:before="20"/>
        <w:ind w:left="228" w:right="0" w:firstLine="0"/>
        <w:jc w:val="left"/>
        <w:rPr>
          <w:i/>
          <w:sz w:val="16"/>
        </w:rPr>
      </w:pPr>
      <w:r>
        <w:rPr>
          <w:i/>
          <w:color w:val="231F20"/>
          <w:sz w:val="16"/>
        </w:rPr>
        <w:t>Co-Head of Private Placements</w:t>
      </w:r>
    </w:p>
    <w:p>
      <w:pPr>
        <w:spacing w:line="273" w:lineRule="auto" w:before="66"/>
        <w:ind w:left="228" w:right="161" w:firstLine="0"/>
        <w:jc w:val="left"/>
        <w:rPr>
          <w:sz w:val="16"/>
        </w:rPr>
      </w:pPr>
      <w:r>
        <w:rPr>
          <w:color w:val="231F20"/>
          <w:w w:val="94"/>
          <w:sz w:val="16"/>
        </w:rPr>
        <w:t>A</w:t>
      </w:r>
      <w:r>
        <w:rPr>
          <w:color w:val="231F20"/>
          <w:w w:val="83"/>
          <w:sz w:val="16"/>
        </w:rPr>
        <w:t>l</w:t>
      </w:r>
      <w:r>
        <w:rPr>
          <w:color w:val="231F20"/>
          <w:w w:val="94"/>
          <w:sz w:val="16"/>
        </w:rPr>
        <w:t>ex</w:t>
      </w:r>
      <w:r>
        <w:rPr>
          <w:color w:val="231F20"/>
          <w:w w:val="93"/>
          <w:sz w:val="16"/>
        </w:rPr>
        <w:t>a</w:t>
      </w:r>
      <w:r>
        <w:rPr>
          <w:color w:val="231F20"/>
          <w:w w:val="96"/>
          <w:sz w:val="16"/>
        </w:rPr>
        <w:t>n</w:t>
      </w:r>
      <w:r>
        <w:rPr>
          <w:color w:val="231F20"/>
          <w:w w:val="103"/>
          <w:sz w:val="16"/>
        </w:rPr>
        <w:t>d</w:t>
      </w:r>
      <w:r>
        <w:rPr>
          <w:color w:val="231F20"/>
          <w:w w:val="93"/>
          <w:sz w:val="16"/>
        </w:rPr>
        <w:t>e</w:t>
      </w:r>
      <w:r>
        <w:rPr>
          <w:color w:val="231F20"/>
          <w:w w:val="94"/>
          <w:sz w:val="16"/>
        </w:rPr>
        <w:t>r</w:t>
      </w:r>
      <w:r>
        <w:rPr>
          <w:color w:val="231F20"/>
          <w:sz w:val="16"/>
        </w:rPr>
        <w:t> </w:t>
      </w:r>
      <w:r>
        <w:rPr>
          <w:color w:val="231F20"/>
          <w:w w:val="94"/>
          <w:sz w:val="16"/>
        </w:rPr>
        <w:t>A</w:t>
      </w:r>
      <w:r>
        <w:rPr>
          <w:color w:val="231F20"/>
          <w:w w:val="83"/>
          <w:sz w:val="16"/>
        </w:rPr>
        <w:t>l</w:t>
      </w:r>
      <w:r>
        <w:rPr>
          <w:color w:val="231F20"/>
          <w:w w:val="96"/>
          <w:sz w:val="16"/>
        </w:rPr>
        <w:t>s</w:t>
      </w:r>
      <w:r>
        <w:rPr>
          <w:color w:val="231F20"/>
          <w:w w:val="106"/>
          <w:sz w:val="16"/>
        </w:rPr>
        <w:t>t</w:t>
      </w:r>
      <w:r>
        <w:rPr>
          <w:color w:val="231F20"/>
          <w:w w:val="99"/>
          <w:sz w:val="16"/>
        </w:rPr>
        <w:t>o</w:t>
      </w:r>
      <w:r>
        <w:rPr>
          <w:color w:val="231F20"/>
          <w:w w:val="96"/>
          <w:sz w:val="16"/>
        </w:rPr>
        <w:t>n</w:t>
      </w:r>
      <w:r>
        <w:rPr>
          <w:color w:val="231F20"/>
          <w:sz w:val="16"/>
        </w:rPr>
        <w:t> </w:t>
      </w:r>
      <w:r>
        <w:rPr>
          <w:color w:val="231F20"/>
          <w:w w:val="83"/>
          <w:sz w:val="16"/>
        </w:rPr>
        <w:t>i</w:t>
      </w:r>
      <w:r>
        <w:rPr>
          <w:color w:val="231F20"/>
          <w:w w:val="96"/>
          <w:sz w:val="16"/>
        </w:rPr>
        <w:t>s</w:t>
      </w:r>
      <w:r>
        <w:rPr>
          <w:color w:val="231F20"/>
          <w:sz w:val="16"/>
        </w:rPr>
        <w:t> </w:t>
      </w:r>
      <w:r>
        <w:rPr>
          <w:color w:val="231F20"/>
          <w:w w:val="103"/>
          <w:sz w:val="16"/>
        </w:rPr>
        <w:t>c</w:t>
      </w:r>
      <w:r>
        <w:rPr>
          <w:color w:val="231F20"/>
          <w:w w:val="99"/>
          <w:sz w:val="16"/>
        </w:rPr>
        <w:t>o</w:t>
      </w:r>
      <w:r>
        <w:rPr>
          <w:color w:val="231F20"/>
          <w:w w:val="49"/>
          <w:sz w:val="16"/>
        </w:rPr>
        <w:t>‑</w:t>
      </w:r>
      <w:r>
        <w:rPr>
          <w:color w:val="231F20"/>
          <w:w w:val="96"/>
          <w:sz w:val="16"/>
        </w:rPr>
        <w:t>h</w:t>
      </w:r>
      <w:r>
        <w:rPr>
          <w:color w:val="231F20"/>
          <w:w w:val="93"/>
          <w:sz w:val="16"/>
        </w:rPr>
        <w:t>ea</w:t>
      </w:r>
      <w:r>
        <w:rPr>
          <w:color w:val="231F20"/>
          <w:w w:val="103"/>
          <w:sz w:val="16"/>
        </w:rPr>
        <w:t>d</w:t>
      </w:r>
      <w:r>
        <w:rPr>
          <w:color w:val="231F20"/>
          <w:sz w:val="16"/>
        </w:rPr>
        <w:t> </w:t>
      </w:r>
      <w:r>
        <w:rPr>
          <w:color w:val="231F20"/>
          <w:w w:val="99"/>
          <w:sz w:val="16"/>
        </w:rPr>
        <w:t>o</w:t>
      </w:r>
      <w:r>
        <w:rPr>
          <w:color w:val="231F20"/>
          <w:w w:val="93"/>
          <w:sz w:val="16"/>
        </w:rPr>
        <w:t>f</w:t>
      </w:r>
      <w:r>
        <w:rPr>
          <w:color w:val="231F20"/>
          <w:sz w:val="16"/>
        </w:rPr>
        <w:t> </w:t>
      </w:r>
      <w:r>
        <w:rPr>
          <w:color w:val="231F20"/>
          <w:w w:val="106"/>
          <w:sz w:val="16"/>
        </w:rPr>
        <w:t>t</w:t>
      </w:r>
      <w:r>
        <w:rPr>
          <w:color w:val="231F20"/>
          <w:w w:val="96"/>
          <w:sz w:val="16"/>
        </w:rPr>
        <w:t>h</w:t>
      </w:r>
      <w:r>
        <w:rPr>
          <w:color w:val="231F20"/>
          <w:w w:val="93"/>
          <w:sz w:val="16"/>
        </w:rPr>
        <w:t>e</w:t>
      </w:r>
      <w:r>
        <w:rPr>
          <w:color w:val="231F20"/>
          <w:sz w:val="16"/>
        </w:rPr>
        <w:t> </w:t>
      </w:r>
      <w:r>
        <w:rPr>
          <w:color w:val="231F20"/>
          <w:w w:val="93"/>
          <w:sz w:val="16"/>
        </w:rPr>
        <w:t>f</w:t>
      </w:r>
      <w:r>
        <w:rPr>
          <w:color w:val="231F20"/>
          <w:w w:val="83"/>
          <w:sz w:val="16"/>
        </w:rPr>
        <w:t>i</w:t>
      </w:r>
      <w:r>
        <w:rPr>
          <w:color w:val="231F20"/>
          <w:w w:val="94"/>
          <w:sz w:val="16"/>
        </w:rPr>
        <w:t>r</w:t>
      </w:r>
      <w:r>
        <w:rPr>
          <w:color w:val="231F20"/>
          <w:w w:val="99"/>
          <w:sz w:val="16"/>
        </w:rPr>
        <w:t>m</w:t>
      </w:r>
      <w:r>
        <w:rPr>
          <w:color w:val="231F20"/>
          <w:w w:val="125"/>
          <w:sz w:val="16"/>
        </w:rPr>
        <w:t>’</w:t>
      </w:r>
      <w:r>
        <w:rPr>
          <w:color w:val="231F20"/>
          <w:w w:val="96"/>
          <w:sz w:val="16"/>
        </w:rPr>
        <w:t>s </w:t>
      </w:r>
      <w:r>
        <w:rPr>
          <w:color w:val="231F20"/>
          <w:sz w:val="16"/>
        </w:rPr>
        <w:t>private placements team, which has responsibility for managing a portfolio of privately placed fixed income securities.</w:t>
      </w:r>
    </w:p>
    <w:p>
      <w:pPr>
        <w:spacing w:line="273" w:lineRule="auto" w:before="1"/>
        <w:ind w:left="228" w:right="272" w:firstLine="0"/>
        <w:jc w:val="left"/>
        <w:rPr>
          <w:sz w:val="16"/>
        </w:rPr>
      </w:pPr>
      <w:r>
        <w:rPr>
          <w:color w:val="231F20"/>
          <w:sz w:val="16"/>
        </w:rPr>
        <w:t>He earned his bachelor’s degree with a dual major in finance and economics</w:t>
      </w:r>
    </w:p>
    <w:p>
      <w:pPr>
        <w:spacing w:line="273" w:lineRule="auto" w:before="0"/>
        <w:ind w:left="228" w:right="0" w:firstLine="0"/>
        <w:jc w:val="left"/>
        <w:rPr>
          <w:sz w:val="16"/>
        </w:rPr>
      </w:pPr>
      <w:r>
        <w:rPr>
          <w:color w:val="231F20"/>
          <w:sz w:val="16"/>
        </w:rPr>
        <w:t>from Rutgers University and an MBA from The Wharton School of the University of Pennsylvania. Alston is a member of the CFA Society of Philadelphia.</w:t>
      </w:r>
    </w:p>
    <w:p>
      <w:pPr>
        <w:pStyle w:val="BodyText"/>
        <w:spacing w:before="3"/>
        <w:rPr>
          <w:sz w:val="21"/>
        </w:rPr>
      </w:pPr>
      <w:r>
        <w:rPr/>
        <w:drawing>
          <wp:anchor distT="0" distB="0" distL="0" distR="0" allowOverlap="1" layoutInCell="1" locked="0" behindDoc="0" simplePos="0" relativeHeight="253">
            <wp:simplePos x="0" y="0"/>
            <wp:positionH relativeFrom="page">
              <wp:posOffset>601988</wp:posOffset>
            </wp:positionH>
            <wp:positionV relativeFrom="paragraph">
              <wp:posOffset>180007</wp:posOffset>
            </wp:positionV>
            <wp:extent cx="576291" cy="576262"/>
            <wp:effectExtent l="0" t="0" r="0" b="0"/>
            <wp:wrapTopAndBottom/>
            <wp:docPr id="149" name="image79.png" descr=""/>
            <wp:cNvGraphicFramePr>
              <a:graphicFrameLocks noChangeAspect="1"/>
            </wp:cNvGraphicFramePr>
            <a:graphic>
              <a:graphicData uri="http://schemas.openxmlformats.org/drawingml/2006/picture">
                <pic:pic>
                  <pic:nvPicPr>
                    <pic:cNvPr id="150" name="image79.png"/>
                    <pic:cNvPicPr/>
                  </pic:nvPicPr>
                  <pic:blipFill>
                    <a:blip r:embed="rId83" cstate="print"/>
                    <a:stretch>
                      <a:fillRect/>
                    </a:stretch>
                  </pic:blipFill>
                  <pic:spPr>
                    <a:xfrm>
                      <a:off x="0" y="0"/>
                      <a:ext cx="576291" cy="576262"/>
                    </a:xfrm>
                    <a:prstGeom prst="rect">
                      <a:avLst/>
                    </a:prstGeom>
                  </pic:spPr>
                </pic:pic>
              </a:graphicData>
            </a:graphic>
          </wp:anchor>
        </w:drawing>
      </w:r>
    </w:p>
    <w:p>
      <w:pPr>
        <w:pStyle w:val="BodyText"/>
        <w:spacing w:before="37"/>
        <w:ind w:left="228"/>
      </w:pPr>
      <w:r>
        <w:rPr>
          <w:color w:val="231F20"/>
        </w:rPr>
        <w:t>Wayne A. Anglace, CFA</w:t>
      </w:r>
    </w:p>
    <w:p>
      <w:pPr>
        <w:spacing w:before="20"/>
        <w:ind w:left="228" w:right="0" w:firstLine="0"/>
        <w:jc w:val="left"/>
        <w:rPr>
          <w:i/>
          <w:sz w:val="16"/>
        </w:rPr>
      </w:pPr>
      <w:r>
        <w:rPr>
          <w:i/>
          <w:color w:val="231F20"/>
          <w:sz w:val="16"/>
        </w:rPr>
        <w:t>Senior Portfolio Manager</w:t>
      </w:r>
    </w:p>
    <w:p>
      <w:pPr>
        <w:spacing w:line="273" w:lineRule="auto" w:before="66"/>
        <w:ind w:left="228" w:right="31" w:firstLine="0"/>
        <w:jc w:val="left"/>
        <w:rPr>
          <w:sz w:val="16"/>
        </w:rPr>
      </w:pPr>
      <w:r>
        <w:rPr>
          <w:color w:val="231F20"/>
          <w:sz w:val="16"/>
        </w:rPr>
        <w:t>Wayne A. Anglace </w:t>
      </w:r>
      <w:r>
        <w:rPr>
          <w:color w:val="231F20"/>
          <w:spacing w:val="2"/>
          <w:sz w:val="16"/>
        </w:rPr>
        <w:t>serves </w:t>
      </w:r>
      <w:r>
        <w:rPr>
          <w:color w:val="231F20"/>
          <w:sz w:val="16"/>
        </w:rPr>
        <w:t>as a senior </w:t>
      </w:r>
      <w:r>
        <w:rPr>
          <w:color w:val="231F20"/>
          <w:spacing w:val="2"/>
          <w:sz w:val="16"/>
        </w:rPr>
        <w:t>portfolio </w:t>
      </w:r>
      <w:r>
        <w:rPr>
          <w:color w:val="231F20"/>
          <w:sz w:val="16"/>
        </w:rPr>
        <w:t>manager for the firm’s corporate and convertible bond strategies. He</w:t>
      </w:r>
      <w:r>
        <w:rPr>
          <w:color w:val="231F20"/>
          <w:spacing w:val="-30"/>
          <w:sz w:val="16"/>
        </w:rPr>
        <w:t> </w:t>
      </w:r>
      <w:r>
        <w:rPr>
          <w:color w:val="231F20"/>
          <w:sz w:val="16"/>
        </w:rPr>
        <w:t>joined the</w:t>
      </w:r>
      <w:r>
        <w:rPr>
          <w:color w:val="231F20"/>
          <w:spacing w:val="-9"/>
          <w:sz w:val="16"/>
        </w:rPr>
        <w:t> </w:t>
      </w:r>
      <w:r>
        <w:rPr>
          <w:color w:val="231F20"/>
          <w:sz w:val="16"/>
        </w:rPr>
        <w:t>firm</w:t>
      </w:r>
      <w:r>
        <w:rPr>
          <w:color w:val="231F20"/>
          <w:spacing w:val="-8"/>
          <w:sz w:val="16"/>
        </w:rPr>
        <w:t> </w:t>
      </w:r>
      <w:r>
        <w:rPr>
          <w:color w:val="231F20"/>
          <w:sz w:val="16"/>
        </w:rPr>
        <w:t>as</w:t>
      </w:r>
      <w:r>
        <w:rPr>
          <w:color w:val="231F20"/>
          <w:spacing w:val="-9"/>
          <w:sz w:val="16"/>
        </w:rPr>
        <w:t> </w:t>
      </w:r>
      <w:r>
        <w:rPr>
          <w:color w:val="231F20"/>
          <w:sz w:val="16"/>
        </w:rPr>
        <w:t>a</w:t>
      </w:r>
      <w:r>
        <w:rPr>
          <w:color w:val="231F20"/>
          <w:spacing w:val="-8"/>
          <w:sz w:val="16"/>
        </w:rPr>
        <w:t> </w:t>
      </w:r>
      <w:r>
        <w:rPr>
          <w:color w:val="231F20"/>
          <w:sz w:val="16"/>
        </w:rPr>
        <w:t>research</w:t>
      </w:r>
      <w:r>
        <w:rPr>
          <w:color w:val="231F20"/>
          <w:spacing w:val="-9"/>
          <w:sz w:val="16"/>
        </w:rPr>
        <w:t> </w:t>
      </w:r>
      <w:r>
        <w:rPr>
          <w:color w:val="231F20"/>
          <w:sz w:val="16"/>
        </w:rPr>
        <w:t>analyst</w:t>
      </w:r>
      <w:r>
        <w:rPr>
          <w:color w:val="231F20"/>
          <w:spacing w:val="-8"/>
          <w:sz w:val="16"/>
        </w:rPr>
        <w:t> </w:t>
      </w:r>
      <w:r>
        <w:rPr>
          <w:color w:val="231F20"/>
          <w:sz w:val="16"/>
        </w:rPr>
        <w:t>for</w:t>
      </w:r>
      <w:r>
        <w:rPr>
          <w:color w:val="231F20"/>
          <w:spacing w:val="-9"/>
          <w:sz w:val="16"/>
        </w:rPr>
        <w:t> </w:t>
      </w:r>
      <w:r>
        <w:rPr>
          <w:color w:val="231F20"/>
          <w:sz w:val="16"/>
        </w:rPr>
        <w:t>the</w:t>
      </w:r>
      <w:r>
        <w:rPr>
          <w:color w:val="231F20"/>
          <w:spacing w:val="-8"/>
          <w:sz w:val="16"/>
        </w:rPr>
        <w:t> </w:t>
      </w:r>
      <w:r>
        <w:rPr>
          <w:color w:val="231F20"/>
          <w:sz w:val="16"/>
        </w:rPr>
        <w:t>firm’s high grade, high yield, and convertible bond </w:t>
      </w:r>
      <w:r>
        <w:rPr>
          <w:color w:val="231F20"/>
          <w:spacing w:val="2"/>
          <w:sz w:val="16"/>
        </w:rPr>
        <w:t>portfolios </w:t>
      </w:r>
      <w:r>
        <w:rPr>
          <w:color w:val="231F20"/>
          <w:sz w:val="16"/>
        </w:rPr>
        <w:t>and has 20 years of industry</w:t>
      </w:r>
      <w:r>
        <w:rPr>
          <w:color w:val="231F20"/>
          <w:spacing w:val="-1"/>
          <w:sz w:val="16"/>
        </w:rPr>
        <w:t> </w:t>
      </w:r>
      <w:r>
        <w:rPr>
          <w:color w:val="231F20"/>
          <w:sz w:val="16"/>
        </w:rPr>
        <w:t>experience.</w:t>
      </w:r>
    </w:p>
    <w:p>
      <w:pPr>
        <w:pStyle w:val="BodyText"/>
        <w:spacing w:before="2"/>
        <w:rPr>
          <w:sz w:val="21"/>
        </w:rPr>
      </w:pPr>
      <w:r>
        <w:rPr/>
        <w:drawing>
          <wp:anchor distT="0" distB="0" distL="0" distR="0" allowOverlap="1" layoutInCell="1" locked="0" behindDoc="0" simplePos="0" relativeHeight="254">
            <wp:simplePos x="0" y="0"/>
            <wp:positionH relativeFrom="page">
              <wp:posOffset>601980</wp:posOffset>
            </wp:positionH>
            <wp:positionV relativeFrom="paragraph">
              <wp:posOffset>179880</wp:posOffset>
            </wp:positionV>
            <wp:extent cx="581063" cy="581025"/>
            <wp:effectExtent l="0" t="0" r="0" b="0"/>
            <wp:wrapTopAndBottom/>
            <wp:docPr id="151" name="image80.png" descr=""/>
            <wp:cNvGraphicFramePr>
              <a:graphicFrameLocks noChangeAspect="1"/>
            </wp:cNvGraphicFramePr>
            <a:graphic>
              <a:graphicData uri="http://schemas.openxmlformats.org/drawingml/2006/picture">
                <pic:pic>
                  <pic:nvPicPr>
                    <pic:cNvPr id="152" name="image80.png"/>
                    <pic:cNvPicPr/>
                  </pic:nvPicPr>
                  <pic:blipFill>
                    <a:blip r:embed="rId84" cstate="print"/>
                    <a:stretch>
                      <a:fillRect/>
                    </a:stretch>
                  </pic:blipFill>
                  <pic:spPr>
                    <a:xfrm>
                      <a:off x="0" y="0"/>
                      <a:ext cx="581063" cy="581025"/>
                    </a:xfrm>
                    <a:prstGeom prst="rect">
                      <a:avLst/>
                    </a:prstGeom>
                  </pic:spPr>
                </pic:pic>
              </a:graphicData>
            </a:graphic>
          </wp:anchor>
        </w:drawing>
      </w:r>
    </w:p>
    <w:p>
      <w:pPr>
        <w:spacing w:line="268" w:lineRule="auto" w:before="29"/>
        <w:ind w:left="228" w:right="1170" w:firstLine="0"/>
        <w:jc w:val="left"/>
        <w:rPr>
          <w:i/>
          <w:sz w:val="16"/>
        </w:rPr>
      </w:pPr>
      <w:r>
        <w:rPr>
          <w:color w:val="231F20"/>
          <w:sz w:val="19"/>
        </w:rPr>
        <w:t>Joseph R. Baxter </w:t>
      </w:r>
      <w:r>
        <w:rPr>
          <w:i/>
          <w:color w:val="231F20"/>
          <w:sz w:val="16"/>
        </w:rPr>
        <w:t>Head of Municipal Bonds, </w:t>
      </w:r>
      <w:r>
        <w:rPr>
          <w:i/>
          <w:color w:val="231F20"/>
          <w:sz w:val="16"/>
        </w:rPr>
        <w:t>Senior Portfolio Manager</w:t>
      </w:r>
    </w:p>
    <w:p>
      <w:pPr>
        <w:spacing w:line="273" w:lineRule="auto" w:before="42"/>
        <w:ind w:left="228" w:right="225" w:firstLine="0"/>
        <w:jc w:val="left"/>
        <w:rPr>
          <w:sz w:val="16"/>
        </w:rPr>
      </w:pPr>
      <w:r>
        <w:rPr>
          <w:color w:val="231F20"/>
          <w:sz w:val="16"/>
        </w:rPr>
        <w:t>Joseph R. </w:t>
      </w:r>
      <w:r>
        <w:rPr>
          <w:color w:val="231F20"/>
          <w:spacing w:val="2"/>
          <w:sz w:val="16"/>
        </w:rPr>
        <w:t>Baxter </w:t>
      </w:r>
      <w:r>
        <w:rPr>
          <w:color w:val="231F20"/>
          <w:sz w:val="16"/>
        </w:rPr>
        <w:t>is head of municipal bonds and is responsible for setting</w:t>
      </w:r>
      <w:r>
        <w:rPr>
          <w:color w:val="231F20"/>
          <w:spacing w:val="-22"/>
          <w:sz w:val="16"/>
        </w:rPr>
        <w:t> </w:t>
      </w:r>
      <w:r>
        <w:rPr>
          <w:color w:val="231F20"/>
          <w:sz w:val="16"/>
        </w:rPr>
        <w:t>the department’s investment strategy. He </w:t>
      </w:r>
      <w:r>
        <w:rPr>
          <w:color w:val="231F20"/>
          <w:spacing w:val="1"/>
          <w:w w:val="83"/>
          <w:sz w:val="16"/>
        </w:rPr>
        <w:t>i</w:t>
      </w:r>
      <w:r>
        <w:rPr>
          <w:color w:val="231F20"/>
          <w:w w:val="96"/>
          <w:sz w:val="16"/>
        </w:rPr>
        <w:t>s</w:t>
      </w:r>
      <w:r>
        <w:rPr>
          <w:color w:val="231F20"/>
          <w:sz w:val="16"/>
        </w:rPr>
        <w:t> </w:t>
      </w:r>
      <w:r>
        <w:rPr>
          <w:color w:val="231F20"/>
          <w:spacing w:val="2"/>
          <w:w w:val="93"/>
          <w:sz w:val="16"/>
        </w:rPr>
        <w:t>a</w:t>
      </w:r>
      <w:r>
        <w:rPr>
          <w:color w:val="231F20"/>
          <w:spacing w:val="1"/>
          <w:w w:val="83"/>
          <w:sz w:val="16"/>
        </w:rPr>
        <w:t>l</w:t>
      </w:r>
      <w:r>
        <w:rPr>
          <w:color w:val="231F20"/>
          <w:spacing w:val="2"/>
          <w:w w:val="96"/>
          <w:sz w:val="16"/>
        </w:rPr>
        <w:t>s</w:t>
      </w:r>
      <w:r>
        <w:rPr>
          <w:color w:val="231F20"/>
          <w:w w:val="99"/>
          <w:sz w:val="16"/>
        </w:rPr>
        <w:t>o</w:t>
      </w:r>
      <w:r>
        <w:rPr>
          <w:color w:val="231F20"/>
          <w:sz w:val="16"/>
        </w:rPr>
        <w:t> </w:t>
      </w:r>
      <w:r>
        <w:rPr>
          <w:color w:val="231F20"/>
          <w:w w:val="93"/>
          <w:sz w:val="16"/>
        </w:rPr>
        <w:t>a</w:t>
      </w:r>
      <w:r>
        <w:rPr>
          <w:color w:val="231F20"/>
          <w:sz w:val="16"/>
        </w:rPr>
        <w:t> </w:t>
      </w:r>
      <w:r>
        <w:rPr>
          <w:color w:val="231F20"/>
          <w:spacing w:val="2"/>
          <w:w w:val="103"/>
          <w:sz w:val="16"/>
        </w:rPr>
        <w:t>c</w:t>
      </w:r>
      <w:r>
        <w:rPr>
          <w:color w:val="231F20"/>
          <w:spacing w:val="2"/>
          <w:w w:val="99"/>
          <w:sz w:val="16"/>
        </w:rPr>
        <w:t>o</w:t>
      </w:r>
      <w:r>
        <w:rPr>
          <w:color w:val="231F20"/>
          <w:spacing w:val="1"/>
          <w:w w:val="49"/>
          <w:sz w:val="16"/>
        </w:rPr>
        <w:t>‑</w:t>
      </w:r>
      <w:r>
        <w:rPr>
          <w:color w:val="231F20"/>
          <w:spacing w:val="2"/>
          <w:w w:val="103"/>
          <w:sz w:val="16"/>
        </w:rPr>
        <w:t>p</w:t>
      </w:r>
      <w:r>
        <w:rPr>
          <w:color w:val="231F20"/>
          <w:spacing w:val="2"/>
          <w:w w:val="99"/>
          <w:sz w:val="16"/>
        </w:rPr>
        <w:t>o</w:t>
      </w:r>
      <w:r>
        <w:rPr>
          <w:color w:val="231F20"/>
          <w:spacing w:val="7"/>
          <w:w w:val="94"/>
          <w:sz w:val="16"/>
        </w:rPr>
        <w:t>r</w:t>
      </w:r>
      <w:r>
        <w:rPr>
          <w:color w:val="231F20"/>
          <w:spacing w:val="4"/>
          <w:w w:val="106"/>
          <w:sz w:val="16"/>
        </w:rPr>
        <w:t>t</w:t>
      </w:r>
      <w:r>
        <w:rPr>
          <w:color w:val="231F20"/>
          <w:w w:val="93"/>
          <w:sz w:val="16"/>
        </w:rPr>
        <w:t>f</w:t>
      </w:r>
      <w:r>
        <w:rPr>
          <w:color w:val="231F20"/>
          <w:spacing w:val="2"/>
          <w:w w:val="99"/>
          <w:sz w:val="16"/>
        </w:rPr>
        <w:t>o</w:t>
      </w:r>
      <w:r>
        <w:rPr>
          <w:color w:val="231F20"/>
          <w:spacing w:val="1"/>
          <w:w w:val="83"/>
          <w:sz w:val="16"/>
        </w:rPr>
        <w:t>l</w:t>
      </w:r>
      <w:r>
        <w:rPr>
          <w:color w:val="231F20"/>
          <w:spacing w:val="2"/>
          <w:w w:val="83"/>
          <w:sz w:val="16"/>
        </w:rPr>
        <w:t>i</w:t>
      </w:r>
      <w:r>
        <w:rPr>
          <w:color w:val="231F20"/>
          <w:w w:val="99"/>
          <w:sz w:val="16"/>
        </w:rPr>
        <w:t>o</w:t>
      </w:r>
      <w:r>
        <w:rPr>
          <w:color w:val="231F20"/>
          <w:sz w:val="16"/>
        </w:rPr>
        <w:t> </w:t>
      </w:r>
      <w:r>
        <w:rPr>
          <w:color w:val="231F20"/>
          <w:spacing w:val="2"/>
          <w:sz w:val="16"/>
        </w:rPr>
        <w:t>m</w:t>
      </w:r>
      <w:r>
        <w:rPr>
          <w:color w:val="231F20"/>
          <w:spacing w:val="2"/>
          <w:w w:val="93"/>
          <w:sz w:val="16"/>
        </w:rPr>
        <w:t>a</w:t>
      </w:r>
      <w:r>
        <w:rPr>
          <w:color w:val="231F20"/>
          <w:spacing w:val="2"/>
          <w:w w:val="96"/>
          <w:sz w:val="16"/>
        </w:rPr>
        <w:t>n</w:t>
      </w:r>
      <w:r>
        <w:rPr>
          <w:color w:val="231F20"/>
          <w:spacing w:val="1"/>
          <w:w w:val="93"/>
          <w:sz w:val="16"/>
        </w:rPr>
        <w:t>a</w:t>
      </w:r>
      <w:r>
        <w:rPr>
          <w:color w:val="231F20"/>
          <w:spacing w:val="2"/>
          <w:w w:val="99"/>
          <w:sz w:val="16"/>
        </w:rPr>
        <w:t>g</w:t>
      </w:r>
      <w:r>
        <w:rPr>
          <w:color w:val="231F20"/>
          <w:spacing w:val="3"/>
          <w:w w:val="93"/>
          <w:sz w:val="16"/>
        </w:rPr>
        <w:t>e</w:t>
      </w:r>
      <w:r>
        <w:rPr>
          <w:color w:val="231F20"/>
          <w:w w:val="94"/>
          <w:sz w:val="16"/>
        </w:rPr>
        <w:t>r</w:t>
      </w:r>
      <w:r>
        <w:rPr>
          <w:color w:val="231F20"/>
          <w:sz w:val="16"/>
        </w:rPr>
        <w:t> </w:t>
      </w:r>
      <w:r>
        <w:rPr>
          <w:color w:val="231F20"/>
          <w:w w:val="99"/>
          <w:sz w:val="16"/>
        </w:rPr>
        <w:t>o</w:t>
      </w:r>
      <w:r>
        <w:rPr>
          <w:color w:val="231F20"/>
          <w:w w:val="93"/>
          <w:sz w:val="16"/>
        </w:rPr>
        <w:t>f</w:t>
      </w:r>
      <w:r>
        <w:rPr>
          <w:color w:val="231F20"/>
          <w:sz w:val="16"/>
        </w:rPr>
        <w:t> </w:t>
      </w:r>
      <w:r>
        <w:rPr>
          <w:color w:val="231F20"/>
          <w:w w:val="106"/>
          <w:sz w:val="16"/>
        </w:rPr>
        <w:t>t</w:t>
      </w:r>
      <w:r>
        <w:rPr>
          <w:color w:val="231F20"/>
          <w:spacing w:val="2"/>
          <w:w w:val="96"/>
          <w:sz w:val="16"/>
        </w:rPr>
        <w:t>h</w:t>
      </w:r>
      <w:r>
        <w:rPr>
          <w:color w:val="231F20"/>
          <w:w w:val="93"/>
          <w:sz w:val="16"/>
        </w:rPr>
        <w:t>e </w:t>
      </w:r>
      <w:r>
        <w:rPr>
          <w:color w:val="231F20"/>
          <w:sz w:val="16"/>
        </w:rPr>
        <w:t>firm’s</w:t>
      </w:r>
      <w:r>
        <w:rPr>
          <w:color w:val="231F20"/>
          <w:spacing w:val="-8"/>
          <w:sz w:val="16"/>
        </w:rPr>
        <w:t> </w:t>
      </w:r>
      <w:r>
        <w:rPr>
          <w:color w:val="231F20"/>
          <w:sz w:val="16"/>
        </w:rPr>
        <w:t>municipal</w:t>
      </w:r>
      <w:r>
        <w:rPr>
          <w:color w:val="231F20"/>
          <w:spacing w:val="-8"/>
          <w:sz w:val="16"/>
        </w:rPr>
        <w:t> </w:t>
      </w:r>
      <w:r>
        <w:rPr>
          <w:color w:val="231F20"/>
          <w:sz w:val="16"/>
        </w:rPr>
        <w:t>bond</w:t>
      </w:r>
      <w:r>
        <w:rPr>
          <w:color w:val="231F20"/>
          <w:spacing w:val="-8"/>
          <w:sz w:val="16"/>
        </w:rPr>
        <w:t> </w:t>
      </w:r>
      <w:r>
        <w:rPr>
          <w:color w:val="231F20"/>
          <w:sz w:val="16"/>
        </w:rPr>
        <w:t>funds</w:t>
      </w:r>
      <w:r>
        <w:rPr>
          <w:color w:val="231F20"/>
          <w:spacing w:val="-7"/>
          <w:sz w:val="16"/>
        </w:rPr>
        <w:t> </w:t>
      </w:r>
      <w:r>
        <w:rPr>
          <w:color w:val="231F20"/>
          <w:sz w:val="16"/>
        </w:rPr>
        <w:t>and</w:t>
      </w:r>
      <w:r>
        <w:rPr>
          <w:color w:val="231F20"/>
          <w:spacing w:val="-8"/>
          <w:sz w:val="16"/>
        </w:rPr>
        <w:t> </w:t>
      </w:r>
      <w:r>
        <w:rPr>
          <w:color w:val="231F20"/>
          <w:sz w:val="16"/>
        </w:rPr>
        <w:t>several</w:t>
      </w:r>
    </w:p>
    <w:p>
      <w:pPr>
        <w:spacing w:line="273" w:lineRule="auto" w:before="0"/>
        <w:ind w:left="228" w:right="0" w:firstLine="0"/>
        <w:jc w:val="left"/>
        <w:rPr>
          <w:sz w:val="16"/>
        </w:rPr>
      </w:pPr>
      <w:r>
        <w:rPr>
          <w:color w:val="231F20"/>
          <w:sz w:val="16"/>
        </w:rPr>
        <w:t>client accounts. He received a bachelor’s degree in finance and marketing from</w:t>
      </w:r>
    </w:p>
    <w:p>
      <w:pPr>
        <w:spacing w:before="1"/>
        <w:ind w:left="228" w:right="0" w:firstLine="0"/>
        <w:jc w:val="left"/>
        <w:rPr>
          <w:sz w:val="16"/>
        </w:rPr>
      </w:pPr>
      <w:r>
        <w:rPr>
          <w:color w:val="231F20"/>
          <w:sz w:val="16"/>
        </w:rPr>
        <w:t>La Salle University.</w:t>
      </w:r>
    </w:p>
    <w:p>
      <w:pPr>
        <w:spacing w:line="268" w:lineRule="auto" w:before="58"/>
        <w:ind w:left="228" w:right="495" w:firstLine="0"/>
        <w:jc w:val="left"/>
        <w:rPr>
          <w:i/>
          <w:sz w:val="16"/>
        </w:rPr>
      </w:pPr>
      <w:r>
        <w:rPr/>
        <w:br w:type="column"/>
      </w:r>
      <w:r>
        <w:rPr>
          <w:color w:val="231F20"/>
          <w:sz w:val="19"/>
        </w:rPr>
        <w:t>Christopher S.  Beck,  </w:t>
      </w:r>
      <w:r>
        <w:rPr>
          <w:color w:val="231F20"/>
          <w:spacing w:val="-3"/>
          <w:sz w:val="19"/>
        </w:rPr>
        <w:t>CFA </w:t>
      </w:r>
      <w:r>
        <w:rPr>
          <w:i/>
          <w:color w:val="231F20"/>
          <w:sz w:val="16"/>
        </w:rPr>
        <w:t>Chief</w:t>
      </w:r>
      <w:r>
        <w:rPr>
          <w:i/>
          <w:color w:val="231F20"/>
          <w:spacing w:val="-24"/>
          <w:sz w:val="16"/>
        </w:rPr>
        <w:t> </w:t>
      </w:r>
      <w:r>
        <w:rPr>
          <w:i/>
          <w:color w:val="231F20"/>
          <w:sz w:val="16"/>
        </w:rPr>
        <w:t>Investment</w:t>
      </w:r>
      <w:r>
        <w:rPr>
          <w:i/>
          <w:color w:val="231F20"/>
          <w:spacing w:val="-24"/>
          <w:sz w:val="16"/>
        </w:rPr>
        <w:t> </w:t>
      </w:r>
      <w:r>
        <w:rPr>
          <w:i/>
          <w:color w:val="231F20"/>
          <w:spacing w:val="5"/>
          <w:sz w:val="16"/>
        </w:rPr>
        <w:t>Officer—</w:t>
      </w:r>
      <w:r>
        <w:rPr>
          <w:i/>
          <w:color w:val="231F20"/>
          <w:spacing w:val="-35"/>
          <w:sz w:val="16"/>
        </w:rPr>
        <w:t> </w:t>
      </w:r>
      <w:r>
        <w:rPr>
          <w:i/>
          <w:color w:val="231F20"/>
          <w:sz w:val="16"/>
        </w:rPr>
        <w:t>Small-Cap </w:t>
      </w:r>
      <w:r>
        <w:rPr>
          <w:i/>
          <w:color w:val="231F20"/>
          <w:sz w:val="16"/>
        </w:rPr>
        <w:t>Value / Mid-Cap Value</w:t>
      </w:r>
      <w:r>
        <w:rPr>
          <w:i/>
          <w:color w:val="231F20"/>
          <w:spacing w:val="-19"/>
          <w:sz w:val="16"/>
        </w:rPr>
        <w:t> </w:t>
      </w:r>
      <w:r>
        <w:rPr>
          <w:i/>
          <w:color w:val="231F20"/>
          <w:sz w:val="16"/>
        </w:rPr>
        <w:t>Equity</w:t>
      </w:r>
    </w:p>
    <w:p>
      <w:pPr>
        <w:spacing w:line="273" w:lineRule="auto" w:before="42"/>
        <w:ind w:left="228" w:right="119" w:firstLine="0"/>
        <w:jc w:val="left"/>
        <w:rPr>
          <w:sz w:val="16"/>
        </w:rPr>
      </w:pPr>
      <w:r>
        <w:rPr>
          <w:color w:val="231F20"/>
          <w:sz w:val="16"/>
        </w:rPr>
        <w:t>Christopher</w:t>
      </w:r>
      <w:r>
        <w:rPr>
          <w:color w:val="231F20"/>
          <w:spacing w:val="-21"/>
          <w:sz w:val="16"/>
        </w:rPr>
        <w:t> </w:t>
      </w:r>
      <w:r>
        <w:rPr>
          <w:color w:val="231F20"/>
          <w:sz w:val="16"/>
        </w:rPr>
        <w:t>S.</w:t>
      </w:r>
      <w:r>
        <w:rPr>
          <w:color w:val="231F20"/>
          <w:spacing w:val="-20"/>
          <w:sz w:val="16"/>
        </w:rPr>
        <w:t> </w:t>
      </w:r>
      <w:r>
        <w:rPr>
          <w:color w:val="231F20"/>
          <w:sz w:val="16"/>
        </w:rPr>
        <w:t>Beck</w:t>
      </w:r>
      <w:r>
        <w:rPr>
          <w:color w:val="231F20"/>
          <w:spacing w:val="-21"/>
          <w:sz w:val="16"/>
        </w:rPr>
        <w:t> </w:t>
      </w:r>
      <w:r>
        <w:rPr>
          <w:color w:val="231F20"/>
          <w:sz w:val="16"/>
        </w:rPr>
        <w:t>leads</w:t>
      </w:r>
      <w:r>
        <w:rPr>
          <w:color w:val="231F20"/>
          <w:spacing w:val="-20"/>
          <w:sz w:val="16"/>
        </w:rPr>
        <w:t> </w:t>
      </w:r>
      <w:r>
        <w:rPr>
          <w:color w:val="231F20"/>
          <w:sz w:val="16"/>
        </w:rPr>
        <w:t>the</w:t>
      </w:r>
      <w:r>
        <w:rPr>
          <w:color w:val="231F20"/>
          <w:spacing w:val="-20"/>
          <w:sz w:val="16"/>
        </w:rPr>
        <w:t> </w:t>
      </w:r>
      <w:r>
        <w:rPr>
          <w:color w:val="231F20"/>
          <w:sz w:val="16"/>
        </w:rPr>
        <w:t>firm’s</w:t>
      </w:r>
      <w:r>
        <w:rPr>
          <w:color w:val="231F20"/>
          <w:spacing w:val="-21"/>
          <w:sz w:val="16"/>
        </w:rPr>
        <w:t> </w:t>
      </w:r>
      <w:r>
        <w:rPr>
          <w:color w:val="231F20"/>
          <w:spacing w:val="-4"/>
          <w:sz w:val="16"/>
        </w:rPr>
        <w:t>Small‑ </w:t>
      </w:r>
      <w:r>
        <w:rPr>
          <w:color w:val="231F20"/>
          <w:spacing w:val="1"/>
          <w:w w:val="97"/>
          <w:sz w:val="16"/>
        </w:rPr>
        <w:t>C</w:t>
      </w:r>
      <w:r>
        <w:rPr>
          <w:color w:val="231F20"/>
          <w:spacing w:val="2"/>
          <w:w w:val="93"/>
          <w:sz w:val="16"/>
        </w:rPr>
        <w:t>a</w:t>
      </w:r>
      <w:r>
        <w:rPr>
          <w:color w:val="231F20"/>
          <w:w w:val="103"/>
          <w:sz w:val="16"/>
        </w:rPr>
        <w:t>p</w:t>
      </w:r>
      <w:r>
        <w:rPr>
          <w:color w:val="231F20"/>
          <w:sz w:val="16"/>
        </w:rPr>
        <w:t> </w:t>
      </w:r>
      <w:r>
        <w:rPr>
          <w:color w:val="231F20"/>
          <w:spacing w:val="-5"/>
          <w:w w:val="88"/>
          <w:sz w:val="16"/>
        </w:rPr>
        <w:t>V</w:t>
      </w:r>
      <w:r>
        <w:rPr>
          <w:color w:val="231F20"/>
          <w:spacing w:val="2"/>
          <w:w w:val="93"/>
          <w:sz w:val="16"/>
        </w:rPr>
        <w:t>a</w:t>
      </w:r>
      <w:r>
        <w:rPr>
          <w:color w:val="231F20"/>
          <w:spacing w:val="2"/>
          <w:w w:val="83"/>
          <w:sz w:val="16"/>
        </w:rPr>
        <w:t>l</w:t>
      </w:r>
      <w:r>
        <w:rPr>
          <w:color w:val="231F20"/>
          <w:spacing w:val="2"/>
          <w:w w:val="96"/>
          <w:sz w:val="16"/>
        </w:rPr>
        <w:t>u</w:t>
      </w:r>
      <w:r>
        <w:rPr>
          <w:color w:val="231F20"/>
          <w:w w:val="93"/>
          <w:sz w:val="16"/>
        </w:rPr>
        <w:t>e</w:t>
      </w:r>
      <w:r>
        <w:rPr>
          <w:color w:val="231F20"/>
          <w:sz w:val="16"/>
        </w:rPr>
        <w:t> </w:t>
      </w:r>
      <w:r>
        <w:rPr>
          <w:color w:val="231F20"/>
          <w:w w:val="119"/>
          <w:sz w:val="16"/>
        </w:rPr>
        <w:t>/</w:t>
      </w:r>
      <w:r>
        <w:rPr>
          <w:color w:val="231F20"/>
          <w:sz w:val="16"/>
        </w:rPr>
        <w:t> </w:t>
      </w:r>
      <w:r>
        <w:rPr>
          <w:color w:val="231F20"/>
          <w:spacing w:val="2"/>
          <w:sz w:val="16"/>
        </w:rPr>
        <w:t>M</w:t>
      </w:r>
      <w:r>
        <w:rPr>
          <w:color w:val="231F20"/>
          <w:spacing w:val="2"/>
          <w:w w:val="83"/>
          <w:sz w:val="16"/>
        </w:rPr>
        <w:t>i</w:t>
      </w:r>
      <w:r>
        <w:rPr>
          <w:color w:val="231F20"/>
          <w:spacing w:val="1"/>
          <w:w w:val="103"/>
          <w:sz w:val="16"/>
        </w:rPr>
        <w:t>d</w:t>
      </w:r>
      <w:r>
        <w:rPr>
          <w:color w:val="231F20"/>
          <w:spacing w:val="3"/>
          <w:w w:val="49"/>
          <w:sz w:val="16"/>
        </w:rPr>
        <w:t>‑</w:t>
      </w:r>
      <w:r>
        <w:rPr>
          <w:color w:val="231F20"/>
          <w:spacing w:val="1"/>
          <w:w w:val="97"/>
          <w:sz w:val="16"/>
        </w:rPr>
        <w:t>C</w:t>
      </w:r>
      <w:r>
        <w:rPr>
          <w:color w:val="231F20"/>
          <w:spacing w:val="2"/>
          <w:w w:val="93"/>
          <w:sz w:val="16"/>
        </w:rPr>
        <w:t>a</w:t>
      </w:r>
      <w:r>
        <w:rPr>
          <w:color w:val="231F20"/>
          <w:w w:val="103"/>
          <w:sz w:val="16"/>
        </w:rPr>
        <w:t>p</w:t>
      </w:r>
      <w:r>
        <w:rPr>
          <w:color w:val="231F20"/>
          <w:sz w:val="16"/>
        </w:rPr>
        <w:t> </w:t>
      </w:r>
      <w:r>
        <w:rPr>
          <w:color w:val="231F20"/>
          <w:spacing w:val="-5"/>
          <w:w w:val="88"/>
          <w:sz w:val="16"/>
        </w:rPr>
        <w:t>V</w:t>
      </w:r>
      <w:r>
        <w:rPr>
          <w:color w:val="231F20"/>
          <w:spacing w:val="2"/>
          <w:w w:val="93"/>
          <w:sz w:val="16"/>
        </w:rPr>
        <w:t>a</w:t>
      </w:r>
      <w:r>
        <w:rPr>
          <w:color w:val="231F20"/>
          <w:spacing w:val="2"/>
          <w:w w:val="83"/>
          <w:sz w:val="16"/>
        </w:rPr>
        <w:t>l</w:t>
      </w:r>
      <w:r>
        <w:rPr>
          <w:color w:val="231F20"/>
          <w:spacing w:val="2"/>
          <w:w w:val="96"/>
          <w:sz w:val="16"/>
        </w:rPr>
        <w:t>u</w:t>
      </w:r>
      <w:r>
        <w:rPr>
          <w:color w:val="231F20"/>
          <w:w w:val="93"/>
          <w:sz w:val="16"/>
        </w:rPr>
        <w:t>e</w:t>
      </w:r>
      <w:r>
        <w:rPr>
          <w:color w:val="231F20"/>
          <w:sz w:val="16"/>
        </w:rPr>
        <w:t> </w:t>
      </w:r>
      <w:r>
        <w:rPr>
          <w:color w:val="231F20"/>
          <w:w w:val="88"/>
          <w:sz w:val="16"/>
        </w:rPr>
        <w:t>E</w:t>
      </w:r>
      <w:r>
        <w:rPr>
          <w:color w:val="231F20"/>
          <w:spacing w:val="2"/>
          <w:w w:val="103"/>
          <w:sz w:val="16"/>
        </w:rPr>
        <w:t>q</w:t>
      </w:r>
      <w:r>
        <w:rPr>
          <w:color w:val="231F20"/>
          <w:spacing w:val="2"/>
          <w:w w:val="96"/>
          <w:sz w:val="16"/>
        </w:rPr>
        <w:t>u</w:t>
      </w:r>
      <w:r>
        <w:rPr>
          <w:color w:val="231F20"/>
          <w:spacing w:val="2"/>
          <w:w w:val="83"/>
          <w:sz w:val="16"/>
        </w:rPr>
        <w:t>i</w:t>
      </w:r>
      <w:r>
        <w:rPr>
          <w:color w:val="231F20"/>
          <w:spacing w:val="5"/>
          <w:w w:val="106"/>
          <w:sz w:val="16"/>
        </w:rPr>
        <w:t>t</w:t>
      </w:r>
      <w:r>
        <w:rPr>
          <w:color w:val="231F20"/>
          <w:w w:val="92"/>
          <w:sz w:val="16"/>
        </w:rPr>
        <w:t>y</w:t>
      </w:r>
      <w:r>
        <w:rPr>
          <w:color w:val="231F20"/>
          <w:sz w:val="16"/>
        </w:rPr>
        <w:t> </w:t>
      </w:r>
      <w:r>
        <w:rPr>
          <w:color w:val="231F20"/>
          <w:spacing w:val="-2"/>
          <w:w w:val="106"/>
          <w:sz w:val="16"/>
        </w:rPr>
        <w:t>t</w:t>
      </w:r>
      <w:r>
        <w:rPr>
          <w:color w:val="231F20"/>
          <w:spacing w:val="3"/>
          <w:w w:val="93"/>
          <w:sz w:val="16"/>
        </w:rPr>
        <w:t>e</w:t>
      </w:r>
      <w:r>
        <w:rPr>
          <w:color w:val="231F20"/>
          <w:spacing w:val="2"/>
          <w:w w:val="93"/>
          <w:sz w:val="16"/>
        </w:rPr>
        <w:t>a</w:t>
      </w:r>
      <w:r>
        <w:rPr>
          <w:color w:val="231F20"/>
          <w:spacing w:val="-1"/>
          <w:w w:val="99"/>
          <w:sz w:val="16"/>
        </w:rPr>
        <w:t>m</w:t>
      </w:r>
      <w:r>
        <w:rPr>
          <w:color w:val="231F20"/>
          <w:w w:val="100"/>
          <w:sz w:val="16"/>
        </w:rPr>
        <w:t>.</w:t>
      </w:r>
    </w:p>
    <w:p>
      <w:pPr>
        <w:spacing w:line="273" w:lineRule="auto" w:before="0"/>
        <w:ind w:left="228" w:right="230" w:firstLine="0"/>
        <w:jc w:val="left"/>
        <w:rPr>
          <w:sz w:val="16"/>
        </w:rPr>
      </w:pPr>
      <w:r>
        <w:rPr>
          <w:color w:val="231F20"/>
          <w:sz w:val="16"/>
        </w:rPr>
        <w:t>Beck earned a bachelor’s degree at the University of Delaware and an MBA from Lehigh University.</w:t>
      </w:r>
    </w:p>
    <w:p>
      <w:pPr>
        <w:pStyle w:val="BodyText"/>
        <w:spacing w:before="2"/>
        <w:rPr>
          <w:sz w:val="21"/>
        </w:rPr>
      </w:pPr>
      <w:r>
        <w:rPr/>
        <w:drawing>
          <wp:anchor distT="0" distB="0" distL="0" distR="0" allowOverlap="1" layoutInCell="1" locked="0" behindDoc="0" simplePos="0" relativeHeight="255">
            <wp:simplePos x="0" y="0"/>
            <wp:positionH relativeFrom="page">
              <wp:posOffset>2857987</wp:posOffset>
            </wp:positionH>
            <wp:positionV relativeFrom="paragraph">
              <wp:posOffset>179596</wp:posOffset>
            </wp:positionV>
            <wp:extent cx="576287" cy="576262"/>
            <wp:effectExtent l="0" t="0" r="0" b="0"/>
            <wp:wrapTopAndBottom/>
            <wp:docPr id="153" name="image81.png" descr=""/>
            <wp:cNvGraphicFramePr>
              <a:graphicFrameLocks noChangeAspect="1"/>
            </wp:cNvGraphicFramePr>
            <a:graphic>
              <a:graphicData uri="http://schemas.openxmlformats.org/drawingml/2006/picture">
                <pic:pic>
                  <pic:nvPicPr>
                    <pic:cNvPr id="154" name="image81.png"/>
                    <pic:cNvPicPr/>
                  </pic:nvPicPr>
                  <pic:blipFill>
                    <a:blip r:embed="rId85" cstate="print"/>
                    <a:stretch>
                      <a:fillRect/>
                    </a:stretch>
                  </pic:blipFill>
                  <pic:spPr>
                    <a:xfrm>
                      <a:off x="0" y="0"/>
                      <a:ext cx="576287" cy="576262"/>
                    </a:xfrm>
                    <a:prstGeom prst="rect">
                      <a:avLst/>
                    </a:prstGeom>
                  </pic:spPr>
                </pic:pic>
              </a:graphicData>
            </a:graphic>
          </wp:anchor>
        </w:drawing>
      </w:r>
    </w:p>
    <w:p>
      <w:pPr>
        <w:spacing w:line="268" w:lineRule="auto" w:before="37"/>
        <w:ind w:left="228" w:right="1266" w:firstLine="0"/>
        <w:jc w:val="left"/>
        <w:rPr>
          <w:i/>
          <w:sz w:val="16"/>
        </w:rPr>
      </w:pPr>
      <w:r>
        <w:rPr>
          <w:color w:val="231F20"/>
          <w:sz w:val="19"/>
        </w:rPr>
        <w:t>Adam H. Brown, CFA </w:t>
      </w:r>
      <w:r>
        <w:rPr>
          <w:i/>
          <w:color w:val="231F20"/>
          <w:sz w:val="16"/>
        </w:rPr>
        <w:t>Senior Portfolio Manager, </w:t>
      </w:r>
      <w:r>
        <w:rPr>
          <w:i/>
          <w:color w:val="231F20"/>
          <w:sz w:val="16"/>
        </w:rPr>
        <w:t>Co-Head of High Yield</w:t>
      </w:r>
    </w:p>
    <w:p>
      <w:pPr>
        <w:spacing w:line="273" w:lineRule="auto" w:before="41"/>
        <w:ind w:left="228" w:right="43" w:firstLine="0"/>
        <w:jc w:val="left"/>
        <w:rPr>
          <w:sz w:val="16"/>
        </w:rPr>
      </w:pPr>
      <w:r>
        <w:rPr>
          <w:color w:val="231F20"/>
          <w:sz w:val="16"/>
        </w:rPr>
        <w:t>Adam H. Brown is a senior portfolio </w:t>
      </w:r>
      <w:r>
        <w:rPr>
          <w:color w:val="231F20"/>
          <w:w w:val="99"/>
          <w:sz w:val="16"/>
        </w:rPr>
        <w:t>m</w:t>
      </w:r>
      <w:r>
        <w:rPr>
          <w:color w:val="231F20"/>
          <w:w w:val="93"/>
          <w:sz w:val="16"/>
        </w:rPr>
        <w:t>a</w:t>
      </w:r>
      <w:r>
        <w:rPr>
          <w:color w:val="231F20"/>
          <w:w w:val="96"/>
          <w:sz w:val="16"/>
        </w:rPr>
        <w:t>n</w:t>
      </w:r>
      <w:r>
        <w:rPr>
          <w:color w:val="231F20"/>
          <w:w w:val="93"/>
          <w:sz w:val="16"/>
        </w:rPr>
        <w:t>a</w:t>
      </w:r>
      <w:r>
        <w:rPr>
          <w:color w:val="231F20"/>
          <w:w w:val="99"/>
          <w:sz w:val="16"/>
        </w:rPr>
        <w:t>g</w:t>
      </w:r>
      <w:r>
        <w:rPr>
          <w:color w:val="231F20"/>
          <w:w w:val="93"/>
          <w:sz w:val="16"/>
        </w:rPr>
        <w:t>e</w:t>
      </w:r>
      <w:r>
        <w:rPr>
          <w:color w:val="231F20"/>
          <w:w w:val="94"/>
          <w:sz w:val="16"/>
        </w:rPr>
        <w:t>r</w:t>
      </w:r>
      <w:r>
        <w:rPr>
          <w:color w:val="231F20"/>
          <w:sz w:val="16"/>
        </w:rPr>
        <w:t> </w:t>
      </w:r>
      <w:r>
        <w:rPr>
          <w:color w:val="231F20"/>
          <w:w w:val="93"/>
          <w:sz w:val="16"/>
        </w:rPr>
        <w:t>a</w:t>
      </w:r>
      <w:r>
        <w:rPr>
          <w:color w:val="231F20"/>
          <w:w w:val="96"/>
          <w:sz w:val="16"/>
        </w:rPr>
        <w:t>n</w:t>
      </w:r>
      <w:r>
        <w:rPr>
          <w:color w:val="231F20"/>
          <w:w w:val="103"/>
          <w:sz w:val="16"/>
        </w:rPr>
        <w:t>d</w:t>
      </w:r>
      <w:r>
        <w:rPr>
          <w:color w:val="231F20"/>
          <w:sz w:val="16"/>
        </w:rPr>
        <w:t> </w:t>
      </w:r>
      <w:r>
        <w:rPr>
          <w:color w:val="231F20"/>
          <w:w w:val="103"/>
          <w:sz w:val="16"/>
        </w:rPr>
        <w:t>c</w:t>
      </w:r>
      <w:r>
        <w:rPr>
          <w:color w:val="231F20"/>
          <w:w w:val="99"/>
          <w:sz w:val="16"/>
        </w:rPr>
        <w:t>o</w:t>
      </w:r>
      <w:r>
        <w:rPr>
          <w:color w:val="231F20"/>
          <w:w w:val="49"/>
          <w:sz w:val="16"/>
        </w:rPr>
        <w:t>‑</w:t>
      </w:r>
      <w:r>
        <w:rPr>
          <w:color w:val="231F20"/>
          <w:w w:val="96"/>
          <w:sz w:val="16"/>
        </w:rPr>
        <w:t>h</w:t>
      </w:r>
      <w:r>
        <w:rPr>
          <w:color w:val="231F20"/>
          <w:w w:val="93"/>
          <w:sz w:val="16"/>
        </w:rPr>
        <w:t>ea</w:t>
      </w:r>
      <w:r>
        <w:rPr>
          <w:color w:val="231F20"/>
          <w:w w:val="103"/>
          <w:sz w:val="16"/>
        </w:rPr>
        <w:t>d</w:t>
      </w:r>
      <w:r>
        <w:rPr>
          <w:color w:val="231F20"/>
          <w:sz w:val="16"/>
        </w:rPr>
        <w:t> </w:t>
      </w:r>
      <w:r>
        <w:rPr>
          <w:color w:val="231F20"/>
          <w:w w:val="93"/>
          <w:sz w:val="16"/>
        </w:rPr>
        <w:t>f</w:t>
      </w:r>
      <w:r>
        <w:rPr>
          <w:color w:val="231F20"/>
          <w:w w:val="99"/>
          <w:sz w:val="16"/>
        </w:rPr>
        <w:t>o</w:t>
      </w:r>
      <w:r>
        <w:rPr>
          <w:color w:val="231F20"/>
          <w:w w:val="94"/>
          <w:sz w:val="16"/>
        </w:rPr>
        <w:t>r</w:t>
      </w:r>
      <w:r>
        <w:rPr>
          <w:color w:val="231F20"/>
          <w:sz w:val="16"/>
        </w:rPr>
        <w:t> </w:t>
      </w:r>
      <w:r>
        <w:rPr>
          <w:color w:val="231F20"/>
          <w:w w:val="106"/>
          <w:sz w:val="16"/>
        </w:rPr>
        <w:t>t</w:t>
      </w:r>
      <w:r>
        <w:rPr>
          <w:color w:val="231F20"/>
          <w:w w:val="96"/>
          <w:sz w:val="16"/>
        </w:rPr>
        <w:t>h</w:t>
      </w:r>
      <w:r>
        <w:rPr>
          <w:color w:val="231F20"/>
          <w:w w:val="93"/>
          <w:sz w:val="16"/>
        </w:rPr>
        <w:t>e</w:t>
      </w:r>
      <w:r>
        <w:rPr>
          <w:color w:val="231F20"/>
          <w:sz w:val="16"/>
        </w:rPr>
        <w:t> </w:t>
      </w:r>
      <w:r>
        <w:rPr>
          <w:color w:val="231F20"/>
          <w:w w:val="93"/>
          <w:sz w:val="16"/>
        </w:rPr>
        <w:t>f</w:t>
      </w:r>
      <w:r>
        <w:rPr>
          <w:color w:val="231F20"/>
          <w:w w:val="83"/>
          <w:sz w:val="16"/>
        </w:rPr>
        <w:t>i</w:t>
      </w:r>
      <w:r>
        <w:rPr>
          <w:color w:val="231F20"/>
          <w:w w:val="94"/>
          <w:sz w:val="16"/>
        </w:rPr>
        <w:t>r</w:t>
      </w:r>
      <w:r>
        <w:rPr>
          <w:color w:val="231F20"/>
          <w:w w:val="99"/>
          <w:sz w:val="16"/>
        </w:rPr>
        <w:t>m</w:t>
      </w:r>
      <w:r>
        <w:rPr>
          <w:color w:val="231F20"/>
          <w:w w:val="125"/>
          <w:sz w:val="16"/>
        </w:rPr>
        <w:t>’</w:t>
      </w:r>
      <w:r>
        <w:rPr>
          <w:color w:val="231F20"/>
          <w:w w:val="96"/>
          <w:sz w:val="16"/>
        </w:rPr>
        <w:t>s</w:t>
      </w:r>
      <w:r>
        <w:rPr>
          <w:color w:val="231F20"/>
          <w:sz w:val="16"/>
        </w:rPr>
        <w:t> </w:t>
      </w:r>
      <w:r>
        <w:rPr>
          <w:color w:val="231F20"/>
          <w:w w:val="96"/>
          <w:sz w:val="16"/>
        </w:rPr>
        <w:t>h</w:t>
      </w:r>
      <w:r>
        <w:rPr>
          <w:color w:val="231F20"/>
          <w:w w:val="83"/>
          <w:sz w:val="16"/>
        </w:rPr>
        <w:t>i</w:t>
      </w:r>
      <w:r>
        <w:rPr>
          <w:color w:val="231F20"/>
          <w:w w:val="99"/>
          <w:sz w:val="16"/>
        </w:rPr>
        <w:t>g</w:t>
      </w:r>
      <w:r>
        <w:rPr>
          <w:color w:val="231F20"/>
          <w:w w:val="96"/>
          <w:sz w:val="16"/>
        </w:rPr>
        <w:t>h </w:t>
      </w:r>
      <w:r>
        <w:rPr>
          <w:color w:val="231F20"/>
          <w:sz w:val="16"/>
        </w:rPr>
        <w:t>yield strategies. He earned a bachelor’s degree in accounting from the University of Florida and an MBA from the A.B. Freeman School of Business at Tulane University.</w:t>
      </w:r>
    </w:p>
    <w:p>
      <w:pPr>
        <w:pStyle w:val="BodyText"/>
        <w:spacing w:before="3"/>
        <w:rPr>
          <w:sz w:val="21"/>
        </w:rPr>
      </w:pPr>
      <w:r>
        <w:rPr/>
        <w:drawing>
          <wp:anchor distT="0" distB="0" distL="0" distR="0" allowOverlap="1" layoutInCell="1" locked="0" behindDoc="0" simplePos="0" relativeHeight="256">
            <wp:simplePos x="0" y="0"/>
            <wp:positionH relativeFrom="page">
              <wp:posOffset>2857987</wp:posOffset>
            </wp:positionH>
            <wp:positionV relativeFrom="paragraph">
              <wp:posOffset>180123</wp:posOffset>
            </wp:positionV>
            <wp:extent cx="581049" cy="581025"/>
            <wp:effectExtent l="0" t="0" r="0" b="0"/>
            <wp:wrapTopAndBottom/>
            <wp:docPr id="155" name="image82.png" descr=""/>
            <wp:cNvGraphicFramePr>
              <a:graphicFrameLocks noChangeAspect="1"/>
            </wp:cNvGraphicFramePr>
            <a:graphic>
              <a:graphicData uri="http://schemas.openxmlformats.org/drawingml/2006/picture">
                <pic:pic>
                  <pic:nvPicPr>
                    <pic:cNvPr id="156" name="image82.png"/>
                    <pic:cNvPicPr/>
                  </pic:nvPicPr>
                  <pic:blipFill>
                    <a:blip r:embed="rId86" cstate="print"/>
                    <a:stretch>
                      <a:fillRect/>
                    </a:stretch>
                  </pic:blipFill>
                  <pic:spPr>
                    <a:xfrm>
                      <a:off x="0" y="0"/>
                      <a:ext cx="581049" cy="581025"/>
                    </a:xfrm>
                    <a:prstGeom prst="rect">
                      <a:avLst/>
                    </a:prstGeom>
                  </pic:spPr>
                </pic:pic>
              </a:graphicData>
            </a:graphic>
          </wp:anchor>
        </w:drawing>
      </w:r>
    </w:p>
    <w:p>
      <w:pPr>
        <w:pStyle w:val="BodyText"/>
        <w:spacing w:before="29"/>
        <w:ind w:left="228"/>
      </w:pPr>
      <w:r>
        <w:rPr>
          <w:color w:val="231F20"/>
          <w:w w:val="105"/>
        </w:rPr>
        <w:t>John Bugg, CFA</w:t>
      </w:r>
    </w:p>
    <w:p>
      <w:pPr>
        <w:spacing w:line="273" w:lineRule="auto" w:before="20"/>
        <w:ind w:left="228" w:right="727" w:firstLine="0"/>
        <w:jc w:val="left"/>
        <w:rPr>
          <w:i/>
          <w:sz w:val="16"/>
        </w:rPr>
      </w:pPr>
      <w:r>
        <w:rPr>
          <w:i/>
          <w:color w:val="231F20"/>
          <w:sz w:val="16"/>
        </w:rPr>
        <w:t>Executive Director, Head of Asian </w:t>
      </w:r>
      <w:r>
        <w:rPr>
          <w:i/>
          <w:color w:val="231F20"/>
          <w:sz w:val="16"/>
        </w:rPr>
        <w:t>Listed Equities</w:t>
      </w:r>
    </w:p>
    <w:p>
      <w:pPr>
        <w:spacing w:line="273" w:lineRule="auto" w:before="97"/>
        <w:ind w:left="228" w:right="96" w:firstLine="0"/>
        <w:jc w:val="left"/>
        <w:rPr>
          <w:sz w:val="16"/>
        </w:rPr>
      </w:pPr>
      <w:r>
        <w:rPr>
          <w:color w:val="231F20"/>
          <w:sz w:val="16"/>
        </w:rPr>
        <w:t>John Bugg is head of the Asian Listed Equities team and </w:t>
      </w:r>
      <w:r>
        <w:rPr>
          <w:color w:val="231F20"/>
          <w:spacing w:val="2"/>
          <w:sz w:val="16"/>
        </w:rPr>
        <w:t>portfolio </w:t>
      </w:r>
      <w:r>
        <w:rPr>
          <w:color w:val="231F20"/>
          <w:sz w:val="16"/>
        </w:rPr>
        <w:t>manager for the</w:t>
      </w:r>
      <w:r>
        <w:rPr>
          <w:color w:val="231F20"/>
          <w:spacing w:val="-11"/>
          <w:sz w:val="16"/>
        </w:rPr>
        <w:t> </w:t>
      </w:r>
      <w:r>
        <w:rPr>
          <w:color w:val="231F20"/>
          <w:sz w:val="16"/>
        </w:rPr>
        <w:t>Macquarie</w:t>
      </w:r>
      <w:r>
        <w:rPr>
          <w:color w:val="231F20"/>
          <w:spacing w:val="-10"/>
          <w:sz w:val="16"/>
        </w:rPr>
        <w:t> </w:t>
      </w:r>
      <w:r>
        <w:rPr>
          <w:color w:val="231F20"/>
          <w:sz w:val="16"/>
        </w:rPr>
        <w:t>Asia</w:t>
      </w:r>
      <w:r>
        <w:rPr>
          <w:color w:val="231F20"/>
          <w:spacing w:val="-10"/>
          <w:sz w:val="16"/>
        </w:rPr>
        <w:t> </w:t>
      </w:r>
      <w:r>
        <w:rPr>
          <w:color w:val="231F20"/>
          <w:sz w:val="16"/>
        </w:rPr>
        <w:t>New</w:t>
      </w:r>
      <w:r>
        <w:rPr>
          <w:color w:val="231F20"/>
          <w:spacing w:val="-11"/>
          <w:sz w:val="16"/>
        </w:rPr>
        <w:t> </w:t>
      </w:r>
      <w:r>
        <w:rPr>
          <w:color w:val="231F20"/>
          <w:sz w:val="16"/>
        </w:rPr>
        <w:t>Stars</w:t>
      </w:r>
      <w:r>
        <w:rPr>
          <w:color w:val="231F20"/>
          <w:spacing w:val="-10"/>
          <w:sz w:val="16"/>
        </w:rPr>
        <w:t> </w:t>
      </w:r>
      <w:r>
        <w:rPr>
          <w:color w:val="231F20"/>
          <w:sz w:val="16"/>
        </w:rPr>
        <w:t>strategy.</w:t>
      </w:r>
      <w:r>
        <w:rPr>
          <w:color w:val="231F20"/>
          <w:spacing w:val="-10"/>
          <w:sz w:val="16"/>
        </w:rPr>
        <w:t> </w:t>
      </w:r>
      <w:r>
        <w:rPr>
          <w:color w:val="231F20"/>
          <w:sz w:val="16"/>
        </w:rPr>
        <w:t>His</w:t>
      </w:r>
    </w:p>
    <w:p>
      <w:pPr>
        <w:spacing w:line="273" w:lineRule="auto" w:before="1"/>
        <w:ind w:left="228" w:right="-20" w:firstLine="0"/>
        <w:jc w:val="left"/>
        <w:rPr>
          <w:sz w:val="16"/>
        </w:rPr>
      </w:pPr>
      <w:r>
        <w:rPr>
          <w:color w:val="231F20"/>
          <w:sz w:val="16"/>
        </w:rPr>
        <w:t>primary role is supervision and development of the research and investment processes. With more than 20 years of industry </w:t>
      </w:r>
      <w:r>
        <w:rPr>
          <w:color w:val="231F20"/>
          <w:w w:val="94"/>
          <w:sz w:val="16"/>
        </w:rPr>
        <w:t>ex</w:t>
      </w:r>
      <w:r>
        <w:rPr>
          <w:color w:val="231F20"/>
          <w:w w:val="103"/>
          <w:sz w:val="16"/>
        </w:rPr>
        <w:t>p</w:t>
      </w:r>
      <w:r>
        <w:rPr>
          <w:color w:val="231F20"/>
          <w:w w:val="93"/>
          <w:sz w:val="16"/>
        </w:rPr>
        <w:t>e</w:t>
      </w:r>
      <w:r>
        <w:rPr>
          <w:color w:val="231F20"/>
          <w:w w:val="94"/>
          <w:sz w:val="16"/>
        </w:rPr>
        <w:t>r</w:t>
      </w:r>
      <w:r>
        <w:rPr>
          <w:color w:val="231F20"/>
          <w:w w:val="83"/>
          <w:sz w:val="16"/>
        </w:rPr>
        <w:t>i</w:t>
      </w:r>
      <w:r>
        <w:rPr>
          <w:color w:val="231F20"/>
          <w:w w:val="93"/>
          <w:sz w:val="16"/>
        </w:rPr>
        <w:t>e</w:t>
      </w:r>
      <w:r>
        <w:rPr>
          <w:color w:val="231F20"/>
          <w:w w:val="96"/>
          <w:sz w:val="16"/>
        </w:rPr>
        <w:t>n</w:t>
      </w:r>
      <w:r>
        <w:rPr>
          <w:color w:val="231F20"/>
          <w:w w:val="103"/>
          <w:sz w:val="16"/>
        </w:rPr>
        <w:t>c</w:t>
      </w:r>
      <w:r>
        <w:rPr>
          <w:color w:val="231F20"/>
          <w:w w:val="93"/>
          <w:sz w:val="16"/>
        </w:rPr>
        <w:t>e</w:t>
      </w:r>
      <w:r>
        <w:rPr>
          <w:color w:val="231F20"/>
          <w:w w:val="100"/>
          <w:sz w:val="16"/>
        </w:rPr>
        <w:t>,</w:t>
      </w:r>
      <w:r>
        <w:rPr>
          <w:color w:val="231F20"/>
          <w:sz w:val="16"/>
        </w:rPr>
        <w:t> </w:t>
      </w:r>
      <w:r>
        <w:rPr>
          <w:color w:val="231F20"/>
          <w:w w:val="96"/>
          <w:sz w:val="16"/>
        </w:rPr>
        <w:t>h</w:t>
      </w:r>
      <w:r>
        <w:rPr>
          <w:color w:val="231F20"/>
          <w:w w:val="93"/>
          <w:sz w:val="16"/>
        </w:rPr>
        <w:t>e</w:t>
      </w:r>
      <w:r>
        <w:rPr>
          <w:color w:val="231F20"/>
          <w:sz w:val="16"/>
        </w:rPr>
        <w:t> </w:t>
      </w:r>
      <w:r>
        <w:rPr>
          <w:color w:val="231F20"/>
          <w:w w:val="94"/>
          <w:sz w:val="16"/>
        </w:rPr>
        <w:t>r</w:t>
      </w:r>
      <w:r>
        <w:rPr>
          <w:color w:val="231F20"/>
          <w:w w:val="93"/>
          <w:sz w:val="16"/>
        </w:rPr>
        <w:t>e</w:t>
      </w:r>
      <w:r>
        <w:rPr>
          <w:color w:val="231F20"/>
          <w:w w:val="49"/>
          <w:sz w:val="16"/>
        </w:rPr>
        <w:t>‑</w:t>
      </w:r>
      <w:r>
        <w:rPr>
          <w:color w:val="231F20"/>
          <w:w w:val="83"/>
          <w:sz w:val="16"/>
        </w:rPr>
        <w:t>j</w:t>
      </w:r>
      <w:r>
        <w:rPr>
          <w:color w:val="231F20"/>
          <w:w w:val="99"/>
          <w:sz w:val="16"/>
        </w:rPr>
        <w:t>o</w:t>
      </w:r>
      <w:r>
        <w:rPr>
          <w:color w:val="231F20"/>
          <w:w w:val="83"/>
          <w:sz w:val="16"/>
        </w:rPr>
        <w:t>i</w:t>
      </w:r>
      <w:r>
        <w:rPr>
          <w:color w:val="231F20"/>
          <w:w w:val="96"/>
          <w:sz w:val="16"/>
        </w:rPr>
        <w:t>n</w:t>
      </w:r>
      <w:r>
        <w:rPr>
          <w:color w:val="231F20"/>
          <w:w w:val="93"/>
          <w:sz w:val="16"/>
        </w:rPr>
        <w:t>e</w:t>
      </w:r>
      <w:r>
        <w:rPr>
          <w:color w:val="231F20"/>
          <w:w w:val="103"/>
          <w:sz w:val="16"/>
        </w:rPr>
        <w:t>d</w:t>
      </w:r>
      <w:r>
        <w:rPr>
          <w:color w:val="231F20"/>
          <w:sz w:val="16"/>
        </w:rPr>
        <w:t> M</w:t>
      </w:r>
      <w:r>
        <w:rPr>
          <w:color w:val="231F20"/>
          <w:w w:val="93"/>
          <w:sz w:val="16"/>
        </w:rPr>
        <w:t>a</w:t>
      </w:r>
      <w:r>
        <w:rPr>
          <w:color w:val="231F20"/>
          <w:w w:val="103"/>
          <w:sz w:val="16"/>
        </w:rPr>
        <w:t>c</w:t>
      </w:r>
      <w:r>
        <w:rPr>
          <w:color w:val="231F20"/>
          <w:w w:val="103"/>
          <w:sz w:val="16"/>
        </w:rPr>
        <w:t>q</w:t>
      </w:r>
      <w:r>
        <w:rPr>
          <w:color w:val="231F20"/>
          <w:w w:val="96"/>
          <w:sz w:val="16"/>
        </w:rPr>
        <w:t>u</w:t>
      </w:r>
      <w:r>
        <w:rPr>
          <w:color w:val="231F20"/>
          <w:w w:val="93"/>
          <w:sz w:val="16"/>
        </w:rPr>
        <w:t>a</w:t>
      </w:r>
      <w:r>
        <w:rPr>
          <w:color w:val="231F20"/>
          <w:w w:val="94"/>
          <w:sz w:val="16"/>
        </w:rPr>
        <w:t>r</w:t>
      </w:r>
      <w:r>
        <w:rPr>
          <w:color w:val="231F20"/>
          <w:w w:val="83"/>
          <w:sz w:val="16"/>
        </w:rPr>
        <w:t>i</w:t>
      </w:r>
      <w:r>
        <w:rPr>
          <w:color w:val="231F20"/>
          <w:w w:val="93"/>
          <w:sz w:val="16"/>
        </w:rPr>
        <w:t>e</w:t>
      </w:r>
      <w:r>
        <w:rPr>
          <w:color w:val="231F20"/>
          <w:sz w:val="16"/>
        </w:rPr>
        <w:t> </w:t>
      </w:r>
      <w:r>
        <w:rPr>
          <w:color w:val="231F20"/>
          <w:w w:val="83"/>
          <w:sz w:val="16"/>
        </w:rPr>
        <w:t>i</w:t>
      </w:r>
      <w:r>
        <w:rPr>
          <w:color w:val="231F20"/>
          <w:w w:val="96"/>
          <w:sz w:val="16"/>
        </w:rPr>
        <w:t>n</w:t>
      </w:r>
      <w:r>
        <w:rPr>
          <w:color w:val="231F20"/>
          <w:sz w:val="16"/>
        </w:rPr>
        <w:t> </w:t>
      </w:r>
      <w:r>
        <w:rPr>
          <w:color w:val="231F20"/>
          <w:w w:val="99"/>
          <w:sz w:val="16"/>
        </w:rPr>
        <w:t>2005 </w:t>
      </w:r>
      <w:r>
        <w:rPr>
          <w:color w:val="231F20"/>
          <w:sz w:val="16"/>
        </w:rPr>
        <w:t>as a portfolio manager for the Australian Small Companies Strategy. He holds a Bachelor of Engineering (Mining) degree, an MBA, and a Graduate Diploma in Applied Finance and Investments.</w:t>
      </w:r>
    </w:p>
    <w:p>
      <w:pPr>
        <w:pStyle w:val="BodyText"/>
        <w:spacing w:before="172"/>
        <w:ind w:left="228"/>
      </w:pPr>
      <w:r>
        <w:rPr/>
        <w:br w:type="column"/>
      </w:r>
      <w:r>
        <w:rPr>
          <w:color w:val="231F20"/>
        </w:rPr>
        <w:t>Ion Dan</w:t>
      </w:r>
    </w:p>
    <w:p>
      <w:pPr>
        <w:spacing w:before="19"/>
        <w:ind w:left="228" w:right="0" w:firstLine="0"/>
        <w:jc w:val="left"/>
        <w:rPr>
          <w:i/>
          <w:sz w:val="16"/>
        </w:rPr>
      </w:pPr>
      <w:r>
        <w:rPr>
          <w:i/>
          <w:color w:val="231F20"/>
          <w:sz w:val="16"/>
        </w:rPr>
        <w:t>Senior Portfolio Manager</w:t>
      </w:r>
    </w:p>
    <w:p>
      <w:pPr>
        <w:spacing w:line="273" w:lineRule="auto" w:before="66"/>
        <w:ind w:left="228" w:right="811" w:firstLine="0"/>
        <w:jc w:val="left"/>
        <w:rPr>
          <w:sz w:val="16"/>
        </w:rPr>
      </w:pPr>
      <w:r>
        <w:rPr>
          <w:color w:val="231F20"/>
          <w:sz w:val="16"/>
        </w:rPr>
        <w:t>Ion Dan is a member of the firm’s taxable fixed income portfolio management team, with primary responsibility for portfolio construction and strategic asset allocation, </w:t>
      </w:r>
      <w:r>
        <w:rPr>
          <w:color w:val="231F20"/>
          <w:w w:val="93"/>
          <w:sz w:val="16"/>
        </w:rPr>
        <w:t>a</w:t>
      </w:r>
      <w:r>
        <w:rPr>
          <w:color w:val="231F20"/>
          <w:w w:val="96"/>
          <w:sz w:val="16"/>
        </w:rPr>
        <w:t>n</w:t>
      </w:r>
      <w:r>
        <w:rPr>
          <w:color w:val="231F20"/>
          <w:w w:val="103"/>
          <w:sz w:val="16"/>
        </w:rPr>
        <w:t>d</w:t>
      </w:r>
      <w:r>
        <w:rPr>
          <w:color w:val="231F20"/>
          <w:sz w:val="16"/>
        </w:rPr>
        <w:t> </w:t>
      </w:r>
      <w:r>
        <w:rPr>
          <w:color w:val="231F20"/>
          <w:w w:val="93"/>
          <w:sz w:val="16"/>
        </w:rPr>
        <w:t>a</w:t>
      </w:r>
      <w:r>
        <w:rPr>
          <w:color w:val="231F20"/>
          <w:sz w:val="16"/>
        </w:rPr>
        <w:t> </w:t>
      </w:r>
      <w:r>
        <w:rPr>
          <w:color w:val="231F20"/>
          <w:w w:val="93"/>
          <w:sz w:val="16"/>
        </w:rPr>
        <w:t>f</w:t>
      </w:r>
      <w:r>
        <w:rPr>
          <w:color w:val="231F20"/>
          <w:w w:val="99"/>
          <w:sz w:val="16"/>
        </w:rPr>
        <w:t>o</w:t>
      </w:r>
      <w:r>
        <w:rPr>
          <w:color w:val="231F20"/>
          <w:w w:val="103"/>
          <w:sz w:val="16"/>
        </w:rPr>
        <w:t>c</w:t>
      </w:r>
      <w:r>
        <w:rPr>
          <w:color w:val="231F20"/>
          <w:w w:val="96"/>
          <w:sz w:val="16"/>
        </w:rPr>
        <w:t>u</w:t>
      </w:r>
      <w:r>
        <w:rPr>
          <w:color w:val="231F20"/>
          <w:w w:val="96"/>
          <w:sz w:val="16"/>
        </w:rPr>
        <w:t>s</w:t>
      </w:r>
      <w:r>
        <w:rPr>
          <w:color w:val="231F20"/>
          <w:sz w:val="16"/>
        </w:rPr>
        <w:t> </w:t>
      </w:r>
      <w:r>
        <w:rPr>
          <w:color w:val="231F20"/>
          <w:w w:val="99"/>
          <w:sz w:val="16"/>
        </w:rPr>
        <w:t>o</w:t>
      </w:r>
      <w:r>
        <w:rPr>
          <w:color w:val="231F20"/>
          <w:w w:val="96"/>
          <w:sz w:val="16"/>
        </w:rPr>
        <w:t>n</w:t>
      </w:r>
      <w:r>
        <w:rPr>
          <w:color w:val="231F20"/>
          <w:sz w:val="16"/>
        </w:rPr>
        <w:t> m</w:t>
      </w:r>
      <w:r>
        <w:rPr>
          <w:color w:val="231F20"/>
          <w:w w:val="99"/>
          <w:sz w:val="16"/>
        </w:rPr>
        <w:t>o</w:t>
      </w:r>
      <w:r>
        <w:rPr>
          <w:color w:val="231F20"/>
          <w:w w:val="94"/>
          <w:sz w:val="16"/>
        </w:rPr>
        <w:t>r</w:t>
      </w:r>
      <w:r>
        <w:rPr>
          <w:color w:val="231F20"/>
          <w:w w:val="106"/>
          <w:sz w:val="16"/>
        </w:rPr>
        <w:t>t</w:t>
      </w:r>
      <w:r>
        <w:rPr>
          <w:color w:val="231F20"/>
          <w:w w:val="99"/>
          <w:sz w:val="16"/>
        </w:rPr>
        <w:t>g</w:t>
      </w:r>
      <w:r>
        <w:rPr>
          <w:color w:val="231F20"/>
          <w:w w:val="93"/>
          <w:sz w:val="16"/>
        </w:rPr>
        <w:t>a</w:t>
      </w:r>
      <w:r>
        <w:rPr>
          <w:color w:val="231F20"/>
          <w:w w:val="99"/>
          <w:sz w:val="16"/>
        </w:rPr>
        <w:t>g</w:t>
      </w:r>
      <w:r>
        <w:rPr>
          <w:color w:val="231F20"/>
          <w:w w:val="93"/>
          <w:sz w:val="16"/>
        </w:rPr>
        <w:t>e</w:t>
      </w:r>
      <w:r>
        <w:rPr>
          <w:color w:val="231F20"/>
          <w:w w:val="49"/>
          <w:sz w:val="16"/>
        </w:rPr>
        <w:t>‑</w:t>
      </w:r>
      <w:r>
        <w:rPr>
          <w:color w:val="231F20"/>
          <w:w w:val="103"/>
          <w:sz w:val="16"/>
        </w:rPr>
        <w:t>b</w:t>
      </w:r>
      <w:r>
        <w:rPr>
          <w:color w:val="231F20"/>
          <w:w w:val="93"/>
          <w:sz w:val="16"/>
        </w:rPr>
        <w:t>a</w:t>
      </w:r>
      <w:r>
        <w:rPr>
          <w:color w:val="231F20"/>
          <w:w w:val="103"/>
          <w:sz w:val="16"/>
        </w:rPr>
        <w:t>c</w:t>
      </w:r>
      <w:r>
        <w:rPr>
          <w:color w:val="231F20"/>
          <w:sz w:val="16"/>
        </w:rPr>
        <w:t>k</w:t>
      </w:r>
      <w:r>
        <w:rPr>
          <w:color w:val="231F20"/>
          <w:w w:val="93"/>
          <w:sz w:val="16"/>
        </w:rPr>
        <w:t>e</w:t>
      </w:r>
      <w:r>
        <w:rPr>
          <w:color w:val="231F20"/>
          <w:w w:val="103"/>
          <w:sz w:val="16"/>
        </w:rPr>
        <w:t>d </w:t>
      </w:r>
      <w:r>
        <w:rPr>
          <w:color w:val="231F20"/>
          <w:sz w:val="16"/>
        </w:rPr>
        <w:t>securities. He earned bachelor’s degrees in both business administration and economics from the University of California at Berkeley.</w:t>
      </w:r>
    </w:p>
    <w:p>
      <w:pPr>
        <w:pStyle w:val="BodyText"/>
        <w:spacing w:before="5"/>
        <w:rPr>
          <w:sz w:val="20"/>
        </w:rPr>
      </w:pPr>
      <w:r>
        <w:rPr/>
        <w:pict>
          <v:group style="position:absolute;margin-left:402.67630pt;margin-top:14.232824pt;width:45.6pt;height:45.6pt;mso-position-horizontal-relative:page;mso-position-vertical-relative:paragraph;z-index:5144;mso-wrap-distance-left:0;mso-wrap-distance-right:0" coordorigin="8054,285" coordsize="912,912">
            <v:shape style="position:absolute;left:8053;top:284;width:912;height:912" coordorigin="8054,285" coordsize="912,912" path="m8510,285l8436,291,8365,308,8300,336,8240,373,8187,418,8142,471,8104,531,8077,597,8059,667,8054,741,8059,815,8077,885,8104,950,8142,1010,8187,1063,8240,1109,8300,1146,8365,1173,8436,1191,8510,1197,8583,1191,8654,1173,8719,1146,8779,1109,8832,1063,8878,1010,8915,950,8942,885,8960,815,8966,741,8960,667,8942,597,8915,531,8878,471,8832,418,8779,373,8719,336,8654,308,8583,291,8510,285xe" filled="true" fillcolor="#ffffff" stroked="false">
              <v:path arrowok="t"/>
              <v:fill type="solid"/>
            </v:shape>
            <v:shape style="position:absolute;left:8169;top:284;width:691;height:912" type="#_x0000_t75" stroked="false">
              <v:imagedata r:id="rId87" o:title=""/>
            </v:shape>
            <w10:wrap type="topAndBottom"/>
          </v:group>
        </w:pict>
      </w:r>
    </w:p>
    <w:p>
      <w:pPr>
        <w:spacing w:line="268" w:lineRule="auto" w:before="22"/>
        <w:ind w:left="228" w:right="2192" w:firstLine="0"/>
        <w:jc w:val="both"/>
        <w:rPr>
          <w:i/>
          <w:sz w:val="16"/>
        </w:rPr>
      </w:pPr>
      <w:r>
        <w:rPr>
          <w:color w:val="231F20"/>
          <w:sz w:val="19"/>
        </w:rPr>
        <w:t>Adrian David, CFA </w:t>
      </w:r>
      <w:r>
        <w:rPr>
          <w:i/>
          <w:color w:val="231F20"/>
          <w:sz w:val="16"/>
        </w:rPr>
        <w:t>Senior Credit Analyst— </w:t>
      </w:r>
      <w:r>
        <w:rPr>
          <w:i/>
          <w:color w:val="231F20"/>
          <w:sz w:val="16"/>
        </w:rPr>
        <w:t>Global Fixed Income</w:t>
      </w:r>
    </w:p>
    <w:p>
      <w:pPr>
        <w:spacing w:line="273" w:lineRule="auto" w:before="42"/>
        <w:ind w:left="228" w:right="770" w:firstLine="0"/>
        <w:jc w:val="left"/>
        <w:rPr>
          <w:sz w:val="16"/>
        </w:rPr>
      </w:pPr>
      <w:r>
        <w:rPr>
          <w:color w:val="231F20"/>
          <w:sz w:val="16"/>
        </w:rPr>
        <w:t>Adrian</w:t>
      </w:r>
      <w:r>
        <w:rPr>
          <w:color w:val="231F20"/>
          <w:spacing w:val="-10"/>
          <w:sz w:val="16"/>
        </w:rPr>
        <w:t> </w:t>
      </w:r>
      <w:r>
        <w:rPr>
          <w:color w:val="231F20"/>
          <w:sz w:val="16"/>
        </w:rPr>
        <w:t>David</w:t>
      </w:r>
      <w:r>
        <w:rPr>
          <w:color w:val="231F20"/>
          <w:spacing w:val="-9"/>
          <w:sz w:val="16"/>
        </w:rPr>
        <w:t> </w:t>
      </w:r>
      <w:r>
        <w:rPr>
          <w:color w:val="231F20"/>
          <w:sz w:val="16"/>
        </w:rPr>
        <w:t>is</w:t>
      </w:r>
      <w:r>
        <w:rPr>
          <w:color w:val="231F20"/>
          <w:spacing w:val="-9"/>
          <w:sz w:val="16"/>
        </w:rPr>
        <w:t> </w:t>
      </w:r>
      <w:r>
        <w:rPr>
          <w:color w:val="231F20"/>
          <w:sz w:val="16"/>
        </w:rPr>
        <w:t>a</w:t>
      </w:r>
      <w:r>
        <w:rPr>
          <w:color w:val="231F20"/>
          <w:spacing w:val="-9"/>
          <w:sz w:val="16"/>
        </w:rPr>
        <w:t> </w:t>
      </w:r>
      <w:r>
        <w:rPr>
          <w:color w:val="231F20"/>
          <w:sz w:val="16"/>
        </w:rPr>
        <w:t>senior</w:t>
      </w:r>
      <w:r>
        <w:rPr>
          <w:color w:val="231F20"/>
          <w:spacing w:val="-9"/>
          <w:sz w:val="16"/>
        </w:rPr>
        <w:t> </w:t>
      </w:r>
      <w:r>
        <w:rPr>
          <w:color w:val="231F20"/>
          <w:sz w:val="16"/>
        </w:rPr>
        <w:t>credit</w:t>
      </w:r>
      <w:r>
        <w:rPr>
          <w:color w:val="231F20"/>
          <w:spacing w:val="-10"/>
          <w:sz w:val="16"/>
        </w:rPr>
        <w:t> </w:t>
      </w:r>
      <w:r>
        <w:rPr>
          <w:color w:val="231F20"/>
          <w:sz w:val="16"/>
        </w:rPr>
        <w:t>analyst</w:t>
      </w:r>
      <w:r>
        <w:rPr>
          <w:color w:val="231F20"/>
          <w:spacing w:val="-9"/>
          <w:sz w:val="16"/>
        </w:rPr>
        <w:t> </w:t>
      </w:r>
      <w:r>
        <w:rPr>
          <w:color w:val="231F20"/>
          <w:sz w:val="16"/>
        </w:rPr>
        <w:t>within Macquarie’s Global Fixed Income team in Sydney. He </w:t>
      </w:r>
      <w:r>
        <w:rPr>
          <w:color w:val="231F20"/>
          <w:spacing w:val="2"/>
          <w:sz w:val="16"/>
        </w:rPr>
        <w:t>undertakes </w:t>
      </w:r>
      <w:r>
        <w:rPr>
          <w:color w:val="231F20"/>
          <w:sz w:val="16"/>
        </w:rPr>
        <w:t>fundamental credit analysis on domestic and international companies operating across a range of financial and corporate sectors. Adrian holds a Bachelor of Business in economics and finance from RMIT</w:t>
      </w:r>
      <w:r>
        <w:rPr>
          <w:color w:val="231F20"/>
          <w:spacing w:val="-13"/>
          <w:sz w:val="16"/>
        </w:rPr>
        <w:t> </w:t>
      </w:r>
      <w:r>
        <w:rPr>
          <w:color w:val="231F20"/>
          <w:sz w:val="16"/>
        </w:rPr>
        <w:t>University.</w:t>
      </w:r>
    </w:p>
    <w:p>
      <w:pPr>
        <w:pStyle w:val="BodyText"/>
        <w:spacing w:before="3"/>
        <w:rPr>
          <w:sz w:val="21"/>
        </w:rPr>
      </w:pPr>
      <w:r>
        <w:rPr/>
        <w:drawing>
          <wp:anchor distT="0" distB="0" distL="0" distR="0" allowOverlap="1" layoutInCell="1" locked="0" behindDoc="0" simplePos="0" relativeHeight="258">
            <wp:simplePos x="0" y="0"/>
            <wp:positionH relativeFrom="page">
              <wp:posOffset>5113985</wp:posOffset>
            </wp:positionH>
            <wp:positionV relativeFrom="paragraph">
              <wp:posOffset>180111</wp:posOffset>
            </wp:positionV>
            <wp:extent cx="581054" cy="581025"/>
            <wp:effectExtent l="0" t="0" r="0" b="0"/>
            <wp:wrapTopAndBottom/>
            <wp:docPr id="157" name="image84.png" descr=""/>
            <wp:cNvGraphicFramePr>
              <a:graphicFrameLocks noChangeAspect="1"/>
            </wp:cNvGraphicFramePr>
            <a:graphic>
              <a:graphicData uri="http://schemas.openxmlformats.org/drawingml/2006/picture">
                <pic:pic>
                  <pic:nvPicPr>
                    <pic:cNvPr id="158" name="image84.png"/>
                    <pic:cNvPicPr/>
                  </pic:nvPicPr>
                  <pic:blipFill>
                    <a:blip r:embed="rId88" cstate="print"/>
                    <a:stretch>
                      <a:fillRect/>
                    </a:stretch>
                  </pic:blipFill>
                  <pic:spPr>
                    <a:xfrm>
                      <a:off x="0" y="0"/>
                      <a:ext cx="581054" cy="581025"/>
                    </a:xfrm>
                    <a:prstGeom prst="rect">
                      <a:avLst/>
                    </a:prstGeom>
                  </pic:spPr>
                </pic:pic>
              </a:graphicData>
            </a:graphic>
          </wp:anchor>
        </w:drawing>
      </w:r>
    </w:p>
    <w:p>
      <w:pPr>
        <w:pStyle w:val="BodyText"/>
        <w:spacing w:before="29"/>
        <w:ind w:left="228"/>
      </w:pPr>
      <w:r>
        <w:rPr>
          <w:color w:val="231F20"/>
        </w:rPr>
        <w:t>Craig C. Dembek, CFA</w:t>
      </w:r>
    </w:p>
    <w:p>
      <w:pPr>
        <w:spacing w:before="20"/>
        <w:ind w:left="228" w:right="0" w:firstLine="0"/>
        <w:jc w:val="left"/>
        <w:rPr>
          <w:i/>
          <w:sz w:val="16"/>
        </w:rPr>
      </w:pPr>
      <w:r>
        <w:rPr>
          <w:i/>
          <w:color w:val="231F20"/>
          <w:sz w:val="16"/>
        </w:rPr>
        <w:t>Executive Director,</w:t>
      </w:r>
    </w:p>
    <w:p>
      <w:pPr>
        <w:spacing w:before="26"/>
        <w:ind w:left="228" w:right="0" w:firstLine="0"/>
        <w:jc w:val="left"/>
        <w:rPr>
          <w:i/>
          <w:sz w:val="16"/>
        </w:rPr>
      </w:pPr>
      <w:r>
        <w:rPr>
          <w:i/>
          <w:color w:val="231F20"/>
          <w:sz w:val="16"/>
        </w:rPr>
        <w:t>Global Head of Credit Research</w:t>
      </w:r>
    </w:p>
    <w:p>
      <w:pPr>
        <w:spacing w:line="273" w:lineRule="auto" w:before="66"/>
        <w:ind w:left="228" w:right="743" w:firstLine="0"/>
        <w:jc w:val="left"/>
        <w:rPr>
          <w:sz w:val="16"/>
        </w:rPr>
      </w:pPr>
      <w:r>
        <w:rPr>
          <w:color w:val="231F20"/>
          <w:sz w:val="16"/>
        </w:rPr>
        <w:t>Craig C. Dembek is head of credit research and a senior research analyst on the firm’s taxable fixed income team. Earlier in his career, he worked for two years as a lead bank analyst at the Federal Reserve Bank of Boston. Dembek earned a bachelor’s degree in finance from Michigan State University and an MBA with a concentration in finance from the University of Vermont.</w:t>
      </w:r>
    </w:p>
    <w:p>
      <w:pPr>
        <w:spacing w:after="0" w:line="273" w:lineRule="auto"/>
        <w:jc w:val="left"/>
        <w:rPr>
          <w:sz w:val="16"/>
        </w:rPr>
        <w:sectPr>
          <w:type w:val="continuous"/>
          <w:pgSz w:w="11910" w:h="16840"/>
          <w:pgMar w:top="660" w:bottom="0" w:left="720" w:right="0"/>
          <w:cols w:num="3" w:equalWidth="0">
            <w:col w:w="3238" w:space="315"/>
            <w:col w:w="3368" w:space="185"/>
            <w:col w:w="4084"/>
          </w:cols>
        </w:sectPr>
      </w:pPr>
    </w:p>
    <w:p>
      <w:pPr>
        <w:pStyle w:val="BodyText"/>
        <w:rPr>
          <w:sz w:val="20"/>
        </w:rPr>
      </w:pPr>
      <w:r>
        <w:rPr/>
        <w:pict>
          <v:rect style="position:absolute;margin-left:0pt;margin-top:.000015pt;width:595.275pt;height:841.89pt;mso-position-horizontal-relative:page;mso-position-vertical-relative:page;z-index:-160024" filled="true" fillcolor="#dcddde" stroked="false">
            <v:fill type="solid"/>
            <w10:wrap type="none"/>
          </v:rect>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1"/>
        </w:rPr>
      </w:pPr>
    </w:p>
    <w:p>
      <w:pPr>
        <w:spacing w:before="1"/>
        <w:ind w:left="130" w:right="0" w:firstLine="0"/>
        <w:jc w:val="left"/>
        <w:rPr>
          <w:sz w:val="16"/>
        </w:rPr>
      </w:pPr>
      <w:r>
        <w:rPr/>
        <w:pict>
          <v:shape style="position:absolute;margin-left:42.519699pt;margin-top:-.141394pt;width:8.8pt;height:9.450pt;mso-position-horizontal-relative:page;mso-position-vertical-relative:paragraph;z-index:-160048" type="#_x0000_t202" filled="false" stroked="false">
            <v:textbox inset="0,0,0,0">
              <w:txbxContent>
                <w:p>
                  <w:pPr>
                    <w:spacing w:before="4"/>
                    <w:ind w:left="0" w:right="0" w:firstLine="0"/>
                    <w:jc w:val="left"/>
                    <w:rPr>
                      <w:sz w:val="16"/>
                    </w:rPr>
                  </w:pPr>
                  <w:r>
                    <w:rPr>
                      <w:color w:val="231F20"/>
                      <w:spacing w:val="-1"/>
                      <w:sz w:val="16"/>
                    </w:rPr>
                    <w:t>52</w:t>
                  </w:r>
                </w:p>
              </w:txbxContent>
            </v:textbox>
            <w10:wrap type="none"/>
          </v:shape>
        </w:pict>
      </w:r>
      <w:r>
        <w:rPr>
          <w:color w:val="231F20"/>
          <w:sz w:val="16"/>
        </w:rPr>
        <w:t>52</w:t>
      </w:r>
    </w:p>
    <w:p>
      <w:pPr>
        <w:spacing w:after="0"/>
        <w:jc w:val="left"/>
        <w:rPr>
          <w:sz w:val="16"/>
        </w:rPr>
        <w:sectPr>
          <w:type w:val="continuous"/>
          <w:pgSz w:w="11910" w:h="16840"/>
          <w:pgMar w:top="660" w:bottom="0" w:left="72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Heading6"/>
        <w:tabs>
          <w:tab w:pos="3683" w:val="left" w:leader="none"/>
          <w:tab w:pos="7235" w:val="left" w:leader="none"/>
        </w:tabs>
      </w:pPr>
      <w:r>
        <w:rPr/>
        <w:drawing>
          <wp:inline distT="0" distB="0" distL="0" distR="0">
            <wp:extent cx="581050" cy="581025"/>
            <wp:effectExtent l="0" t="0" r="0" b="0"/>
            <wp:docPr id="159" name="image85.png" descr=""/>
            <wp:cNvGraphicFramePr>
              <a:graphicFrameLocks noChangeAspect="1"/>
            </wp:cNvGraphicFramePr>
            <a:graphic>
              <a:graphicData uri="http://schemas.openxmlformats.org/drawingml/2006/picture">
                <pic:pic>
                  <pic:nvPicPr>
                    <pic:cNvPr id="160" name="image85.png"/>
                    <pic:cNvPicPr/>
                  </pic:nvPicPr>
                  <pic:blipFill>
                    <a:blip r:embed="rId89" cstate="print"/>
                    <a:stretch>
                      <a:fillRect/>
                    </a:stretch>
                  </pic:blipFill>
                  <pic:spPr>
                    <a:xfrm>
                      <a:off x="0" y="0"/>
                      <a:ext cx="581050" cy="581025"/>
                    </a:xfrm>
                    <a:prstGeom prst="rect">
                      <a:avLst/>
                    </a:prstGeom>
                  </pic:spPr>
                </pic:pic>
              </a:graphicData>
            </a:graphic>
          </wp:inline>
        </w:drawing>
      </w:r>
      <w:r>
        <w:rPr/>
      </w:r>
      <w:r>
        <w:rPr/>
        <w:tab/>
      </w:r>
      <w:r>
        <w:rPr/>
        <w:drawing>
          <wp:inline distT="0" distB="0" distL="0" distR="0">
            <wp:extent cx="581050" cy="581025"/>
            <wp:effectExtent l="0" t="0" r="0" b="0"/>
            <wp:docPr id="161" name="image86.png" descr=""/>
            <wp:cNvGraphicFramePr>
              <a:graphicFrameLocks noChangeAspect="1"/>
            </wp:cNvGraphicFramePr>
            <a:graphic>
              <a:graphicData uri="http://schemas.openxmlformats.org/drawingml/2006/picture">
                <pic:pic>
                  <pic:nvPicPr>
                    <pic:cNvPr id="162" name="image86.png"/>
                    <pic:cNvPicPr/>
                  </pic:nvPicPr>
                  <pic:blipFill>
                    <a:blip r:embed="rId90" cstate="print"/>
                    <a:stretch>
                      <a:fillRect/>
                    </a:stretch>
                  </pic:blipFill>
                  <pic:spPr>
                    <a:xfrm>
                      <a:off x="0" y="0"/>
                      <a:ext cx="581050" cy="581025"/>
                    </a:xfrm>
                    <a:prstGeom prst="rect">
                      <a:avLst/>
                    </a:prstGeom>
                  </pic:spPr>
                </pic:pic>
              </a:graphicData>
            </a:graphic>
          </wp:inline>
        </w:drawing>
      </w:r>
      <w:r>
        <w:rPr/>
      </w:r>
      <w:r>
        <w:rPr/>
        <w:tab/>
      </w:r>
      <w:r>
        <w:rPr/>
        <w:drawing>
          <wp:inline distT="0" distB="0" distL="0" distR="0">
            <wp:extent cx="581050" cy="581025"/>
            <wp:effectExtent l="0" t="0" r="0" b="0"/>
            <wp:docPr id="163" name="image87.png" descr=""/>
            <wp:cNvGraphicFramePr>
              <a:graphicFrameLocks noChangeAspect="1"/>
            </wp:cNvGraphicFramePr>
            <a:graphic>
              <a:graphicData uri="http://schemas.openxmlformats.org/drawingml/2006/picture">
                <pic:pic>
                  <pic:nvPicPr>
                    <pic:cNvPr id="164" name="image87.png"/>
                    <pic:cNvPicPr/>
                  </pic:nvPicPr>
                  <pic:blipFill>
                    <a:blip r:embed="rId91" cstate="print"/>
                    <a:stretch>
                      <a:fillRect/>
                    </a:stretch>
                  </pic:blipFill>
                  <pic:spPr>
                    <a:xfrm>
                      <a:off x="0" y="0"/>
                      <a:ext cx="581050" cy="581025"/>
                    </a:xfrm>
                    <a:prstGeom prst="rect">
                      <a:avLst/>
                    </a:prstGeom>
                  </pic:spPr>
                </pic:pic>
              </a:graphicData>
            </a:graphic>
          </wp:inline>
        </w:drawing>
      </w:r>
      <w:r>
        <w:rPr/>
      </w:r>
    </w:p>
    <w:p>
      <w:pPr>
        <w:spacing w:after="0"/>
        <w:sectPr>
          <w:pgSz w:w="11910" w:h="16840"/>
          <w:pgMar w:top="1580" w:bottom="0" w:left="720" w:right="0"/>
        </w:sectPr>
      </w:pPr>
    </w:p>
    <w:p>
      <w:pPr>
        <w:pStyle w:val="BodyText"/>
        <w:spacing w:before="58"/>
        <w:ind w:left="130"/>
      </w:pPr>
      <w:r>
        <w:rPr/>
        <w:pict>
          <v:rect style="position:absolute;margin-left:0pt;margin-top:.000015pt;width:595.275pt;height:841.89pt;mso-position-horizontal-relative:page;mso-position-vertical-relative:page;z-index:-159832" filled="true" fillcolor="#dcddde" stroked="false">
            <v:fill type="solid"/>
            <w10:wrap type="none"/>
          </v:rect>
        </w:pict>
      </w:r>
      <w:r>
        <w:rPr>
          <w:color w:val="231F20"/>
          <w:w w:val="105"/>
        </w:rPr>
        <w:t>Joseph Devine</w:t>
      </w:r>
    </w:p>
    <w:p>
      <w:pPr>
        <w:spacing w:line="273" w:lineRule="auto" w:before="20"/>
        <w:ind w:left="130" w:right="1184" w:firstLine="0"/>
        <w:jc w:val="left"/>
        <w:rPr>
          <w:i/>
          <w:sz w:val="16"/>
        </w:rPr>
      </w:pPr>
      <w:r>
        <w:rPr>
          <w:i/>
          <w:color w:val="231F20"/>
          <w:sz w:val="16"/>
        </w:rPr>
        <w:t>Chief</w:t>
      </w:r>
      <w:r>
        <w:rPr>
          <w:i/>
          <w:color w:val="231F20"/>
          <w:spacing w:val="-21"/>
          <w:sz w:val="16"/>
        </w:rPr>
        <w:t> </w:t>
      </w:r>
      <w:r>
        <w:rPr>
          <w:i/>
          <w:color w:val="231F20"/>
          <w:sz w:val="16"/>
        </w:rPr>
        <w:t>Investment</w:t>
      </w:r>
      <w:r>
        <w:rPr>
          <w:i/>
          <w:color w:val="231F20"/>
          <w:spacing w:val="-21"/>
          <w:sz w:val="16"/>
        </w:rPr>
        <w:t> </w:t>
      </w:r>
      <w:r>
        <w:rPr>
          <w:i/>
          <w:color w:val="231F20"/>
          <w:spacing w:val="3"/>
          <w:sz w:val="16"/>
        </w:rPr>
        <w:t>Officer— </w:t>
      </w:r>
      <w:r>
        <w:rPr>
          <w:i/>
          <w:color w:val="231F20"/>
          <w:sz w:val="16"/>
        </w:rPr>
        <w:t>Global Ex-US</w:t>
      </w:r>
      <w:r>
        <w:rPr>
          <w:i/>
          <w:color w:val="231F20"/>
          <w:spacing w:val="-8"/>
          <w:sz w:val="16"/>
        </w:rPr>
        <w:t> </w:t>
      </w:r>
      <w:r>
        <w:rPr>
          <w:i/>
          <w:color w:val="231F20"/>
          <w:sz w:val="16"/>
        </w:rPr>
        <w:t>Equity</w:t>
      </w:r>
    </w:p>
    <w:p>
      <w:pPr>
        <w:spacing w:line="273" w:lineRule="auto" w:before="40"/>
        <w:ind w:left="130" w:right="29" w:firstLine="0"/>
        <w:jc w:val="left"/>
        <w:rPr>
          <w:sz w:val="16"/>
        </w:rPr>
      </w:pPr>
      <w:r>
        <w:rPr>
          <w:color w:val="231F20"/>
          <w:sz w:val="16"/>
        </w:rPr>
        <w:t>Joseph Devine is the lead </w:t>
      </w:r>
      <w:r>
        <w:rPr>
          <w:color w:val="231F20"/>
          <w:spacing w:val="2"/>
          <w:sz w:val="16"/>
        </w:rPr>
        <w:t>portfolio </w:t>
      </w:r>
      <w:r>
        <w:rPr>
          <w:color w:val="231F20"/>
          <w:sz w:val="16"/>
        </w:rPr>
        <w:t>manager for the firm’s Emerging Markets </w:t>
      </w:r>
      <w:r>
        <w:rPr>
          <w:color w:val="231F20"/>
          <w:spacing w:val="2"/>
          <w:sz w:val="16"/>
        </w:rPr>
        <w:t>Opportunities</w:t>
      </w:r>
      <w:r>
        <w:rPr>
          <w:color w:val="231F20"/>
          <w:spacing w:val="-16"/>
          <w:sz w:val="16"/>
        </w:rPr>
        <w:t> </w:t>
      </w:r>
      <w:r>
        <w:rPr>
          <w:color w:val="231F20"/>
          <w:sz w:val="16"/>
        </w:rPr>
        <w:t>and</w:t>
      </w:r>
      <w:r>
        <w:rPr>
          <w:color w:val="231F20"/>
          <w:spacing w:val="-16"/>
          <w:sz w:val="16"/>
        </w:rPr>
        <w:t> </w:t>
      </w:r>
      <w:r>
        <w:rPr>
          <w:color w:val="231F20"/>
          <w:sz w:val="16"/>
        </w:rPr>
        <w:t>Emerging</w:t>
      </w:r>
      <w:r>
        <w:rPr>
          <w:color w:val="231F20"/>
          <w:spacing w:val="-15"/>
          <w:sz w:val="16"/>
        </w:rPr>
        <w:t> </w:t>
      </w:r>
      <w:r>
        <w:rPr>
          <w:color w:val="231F20"/>
          <w:sz w:val="16"/>
        </w:rPr>
        <w:t>Markets</w:t>
      </w:r>
      <w:r>
        <w:rPr>
          <w:color w:val="231F20"/>
          <w:spacing w:val="-16"/>
          <w:sz w:val="16"/>
        </w:rPr>
        <w:t> </w:t>
      </w:r>
      <w:r>
        <w:rPr>
          <w:color w:val="231F20"/>
          <w:sz w:val="16"/>
        </w:rPr>
        <w:t>Small Cap strategies. He </w:t>
      </w:r>
      <w:r>
        <w:rPr>
          <w:color w:val="231F20"/>
          <w:spacing w:val="2"/>
          <w:sz w:val="16"/>
        </w:rPr>
        <w:t>earned </w:t>
      </w:r>
      <w:r>
        <w:rPr>
          <w:color w:val="231F20"/>
          <w:sz w:val="16"/>
        </w:rPr>
        <w:t>a bachelor’s degree at the University of Southern California and an MBA at the Marshall School of Business at the University of Southern</w:t>
      </w:r>
      <w:r>
        <w:rPr>
          <w:color w:val="231F20"/>
          <w:spacing w:val="-1"/>
          <w:sz w:val="16"/>
        </w:rPr>
        <w:t> </w:t>
      </w:r>
      <w:r>
        <w:rPr>
          <w:color w:val="231F20"/>
          <w:sz w:val="16"/>
        </w:rPr>
        <w:t>California.</w:t>
      </w:r>
    </w:p>
    <w:p>
      <w:pPr>
        <w:pStyle w:val="BodyText"/>
        <w:spacing w:before="4"/>
        <w:rPr>
          <w:sz w:val="21"/>
        </w:rPr>
      </w:pPr>
      <w:r>
        <w:rPr/>
        <w:pict>
          <v:group style="position:absolute;margin-left:42.51960pt;margin-top:14.226734pt;width:45.6pt;height:45.6pt;mso-position-horizontal-relative:page;mso-position-vertical-relative:paragraph;z-index:5240;mso-wrap-distance-left:0;mso-wrap-distance-right:0" coordorigin="850,285" coordsize="912,912">
            <v:shape style="position:absolute;left:850;top:284;width:912;height:912" coordorigin="850,285" coordsize="912,912" path="m1306,285l1232,291,1162,308,1097,335,1037,373,984,418,938,471,901,531,874,596,856,667,850,741,856,815,874,885,901,950,938,1010,984,1063,1037,1109,1097,1146,1162,1173,1232,1191,1306,1196,1380,1191,1451,1173,1516,1146,1576,1109,1629,1063,1674,1010,1711,950,1739,885,1756,815,1762,741,1756,667,1739,596,1711,531,1674,471,1629,418,1576,373,1516,335,1451,308,1380,291,1306,285xe" filled="true" fillcolor="#ffffff" stroked="false">
              <v:path arrowok="t"/>
              <v:fill type="solid"/>
            </v:shape>
            <v:shape style="position:absolute;left:959;top:302;width:699;height:895" type="#_x0000_t75" stroked="false">
              <v:imagedata r:id="rId92" o:title=""/>
            </v:shape>
            <w10:wrap type="topAndBottom"/>
          </v:group>
        </w:pict>
      </w:r>
    </w:p>
    <w:p>
      <w:pPr>
        <w:pStyle w:val="BodyText"/>
        <w:spacing w:before="22"/>
        <w:ind w:left="130"/>
      </w:pPr>
      <w:r>
        <w:rPr>
          <w:color w:val="231F20"/>
        </w:rPr>
        <w:t>Roger A. Early, CPA, CFA</w:t>
      </w:r>
    </w:p>
    <w:p>
      <w:pPr>
        <w:spacing w:before="20"/>
        <w:ind w:left="130" w:right="0" w:firstLine="0"/>
        <w:jc w:val="left"/>
        <w:rPr>
          <w:i/>
          <w:sz w:val="16"/>
        </w:rPr>
      </w:pPr>
      <w:r>
        <w:rPr>
          <w:i/>
          <w:color w:val="231F20"/>
          <w:sz w:val="16"/>
        </w:rPr>
        <w:t>Executive Director,</w:t>
      </w:r>
    </w:p>
    <w:p>
      <w:pPr>
        <w:spacing w:before="26"/>
        <w:ind w:left="130" w:right="0" w:firstLine="0"/>
        <w:jc w:val="left"/>
        <w:rPr>
          <w:i/>
          <w:sz w:val="16"/>
        </w:rPr>
      </w:pPr>
      <w:r>
        <w:rPr>
          <w:i/>
          <w:color w:val="231F20"/>
          <w:sz w:val="16"/>
        </w:rPr>
        <w:t>Global Co-Head of Fixed Income</w:t>
      </w:r>
    </w:p>
    <w:p>
      <w:pPr>
        <w:spacing w:line="273" w:lineRule="auto" w:before="66"/>
        <w:ind w:left="130" w:right="59" w:firstLine="0"/>
        <w:jc w:val="left"/>
        <w:rPr>
          <w:sz w:val="16"/>
        </w:rPr>
      </w:pPr>
      <w:r>
        <w:rPr>
          <w:color w:val="231F20"/>
          <w:sz w:val="16"/>
        </w:rPr>
        <w:t>Roger A. Early </w:t>
      </w:r>
      <w:r>
        <w:rPr>
          <w:color w:val="231F20"/>
          <w:spacing w:val="2"/>
          <w:sz w:val="16"/>
        </w:rPr>
        <w:t>earned </w:t>
      </w:r>
      <w:r>
        <w:rPr>
          <w:color w:val="231F20"/>
          <w:sz w:val="16"/>
        </w:rPr>
        <w:t>his bachelor’s degree in economics from The </w:t>
      </w:r>
      <w:r>
        <w:rPr>
          <w:color w:val="231F20"/>
          <w:spacing w:val="2"/>
          <w:sz w:val="16"/>
        </w:rPr>
        <w:t>Wharton </w:t>
      </w:r>
      <w:r>
        <w:rPr>
          <w:color w:val="231F20"/>
          <w:sz w:val="16"/>
        </w:rPr>
        <w:t>School of the University of Pennsylvania and an MBA with concentrations in  finance</w:t>
      </w:r>
      <w:r>
        <w:rPr>
          <w:color w:val="231F20"/>
          <w:spacing w:val="-8"/>
          <w:sz w:val="16"/>
        </w:rPr>
        <w:t> </w:t>
      </w:r>
      <w:r>
        <w:rPr>
          <w:color w:val="231F20"/>
          <w:sz w:val="16"/>
        </w:rPr>
        <w:t>and</w:t>
      </w:r>
      <w:r>
        <w:rPr>
          <w:color w:val="231F20"/>
          <w:spacing w:val="-7"/>
          <w:sz w:val="16"/>
        </w:rPr>
        <w:t> </w:t>
      </w:r>
      <w:r>
        <w:rPr>
          <w:color w:val="231F20"/>
          <w:sz w:val="16"/>
        </w:rPr>
        <w:t>accounting</w:t>
      </w:r>
      <w:r>
        <w:rPr>
          <w:color w:val="231F20"/>
          <w:spacing w:val="-7"/>
          <w:sz w:val="16"/>
        </w:rPr>
        <w:t> </w:t>
      </w:r>
      <w:r>
        <w:rPr>
          <w:color w:val="231F20"/>
          <w:sz w:val="16"/>
        </w:rPr>
        <w:t>from</w:t>
      </w:r>
      <w:r>
        <w:rPr>
          <w:color w:val="231F20"/>
          <w:spacing w:val="-7"/>
          <w:sz w:val="16"/>
        </w:rPr>
        <w:t> </w:t>
      </w:r>
      <w:r>
        <w:rPr>
          <w:color w:val="231F20"/>
          <w:sz w:val="16"/>
        </w:rPr>
        <w:t>the</w:t>
      </w:r>
      <w:r>
        <w:rPr>
          <w:color w:val="231F20"/>
          <w:spacing w:val="-7"/>
          <w:sz w:val="16"/>
        </w:rPr>
        <w:t> </w:t>
      </w:r>
      <w:r>
        <w:rPr>
          <w:color w:val="231F20"/>
          <w:sz w:val="16"/>
        </w:rPr>
        <w:t>University of</w:t>
      </w:r>
      <w:r>
        <w:rPr>
          <w:color w:val="231F20"/>
          <w:spacing w:val="-1"/>
          <w:sz w:val="16"/>
        </w:rPr>
        <w:t> </w:t>
      </w:r>
      <w:r>
        <w:rPr>
          <w:color w:val="231F20"/>
          <w:sz w:val="16"/>
        </w:rPr>
        <w:t>Pittsburgh.</w:t>
      </w:r>
    </w:p>
    <w:p>
      <w:pPr>
        <w:pStyle w:val="BodyText"/>
        <w:spacing w:before="3"/>
        <w:rPr>
          <w:sz w:val="21"/>
        </w:rPr>
      </w:pPr>
      <w:r>
        <w:rPr/>
        <w:drawing>
          <wp:anchor distT="0" distB="0" distL="0" distR="0" allowOverlap="1" layoutInCell="1" locked="0" behindDoc="0" simplePos="0" relativeHeight="262">
            <wp:simplePos x="0" y="0"/>
            <wp:positionH relativeFrom="page">
              <wp:posOffset>539998</wp:posOffset>
            </wp:positionH>
            <wp:positionV relativeFrom="paragraph">
              <wp:posOffset>180024</wp:posOffset>
            </wp:positionV>
            <wp:extent cx="581055" cy="581025"/>
            <wp:effectExtent l="0" t="0" r="0" b="0"/>
            <wp:wrapTopAndBottom/>
            <wp:docPr id="165" name="image89.png" descr=""/>
            <wp:cNvGraphicFramePr>
              <a:graphicFrameLocks noChangeAspect="1"/>
            </wp:cNvGraphicFramePr>
            <a:graphic>
              <a:graphicData uri="http://schemas.openxmlformats.org/drawingml/2006/picture">
                <pic:pic>
                  <pic:nvPicPr>
                    <pic:cNvPr id="166" name="image89.png"/>
                    <pic:cNvPicPr/>
                  </pic:nvPicPr>
                  <pic:blipFill>
                    <a:blip r:embed="rId93" cstate="print"/>
                    <a:stretch>
                      <a:fillRect/>
                    </a:stretch>
                  </pic:blipFill>
                  <pic:spPr>
                    <a:xfrm>
                      <a:off x="0" y="0"/>
                      <a:ext cx="581055" cy="581025"/>
                    </a:xfrm>
                    <a:prstGeom prst="rect">
                      <a:avLst/>
                    </a:prstGeom>
                  </pic:spPr>
                </pic:pic>
              </a:graphicData>
            </a:graphic>
          </wp:anchor>
        </w:drawing>
      </w:r>
    </w:p>
    <w:p>
      <w:pPr>
        <w:pStyle w:val="BodyText"/>
        <w:spacing w:before="29"/>
        <w:ind w:left="130"/>
      </w:pPr>
      <w:r>
        <w:rPr>
          <w:color w:val="231F20"/>
          <w:w w:val="105"/>
        </w:rPr>
        <w:t>Alex Ely</w:t>
      </w:r>
    </w:p>
    <w:p>
      <w:pPr>
        <w:spacing w:line="273" w:lineRule="auto" w:before="20"/>
        <w:ind w:left="130" w:right="956" w:firstLine="0"/>
        <w:jc w:val="left"/>
        <w:rPr>
          <w:i/>
          <w:sz w:val="16"/>
        </w:rPr>
      </w:pPr>
      <w:r>
        <w:rPr>
          <w:i/>
          <w:color w:val="231F20"/>
          <w:sz w:val="16"/>
        </w:rPr>
        <w:t>Chief Investment </w:t>
      </w:r>
      <w:r>
        <w:rPr>
          <w:i/>
          <w:color w:val="231F20"/>
          <w:spacing w:val="5"/>
          <w:sz w:val="16"/>
        </w:rPr>
        <w:t>Officer— </w:t>
      </w:r>
      <w:r>
        <w:rPr>
          <w:i/>
          <w:color w:val="231F20"/>
          <w:sz w:val="16"/>
        </w:rPr>
        <w:t>Small/Mid-Cap Growth</w:t>
      </w:r>
      <w:r>
        <w:rPr>
          <w:i/>
          <w:color w:val="231F20"/>
          <w:spacing w:val="-8"/>
          <w:sz w:val="16"/>
        </w:rPr>
        <w:t> </w:t>
      </w:r>
      <w:r>
        <w:rPr>
          <w:i/>
          <w:color w:val="231F20"/>
          <w:sz w:val="16"/>
        </w:rPr>
        <w:t>Equity</w:t>
      </w:r>
    </w:p>
    <w:p>
      <w:pPr>
        <w:spacing w:line="273" w:lineRule="auto" w:before="40"/>
        <w:ind w:left="130" w:right="178" w:firstLine="0"/>
        <w:jc w:val="left"/>
        <w:rPr>
          <w:sz w:val="16"/>
        </w:rPr>
      </w:pPr>
      <w:r>
        <w:rPr>
          <w:color w:val="231F20"/>
          <w:sz w:val="16"/>
        </w:rPr>
        <w:t>Alex Ely joined the firm as </w:t>
      </w:r>
      <w:r>
        <w:rPr>
          <w:color w:val="231F20"/>
          <w:spacing w:val="2"/>
          <w:sz w:val="16"/>
        </w:rPr>
        <w:t>part </w:t>
      </w:r>
      <w:r>
        <w:rPr>
          <w:color w:val="231F20"/>
          <w:sz w:val="16"/>
        </w:rPr>
        <w:t>of the firm’s acquisition of Bennett Lawrence </w:t>
      </w:r>
      <w:r>
        <w:rPr>
          <w:color w:val="231F20"/>
          <w:spacing w:val="2"/>
          <w:w w:val="99"/>
          <w:sz w:val="16"/>
        </w:rPr>
        <w:t>M</w:t>
      </w:r>
      <w:r>
        <w:rPr>
          <w:color w:val="231F20"/>
          <w:spacing w:val="2"/>
          <w:w w:val="93"/>
          <w:sz w:val="16"/>
        </w:rPr>
        <w:t>a</w:t>
      </w:r>
      <w:r>
        <w:rPr>
          <w:color w:val="231F20"/>
          <w:spacing w:val="2"/>
          <w:w w:val="96"/>
          <w:sz w:val="16"/>
        </w:rPr>
        <w:t>n</w:t>
      </w:r>
      <w:r>
        <w:rPr>
          <w:color w:val="231F20"/>
          <w:spacing w:val="1"/>
          <w:w w:val="93"/>
          <w:sz w:val="16"/>
        </w:rPr>
        <w:t>a</w:t>
      </w:r>
      <w:r>
        <w:rPr>
          <w:color w:val="231F20"/>
          <w:spacing w:val="2"/>
          <w:w w:val="99"/>
          <w:sz w:val="16"/>
        </w:rPr>
        <w:t>g</w:t>
      </w:r>
      <w:r>
        <w:rPr>
          <w:color w:val="231F20"/>
          <w:spacing w:val="3"/>
          <w:w w:val="93"/>
          <w:sz w:val="16"/>
        </w:rPr>
        <w:t>e</w:t>
      </w:r>
      <w:r>
        <w:rPr>
          <w:color w:val="231F20"/>
          <w:spacing w:val="2"/>
          <w:w w:val="99"/>
          <w:sz w:val="16"/>
        </w:rPr>
        <w:t>m</w:t>
      </w:r>
      <w:r>
        <w:rPr>
          <w:color w:val="231F20"/>
          <w:spacing w:val="3"/>
          <w:w w:val="93"/>
          <w:sz w:val="16"/>
        </w:rPr>
        <w:t>e</w:t>
      </w:r>
      <w:r>
        <w:rPr>
          <w:color w:val="231F20"/>
          <w:spacing w:val="1"/>
          <w:w w:val="96"/>
          <w:sz w:val="16"/>
        </w:rPr>
        <w:t>n</w:t>
      </w:r>
      <w:r>
        <w:rPr>
          <w:color w:val="231F20"/>
          <w:spacing w:val="-2"/>
          <w:w w:val="106"/>
          <w:sz w:val="16"/>
        </w:rPr>
        <w:t>t</w:t>
      </w:r>
      <w:r>
        <w:rPr>
          <w:color w:val="231F20"/>
          <w:w w:val="100"/>
          <w:sz w:val="16"/>
        </w:rPr>
        <w:t>,</w:t>
      </w:r>
      <w:r>
        <w:rPr>
          <w:color w:val="231F20"/>
          <w:sz w:val="16"/>
        </w:rPr>
        <w:t> </w:t>
      </w:r>
      <w:r>
        <w:rPr>
          <w:color w:val="231F20"/>
          <w:spacing w:val="2"/>
          <w:w w:val="96"/>
          <w:sz w:val="16"/>
        </w:rPr>
        <w:t>L</w:t>
      </w:r>
      <w:r>
        <w:rPr>
          <w:color w:val="231F20"/>
          <w:spacing w:val="-4"/>
          <w:w w:val="96"/>
          <w:sz w:val="16"/>
        </w:rPr>
        <w:t>L</w:t>
      </w:r>
      <w:r>
        <w:rPr>
          <w:color w:val="231F20"/>
          <w:spacing w:val="-3"/>
          <w:w w:val="97"/>
          <w:sz w:val="16"/>
        </w:rPr>
        <w:t>C</w:t>
      </w:r>
      <w:r>
        <w:rPr>
          <w:color w:val="231F20"/>
          <w:w w:val="100"/>
          <w:sz w:val="16"/>
        </w:rPr>
        <w:t>,</w:t>
      </w:r>
      <w:r>
        <w:rPr>
          <w:color w:val="231F20"/>
          <w:sz w:val="16"/>
        </w:rPr>
        <w:t> </w:t>
      </w:r>
      <w:r>
        <w:rPr>
          <w:color w:val="231F20"/>
          <w:w w:val="93"/>
          <w:sz w:val="16"/>
        </w:rPr>
        <w:t>a</w:t>
      </w:r>
      <w:r>
        <w:rPr>
          <w:color w:val="231F20"/>
          <w:sz w:val="16"/>
        </w:rPr>
        <w:t> </w:t>
      </w:r>
      <w:r>
        <w:rPr>
          <w:color w:val="231F20"/>
          <w:spacing w:val="2"/>
          <w:w w:val="97"/>
          <w:sz w:val="16"/>
        </w:rPr>
        <w:t>N</w:t>
      </w:r>
      <w:r>
        <w:rPr>
          <w:color w:val="231F20"/>
          <w:spacing w:val="1"/>
          <w:w w:val="93"/>
          <w:sz w:val="16"/>
        </w:rPr>
        <w:t>e</w:t>
      </w:r>
      <w:r>
        <w:rPr>
          <w:color w:val="231F20"/>
          <w:w w:val="102"/>
          <w:sz w:val="16"/>
        </w:rPr>
        <w:t>w</w:t>
      </w:r>
      <w:r>
        <w:rPr>
          <w:color w:val="231F20"/>
          <w:sz w:val="16"/>
        </w:rPr>
        <w:t> </w:t>
      </w:r>
      <w:r>
        <w:rPr>
          <w:color w:val="231F20"/>
          <w:spacing w:val="-11"/>
          <w:w w:val="91"/>
          <w:sz w:val="16"/>
        </w:rPr>
        <w:t>Y</w:t>
      </w:r>
      <w:r>
        <w:rPr>
          <w:color w:val="231F20"/>
          <w:spacing w:val="2"/>
          <w:w w:val="99"/>
          <w:sz w:val="16"/>
        </w:rPr>
        <w:t>o</w:t>
      </w:r>
      <w:r>
        <w:rPr>
          <w:color w:val="231F20"/>
          <w:spacing w:val="3"/>
          <w:w w:val="94"/>
          <w:sz w:val="16"/>
        </w:rPr>
        <w:t>r</w:t>
      </w:r>
      <w:r>
        <w:rPr>
          <w:color w:val="231F20"/>
          <w:spacing w:val="-6"/>
          <w:sz w:val="16"/>
        </w:rPr>
        <w:t>k</w:t>
      </w:r>
      <w:r>
        <w:rPr>
          <w:color w:val="231F20"/>
          <w:spacing w:val="1"/>
          <w:w w:val="49"/>
          <w:sz w:val="16"/>
        </w:rPr>
        <w:t>‑</w:t>
      </w:r>
      <w:r>
        <w:rPr>
          <w:color w:val="231F20"/>
          <w:spacing w:val="1"/>
          <w:w w:val="103"/>
          <w:sz w:val="16"/>
        </w:rPr>
        <w:t>b</w:t>
      </w:r>
      <w:r>
        <w:rPr>
          <w:color w:val="231F20"/>
          <w:spacing w:val="2"/>
          <w:w w:val="93"/>
          <w:sz w:val="16"/>
        </w:rPr>
        <w:t>a</w:t>
      </w:r>
      <w:r>
        <w:rPr>
          <w:color w:val="231F20"/>
          <w:spacing w:val="2"/>
          <w:w w:val="96"/>
          <w:sz w:val="16"/>
        </w:rPr>
        <w:t>s</w:t>
      </w:r>
      <w:r>
        <w:rPr>
          <w:color w:val="231F20"/>
          <w:spacing w:val="3"/>
          <w:w w:val="93"/>
          <w:sz w:val="16"/>
        </w:rPr>
        <w:t>e</w:t>
      </w:r>
      <w:r>
        <w:rPr>
          <w:color w:val="231F20"/>
          <w:w w:val="103"/>
          <w:sz w:val="16"/>
        </w:rPr>
        <w:t>d </w:t>
      </w:r>
      <w:r>
        <w:rPr>
          <w:color w:val="231F20"/>
          <w:sz w:val="16"/>
        </w:rPr>
        <w:t>US</w:t>
      </w:r>
      <w:r>
        <w:rPr>
          <w:color w:val="231F20"/>
          <w:spacing w:val="-12"/>
          <w:sz w:val="16"/>
        </w:rPr>
        <w:t> </w:t>
      </w:r>
      <w:r>
        <w:rPr>
          <w:color w:val="231F20"/>
          <w:sz w:val="16"/>
        </w:rPr>
        <w:t>growth</w:t>
      </w:r>
      <w:r>
        <w:rPr>
          <w:color w:val="231F20"/>
          <w:spacing w:val="-12"/>
          <w:sz w:val="16"/>
        </w:rPr>
        <w:t> </w:t>
      </w:r>
      <w:r>
        <w:rPr>
          <w:color w:val="231F20"/>
          <w:spacing w:val="2"/>
          <w:sz w:val="16"/>
        </w:rPr>
        <w:t>equity</w:t>
      </w:r>
      <w:r>
        <w:rPr>
          <w:color w:val="231F20"/>
          <w:spacing w:val="-11"/>
          <w:sz w:val="16"/>
        </w:rPr>
        <w:t> </w:t>
      </w:r>
      <w:r>
        <w:rPr>
          <w:color w:val="231F20"/>
          <w:sz w:val="16"/>
        </w:rPr>
        <w:t>manager.</w:t>
      </w:r>
      <w:r>
        <w:rPr>
          <w:color w:val="231F20"/>
          <w:spacing w:val="-12"/>
          <w:sz w:val="16"/>
        </w:rPr>
        <w:t> </w:t>
      </w:r>
      <w:r>
        <w:rPr>
          <w:color w:val="231F20"/>
          <w:sz w:val="16"/>
        </w:rPr>
        <w:t>Ely</w:t>
      </w:r>
      <w:r>
        <w:rPr>
          <w:color w:val="231F20"/>
          <w:spacing w:val="-12"/>
          <w:sz w:val="16"/>
        </w:rPr>
        <w:t> </w:t>
      </w:r>
      <w:r>
        <w:rPr>
          <w:color w:val="231F20"/>
          <w:spacing w:val="2"/>
          <w:sz w:val="16"/>
        </w:rPr>
        <w:t>earned</w:t>
      </w:r>
      <w:r>
        <w:rPr>
          <w:color w:val="231F20"/>
          <w:spacing w:val="-11"/>
          <w:sz w:val="16"/>
        </w:rPr>
        <w:t> </w:t>
      </w:r>
      <w:r>
        <w:rPr>
          <w:color w:val="231F20"/>
          <w:sz w:val="16"/>
        </w:rPr>
        <w:t>a bachelor’s degree in economics from</w:t>
      </w:r>
      <w:r>
        <w:rPr>
          <w:color w:val="231F20"/>
          <w:spacing w:val="-17"/>
          <w:sz w:val="16"/>
        </w:rPr>
        <w:t> </w:t>
      </w:r>
      <w:r>
        <w:rPr>
          <w:color w:val="231F20"/>
          <w:sz w:val="16"/>
        </w:rPr>
        <w:t>the University of New</w:t>
      </w:r>
      <w:r>
        <w:rPr>
          <w:color w:val="231F20"/>
          <w:spacing w:val="-7"/>
          <w:sz w:val="16"/>
        </w:rPr>
        <w:t> </w:t>
      </w:r>
      <w:r>
        <w:rPr>
          <w:color w:val="231F20"/>
          <w:sz w:val="16"/>
        </w:rPr>
        <w:t>Hampshire.</w:t>
      </w:r>
    </w:p>
    <w:p>
      <w:pPr>
        <w:pStyle w:val="BodyText"/>
        <w:spacing w:before="172"/>
        <w:ind w:left="130"/>
      </w:pPr>
      <w:r>
        <w:rPr/>
        <w:br w:type="column"/>
      </w:r>
      <w:r>
        <w:rPr>
          <w:color w:val="231F20"/>
          <w:w w:val="105"/>
        </w:rPr>
        <w:t>Brad Frishberg, CFA</w:t>
      </w:r>
    </w:p>
    <w:p>
      <w:pPr>
        <w:spacing w:before="20"/>
        <w:ind w:left="130" w:right="0" w:firstLine="0"/>
        <w:jc w:val="left"/>
        <w:rPr>
          <w:i/>
          <w:sz w:val="16"/>
        </w:rPr>
      </w:pPr>
      <w:r>
        <w:rPr>
          <w:i/>
          <w:color w:val="231F20"/>
          <w:sz w:val="16"/>
        </w:rPr>
        <w:t>Chief Investment Officer —</w:t>
      </w:r>
    </w:p>
    <w:p>
      <w:pPr>
        <w:spacing w:before="25"/>
        <w:ind w:left="130" w:right="0" w:firstLine="0"/>
        <w:jc w:val="left"/>
        <w:rPr>
          <w:i/>
          <w:sz w:val="16"/>
        </w:rPr>
      </w:pPr>
      <w:r>
        <w:rPr>
          <w:i/>
          <w:color w:val="231F20"/>
          <w:sz w:val="16"/>
        </w:rPr>
        <w:t>Global Listed Infrastructure Securities</w:t>
      </w:r>
    </w:p>
    <w:p>
      <w:pPr>
        <w:spacing w:line="273" w:lineRule="auto" w:before="66"/>
        <w:ind w:left="130" w:right="219" w:firstLine="0"/>
        <w:jc w:val="left"/>
        <w:rPr>
          <w:sz w:val="16"/>
        </w:rPr>
      </w:pPr>
      <w:r>
        <w:rPr>
          <w:color w:val="231F20"/>
          <w:sz w:val="16"/>
        </w:rPr>
        <w:t>Brad Frishberg heads the firm’s infrastructure securities team and is the lead </w:t>
      </w:r>
      <w:r>
        <w:rPr>
          <w:color w:val="231F20"/>
          <w:spacing w:val="2"/>
          <w:sz w:val="16"/>
        </w:rPr>
        <w:t>portfolio </w:t>
      </w:r>
      <w:r>
        <w:rPr>
          <w:color w:val="231F20"/>
          <w:sz w:val="16"/>
        </w:rPr>
        <w:t>manager for Macquarie’s Global</w:t>
      </w:r>
      <w:r>
        <w:rPr>
          <w:color w:val="231F20"/>
          <w:spacing w:val="-13"/>
          <w:sz w:val="16"/>
        </w:rPr>
        <w:t> </w:t>
      </w:r>
      <w:r>
        <w:rPr>
          <w:color w:val="231F20"/>
          <w:sz w:val="16"/>
        </w:rPr>
        <w:t>Listed</w:t>
      </w:r>
      <w:r>
        <w:rPr>
          <w:color w:val="231F20"/>
          <w:spacing w:val="-13"/>
          <w:sz w:val="16"/>
        </w:rPr>
        <w:t> </w:t>
      </w:r>
      <w:r>
        <w:rPr>
          <w:color w:val="231F20"/>
          <w:sz w:val="16"/>
        </w:rPr>
        <w:t>Infrastructure</w:t>
      </w:r>
      <w:r>
        <w:rPr>
          <w:color w:val="231F20"/>
          <w:spacing w:val="-13"/>
          <w:sz w:val="16"/>
        </w:rPr>
        <w:t> </w:t>
      </w:r>
      <w:r>
        <w:rPr>
          <w:color w:val="231F20"/>
          <w:sz w:val="16"/>
        </w:rPr>
        <w:t>strategies.</w:t>
      </w:r>
      <w:r>
        <w:rPr>
          <w:color w:val="231F20"/>
          <w:spacing w:val="-13"/>
          <w:sz w:val="16"/>
        </w:rPr>
        <w:t> </w:t>
      </w:r>
      <w:r>
        <w:rPr>
          <w:color w:val="231F20"/>
          <w:sz w:val="16"/>
        </w:rPr>
        <w:t>He </w:t>
      </w:r>
      <w:r>
        <w:rPr>
          <w:color w:val="231F20"/>
          <w:spacing w:val="2"/>
          <w:sz w:val="16"/>
        </w:rPr>
        <w:t>earned</w:t>
      </w:r>
      <w:r>
        <w:rPr>
          <w:color w:val="231F20"/>
          <w:spacing w:val="-10"/>
          <w:sz w:val="16"/>
        </w:rPr>
        <w:t> </w:t>
      </w:r>
      <w:r>
        <w:rPr>
          <w:color w:val="231F20"/>
          <w:sz w:val="16"/>
        </w:rPr>
        <w:t>his</w:t>
      </w:r>
      <w:r>
        <w:rPr>
          <w:color w:val="231F20"/>
          <w:spacing w:val="-9"/>
          <w:sz w:val="16"/>
        </w:rPr>
        <w:t> </w:t>
      </w:r>
      <w:r>
        <w:rPr>
          <w:color w:val="231F20"/>
          <w:sz w:val="16"/>
        </w:rPr>
        <w:t>bachelor’s</w:t>
      </w:r>
      <w:r>
        <w:rPr>
          <w:color w:val="231F20"/>
          <w:spacing w:val="-10"/>
          <w:sz w:val="16"/>
        </w:rPr>
        <w:t> </w:t>
      </w:r>
      <w:r>
        <w:rPr>
          <w:color w:val="231F20"/>
          <w:sz w:val="16"/>
        </w:rPr>
        <w:t>degree</w:t>
      </w:r>
      <w:r>
        <w:rPr>
          <w:color w:val="231F20"/>
          <w:spacing w:val="-9"/>
          <w:sz w:val="16"/>
        </w:rPr>
        <w:t> </w:t>
      </w:r>
      <w:r>
        <w:rPr>
          <w:color w:val="231F20"/>
          <w:sz w:val="16"/>
        </w:rPr>
        <w:t>in</w:t>
      </w:r>
      <w:r>
        <w:rPr>
          <w:color w:val="231F20"/>
          <w:spacing w:val="-9"/>
          <w:sz w:val="16"/>
        </w:rPr>
        <w:t> </w:t>
      </w:r>
      <w:r>
        <w:rPr>
          <w:color w:val="231F20"/>
          <w:sz w:val="16"/>
        </w:rPr>
        <w:t>business economics from Brown University and his master’s degree in economics from Trinity</w:t>
      </w:r>
      <w:r>
        <w:rPr>
          <w:color w:val="231F20"/>
          <w:spacing w:val="-1"/>
          <w:sz w:val="16"/>
        </w:rPr>
        <w:t> </w:t>
      </w:r>
      <w:r>
        <w:rPr>
          <w:color w:val="231F20"/>
          <w:sz w:val="16"/>
        </w:rPr>
        <w:t>College.</w:t>
      </w:r>
    </w:p>
    <w:p>
      <w:pPr>
        <w:pStyle w:val="BodyText"/>
        <w:spacing w:before="3"/>
        <w:rPr>
          <w:sz w:val="21"/>
        </w:rPr>
      </w:pPr>
      <w:r>
        <w:rPr/>
        <w:drawing>
          <wp:anchor distT="0" distB="0" distL="0" distR="0" allowOverlap="1" layoutInCell="1" locked="0" behindDoc="0" simplePos="0" relativeHeight="263">
            <wp:simplePos x="0" y="0"/>
            <wp:positionH relativeFrom="page">
              <wp:posOffset>2795999</wp:posOffset>
            </wp:positionH>
            <wp:positionV relativeFrom="paragraph">
              <wp:posOffset>180600</wp:posOffset>
            </wp:positionV>
            <wp:extent cx="576279" cy="576262"/>
            <wp:effectExtent l="0" t="0" r="0" b="0"/>
            <wp:wrapTopAndBottom/>
            <wp:docPr id="167" name="image90.png" descr=""/>
            <wp:cNvGraphicFramePr>
              <a:graphicFrameLocks noChangeAspect="1"/>
            </wp:cNvGraphicFramePr>
            <a:graphic>
              <a:graphicData uri="http://schemas.openxmlformats.org/drawingml/2006/picture">
                <pic:pic>
                  <pic:nvPicPr>
                    <pic:cNvPr id="168" name="image90.png"/>
                    <pic:cNvPicPr/>
                  </pic:nvPicPr>
                  <pic:blipFill>
                    <a:blip r:embed="rId94" cstate="print"/>
                    <a:stretch>
                      <a:fillRect/>
                    </a:stretch>
                  </pic:blipFill>
                  <pic:spPr>
                    <a:xfrm>
                      <a:off x="0" y="0"/>
                      <a:ext cx="576279" cy="576262"/>
                    </a:xfrm>
                    <a:prstGeom prst="rect">
                      <a:avLst/>
                    </a:prstGeom>
                  </pic:spPr>
                </pic:pic>
              </a:graphicData>
            </a:graphic>
          </wp:anchor>
        </w:drawing>
      </w:r>
    </w:p>
    <w:p>
      <w:pPr>
        <w:pStyle w:val="BodyText"/>
        <w:spacing w:before="37"/>
        <w:ind w:left="130"/>
      </w:pPr>
      <w:r>
        <w:rPr>
          <w:color w:val="231F20"/>
          <w:w w:val="105"/>
        </w:rPr>
        <w:t>Edward A. “Ned” Gray, CFA</w:t>
      </w:r>
    </w:p>
    <w:p>
      <w:pPr>
        <w:spacing w:before="20"/>
        <w:ind w:left="130" w:right="0" w:firstLine="0"/>
        <w:jc w:val="left"/>
        <w:rPr>
          <w:i/>
          <w:sz w:val="16"/>
        </w:rPr>
      </w:pPr>
      <w:r>
        <w:rPr>
          <w:i/>
          <w:color w:val="231F20"/>
          <w:sz w:val="16"/>
        </w:rPr>
        <w:t>Chief Investment Officer—</w:t>
      </w:r>
    </w:p>
    <w:p>
      <w:pPr>
        <w:spacing w:before="26"/>
        <w:ind w:left="130" w:right="0" w:firstLine="0"/>
        <w:jc w:val="left"/>
        <w:rPr>
          <w:i/>
          <w:sz w:val="16"/>
        </w:rPr>
      </w:pPr>
      <w:r>
        <w:rPr>
          <w:i/>
          <w:color w:val="231F20"/>
          <w:sz w:val="16"/>
        </w:rPr>
        <w:t>Global and International Value Equity</w:t>
      </w:r>
    </w:p>
    <w:p>
      <w:pPr>
        <w:spacing w:line="273" w:lineRule="auto" w:before="65"/>
        <w:ind w:left="130" w:right="28" w:firstLine="0"/>
        <w:jc w:val="left"/>
        <w:rPr>
          <w:sz w:val="16"/>
        </w:rPr>
      </w:pPr>
      <w:r>
        <w:rPr>
          <w:color w:val="231F20"/>
          <w:sz w:val="16"/>
        </w:rPr>
        <w:t>Ned Gray manages the Global and International</w:t>
      </w:r>
      <w:r>
        <w:rPr>
          <w:color w:val="231F20"/>
          <w:spacing w:val="-18"/>
          <w:sz w:val="16"/>
        </w:rPr>
        <w:t> </w:t>
      </w:r>
      <w:r>
        <w:rPr>
          <w:color w:val="231F20"/>
          <w:sz w:val="16"/>
        </w:rPr>
        <w:t>Value</w:t>
      </w:r>
      <w:r>
        <w:rPr>
          <w:color w:val="231F20"/>
          <w:spacing w:val="-18"/>
          <w:sz w:val="16"/>
        </w:rPr>
        <w:t> </w:t>
      </w:r>
      <w:r>
        <w:rPr>
          <w:color w:val="231F20"/>
          <w:sz w:val="16"/>
        </w:rPr>
        <w:t>Equity</w:t>
      </w:r>
      <w:r>
        <w:rPr>
          <w:color w:val="231F20"/>
          <w:spacing w:val="-18"/>
          <w:sz w:val="16"/>
        </w:rPr>
        <w:t> </w:t>
      </w:r>
      <w:r>
        <w:rPr>
          <w:color w:val="231F20"/>
          <w:sz w:val="16"/>
        </w:rPr>
        <w:t>strategies</w:t>
      </w:r>
      <w:r>
        <w:rPr>
          <w:color w:val="231F20"/>
          <w:spacing w:val="-18"/>
          <w:sz w:val="16"/>
        </w:rPr>
        <w:t> </w:t>
      </w:r>
      <w:r>
        <w:rPr>
          <w:color w:val="231F20"/>
          <w:sz w:val="16"/>
        </w:rPr>
        <w:t>and</w:t>
      </w:r>
      <w:r>
        <w:rPr>
          <w:color w:val="231F20"/>
          <w:spacing w:val="-17"/>
          <w:sz w:val="16"/>
        </w:rPr>
        <w:t> </w:t>
      </w:r>
      <w:r>
        <w:rPr>
          <w:color w:val="231F20"/>
          <w:sz w:val="16"/>
        </w:rPr>
        <w:t>has worked with the investment team for more than 25 years. Gray received his bachelor’s degree in history from Reed College</w:t>
      </w:r>
      <w:r>
        <w:rPr>
          <w:color w:val="231F20"/>
          <w:spacing w:val="-25"/>
          <w:sz w:val="16"/>
        </w:rPr>
        <w:t> </w:t>
      </w:r>
      <w:r>
        <w:rPr>
          <w:color w:val="231F20"/>
          <w:sz w:val="16"/>
        </w:rPr>
        <w:t>and</w:t>
      </w:r>
    </w:p>
    <w:p>
      <w:pPr>
        <w:spacing w:line="273" w:lineRule="auto" w:before="1"/>
        <w:ind w:left="130" w:right="106" w:firstLine="0"/>
        <w:jc w:val="left"/>
        <w:rPr>
          <w:sz w:val="16"/>
        </w:rPr>
      </w:pPr>
      <w:r>
        <w:rPr>
          <w:color w:val="231F20"/>
          <w:sz w:val="16"/>
        </w:rPr>
        <w:t>a master of </w:t>
      </w:r>
      <w:r>
        <w:rPr>
          <w:color w:val="231F20"/>
          <w:spacing w:val="2"/>
          <w:sz w:val="16"/>
        </w:rPr>
        <w:t>arts </w:t>
      </w:r>
      <w:r>
        <w:rPr>
          <w:color w:val="231F20"/>
          <w:sz w:val="16"/>
        </w:rPr>
        <w:t>in law and diplomacy, in international economics, business, and</w:t>
      </w:r>
      <w:r>
        <w:rPr>
          <w:color w:val="231F20"/>
          <w:spacing w:val="-33"/>
          <w:sz w:val="16"/>
        </w:rPr>
        <w:t> </w:t>
      </w:r>
      <w:r>
        <w:rPr>
          <w:color w:val="231F20"/>
          <w:sz w:val="16"/>
        </w:rPr>
        <w:t>law from Tufts University’s Fletcher School of Law and</w:t>
      </w:r>
      <w:r>
        <w:rPr>
          <w:color w:val="231F20"/>
          <w:spacing w:val="-2"/>
          <w:sz w:val="16"/>
        </w:rPr>
        <w:t> </w:t>
      </w:r>
      <w:r>
        <w:rPr>
          <w:color w:val="231F20"/>
          <w:sz w:val="16"/>
        </w:rPr>
        <w:t>Diplomacy.</w:t>
      </w:r>
    </w:p>
    <w:p>
      <w:pPr>
        <w:pStyle w:val="BodyText"/>
        <w:spacing w:before="3"/>
        <w:rPr>
          <w:sz w:val="21"/>
        </w:rPr>
      </w:pPr>
      <w:r>
        <w:rPr/>
        <w:drawing>
          <wp:anchor distT="0" distB="0" distL="0" distR="0" allowOverlap="1" layoutInCell="1" locked="0" behindDoc="0" simplePos="0" relativeHeight="264">
            <wp:simplePos x="0" y="0"/>
            <wp:positionH relativeFrom="page">
              <wp:posOffset>2795993</wp:posOffset>
            </wp:positionH>
            <wp:positionV relativeFrom="paragraph">
              <wp:posOffset>180168</wp:posOffset>
            </wp:positionV>
            <wp:extent cx="581047" cy="581025"/>
            <wp:effectExtent l="0" t="0" r="0" b="0"/>
            <wp:wrapTopAndBottom/>
            <wp:docPr id="169" name="image91.png" descr=""/>
            <wp:cNvGraphicFramePr>
              <a:graphicFrameLocks noChangeAspect="1"/>
            </wp:cNvGraphicFramePr>
            <a:graphic>
              <a:graphicData uri="http://schemas.openxmlformats.org/drawingml/2006/picture">
                <pic:pic>
                  <pic:nvPicPr>
                    <pic:cNvPr id="170" name="image91.png"/>
                    <pic:cNvPicPr/>
                  </pic:nvPicPr>
                  <pic:blipFill>
                    <a:blip r:embed="rId95" cstate="print"/>
                    <a:stretch>
                      <a:fillRect/>
                    </a:stretch>
                  </pic:blipFill>
                  <pic:spPr>
                    <a:xfrm>
                      <a:off x="0" y="0"/>
                      <a:ext cx="581047" cy="581025"/>
                    </a:xfrm>
                    <a:prstGeom prst="rect">
                      <a:avLst/>
                    </a:prstGeom>
                  </pic:spPr>
                </pic:pic>
              </a:graphicData>
            </a:graphic>
          </wp:anchor>
        </w:drawing>
      </w:r>
    </w:p>
    <w:p>
      <w:pPr>
        <w:pStyle w:val="BodyText"/>
        <w:spacing w:before="29"/>
        <w:ind w:left="130"/>
      </w:pPr>
      <w:r>
        <w:rPr>
          <w:color w:val="231F20"/>
        </w:rPr>
        <w:t>Paul Grillo,</w:t>
      </w:r>
      <w:r>
        <w:rPr>
          <w:color w:val="231F20"/>
          <w:spacing w:val="31"/>
        </w:rPr>
        <w:t> </w:t>
      </w:r>
      <w:r>
        <w:rPr>
          <w:color w:val="231F20"/>
          <w:spacing w:val="-3"/>
        </w:rPr>
        <w:t>CFA</w:t>
      </w:r>
    </w:p>
    <w:p>
      <w:pPr>
        <w:spacing w:line="273" w:lineRule="auto" w:before="20"/>
        <w:ind w:left="130" w:right="487" w:firstLine="0"/>
        <w:jc w:val="left"/>
        <w:rPr>
          <w:i/>
          <w:sz w:val="16"/>
        </w:rPr>
      </w:pPr>
      <w:r>
        <w:rPr>
          <w:i/>
          <w:color w:val="231F20"/>
          <w:sz w:val="16"/>
        </w:rPr>
        <w:t>Chief Investment Officer — </w:t>
      </w:r>
      <w:r>
        <w:rPr>
          <w:i/>
          <w:color w:val="231F20"/>
          <w:sz w:val="16"/>
        </w:rPr>
        <w:t>Diversified Income</w:t>
      </w:r>
    </w:p>
    <w:p>
      <w:pPr>
        <w:spacing w:line="273" w:lineRule="auto" w:before="40"/>
        <w:ind w:left="130" w:right="11" w:firstLine="0"/>
        <w:jc w:val="left"/>
        <w:rPr>
          <w:sz w:val="16"/>
        </w:rPr>
      </w:pPr>
      <w:r>
        <w:rPr>
          <w:color w:val="231F20"/>
          <w:sz w:val="16"/>
        </w:rPr>
        <w:t>Paul Grillo serves as lead portfolio manager for the firm’s Diversified Income products and has been influential in the growth</w:t>
      </w:r>
    </w:p>
    <w:p>
      <w:pPr>
        <w:spacing w:line="273" w:lineRule="auto" w:before="1"/>
        <w:ind w:left="130" w:right="166" w:firstLine="0"/>
        <w:jc w:val="left"/>
        <w:rPr>
          <w:sz w:val="16"/>
        </w:rPr>
      </w:pPr>
      <w:r>
        <w:rPr>
          <w:color w:val="231F20"/>
          <w:sz w:val="16"/>
        </w:rPr>
        <w:t>and distribution of the firm’s multisector strategies. Grillo holds a bachelor’s degree in business management from North Carolina State University and an MBA with a concentration in finance from Pace University.</w:t>
      </w:r>
    </w:p>
    <w:p>
      <w:pPr>
        <w:pStyle w:val="BodyText"/>
        <w:spacing w:before="58"/>
        <w:ind w:left="130"/>
      </w:pPr>
      <w:r>
        <w:rPr/>
        <w:br w:type="column"/>
      </w:r>
      <w:r>
        <w:rPr>
          <w:color w:val="231F20"/>
        </w:rPr>
        <w:t>Samuel Halpert, CFA</w:t>
      </w:r>
    </w:p>
    <w:p>
      <w:pPr>
        <w:spacing w:line="273" w:lineRule="auto" w:before="20"/>
        <w:ind w:left="130" w:right="946" w:firstLine="0"/>
        <w:jc w:val="left"/>
        <w:rPr>
          <w:i/>
          <w:sz w:val="16"/>
        </w:rPr>
      </w:pPr>
      <w:r>
        <w:rPr>
          <w:i/>
          <w:color w:val="231F20"/>
          <w:sz w:val="16"/>
        </w:rPr>
        <w:t>Chief Investment Officer — Global Natural </w:t>
      </w:r>
      <w:r>
        <w:rPr>
          <w:i/>
          <w:color w:val="231F20"/>
          <w:sz w:val="16"/>
        </w:rPr>
        <w:t>Resources Equity</w:t>
      </w:r>
    </w:p>
    <w:p>
      <w:pPr>
        <w:spacing w:line="273" w:lineRule="auto" w:before="0"/>
        <w:ind w:left="130" w:right="811" w:firstLine="0"/>
        <w:jc w:val="left"/>
        <w:rPr>
          <w:i/>
          <w:sz w:val="16"/>
        </w:rPr>
      </w:pPr>
      <w:r>
        <w:rPr>
          <w:i/>
          <w:color w:val="231F20"/>
          <w:sz w:val="16"/>
        </w:rPr>
        <w:t>Co-Head of Macquarie Infrastructure Debt </w:t>
      </w:r>
      <w:r>
        <w:rPr>
          <w:i/>
          <w:color w:val="231F20"/>
          <w:sz w:val="16"/>
        </w:rPr>
        <w:t>Investment Solutions</w:t>
      </w:r>
    </w:p>
    <w:p>
      <w:pPr>
        <w:spacing w:line="273" w:lineRule="auto" w:before="41"/>
        <w:ind w:left="130" w:right="857" w:firstLine="0"/>
        <w:jc w:val="left"/>
        <w:rPr>
          <w:sz w:val="16"/>
        </w:rPr>
      </w:pPr>
      <w:r>
        <w:rPr>
          <w:color w:val="231F20"/>
          <w:sz w:val="16"/>
        </w:rPr>
        <w:t>Sam Halpert leads the firm’s Global Natural Resources Equity team. Prior to joining Macquarie Investment Management (MIM) </w:t>
      </w:r>
      <w:r>
        <w:rPr>
          <w:color w:val="231F20"/>
          <w:w w:val="83"/>
          <w:sz w:val="16"/>
        </w:rPr>
        <w:t>i</w:t>
      </w:r>
      <w:r>
        <w:rPr>
          <w:color w:val="231F20"/>
          <w:w w:val="96"/>
          <w:sz w:val="16"/>
        </w:rPr>
        <w:t>n</w:t>
      </w:r>
      <w:r>
        <w:rPr>
          <w:color w:val="231F20"/>
          <w:sz w:val="16"/>
        </w:rPr>
        <w:t> J</w:t>
      </w:r>
      <w:r>
        <w:rPr>
          <w:color w:val="231F20"/>
          <w:w w:val="96"/>
          <w:sz w:val="16"/>
        </w:rPr>
        <w:t>u</w:t>
      </w:r>
      <w:r>
        <w:rPr>
          <w:color w:val="231F20"/>
          <w:w w:val="83"/>
          <w:sz w:val="16"/>
        </w:rPr>
        <w:t>l</w:t>
      </w:r>
      <w:r>
        <w:rPr>
          <w:color w:val="231F20"/>
          <w:w w:val="92"/>
          <w:sz w:val="16"/>
        </w:rPr>
        <w:t>y</w:t>
      </w:r>
      <w:r>
        <w:rPr>
          <w:color w:val="231F20"/>
          <w:sz w:val="16"/>
        </w:rPr>
        <w:t> </w:t>
      </w:r>
      <w:r>
        <w:rPr>
          <w:color w:val="231F20"/>
          <w:w w:val="99"/>
          <w:sz w:val="16"/>
        </w:rPr>
        <w:t>2018</w:t>
      </w:r>
      <w:r>
        <w:rPr>
          <w:color w:val="231F20"/>
          <w:w w:val="100"/>
          <w:sz w:val="16"/>
        </w:rPr>
        <w:t>,</w:t>
      </w:r>
      <w:r>
        <w:rPr>
          <w:color w:val="231F20"/>
          <w:sz w:val="16"/>
        </w:rPr>
        <w:t> </w:t>
      </w:r>
      <w:r>
        <w:rPr>
          <w:color w:val="231F20"/>
          <w:w w:val="96"/>
          <w:sz w:val="16"/>
        </w:rPr>
        <w:t>h</w:t>
      </w:r>
      <w:r>
        <w:rPr>
          <w:color w:val="231F20"/>
          <w:w w:val="93"/>
          <w:sz w:val="16"/>
        </w:rPr>
        <w:t>e</w:t>
      </w:r>
      <w:r>
        <w:rPr>
          <w:color w:val="231F20"/>
          <w:sz w:val="16"/>
        </w:rPr>
        <w:t> </w:t>
      </w:r>
      <w:r>
        <w:rPr>
          <w:color w:val="231F20"/>
          <w:w w:val="102"/>
          <w:sz w:val="16"/>
        </w:rPr>
        <w:t>w</w:t>
      </w:r>
      <w:r>
        <w:rPr>
          <w:color w:val="231F20"/>
          <w:w w:val="93"/>
          <w:sz w:val="16"/>
        </w:rPr>
        <w:t>a</w:t>
      </w:r>
      <w:r>
        <w:rPr>
          <w:color w:val="231F20"/>
          <w:w w:val="96"/>
          <w:sz w:val="16"/>
        </w:rPr>
        <w:t>s</w:t>
      </w:r>
      <w:r>
        <w:rPr>
          <w:color w:val="231F20"/>
          <w:sz w:val="16"/>
        </w:rPr>
        <w:t> </w:t>
      </w:r>
      <w:r>
        <w:rPr>
          <w:color w:val="231F20"/>
          <w:w w:val="93"/>
          <w:sz w:val="16"/>
        </w:rPr>
        <w:t>a</w:t>
      </w:r>
      <w:r>
        <w:rPr>
          <w:color w:val="231F20"/>
          <w:sz w:val="16"/>
        </w:rPr>
        <w:t> </w:t>
      </w:r>
      <w:r>
        <w:rPr>
          <w:color w:val="231F20"/>
          <w:w w:val="103"/>
          <w:sz w:val="16"/>
        </w:rPr>
        <w:t>c</w:t>
      </w:r>
      <w:r>
        <w:rPr>
          <w:color w:val="231F20"/>
          <w:w w:val="99"/>
          <w:sz w:val="16"/>
        </w:rPr>
        <w:t>o</w:t>
      </w:r>
      <w:r>
        <w:rPr>
          <w:color w:val="231F20"/>
          <w:w w:val="49"/>
          <w:sz w:val="16"/>
        </w:rPr>
        <w:t>‑</w:t>
      </w:r>
      <w:r>
        <w:rPr>
          <w:color w:val="231F20"/>
          <w:w w:val="103"/>
          <w:sz w:val="16"/>
        </w:rPr>
        <w:t>p</w:t>
      </w:r>
      <w:r>
        <w:rPr>
          <w:color w:val="231F20"/>
          <w:w w:val="99"/>
          <w:sz w:val="16"/>
        </w:rPr>
        <w:t>o</w:t>
      </w:r>
      <w:r>
        <w:rPr>
          <w:color w:val="231F20"/>
          <w:w w:val="94"/>
          <w:sz w:val="16"/>
        </w:rPr>
        <w:t>r</w:t>
      </w:r>
      <w:r>
        <w:rPr>
          <w:color w:val="231F20"/>
          <w:w w:val="106"/>
          <w:sz w:val="16"/>
        </w:rPr>
        <w:t>t</w:t>
      </w:r>
      <w:r>
        <w:rPr>
          <w:color w:val="231F20"/>
          <w:w w:val="93"/>
          <w:sz w:val="16"/>
        </w:rPr>
        <w:t>f</w:t>
      </w:r>
      <w:r>
        <w:rPr>
          <w:color w:val="231F20"/>
          <w:w w:val="99"/>
          <w:sz w:val="16"/>
        </w:rPr>
        <w:t>o</w:t>
      </w:r>
      <w:r>
        <w:rPr>
          <w:color w:val="231F20"/>
          <w:w w:val="83"/>
          <w:sz w:val="16"/>
        </w:rPr>
        <w:t>li</w:t>
      </w:r>
      <w:r>
        <w:rPr>
          <w:color w:val="231F20"/>
          <w:w w:val="99"/>
          <w:sz w:val="16"/>
        </w:rPr>
        <w:t>o</w:t>
      </w:r>
      <w:r>
        <w:rPr>
          <w:color w:val="231F20"/>
          <w:sz w:val="16"/>
        </w:rPr>
        <w:t> m</w:t>
      </w:r>
      <w:r>
        <w:rPr>
          <w:color w:val="231F20"/>
          <w:w w:val="93"/>
          <w:sz w:val="16"/>
        </w:rPr>
        <w:t>a</w:t>
      </w:r>
      <w:r>
        <w:rPr>
          <w:color w:val="231F20"/>
          <w:w w:val="96"/>
          <w:sz w:val="16"/>
        </w:rPr>
        <w:t>n</w:t>
      </w:r>
      <w:r>
        <w:rPr>
          <w:color w:val="231F20"/>
          <w:w w:val="93"/>
          <w:sz w:val="16"/>
        </w:rPr>
        <w:t>a</w:t>
      </w:r>
      <w:r>
        <w:rPr>
          <w:color w:val="231F20"/>
          <w:w w:val="99"/>
          <w:sz w:val="16"/>
        </w:rPr>
        <w:t>g</w:t>
      </w:r>
      <w:r>
        <w:rPr>
          <w:color w:val="231F20"/>
          <w:w w:val="93"/>
          <w:sz w:val="16"/>
        </w:rPr>
        <w:t>e</w:t>
      </w:r>
      <w:r>
        <w:rPr>
          <w:color w:val="231F20"/>
          <w:w w:val="94"/>
          <w:sz w:val="16"/>
        </w:rPr>
        <w:t>r </w:t>
      </w:r>
      <w:r>
        <w:rPr>
          <w:color w:val="231F20"/>
          <w:sz w:val="16"/>
        </w:rPr>
        <w:t>and senior analyst at Van Eck on its global </w:t>
      </w:r>
      <w:r>
        <w:rPr>
          <w:color w:val="231F20"/>
          <w:w w:val="96"/>
          <w:sz w:val="16"/>
        </w:rPr>
        <w:t>h</w:t>
      </w:r>
      <w:r>
        <w:rPr>
          <w:color w:val="231F20"/>
          <w:w w:val="93"/>
          <w:sz w:val="16"/>
        </w:rPr>
        <w:t>a</w:t>
      </w:r>
      <w:r>
        <w:rPr>
          <w:color w:val="231F20"/>
          <w:w w:val="94"/>
          <w:sz w:val="16"/>
        </w:rPr>
        <w:t>r</w:t>
      </w:r>
      <w:r>
        <w:rPr>
          <w:color w:val="231F20"/>
          <w:w w:val="103"/>
          <w:sz w:val="16"/>
        </w:rPr>
        <w:t>d</w:t>
      </w:r>
      <w:r>
        <w:rPr>
          <w:color w:val="231F20"/>
          <w:sz w:val="16"/>
        </w:rPr>
        <w:t> </w:t>
      </w:r>
      <w:r>
        <w:rPr>
          <w:color w:val="231F20"/>
          <w:w w:val="93"/>
          <w:sz w:val="16"/>
        </w:rPr>
        <w:t>a</w:t>
      </w:r>
      <w:r>
        <w:rPr>
          <w:color w:val="231F20"/>
          <w:w w:val="96"/>
          <w:sz w:val="16"/>
        </w:rPr>
        <w:t>s</w:t>
      </w:r>
      <w:r>
        <w:rPr>
          <w:color w:val="231F20"/>
          <w:w w:val="94"/>
          <w:sz w:val="16"/>
        </w:rPr>
        <w:t>se</w:t>
      </w:r>
      <w:r>
        <w:rPr>
          <w:color w:val="231F20"/>
          <w:w w:val="106"/>
          <w:sz w:val="16"/>
        </w:rPr>
        <w:t>t</w:t>
      </w:r>
      <w:r>
        <w:rPr>
          <w:color w:val="231F20"/>
          <w:w w:val="96"/>
          <w:sz w:val="16"/>
        </w:rPr>
        <w:t>s</w:t>
      </w:r>
      <w:r>
        <w:rPr>
          <w:color w:val="231F20"/>
          <w:sz w:val="16"/>
        </w:rPr>
        <w:t> </w:t>
      </w:r>
      <w:r>
        <w:rPr>
          <w:color w:val="231F20"/>
          <w:w w:val="95"/>
          <w:sz w:val="16"/>
        </w:rPr>
        <w:t>lo</w:t>
      </w:r>
      <w:r>
        <w:rPr>
          <w:color w:val="231F20"/>
          <w:w w:val="98"/>
          <w:sz w:val="16"/>
        </w:rPr>
        <w:t>ng</w:t>
      </w:r>
      <w:r>
        <w:rPr>
          <w:color w:val="231F20"/>
          <w:w w:val="49"/>
          <w:sz w:val="16"/>
        </w:rPr>
        <w:t>‑</w:t>
      </w:r>
      <w:r>
        <w:rPr>
          <w:color w:val="231F20"/>
          <w:w w:val="99"/>
          <w:sz w:val="16"/>
        </w:rPr>
        <w:t>o</w:t>
      </w:r>
      <w:r>
        <w:rPr>
          <w:color w:val="231F20"/>
          <w:w w:val="92"/>
          <w:sz w:val="16"/>
        </w:rPr>
        <w:t>nl</w:t>
      </w:r>
      <w:r>
        <w:rPr>
          <w:color w:val="231F20"/>
          <w:w w:val="92"/>
          <w:sz w:val="16"/>
        </w:rPr>
        <w:t>y</w:t>
      </w:r>
      <w:r>
        <w:rPr>
          <w:color w:val="231F20"/>
          <w:sz w:val="16"/>
        </w:rPr>
        <w:t> </w:t>
      </w:r>
      <w:r>
        <w:rPr>
          <w:color w:val="231F20"/>
          <w:w w:val="93"/>
          <w:sz w:val="16"/>
        </w:rPr>
        <w:t>a</w:t>
      </w:r>
      <w:r>
        <w:rPr>
          <w:color w:val="231F20"/>
          <w:w w:val="96"/>
          <w:sz w:val="16"/>
        </w:rPr>
        <w:t>n</w:t>
      </w:r>
      <w:r>
        <w:rPr>
          <w:color w:val="231F20"/>
          <w:w w:val="103"/>
          <w:sz w:val="16"/>
        </w:rPr>
        <w:t>d</w:t>
      </w:r>
      <w:r>
        <w:rPr>
          <w:color w:val="231F20"/>
          <w:sz w:val="16"/>
        </w:rPr>
        <w:t> </w:t>
      </w:r>
      <w:r>
        <w:rPr>
          <w:color w:val="231F20"/>
          <w:w w:val="95"/>
          <w:sz w:val="16"/>
        </w:rPr>
        <w:t>lo</w:t>
      </w:r>
      <w:r>
        <w:rPr>
          <w:color w:val="231F20"/>
          <w:w w:val="98"/>
          <w:sz w:val="16"/>
        </w:rPr>
        <w:t>ng</w:t>
      </w:r>
      <w:r>
        <w:rPr>
          <w:color w:val="231F20"/>
          <w:w w:val="49"/>
          <w:sz w:val="16"/>
        </w:rPr>
        <w:t>‑</w:t>
      </w:r>
      <w:r>
        <w:rPr>
          <w:color w:val="231F20"/>
          <w:w w:val="96"/>
          <w:sz w:val="16"/>
        </w:rPr>
        <w:t>s</w:t>
      </w:r>
      <w:r>
        <w:rPr>
          <w:color w:val="231F20"/>
          <w:w w:val="98"/>
          <w:sz w:val="16"/>
        </w:rPr>
        <w:t>ho</w:t>
      </w:r>
      <w:r>
        <w:rPr>
          <w:color w:val="231F20"/>
          <w:w w:val="94"/>
          <w:sz w:val="16"/>
        </w:rPr>
        <w:t>r</w:t>
      </w:r>
      <w:r>
        <w:rPr>
          <w:color w:val="231F20"/>
          <w:w w:val="106"/>
          <w:sz w:val="16"/>
        </w:rPr>
        <w:t>t</w:t>
      </w:r>
      <w:r>
        <w:rPr>
          <w:color w:val="231F20"/>
          <w:sz w:val="16"/>
        </w:rPr>
        <w:t> </w:t>
      </w:r>
      <w:r>
        <w:rPr>
          <w:color w:val="231F20"/>
          <w:w w:val="106"/>
          <w:sz w:val="16"/>
        </w:rPr>
        <w:t>t</w:t>
      </w:r>
      <w:r>
        <w:rPr>
          <w:color w:val="231F20"/>
          <w:w w:val="93"/>
          <w:sz w:val="16"/>
        </w:rPr>
        <w:t>ea</w:t>
      </w:r>
      <w:r>
        <w:rPr>
          <w:color w:val="231F20"/>
          <w:w w:val="99"/>
          <w:sz w:val="16"/>
        </w:rPr>
        <w:t>m</w:t>
      </w:r>
      <w:r>
        <w:rPr>
          <w:color w:val="231F20"/>
          <w:w w:val="100"/>
          <w:sz w:val="16"/>
        </w:rPr>
        <w:t>. </w:t>
      </w:r>
      <w:r>
        <w:rPr>
          <w:color w:val="231F20"/>
          <w:sz w:val="16"/>
        </w:rPr>
        <w:t>He specialized in agriculture, coal, paper and forest products, refining, shipping, and steel investments. He earned a bachelor’s degree in English and American literature from Harvard College.</w:t>
      </w:r>
    </w:p>
    <w:p>
      <w:pPr>
        <w:pStyle w:val="BodyText"/>
        <w:spacing w:before="5"/>
        <w:rPr>
          <w:sz w:val="20"/>
        </w:rPr>
      </w:pPr>
      <w:r>
        <w:rPr/>
        <w:pict>
          <v:group style="position:absolute;margin-left:397.795288pt;margin-top:14.241187pt;width:45.6pt;height:45.6pt;mso-position-horizontal-relative:page;mso-position-vertical-relative:paragraph;z-index:5336;mso-wrap-distance-left:0;mso-wrap-distance-right:0" coordorigin="7956,285" coordsize="912,912">
            <v:shape style="position:absolute;left:7955;top:284;width:912;height:912" coordorigin="7956,285" coordsize="912,912" path="m8412,285l8338,291,8268,308,8202,336,8143,373,8089,418,8044,472,8007,531,7979,597,7962,667,7956,741,7962,815,7979,885,8007,950,8044,1010,8089,1063,8143,1109,8202,1146,8268,1174,8338,1191,8412,1197,8486,1191,8556,1174,8621,1146,8681,1109,8734,1063,8780,1010,8817,950,8845,885,8862,815,8868,741,8862,667,8845,597,8817,531,8780,472,8734,418,8681,373,8621,336,8556,308,8486,291,8412,285xe" filled="true" fillcolor="#ffffff" stroked="false">
              <v:path arrowok="t"/>
              <v:fill type="solid"/>
            </v:shape>
            <v:shape style="position:absolute;left:8078;top:284;width:766;height:912" type="#_x0000_t75" stroked="false">
              <v:imagedata r:id="rId96" o:title=""/>
            </v:shape>
            <w10:wrap type="topAndBottom"/>
          </v:group>
        </w:pict>
      </w:r>
    </w:p>
    <w:p>
      <w:pPr>
        <w:pStyle w:val="BodyText"/>
        <w:spacing w:before="22"/>
        <w:ind w:left="130"/>
      </w:pPr>
      <w:r>
        <w:rPr>
          <w:color w:val="231F20"/>
          <w:w w:val="110"/>
        </w:rPr>
        <w:t>Kit Hamilton</w:t>
      </w:r>
    </w:p>
    <w:p>
      <w:pPr>
        <w:spacing w:line="273" w:lineRule="auto" w:before="20"/>
        <w:ind w:left="130" w:right="811" w:firstLine="0"/>
        <w:jc w:val="left"/>
        <w:rPr>
          <w:i/>
          <w:sz w:val="16"/>
        </w:rPr>
      </w:pPr>
      <w:r>
        <w:rPr>
          <w:i/>
          <w:color w:val="231F20"/>
          <w:sz w:val="16"/>
        </w:rPr>
        <w:t>Co-Head of Macquarie Infrastructure Debt </w:t>
      </w:r>
      <w:r>
        <w:rPr>
          <w:i/>
          <w:color w:val="231F20"/>
          <w:sz w:val="16"/>
        </w:rPr>
        <w:t>Investment Solutions</w:t>
      </w:r>
    </w:p>
    <w:p>
      <w:pPr>
        <w:spacing w:line="273" w:lineRule="auto" w:before="41"/>
        <w:ind w:left="130" w:right="1008" w:firstLine="0"/>
        <w:jc w:val="left"/>
        <w:rPr>
          <w:sz w:val="16"/>
        </w:rPr>
      </w:pPr>
      <w:r>
        <w:rPr>
          <w:color w:val="231F20"/>
          <w:w w:val="97"/>
          <w:sz w:val="16"/>
        </w:rPr>
        <w:t>K</w:t>
      </w:r>
      <w:r>
        <w:rPr>
          <w:color w:val="231F20"/>
          <w:w w:val="96"/>
          <w:sz w:val="16"/>
        </w:rPr>
        <w:t>it</w:t>
      </w:r>
      <w:r>
        <w:rPr>
          <w:color w:val="231F20"/>
          <w:sz w:val="16"/>
        </w:rPr>
        <w:t> </w:t>
      </w:r>
      <w:r>
        <w:rPr>
          <w:color w:val="231F20"/>
          <w:w w:val="97"/>
          <w:sz w:val="16"/>
        </w:rPr>
        <w:t>H</w:t>
      </w:r>
      <w:r>
        <w:rPr>
          <w:color w:val="231F20"/>
          <w:w w:val="93"/>
          <w:sz w:val="16"/>
        </w:rPr>
        <w:t>a</w:t>
      </w:r>
      <w:r>
        <w:rPr>
          <w:color w:val="231F20"/>
          <w:w w:val="99"/>
          <w:sz w:val="16"/>
        </w:rPr>
        <w:t>m</w:t>
      </w:r>
      <w:r>
        <w:rPr>
          <w:color w:val="231F20"/>
          <w:w w:val="83"/>
          <w:sz w:val="16"/>
        </w:rPr>
        <w:t>i</w:t>
      </w:r>
      <w:r>
        <w:rPr>
          <w:color w:val="231F20"/>
          <w:w w:val="96"/>
          <w:sz w:val="16"/>
        </w:rPr>
        <w:t>lt</w:t>
      </w:r>
      <w:r>
        <w:rPr>
          <w:color w:val="231F20"/>
          <w:w w:val="98"/>
          <w:sz w:val="16"/>
        </w:rPr>
        <w:t>on</w:t>
      </w:r>
      <w:r>
        <w:rPr>
          <w:color w:val="231F20"/>
          <w:sz w:val="16"/>
        </w:rPr>
        <w:t> </w:t>
      </w:r>
      <w:r>
        <w:rPr>
          <w:color w:val="231F20"/>
          <w:w w:val="83"/>
          <w:sz w:val="16"/>
        </w:rPr>
        <w:t>i</w:t>
      </w:r>
      <w:r>
        <w:rPr>
          <w:color w:val="231F20"/>
          <w:w w:val="96"/>
          <w:sz w:val="16"/>
        </w:rPr>
        <w:t>s</w:t>
      </w:r>
      <w:r>
        <w:rPr>
          <w:color w:val="231F20"/>
          <w:sz w:val="16"/>
        </w:rPr>
        <w:t> </w:t>
      </w:r>
      <w:r>
        <w:rPr>
          <w:color w:val="231F20"/>
          <w:w w:val="103"/>
          <w:sz w:val="16"/>
        </w:rPr>
        <w:t>c</w:t>
      </w:r>
      <w:r>
        <w:rPr>
          <w:color w:val="231F20"/>
          <w:w w:val="99"/>
          <w:sz w:val="16"/>
        </w:rPr>
        <w:t>o</w:t>
      </w:r>
      <w:r>
        <w:rPr>
          <w:color w:val="231F20"/>
          <w:w w:val="49"/>
          <w:sz w:val="16"/>
        </w:rPr>
        <w:t>‑</w:t>
      </w:r>
      <w:r>
        <w:rPr>
          <w:color w:val="231F20"/>
          <w:w w:val="94"/>
          <w:sz w:val="16"/>
        </w:rPr>
        <w:t>he</w:t>
      </w:r>
      <w:r>
        <w:rPr>
          <w:color w:val="231F20"/>
          <w:w w:val="93"/>
          <w:sz w:val="16"/>
        </w:rPr>
        <w:t>a</w:t>
      </w:r>
      <w:r>
        <w:rPr>
          <w:color w:val="231F20"/>
          <w:w w:val="103"/>
          <w:sz w:val="16"/>
        </w:rPr>
        <w:t>d</w:t>
      </w:r>
      <w:r>
        <w:rPr>
          <w:color w:val="231F20"/>
          <w:sz w:val="16"/>
        </w:rPr>
        <w:t> </w:t>
      </w:r>
      <w:r>
        <w:rPr>
          <w:color w:val="231F20"/>
          <w:w w:val="99"/>
          <w:sz w:val="16"/>
        </w:rPr>
        <w:t>o</w:t>
      </w:r>
      <w:r>
        <w:rPr>
          <w:color w:val="231F20"/>
          <w:w w:val="93"/>
          <w:sz w:val="16"/>
        </w:rPr>
        <w:t>f</w:t>
      </w:r>
      <w:r>
        <w:rPr>
          <w:color w:val="231F20"/>
          <w:sz w:val="16"/>
        </w:rPr>
        <w:t> M</w:t>
      </w:r>
      <w:r>
        <w:rPr>
          <w:color w:val="231F20"/>
          <w:w w:val="93"/>
          <w:sz w:val="16"/>
        </w:rPr>
        <w:t>a</w:t>
      </w:r>
      <w:r>
        <w:rPr>
          <w:color w:val="231F20"/>
          <w:w w:val="103"/>
          <w:sz w:val="16"/>
        </w:rPr>
        <w:t>cq</w:t>
      </w:r>
      <w:r>
        <w:rPr>
          <w:color w:val="231F20"/>
          <w:w w:val="96"/>
          <w:sz w:val="16"/>
        </w:rPr>
        <w:t>u</w:t>
      </w:r>
      <w:r>
        <w:rPr>
          <w:color w:val="231F20"/>
          <w:w w:val="93"/>
          <w:sz w:val="16"/>
        </w:rPr>
        <w:t>a</w:t>
      </w:r>
      <w:r>
        <w:rPr>
          <w:color w:val="231F20"/>
          <w:w w:val="94"/>
          <w:sz w:val="16"/>
        </w:rPr>
        <w:t>r</w:t>
      </w:r>
      <w:r>
        <w:rPr>
          <w:color w:val="231F20"/>
          <w:w w:val="90"/>
          <w:sz w:val="16"/>
        </w:rPr>
        <w:t>ie </w:t>
      </w:r>
      <w:r>
        <w:rPr>
          <w:color w:val="231F20"/>
          <w:sz w:val="16"/>
        </w:rPr>
        <w:t>Infrastructure Debt Investment Solutions (MIDIS) and leads the Investment team. He joined Macquarie in 2010 as part of the infrastructure debt advisory team within Macquarie Capital after starting his</w:t>
      </w:r>
    </w:p>
    <w:p>
      <w:pPr>
        <w:spacing w:line="273" w:lineRule="auto" w:before="1"/>
        <w:ind w:left="130" w:right="811" w:firstLine="0"/>
        <w:jc w:val="left"/>
        <w:rPr>
          <w:sz w:val="16"/>
        </w:rPr>
      </w:pPr>
      <w:r>
        <w:rPr>
          <w:color w:val="231F20"/>
          <w:sz w:val="16"/>
        </w:rPr>
        <w:t>career in infrastructure finance at Dresdner Kleinwort.</w:t>
      </w:r>
    </w:p>
    <w:p>
      <w:pPr>
        <w:pStyle w:val="BodyText"/>
        <w:rPr>
          <w:sz w:val="20"/>
        </w:rPr>
      </w:pPr>
    </w:p>
    <w:p>
      <w:pPr>
        <w:pStyle w:val="BodyText"/>
        <w:spacing w:before="1"/>
        <w:rPr>
          <w:sz w:val="15"/>
        </w:rPr>
      </w:pPr>
      <w:r>
        <w:rPr/>
        <w:drawing>
          <wp:anchor distT="0" distB="0" distL="0" distR="0" allowOverlap="1" layoutInCell="1" locked="0" behindDoc="0" simplePos="0" relativeHeight="266">
            <wp:simplePos x="0" y="0"/>
            <wp:positionH relativeFrom="page">
              <wp:posOffset>5052000</wp:posOffset>
            </wp:positionH>
            <wp:positionV relativeFrom="paragraph">
              <wp:posOffset>135050</wp:posOffset>
            </wp:positionV>
            <wp:extent cx="581050" cy="581025"/>
            <wp:effectExtent l="0" t="0" r="0" b="0"/>
            <wp:wrapTopAndBottom/>
            <wp:docPr id="171" name="image93.png" descr=""/>
            <wp:cNvGraphicFramePr>
              <a:graphicFrameLocks noChangeAspect="1"/>
            </wp:cNvGraphicFramePr>
            <a:graphic>
              <a:graphicData uri="http://schemas.openxmlformats.org/drawingml/2006/picture">
                <pic:pic>
                  <pic:nvPicPr>
                    <pic:cNvPr id="172" name="image93.png"/>
                    <pic:cNvPicPr/>
                  </pic:nvPicPr>
                  <pic:blipFill>
                    <a:blip r:embed="rId97" cstate="print"/>
                    <a:stretch>
                      <a:fillRect/>
                    </a:stretch>
                  </pic:blipFill>
                  <pic:spPr>
                    <a:xfrm>
                      <a:off x="0" y="0"/>
                      <a:ext cx="581050" cy="581025"/>
                    </a:xfrm>
                    <a:prstGeom prst="rect">
                      <a:avLst/>
                    </a:prstGeom>
                  </pic:spPr>
                </pic:pic>
              </a:graphicData>
            </a:graphic>
          </wp:anchor>
        </w:drawing>
      </w:r>
    </w:p>
    <w:p>
      <w:pPr>
        <w:pStyle w:val="BodyText"/>
        <w:spacing w:before="143"/>
        <w:ind w:left="130"/>
      </w:pPr>
      <w:r>
        <w:rPr>
          <w:color w:val="231F20"/>
          <w:w w:val="105"/>
        </w:rPr>
        <w:t>David Hanna</w:t>
      </w:r>
    </w:p>
    <w:p>
      <w:pPr>
        <w:spacing w:before="19"/>
        <w:ind w:left="130" w:right="0" w:firstLine="0"/>
        <w:jc w:val="left"/>
        <w:rPr>
          <w:i/>
          <w:sz w:val="16"/>
        </w:rPr>
      </w:pPr>
      <w:r>
        <w:rPr>
          <w:i/>
          <w:color w:val="231F20"/>
          <w:spacing w:val="2"/>
          <w:sz w:val="16"/>
        </w:rPr>
        <w:t>Portfolio</w:t>
      </w:r>
      <w:r>
        <w:rPr>
          <w:i/>
          <w:color w:val="231F20"/>
          <w:spacing w:val="-23"/>
          <w:sz w:val="16"/>
        </w:rPr>
        <w:t> </w:t>
      </w:r>
      <w:r>
        <w:rPr>
          <w:i/>
          <w:color w:val="231F20"/>
          <w:spacing w:val="4"/>
          <w:sz w:val="16"/>
        </w:rPr>
        <w:t>Manager—</w:t>
      </w:r>
      <w:r>
        <w:rPr>
          <w:i/>
          <w:color w:val="231F20"/>
          <w:spacing w:val="-35"/>
          <w:sz w:val="16"/>
        </w:rPr>
        <w:t> </w:t>
      </w:r>
      <w:r>
        <w:rPr>
          <w:i/>
          <w:color w:val="231F20"/>
          <w:sz w:val="16"/>
        </w:rPr>
        <w:t>Global</w:t>
      </w:r>
      <w:r>
        <w:rPr>
          <w:i/>
          <w:color w:val="231F20"/>
          <w:spacing w:val="-22"/>
          <w:sz w:val="16"/>
        </w:rPr>
        <w:t> </w:t>
      </w:r>
      <w:r>
        <w:rPr>
          <w:i/>
          <w:color w:val="231F20"/>
          <w:sz w:val="16"/>
        </w:rPr>
        <w:t>Fixed</w:t>
      </w:r>
      <w:r>
        <w:rPr>
          <w:i/>
          <w:color w:val="231F20"/>
          <w:spacing w:val="-23"/>
          <w:sz w:val="16"/>
        </w:rPr>
        <w:t> </w:t>
      </w:r>
      <w:r>
        <w:rPr>
          <w:i/>
          <w:color w:val="231F20"/>
          <w:sz w:val="16"/>
        </w:rPr>
        <w:t>Income</w:t>
      </w:r>
    </w:p>
    <w:p>
      <w:pPr>
        <w:spacing w:line="273" w:lineRule="auto" w:before="67"/>
        <w:ind w:left="130" w:right="849" w:firstLine="0"/>
        <w:jc w:val="left"/>
        <w:rPr>
          <w:sz w:val="16"/>
        </w:rPr>
      </w:pPr>
      <w:r>
        <w:rPr>
          <w:color w:val="231F20"/>
          <w:sz w:val="16"/>
        </w:rPr>
        <w:t>David Hanna is a senior credit </w:t>
      </w:r>
      <w:r>
        <w:rPr>
          <w:color w:val="231F20"/>
          <w:spacing w:val="2"/>
          <w:sz w:val="16"/>
        </w:rPr>
        <w:t>portfolio </w:t>
      </w:r>
      <w:r>
        <w:rPr>
          <w:color w:val="231F20"/>
          <w:sz w:val="16"/>
        </w:rPr>
        <w:t>manager</w:t>
      </w:r>
      <w:r>
        <w:rPr>
          <w:color w:val="231F20"/>
          <w:spacing w:val="-11"/>
          <w:sz w:val="16"/>
        </w:rPr>
        <w:t> </w:t>
      </w:r>
      <w:r>
        <w:rPr>
          <w:color w:val="231F20"/>
          <w:sz w:val="16"/>
        </w:rPr>
        <w:t>based</w:t>
      </w:r>
      <w:r>
        <w:rPr>
          <w:color w:val="231F20"/>
          <w:spacing w:val="-11"/>
          <w:sz w:val="16"/>
        </w:rPr>
        <w:t> </w:t>
      </w:r>
      <w:r>
        <w:rPr>
          <w:color w:val="231F20"/>
          <w:sz w:val="16"/>
        </w:rPr>
        <w:t>in</w:t>
      </w:r>
      <w:r>
        <w:rPr>
          <w:color w:val="231F20"/>
          <w:spacing w:val="-11"/>
          <w:sz w:val="16"/>
        </w:rPr>
        <w:t> </w:t>
      </w:r>
      <w:r>
        <w:rPr>
          <w:color w:val="231F20"/>
          <w:sz w:val="16"/>
        </w:rPr>
        <w:t>Sydney,</w:t>
      </w:r>
      <w:r>
        <w:rPr>
          <w:color w:val="231F20"/>
          <w:spacing w:val="-11"/>
          <w:sz w:val="16"/>
        </w:rPr>
        <w:t> </w:t>
      </w:r>
      <w:r>
        <w:rPr>
          <w:color w:val="231F20"/>
          <w:sz w:val="16"/>
        </w:rPr>
        <w:t>with</w:t>
      </w:r>
      <w:r>
        <w:rPr>
          <w:color w:val="231F20"/>
          <w:spacing w:val="-11"/>
          <w:sz w:val="16"/>
        </w:rPr>
        <w:t> </w:t>
      </w:r>
      <w:r>
        <w:rPr>
          <w:color w:val="231F20"/>
          <w:sz w:val="16"/>
        </w:rPr>
        <w:t>Macquarie’s Global</w:t>
      </w:r>
      <w:r>
        <w:rPr>
          <w:color w:val="231F20"/>
          <w:spacing w:val="-8"/>
          <w:sz w:val="16"/>
        </w:rPr>
        <w:t> </w:t>
      </w:r>
      <w:r>
        <w:rPr>
          <w:color w:val="231F20"/>
          <w:sz w:val="16"/>
        </w:rPr>
        <w:t>Fixed</w:t>
      </w:r>
      <w:r>
        <w:rPr>
          <w:color w:val="231F20"/>
          <w:spacing w:val="-8"/>
          <w:sz w:val="16"/>
        </w:rPr>
        <w:t> </w:t>
      </w:r>
      <w:r>
        <w:rPr>
          <w:color w:val="231F20"/>
          <w:sz w:val="16"/>
        </w:rPr>
        <w:t>Income</w:t>
      </w:r>
      <w:r>
        <w:rPr>
          <w:color w:val="231F20"/>
          <w:spacing w:val="-7"/>
          <w:sz w:val="16"/>
        </w:rPr>
        <w:t> </w:t>
      </w:r>
      <w:r>
        <w:rPr>
          <w:color w:val="231F20"/>
          <w:sz w:val="16"/>
        </w:rPr>
        <w:t>team.</w:t>
      </w:r>
      <w:r>
        <w:rPr>
          <w:color w:val="231F20"/>
          <w:spacing w:val="-8"/>
          <w:sz w:val="16"/>
        </w:rPr>
        <w:t> </w:t>
      </w:r>
      <w:r>
        <w:rPr>
          <w:color w:val="231F20"/>
          <w:sz w:val="16"/>
        </w:rPr>
        <w:t>David</w:t>
      </w:r>
      <w:r>
        <w:rPr>
          <w:color w:val="231F20"/>
          <w:spacing w:val="-7"/>
          <w:sz w:val="16"/>
        </w:rPr>
        <w:t> </w:t>
      </w:r>
      <w:r>
        <w:rPr>
          <w:color w:val="231F20"/>
          <w:sz w:val="16"/>
        </w:rPr>
        <w:t>is</w:t>
      </w:r>
      <w:r>
        <w:rPr>
          <w:color w:val="231F20"/>
          <w:spacing w:val="-8"/>
          <w:sz w:val="16"/>
        </w:rPr>
        <w:t> </w:t>
      </w:r>
      <w:r>
        <w:rPr>
          <w:color w:val="231F20"/>
          <w:sz w:val="16"/>
        </w:rPr>
        <w:t>active</w:t>
      </w:r>
    </w:p>
    <w:p>
      <w:pPr>
        <w:spacing w:line="273" w:lineRule="auto" w:before="0"/>
        <w:ind w:left="130" w:right="901" w:firstLine="0"/>
        <w:jc w:val="left"/>
        <w:rPr>
          <w:sz w:val="16"/>
        </w:rPr>
      </w:pPr>
      <w:r>
        <w:rPr>
          <w:color w:val="231F20"/>
          <w:sz w:val="16"/>
        </w:rPr>
        <w:t>in all aspects of portfolio management </w:t>
      </w:r>
      <w:r>
        <w:rPr>
          <w:color w:val="231F20"/>
          <w:w w:val="83"/>
          <w:sz w:val="16"/>
        </w:rPr>
        <w:t>i</w:t>
      </w:r>
      <w:r>
        <w:rPr>
          <w:color w:val="231F20"/>
          <w:w w:val="99"/>
          <w:sz w:val="16"/>
        </w:rPr>
        <w:t>nc</w:t>
      </w:r>
      <w:r>
        <w:rPr>
          <w:color w:val="231F20"/>
          <w:w w:val="83"/>
          <w:sz w:val="16"/>
        </w:rPr>
        <w:t>l</w:t>
      </w:r>
      <w:r>
        <w:rPr>
          <w:color w:val="231F20"/>
          <w:w w:val="96"/>
          <w:sz w:val="16"/>
        </w:rPr>
        <w:t>u</w:t>
      </w:r>
      <w:r>
        <w:rPr>
          <w:color w:val="231F20"/>
          <w:w w:val="97"/>
          <w:sz w:val="16"/>
        </w:rPr>
        <w:t>di</w:t>
      </w:r>
      <w:r>
        <w:rPr>
          <w:color w:val="231F20"/>
          <w:w w:val="98"/>
          <w:sz w:val="16"/>
        </w:rPr>
        <w:t>ng</w:t>
      </w:r>
      <w:r>
        <w:rPr>
          <w:color w:val="231F20"/>
          <w:sz w:val="16"/>
        </w:rPr>
        <w:t> </w:t>
      </w:r>
      <w:r>
        <w:rPr>
          <w:color w:val="231F20"/>
          <w:w w:val="83"/>
          <w:sz w:val="16"/>
        </w:rPr>
        <w:t>i</w:t>
      </w:r>
      <w:r>
        <w:rPr>
          <w:color w:val="231F20"/>
          <w:w w:val="96"/>
          <w:sz w:val="16"/>
        </w:rPr>
        <w:t>n</w:t>
      </w:r>
      <w:r>
        <w:rPr>
          <w:color w:val="231F20"/>
          <w:w w:val="92"/>
          <w:sz w:val="16"/>
        </w:rPr>
        <w:t>v</w:t>
      </w:r>
      <w:r>
        <w:rPr>
          <w:color w:val="231F20"/>
          <w:w w:val="93"/>
          <w:sz w:val="16"/>
        </w:rPr>
        <w:t>e</w:t>
      </w:r>
      <w:r>
        <w:rPr>
          <w:color w:val="231F20"/>
          <w:w w:val="96"/>
          <w:sz w:val="16"/>
        </w:rPr>
        <w:t>s</w:t>
      </w:r>
      <w:r>
        <w:rPr>
          <w:color w:val="231F20"/>
          <w:w w:val="106"/>
          <w:sz w:val="16"/>
        </w:rPr>
        <w:t>t</w:t>
      </w:r>
      <w:r>
        <w:rPr>
          <w:color w:val="231F20"/>
          <w:w w:val="99"/>
          <w:sz w:val="16"/>
        </w:rPr>
        <w:t>m</w:t>
      </w:r>
      <w:r>
        <w:rPr>
          <w:color w:val="231F20"/>
          <w:w w:val="93"/>
          <w:sz w:val="16"/>
        </w:rPr>
        <w:t>e</w:t>
      </w:r>
      <w:r>
        <w:rPr>
          <w:color w:val="231F20"/>
          <w:w w:val="96"/>
          <w:sz w:val="16"/>
        </w:rPr>
        <w:t>n</w:t>
      </w:r>
      <w:r>
        <w:rPr>
          <w:color w:val="231F20"/>
          <w:w w:val="106"/>
          <w:sz w:val="16"/>
        </w:rPr>
        <w:t>t</w:t>
      </w:r>
      <w:r>
        <w:rPr>
          <w:color w:val="231F20"/>
          <w:sz w:val="16"/>
        </w:rPr>
        <w:t> </w:t>
      </w:r>
      <w:r>
        <w:rPr>
          <w:color w:val="231F20"/>
          <w:w w:val="96"/>
          <w:sz w:val="16"/>
        </w:rPr>
        <w:t>s</w:t>
      </w:r>
      <w:r>
        <w:rPr>
          <w:color w:val="231F20"/>
          <w:w w:val="106"/>
          <w:sz w:val="16"/>
        </w:rPr>
        <w:t>t</w:t>
      </w:r>
      <w:r>
        <w:rPr>
          <w:color w:val="231F20"/>
          <w:w w:val="94"/>
          <w:sz w:val="16"/>
        </w:rPr>
        <w:t>r</w:t>
      </w:r>
      <w:r>
        <w:rPr>
          <w:color w:val="231F20"/>
          <w:w w:val="93"/>
          <w:sz w:val="16"/>
        </w:rPr>
        <w:t>a</w:t>
      </w:r>
      <w:r>
        <w:rPr>
          <w:color w:val="231F20"/>
          <w:w w:val="106"/>
          <w:sz w:val="16"/>
        </w:rPr>
        <w:t>t</w:t>
      </w:r>
      <w:r>
        <w:rPr>
          <w:color w:val="231F20"/>
          <w:w w:val="93"/>
          <w:sz w:val="16"/>
        </w:rPr>
        <w:t>e</w:t>
      </w:r>
      <w:r>
        <w:rPr>
          <w:color w:val="231F20"/>
          <w:w w:val="99"/>
          <w:sz w:val="16"/>
        </w:rPr>
        <w:t>g</w:t>
      </w:r>
      <w:r>
        <w:rPr>
          <w:color w:val="231F20"/>
          <w:w w:val="92"/>
          <w:sz w:val="16"/>
        </w:rPr>
        <w:t>y</w:t>
      </w:r>
      <w:r>
        <w:rPr>
          <w:color w:val="231F20"/>
          <w:w w:val="100"/>
          <w:sz w:val="16"/>
        </w:rPr>
        <w:t>,</w:t>
      </w:r>
      <w:r>
        <w:rPr>
          <w:color w:val="231F20"/>
          <w:sz w:val="16"/>
        </w:rPr>
        <w:t> </w:t>
      </w:r>
      <w:r>
        <w:rPr>
          <w:color w:val="231F20"/>
          <w:w w:val="94"/>
          <w:sz w:val="16"/>
        </w:rPr>
        <w:t>se</w:t>
      </w:r>
      <w:r>
        <w:rPr>
          <w:color w:val="231F20"/>
          <w:w w:val="103"/>
          <w:sz w:val="16"/>
        </w:rPr>
        <w:t>c</w:t>
      </w:r>
      <w:r>
        <w:rPr>
          <w:color w:val="231F20"/>
          <w:w w:val="106"/>
          <w:sz w:val="16"/>
        </w:rPr>
        <w:t>t</w:t>
      </w:r>
      <w:r>
        <w:rPr>
          <w:color w:val="231F20"/>
          <w:w w:val="99"/>
          <w:sz w:val="16"/>
        </w:rPr>
        <w:t>o</w:t>
      </w:r>
      <w:r>
        <w:rPr>
          <w:color w:val="231F20"/>
          <w:w w:val="94"/>
          <w:sz w:val="16"/>
        </w:rPr>
        <w:t>r</w:t>
      </w:r>
      <w:r>
        <w:rPr>
          <w:color w:val="231F20"/>
          <w:w w:val="119"/>
          <w:sz w:val="16"/>
        </w:rPr>
        <w:t>/</w:t>
      </w:r>
      <w:r>
        <w:rPr>
          <w:color w:val="231F20"/>
          <w:w w:val="96"/>
          <w:sz w:val="16"/>
        </w:rPr>
        <w:t>s</w:t>
      </w:r>
      <w:r>
        <w:rPr>
          <w:color w:val="231F20"/>
          <w:w w:val="96"/>
          <w:sz w:val="16"/>
        </w:rPr>
        <w:t>u</w:t>
      </w:r>
      <w:r>
        <w:rPr>
          <w:color w:val="231F20"/>
          <w:w w:val="103"/>
          <w:sz w:val="16"/>
        </w:rPr>
        <w:t>b</w:t>
      </w:r>
      <w:r>
        <w:rPr>
          <w:color w:val="231F20"/>
          <w:w w:val="49"/>
          <w:sz w:val="16"/>
        </w:rPr>
        <w:t>‑ </w:t>
      </w:r>
      <w:r>
        <w:rPr>
          <w:color w:val="231F20"/>
          <w:sz w:val="16"/>
        </w:rPr>
        <w:t>sector rotation, security selection and long/ short trading.</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8"/>
        <w:rPr>
          <w:sz w:val="17"/>
        </w:rPr>
      </w:pPr>
    </w:p>
    <w:p>
      <w:pPr>
        <w:spacing w:before="1"/>
        <w:ind w:left="0" w:right="846" w:firstLine="0"/>
        <w:jc w:val="right"/>
        <w:rPr>
          <w:sz w:val="16"/>
        </w:rPr>
      </w:pPr>
      <w:r>
        <w:rPr/>
        <w:pict>
          <v:shape style="position:absolute;margin-left:543.780579pt;margin-top:-.176194pt;width:9.1pt;height:9.450pt;mso-position-horizontal-relative:page;mso-position-vertical-relative:paragraph;z-index:-159856" type="#_x0000_t202" filled="false" stroked="false">
            <v:textbox inset="0,0,0,0">
              <w:txbxContent>
                <w:p>
                  <w:pPr>
                    <w:spacing w:before="4"/>
                    <w:ind w:left="0" w:right="0" w:firstLine="0"/>
                    <w:jc w:val="left"/>
                    <w:rPr>
                      <w:sz w:val="16"/>
                    </w:rPr>
                  </w:pPr>
                  <w:r>
                    <w:rPr>
                      <w:color w:val="231F20"/>
                      <w:sz w:val="16"/>
                    </w:rPr>
                    <w:t>53</w:t>
                  </w:r>
                </w:p>
              </w:txbxContent>
            </v:textbox>
            <w10:wrap type="none"/>
          </v:shape>
        </w:pict>
      </w:r>
      <w:r>
        <w:rPr>
          <w:color w:val="231F20"/>
          <w:sz w:val="16"/>
        </w:rPr>
        <w:t>53</w:t>
      </w:r>
    </w:p>
    <w:p>
      <w:pPr>
        <w:spacing w:after="0"/>
        <w:jc w:val="right"/>
        <w:rPr>
          <w:sz w:val="16"/>
        </w:rPr>
        <w:sectPr>
          <w:type w:val="continuous"/>
          <w:pgSz w:w="11910" w:h="16840"/>
          <w:pgMar w:top="660" w:bottom="0" w:left="720" w:right="0"/>
          <w:cols w:num="3" w:equalWidth="0">
            <w:col w:w="3193" w:space="360"/>
            <w:col w:w="3265" w:space="288"/>
            <w:col w:w="4084"/>
          </w:cols>
        </w:sectPr>
      </w:pPr>
    </w:p>
    <w:p>
      <w:pPr>
        <w:pStyle w:val="Heading3"/>
      </w:pPr>
      <w:r>
        <w:rPr>
          <w:color w:val="58595B"/>
          <w:w w:val="105"/>
        </w:rPr>
        <w:t>About the contributors</w:t>
      </w:r>
    </w:p>
    <w:p>
      <w:pPr>
        <w:pStyle w:val="BodyText"/>
        <w:rPr>
          <w:sz w:val="20"/>
        </w:rPr>
      </w:pPr>
    </w:p>
    <w:p>
      <w:pPr>
        <w:pStyle w:val="BodyText"/>
        <w:rPr>
          <w:sz w:val="20"/>
        </w:rPr>
      </w:pPr>
    </w:p>
    <w:p>
      <w:pPr>
        <w:pStyle w:val="BodyText"/>
        <w:rPr>
          <w:sz w:val="20"/>
        </w:rPr>
      </w:pPr>
    </w:p>
    <w:p>
      <w:pPr>
        <w:pStyle w:val="BodyText"/>
        <w:spacing w:before="2"/>
        <w:rPr>
          <w:sz w:val="20"/>
        </w:rPr>
      </w:pPr>
    </w:p>
    <w:p>
      <w:pPr>
        <w:pStyle w:val="Heading6"/>
        <w:tabs>
          <w:tab w:pos="3683" w:val="left" w:leader="none"/>
          <w:tab w:pos="7235" w:val="left" w:leader="none"/>
        </w:tabs>
      </w:pPr>
      <w:r>
        <w:rPr/>
        <w:drawing>
          <wp:inline distT="0" distB="0" distL="0" distR="0">
            <wp:extent cx="581050" cy="581025"/>
            <wp:effectExtent l="0" t="0" r="0" b="0"/>
            <wp:docPr id="173" name="image94.png" descr=""/>
            <wp:cNvGraphicFramePr>
              <a:graphicFrameLocks noChangeAspect="1"/>
            </wp:cNvGraphicFramePr>
            <a:graphic>
              <a:graphicData uri="http://schemas.openxmlformats.org/drawingml/2006/picture">
                <pic:pic>
                  <pic:nvPicPr>
                    <pic:cNvPr id="174" name="image94.png"/>
                    <pic:cNvPicPr/>
                  </pic:nvPicPr>
                  <pic:blipFill>
                    <a:blip r:embed="rId98" cstate="print"/>
                    <a:stretch>
                      <a:fillRect/>
                    </a:stretch>
                  </pic:blipFill>
                  <pic:spPr>
                    <a:xfrm>
                      <a:off x="0" y="0"/>
                      <a:ext cx="581050" cy="581025"/>
                    </a:xfrm>
                    <a:prstGeom prst="rect">
                      <a:avLst/>
                    </a:prstGeom>
                  </pic:spPr>
                </pic:pic>
              </a:graphicData>
            </a:graphic>
          </wp:inline>
        </w:drawing>
      </w:r>
      <w:r>
        <w:rPr/>
      </w:r>
      <w:r>
        <w:rPr/>
        <w:tab/>
      </w:r>
      <w:r>
        <w:rPr/>
        <w:drawing>
          <wp:inline distT="0" distB="0" distL="0" distR="0">
            <wp:extent cx="581050" cy="581025"/>
            <wp:effectExtent l="0" t="0" r="0" b="0"/>
            <wp:docPr id="175" name="image95.png" descr=""/>
            <wp:cNvGraphicFramePr>
              <a:graphicFrameLocks noChangeAspect="1"/>
            </wp:cNvGraphicFramePr>
            <a:graphic>
              <a:graphicData uri="http://schemas.openxmlformats.org/drawingml/2006/picture">
                <pic:pic>
                  <pic:nvPicPr>
                    <pic:cNvPr id="176" name="image95.png"/>
                    <pic:cNvPicPr/>
                  </pic:nvPicPr>
                  <pic:blipFill>
                    <a:blip r:embed="rId99" cstate="print"/>
                    <a:stretch>
                      <a:fillRect/>
                    </a:stretch>
                  </pic:blipFill>
                  <pic:spPr>
                    <a:xfrm>
                      <a:off x="0" y="0"/>
                      <a:ext cx="581050" cy="581025"/>
                    </a:xfrm>
                    <a:prstGeom prst="rect">
                      <a:avLst/>
                    </a:prstGeom>
                  </pic:spPr>
                </pic:pic>
              </a:graphicData>
            </a:graphic>
          </wp:inline>
        </w:drawing>
      </w:r>
      <w:r>
        <w:rPr/>
      </w:r>
      <w:r>
        <w:rPr/>
        <w:tab/>
      </w:r>
      <w:r>
        <w:rPr/>
        <w:drawing>
          <wp:inline distT="0" distB="0" distL="0" distR="0">
            <wp:extent cx="581050" cy="581025"/>
            <wp:effectExtent l="0" t="0" r="0" b="0"/>
            <wp:docPr id="177" name="image96.png" descr=""/>
            <wp:cNvGraphicFramePr>
              <a:graphicFrameLocks noChangeAspect="1"/>
            </wp:cNvGraphicFramePr>
            <a:graphic>
              <a:graphicData uri="http://schemas.openxmlformats.org/drawingml/2006/picture">
                <pic:pic>
                  <pic:nvPicPr>
                    <pic:cNvPr id="178" name="image96.png"/>
                    <pic:cNvPicPr/>
                  </pic:nvPicPr>
                  <pic:blipFill>
                    <a:blip r:embed="rId100" cstate="print"/>
                    <a:stretch>
                      <a:fillRect/>
                    </a:stretch>
                  </pic:blipFill>
                  <pic:spPr>
                    <a:xfrm>
                      <a:off x="0" y="0"/>
                      <a:ext cx="581050" cy="581025"/>
                    </a:xfrm>
                    <a:prstGeom prst="rect">
                      <a:avLst/>
                    </a:prstGeom>
                  </pic:spPr>
                </pic:pic>
              </a:graphicData>
            </a:graphic>
          </wp:inline>
        </w:drawing>
      </w:r>
      <w:r>
        <w:rPr/>
      </w:r>
    </w:p>
    <w:p>
      <w:pPr>
        <w:spacing w:after="0"/>
        <w:sectPr>
          <w:pgSz w:w="11910" w:h="16840"/>
          <w:pgMar w:top="1420" w:bottom="0" w:left="720" w:right="0"/>
        </w:sectPr>
      </w:pPr>
    </w:p>
    <w:p>
      <w:pPr>
        <w:pStyle w:val="BodyText"/>
        <w:spacing w:before="58"/>
        <w:ind w:left="130"/>
      </w:pPr>
      <w:r>
        <w:rPr>
          <w:color w:val="231F20"/>
          <w:w w:val="105"/>
        </w:rPr>
        <w:t>Sharon Hill, Ph.D.</w:t>
      </w:r>
    </w:p>
    <w:p>
      <w:pPr>
        <w:spacing w:line="273" w:lineRule="auto" w:before="20"/>
        <w:ind w:left="130" w:right="435" w:firstLine="0"/>
        <w:jc w:val="left"/>
        <w:rPr>
          <w:i/>
          <w:sz w:val="16"/>
        </w:rPr>
      </w:pPr>
      <w:r>
        <w:rPr>
          <w:i/>
          <w:color w:val="231F20"/>
          <w:sz w:val="16"/>
        </w:rPr>
        <w:t>Head of Equity Quantitative Research </w:t>
      </w:r>
      <w:r>
        <w:rPr>
          <w:i/>
          <w:color w:val="231F20"/>
          <w:sz w:val="16"/>
        </w:rPr>
        <w:t>and Analytics</w:t>
      </w:r>
    </w:p>
    <w:p>
      <w:pPr>
        <w:spacing w:line="273" w:lineRule="auto" w:before="40"/>
        <w:ind w:left="130" w:right="-9" w:firstLine="0"/>
        <w:jc w:val="left"/>
        <w:rPr>
          <w:sz w:val="16"/>
        </w:rPr>
      </w:pPr>
      <w:r>
        <w:rPr>
          <w:color w:val="231F20"/>
          <w:sz w:val="16"/>
        </w:rPr>
        <w:t>Dr. Sharon Hill heads the firm’s equity quantitative research team and is a member of the firm’s asset allocation committee. Dr. Hill holds a bachelor’s degree, with honors, in mathematics from the City University of New York at Brooklyn College, as well as a master’s degree and Ph.D. in mathematics from the University of Connecticut.</w:t>
      </w:r>
    </w:p>
    <w:p>
      <w:pPr>
        <w:pStyle w:val="BodyText"/>
        <w:spacing w:before="4"/>
        <w:rPr>
          <w:sz w:val="21"/>
        </w:rPr>
      </w:pPr>
      <w:r>
        <w:rPr/>
        <w:drawing>
          <wp:anchor distT="0" distB="0" distL="0" distR="0" allowOverlap="1" layoutInCell="1" locked="0" behindDoc="0" simplePos="0" relativeHeight="269">
            <wp:simplePos x="0" y="0"/>
            <wp:positionH relativeFrom="page">
              <wp:posOffset>539998</wp:posOffset>
            </wp:positionH>
            <wp:positionV relativeFrom="paragraph">
              <wp:posOffset>180679</wp:posOffset>
            </wp:positionV>
            <wp:extent cx="576292" cy="576262"/>
            <wp:effectExtent l="0" t="0" r="0" b="0"/>
            <wp:wrapTopAndBottom/>
            <wp:docPr id="179" name="image97.png" descr=""/>
            <wp:cNvGraphicFramePr>
              <a:graphicFrameLocks noChangeAspect="1"/>
            </wp:cNvGraphicFramePr>
            <a:graphic>
              <a:graphicData uri="http://schemas.openxmlformats.org/drawingml/2006/picture">
                <pic:pic>
                  <pic:nvPicPr>
                    <pic:cNvPr id="180" name="image97.png"/>
                    <pic:cNvPicPr/>
                  </pic:nvPicPr>
                  <pic:blipFill>
                    <a:blip r:embed="rId101" cstate="print"/>
                    <a:stretch>
                      <a:fillRect/>
                    </a:stretch>
                  </pic:blipFill>
                  <pic:spPr>
                    <a:xfrm>
                      <a:off x="0" y="0"/>
                      <a:ext cx="576292" cy="576262"/>
                    </a:xfrm>
                    <a:prstGeom prst="rect">
                      <a:avLst/>
                    </a:prstGeom>
                  </pic:spPr>
                </pic:pic>
              </a:graphicData>
            </a:graphic>
          </wp:anchor>
        </w:drawing>
      </w:r>
    </w:p>
    <w:p>
      <w:pPr>
        <w:pStyle w:val="BodyText"/>
        <w:spacing w:before="37"/>
        <w:ind w:left="130"/>
      </w:pPr>
      <w:r>
        <w:rPr>
          <w:color w:val="231F20"/>
          <w:w w:val="105"/>
        </w:rPr>
        <w:t>David Hillmeyer, CFA</w:t>
      </w:r>
    </w:p>
    <w:p>
      <w:pPr>
        <w:spacing w:line="273" w:lineRule="auto" w:before="20"/>
        <w:ind w:left="130" w:right="0" w:firstLine="0"/>
        <w:jc w:val="left"/>
        <w:rPr>
          <w:i/>
          <w:sz w:val="16"/>
        </w:rPr>
      </w:pPr>
      <w:r>
        <w:rPr>
          <w:i/>
          <w:color w:val="231F20"/>
          <w:sz w:val="16"/>
        </w:rPr>
        <w:t>Executive Director, Head of Multisector/ </w:t>
      </w:r>
      <w:r>
        <w:rPr>
          <w:i/>
          <w:color w:val="231F20"/>
          <w:sz w:val="16"/>
        </w:rPr>
        <w:t>Global Fixed Income</w:t>
      </w:r>
    </w:p>
    <w:p>
      <w:pPr>
        <w:spacing w:line="273" w:lineRule="auto" w:before="40"/>
        <w:ind w:left="130" w:right="8" w:firstLine="0"/>
        <w:jc w:val="left"/>
        <w:rPr>
          <w:sz w:val="16"/>
        </w:rPr>
      </w:pPr>
      <w:r>
        <w:rPr>
          <w:color w:val="231F20"/>
          <w:sz w:val="16"/>
        </w:rPr>
        <w:t>J. David Hillmeyer is head of multisector/ global fixed income in the Americas. He </w:t>
      </w:r>
      <w:r>
        <w:rPr>
          <w:color w:val="231F20"/>
          <w:w w:val="96"/>
          <w:sz w:val="16"/>
        </w:rPr>
        <w:t>s</w:t>
      </w:r>
      <w:r>
        <w:rPr>
          <w:color w:val="231F20"/>
          <w:w w:val="93"/>
          <w:sz w:val="16"/>
        </w:rPr>
        <w:t>e</w:t>
      </w:r>
      <w:r>
        <w:rPr>
          <w:color w:val="231F20"/>
          <w:w w:val="94"/>
          <w:sz w:val="16"/>
        </w:rPr>
        <w:t>r</w:t>
      </w:r>
      <w:r>
        <w:rPr>
          <w:color w:val="231F20"/>
          <w:w w:val="92"/>
          <w:sz w:val="16"/>
        </w:rPr>
        <w:t>v</w:t>
      </w:r>
      <w:r>
        <w:rPr>
          <w:color w:val="231F20"/>
          <w:w w:val="93"/>
          <w:sz w:val="16"/>
        </w:rPr>
        <w:t>e</w:t>
      </w:r>
      <w:r>
        <w:rPr>
          <w:color w:val="231F20"/>
          <w:w w:val="96"/>
          <w:sz w:val="16"/>
        </w:rPr>
        <w:t>s</w:t>
      </w:r>
      <w:r>
        <w:rPr>
          <w:color w:val="231F20"/>
          <w:sz w:val="16"/>
        </w:rPr>
        <w:t> </w:t>
      </w:r>
      <w:r>
        <w:rPr>
          <w:color w:val="231F20"/>
          <w:w w:val="93"/>
          <w:sz w:val="16"/>
        </w:rPr>
        <w:t>a</w:t>
      </w:r>
      <w:r>
        <w:rPr>
          <w:color w:val="231F20"/>
          <w:w w:val="96"/>
          <w:sz w:val="16"/>
        </w:rPr>
        <w:t>s</w:t>
      </w:r>
      <w:r>
        <w:rPr>
          <w:color w:val="231F20"/>
          <w:sz w:val="16"/>
        </w:rPr>
        <w:t> </w:t>
      </w:r>
      <w:r>
        <w:rPr>
          <w:color w:val="231F20"/>
          <w:w w:val="103"/>
          <w:sz w:val="16"/>
        </w:rPr>
        <w:t>c</w:t>
      </w:r>
      <w:r>
        <w:rPr>
          <w:color w:val="231F20"/>
          <w:w w:val="99"/>
          <w:sz w:val="16"/>
        </w:rPr>
        <w:t>o</w:t>
      </w:r>
      <w:r>
        <w:rPr>
          <w:color w:val="231F20"/>
          <w:w w:val="49"/>
          <w:sz w:val="16"/>
        </w:rPr>
        <w:t>‑</w:t>
      </w:r>
      <w:r>
        <w:rPr>
          <w:color w:val="231F20"/>
          <w:w w:val="103"/>
          <w:sz w:val="16"/>
        </w:rPr>
        <w:t>p</w:t>
      </w:r>
      <w:r>
        <w:rPr>
          <w:color w:val="231F20"/>
          <w:w w:val="99"/>
          <w:sz w:val="16"/>
        </w:rPr>
        <w:t>o</w:t>
      </w:r>
      <w:r>
        <w:rPr>
          <w:color w:val="231F20"/>
          <w:w w:val="94"/>
          <w:sz w:val="16"/>
        </w:rPr>
        <w:t>r</w:t>
      </w:r>
      <w:r>
        <w:rPr>
          <w:color w:val="231F20"/>
          <w:w w:val="106"/>
          <w:sz w:val="16"/>
        </w:rPr>
        <w:t>t</w:t>
      </w:r>
      <w:r>
        <w:rPr>
          <w:color w:val="231F20"/>
          <w:w w:val="93"/>
          <w:sz w:val="16"/>
        </w:rPr>
        <w:t>f</w:t>
      </w:r>
      <w:r>
        <w:rPr>
          <w:color w:val="231F20"/>
          <w:w w:val="99"/>
          <w:sz w:val="16"/>
        </w:rPr>
        <w:t>o</w:t>
      </w:r>
      <w:r>
        <w:rPr>
          <w:color w:val="231F20"/>
          <w:w w:val="83"/>
          <w:sz w:val="16"/>
        </w:rPr>
        <w:t>li</w:t>
      </w:r>
      <w:r>
        <w:rPr>
          <w:color w:val="231F20"/>
          <w:w w:val="99"/>
          <w:sz w:val="16"/>
        </w:rPr>
        <w:t>o</w:t>
      </w:r>
      <w:r>
        <w:rPr>
          <w:color w:val="231F20"/>
          <w:sz w:val="16"/>
        </w:rPr>
        <w:t> m</w:t>
      </w:r>
      <w:r>
        <w:rPr>
          <w:color w:val="231F20"/>
          <w:w w:val="93"/>
          <w:sz w:val="16"/>
        </w:rPr>
        <w:t>a</w:t>
      </w:r>
      <w:r>
        <w:rPr>
          <w:color w:val="231F20"/>
          <w:w w:val="96"/>
          <w:sz w:val="16"/>
        </w:rPr>
        <w:t>n</w:t>
      </w:r>
      <w:r>
        <w:rPr>
          <w:color w:val="231F20"/>
          <w:w w:val="93"/>
          <w:sz w:val="16"/>
        </w:rPr>
        <w:t>a</w:t>
      </w:r>
      <w:r>
        <w:rPr>
          <w:color w:val="231F20"/>
          <w:w w:val="99"/>
          <w:sz w:val="16"/>
        </w:rPr>
        <w:t>g</w:t>
      </w:r>
      <w:r>
        <w:rPr>
          <w:color w:val="231F20"/>
          <w:w w:val="93"/>
          <w:sz w:val="16"/>
        </w:rPr>
        <w:t>e</w:t>
      </w:r>
      <w:r>
        <w:rPr>
          <w:color w:val="231F20"/>
          <w:w w:val="94"/>
          <w:sz w:val="16"/>
        </w:rPr>
        <w:t>r</w:t>
      </w:r>
      <w:r>
        <w:rPr>
          <w:color w:val="231F20"/>
          <w:sz w:val="16"/>
        </w:rPr>
        <w:t> </w:t>
      </w:r>
      <w:r>
        <w:rPr>
          <w:color w:val="231F20"/>
          <w:w w:val="93"/>
          <w:sz w:val="16"/>
        </w:rPr>
        <w:t>f</w:t>
      </w:r>
      <w:r>
        <w:rPr>
          <w:color w:val="231F20"/>
          <w:w w:val="99"/>
          <w:sz w:val="16"/>
        </w:rPr>
        <w:t>o</w:t>
      </w:r>
      <w:r>
        <w:rPr>
          <w:color w:val="231F20"/>
          <w:w w:val="94"/>
          <w:sz w:val="16"/>
        </w:rPr>
        <w:t>r</w:t>
      </w:r>
      <w:r>
        <w:rPr>
          <w:color w:val="231F20"/>
          <w:sz w:val="16"/>
        </w:rPr>
        <w:t> </w:t>
      </w:r>
      <w:r>
        <w:rPr>
          <w:color w:val="231F20"/>
          <w:w w:val="106"/>
          <w:sz w:val="16"/>
        </w:rPr>
        <w:t>t</w:t>
      </w:r>
      <w:r>
        <w:rPr>
          <w:color w:val="231F20"/>
          <w:w w:val="96"/>
          <w:sz w:val="16"/>
        </w:rPr>
        <w:t>h</w:t>
      </w:r>
      <w:r>
        <w:rPr>
          <w:color w:val="231F20"/>
          <w:w w:val="93"/>
          <w:sz w:val="16"/>
        </w:rPr>
        <w:t>e</w:t>
      </w:r>
      <w:r>
        <w:rPr>
          <w:color w:val="231F20"/>
          <w:sz w:val="16"/>
        </w:rPr>
        <w:t> </w:t>
      </w:r>
      <w:r>
        <w:rPr>
          <w:color w:val="231F20"/>
          <w:w w:val="93"/>
          <w:sz w:val="16"/>
        </w:rPr>
        <w:t>f</w:t>
      </w:r>
      <w:r>
        <w:rPr>
          <w:color w:val="231F20"/>
          <w:w w:val="83"/>
          <w:sz w:val="16"/>
        </w:rPr>
        <w:t>i</w:t>
      </w:r>
      <w:r>
        <w:rPr>
          <w:color w:val="231F20"/>
          <w:w w:val="96"/>
          <w:sz w:val="16"/>
        </w:rPr>
        <w:t>x</w:t>
      </w:r>
      <w:r>
        <w:rPr>
          <w:color w:val="231F20"/>
          <w:w w:val="93"/>
          <w:sz w:val="16"/>
        </w:rPr>
        <w:t>e</w:t>
      </w:r>
      <w:r>
        <w:rPr>
          <w:color w:val="231F20"/>
          <w:w w:val="103"/>
          <w:sz w:val="16"/>
        </w:rPr>
        <w:t>d </w:t>
      </w:r>
      <w:r>
        <w:rPr>
          <w:color w:val="231F20"/>
          <w:sz w:val="16"/>
        </w:rPr>
        <w:t>rate multisector, core plus, and investment grade corporate bond strategies. He earned his bachelor’s degree from Colorado</w:t>
      </w:r>
    </w:p>
    <w:p>
      <w:pPr>
        <w:spacing w:before="1"/>
        <w:ind w:left="130" w:right="0" w:firstLine="0"/>
        <w:jc w:val="left"/>
        <w:rPr>
          <w:sz w:val="16"/>
        </w:rPr>
      </w:pPr>
      <w:r>
        <w:rPr>
          <w:color w:val="231F20"/>
          <w:sz w:val="16"/>
        </w:rPr>
        <w:t>State University.</w:t>
      </w:r>
    </w:p>
    <w:p>
      <w:pPr>
        <w:pStyle w:val="BodyText"/>
        <w:spacing w:before="6"/>
        <w:rPr>
          <w:sz w:val="22"/>
        </w:rPr>
      </w:pPr>
      <w:r>
        <w:rPr/>
        <w:pict>
          <v:group style="position:absolute;margin-left:42.51960pt;margin-top:15.422534pt;width:45.6pt;height:45.6pt;mso-position-horizontal-relative:page;mso-position-vertical-relative:paragraph;z-index:5456;mso-wrap-distance-left:0;mso-wrap-distance-right:0" coordorigin="850,308" coordsize="912,912">
            <v:shape style="position:absolute;left:850;top:308;width:912;height:912" coordorigin="850,308" coordsize="912,912" path="m1306,308l1232,314,1162,332,1097,359,1037,396,984,442,938,495,901,555,874,620,856,691,850,764,856,838,874,909,901,974,938,1034,984,1087,1037,1132,1097,1170,1162,1197,1232,1214,1306,1220,1380,1214,1451,1197,1516,1170,1576,1132,1629,1087,1674,1034,1711,974,1739,909,1756,838,1762,764,1756,691,1739,620,1711,555,1674,495,1629,442,1576,396,1516,359,1451,332,1380,314,1306,308xe" filled="true" fillcolor="#ffffff" stroked="false">
              <v:path arrowok="t"/>
              <v:fill type="solid"/>
            </v:shape>
            <v:shape style="position:absolute;left:975;top:308;width:743;height:912" type="#_x0000_t75" stroked="false">
              <v:imagedata r:id="rId102" o:title=""/>
            </v:shape>
            <w10:wrap type="topAndBottom"/>
          </v:group>
        </w:pict>
      </w:r>
    </w:p>
    <w:p>
      <w:pPr>
        <w:pStyle w:val="BodyText"/>
        <w:spacing w:before="22"/>
        <w:ind w:left="130"/>
      </w:pPr>
      <w:r>
        <w:rPr>
          <w:color w:val="231F20"/>
          <w:w w:val="105"/>
        </w:rPr>
        <w:t>Tim Humphrey</w:t>
      </w:r>
    </w:p>
    <w:p>
      <w:pPr>
        <w:spacing w:before="20"/>
        <w:ind w:left="130" w:right="0" w:firstLine="0"/>
        <w:jc w:val="left"/>
        <w:rPr>
          <w:i/>
          <w:sz w:val="16"/>
        </w:rPr>
      </w:pPr>
      <w:r>
        <w:rPr>
          <w:i/>
          <w:color w:val="231F20"/>
          <w:sz w:val="16"/>
        </w:rPr>
        <w:t>Co-Head of Macquarie</w:t>
      </w:r>
    </w:p>
    <w:p>
      <w:pPr>
        <w:spacing w:before="26"/>
        <w:ind w:left="130" w:right="0" w:firstLine="0"/>
        <w:jc w:val="left"/>
        <w:rPr>
          <w:i/>
          <w:sz w:val="16"/>
        </w:rPr>
      </w:pPr>
      <w:r>
        <w:rPr>
          <w:i/>
          <w:color w:val="231F20"/>
          <w:sz w:val="16"/>
        </w:rPr>
        <w:t>Infrastructure</w:t>
      </w:r>
      <w:r>
        <w:rPr>
          <w:i/>
          <w:color w:val="231F20"/>
          <w:spacing w:val="-18"/>
          <w:sz w:val="16"/>
        </w:rPr>
        <w:t> </w:t>
      </w:r>
      <w:r>
        <w:rPr>
          <w:i/>
          <w:color w:val="231F20"/>
          <w:sz w:val="16"/>
        </w:rPr>
        <w:t>Debt</w:t>
      </w:r>
      <w:r>
        <w:rPr>
          <w:i/>
          <w:color w:val="231F20"/>
          <w:spacing w:val="-17"/>
          <w:sz w:val="16"/>
        </w:rPr>
        <w:t> </w:t>
      </w:r>
      <w:r>
        <w:rPr>
          <w:i/>
          <w:color w:val="231F20"/>
          <w:sz w:val="16"/>
        </w:rPr>
        <w:t>Investment</w:t>
      </w:r>
      <w:r>
        <w:rPr>
          <w:i/>
          <w:color w:val="231F20"/>
          <w:spacing w:val="-17"/>
          <w:sz w:val="16"/>
        </w:rPr>
        <w:t> </w:t>
      </w:r>
      <w:r>
        <w:rPr>
          <w:i/>
          <w:color w:val="231F20"/>
          <w:sz w:val="16"/>
        </w:rPr>
        <w:t>Solutions</w:t>
      </w:r>
    </w:p>
    <w:p>
      <w:pPr>
        <w:spacing w:line="273" w:lineRule="auto" w:before="66"/>
        <w:ind w:left="130" w:right="196" w:firstLine="0"/>
        <w:jc w:val="left"/>
        <w:rPr>
          <w:sz w:val="16"/>
        </w:rPr>
      </w:pPr>
      <w:r>
        <w:rPr>
          <w:color w:val="231F20"/>
          <w:spacing w:val="3"/>
          <w:w w:val="91"/>
          <w:sz w:val="16"/>
        </w:rPr>
        <w:t>T</w:t>
      </w:r>
      <w:r>
        <w:rPr>
          <w:color w:val="231F20"/>
          <w:spacing w:val="1"/>
          <w:w w:val="83"/>
          <w:sz w:val="16"/>
        </w:rPr>
        <w:t>i</w:t>
      </w:r>
      <w:r>
        <w:rPr>
          <w:color w:val="231F20"/>
          <w:w w:val="99"/>
          <w:sz w:val="16"/>
        </w:rPr>
        <w:t>m </w:t>
      </w:r>
      <w:r>
        <w:rPr>
          <w:color w:val="231F20"/>
          <w:spacing w:val="2"/>
          <w:w w:val="97"/>
          <w:sz w:val="16"/>
        </w:rPr>
        <w:t>H</w:t>
      </w:r>
      <w:r>
        <w:rPr>
          <w:color w:val="231F20"/>
          <w:spacing w:val="2"/>
          <w:w w:val="96"/>
          <w:sz w:val="16"/>
        </w:rPr>
        <w:t>u</w:t>
      </w:r>
      <w:r>
        <w:rPr>
          <w:color w:val="231F20"/>
          <w:spacing w:val="2"/>
          <w:w w:val="99"/>
          <w:sz w:val="16"/>
        </w:rPr>
        <w:t>m</w:t>
      </w:r>
      <w:r>
        <w:rPr>
          <w:color w:val="231F20"/>
          <w:spacing w:val="2"/>
          <w:w w:val="103"/>
          <w:sz w:val="16"/>
        </w:rPr>
        <w:t>p</w:t>
      </w:r>
      <w:r>
        <w:rPr>
          <w:color w:val="231F20"/>
          <w:spacing w:val="2"/>
          <w:w w:val="96"/>
          <w:sz w:val="16"/>
        </w:rPr>
        <w:t>h</w:t>
      </w:r>
      <w:r>
        <w:rPr>
          <w:color w:val="231F20"/>
          <w:w w:val="94"/>
          <w:sz w:val="16"/>
        </w:rPr>
        <w:t>r</w:t>
      </w:r>
      <w:r>
        <w:rPr>
          <w:color w:val="231F20"/>
          <w:w w:val="93"/>
          <w:sz w:val="16"/>
        </w:rPr>
        <w:t>e</w:t>
      </w:r>
      <w:r>
        <w:rPr>
          <w:color w:val="231F20"/>
          <w:w w:val="92"/>
          <w:sz w:val="16"/>
        </w:rPr>
        <w:t>y</w:t>
      </w:r>
      <w:r>
        <w:rPr>
          <w:color w:val="231F20"/>
          <w:sz w:val="16"/>
        </w:rPr>
        <w:t> </w:t>
      </w:r>
      <w:r>
        <w:rPr>
          <w:color w:val="231F20"/>
          <w:spacing w:val="1"/>
          <w:w w:val="83"/>
          <w:sz w:val="16"/>
        </w:rPr>
        <w:t>i</w:t>
      </w:r>
      <w:r>
        <w:rPr>
          <w:color w:val="231F20"/>
          <w:w w:val="96"/>
          <w:sz w:val="16"/>
        </w:rPr>
        <w:t>s</w:t>
      </w:r>
      <w:r>
        <w:rPr>
          <w:color w:val="231F20"/>
          <w:sz w:val="16"/>
        </w:rPr>
        <w:t> </w:t>
      </w:r>
      <w:r>
        <w:rPr>
          <w:color w:val="231F20"/>
          <w:spacing w:val="2"/>
          <w:w w:val="103"/>
          <w:sz w:val="16"/>
        </w:rPr>
        <w:t>c</w:t>
      </w:r>
      <w:r>
        <w:rPr>
          <w:color w:val="231F20"/>
          <w:spacing w:val="2"/>
          <w:w w:val="99"/>
          <w:sz w:val="16"/>
        </w:rPr>
        <w:t>o</w:t>
      </w:r>
      <w:r>
        <w:rPr>
          <w:color w:val="231F20"/>
          <w:spacing w:val="1"/>
          <w:w w:val="49"/>
          <w:sz w:val="16"/>
        </w:rPr>
        <w:t>‑</w:t>
      </w:r>
      <w:r>
        <w:rPr>
          <w:color w:val="231F20"/>
          <w:spacing w:val="2"/>
          <w:w w:val="96"/>
          <w:sz w:val="16"/>
        </w:rPr>
        <w:t>h</w:t>
      </w:r>
      <w:r>
        <w:rPr>
          <w:color w:val="231F20"/>
          <w:spacing w:val="3"/>
          <w:w w:val="93"/>
          <w:sz w:val="16"/>
        </w:rPr>
        <w:t>e</w:t>
      </w:r>
      <w:r>
        <w:rPr>
          <w:color w:val="231F20"/>
          <w:spacing w:val="1"/>
          <w:w w:val="93"/>
          <w:sz w:val="16"/>
        </w:rPr>
        <w:t>a</w:t>
      </w:r>
      <w:r>
        <w:rPr>
          <w:color w:val="231F20"/>
          <w:w w:val="103"/>
          <w:sz w:val="16"/>
        </w:rPr>
        <w:t>d</w:t>
      </w:r>
      <w:r>
        <w:rPr>
          <w:color w:val="231F20"/>
          <w:sz w:val="16"/>
        </w:rPr>
        <w:t> </w:t>
      </w:r>
      <w:r>
        <w:rPr>
          <w:color w:val="231F20"/>
          <w:w w:val="99"/>
          <w:sz w:val="16"/>
        </w:rPr>
        <w:t>o</w:t>
      </w:r>
      <w:r>
        <w:rPr>
          <w:color w:val="231F20"/>
          <w:w w:val="93"/>
          <w:sz w:val="16"/>
        </w:rPr>
        <w:t>f</w:t>
      </w:r>
      <w:r>
        <w:rPr>
          <w:color w:val="231F20"/>
          <w:sz w:val="16"/>
        </w:rPr>
        <w:t> </w:t>
      </w:r>
      <w:r>
        <w:rPr>
          <w:color w:val="231F20"/>
          <w:spacing w:val="2"/>
          <w:sz w:val="16"/>
        </w:rPr>
        <w:t>M</w:t>
      </w:r>
      <w:r>
        <w:rPr>
          <w:color w:val="231F20"/>
          <w:spacing w:val="1"/>
          <w:w w:val="93"/>
          <w:sz w:val="16"/>
        </w:rPr>
        <w:t>a</w:t>
      </w:r>
      <w:r>
        <w:rPr>
          <w:color w:val="231F20"/>
          <w:spacing w:val="2"/>
          <w:w w:val="103"/>
          <w:sz w:val="16"/>
        </w:rPr>
        <w:t>c</w:t>
      </w:r>
      <w:r>
        <w:rPr>
          <w:color w:val="231F20"/>
          <w:spacing w:val="2"/>
          <w:w w:val="103"/>
          <w:sz w:val="16"/>
        </w:rPr>
        <w:t>q</w:t>
      </w:r>
      <w:r>
        <w:rPr>
          <w:color w:val="231F20"/>
          <w:spacing w:val="2"/>
          <w:w w:val="96"/>
          <w:sz w:val="16"/>
        </w:rPr>
        <w:t>u</w:t>
      </w:r>
      <w:r>
        <w:rPr>
          <w:color w:val="231F20"/>
          <w:spacing w:val="2"/>
          <w:w w:val="93"/>
          <w:sz w:val="16"/>
        </w:rPr>
        <w:t>a</w:t>
      </w:r>
      <w:r>
        <w:rPr>
          <w:color w:val="231F20"/>
          <w:spacing w:val="3"/>
          <w:w w:val="94"/>
          <w:sz w:val="16"/>
        </w:rPr>
        <w:t>r</w:t>
      </w:r>
      <w:r>
        <w:rPr>
          <w:color w:val="231F20"/>
          <w:spacing w:val="2"/>
          <w:w w:val="83"/>
          <w:sz w:val="16"/>
        </w:rPr>
        <w:t>i</w:t>
      </w:r>
      <w:r>
        <w:rPr>
          <w:color w:val="231F20"/>
          <w:w w:val="93"/>
          <w:sz w:val="16"/>
        </w:rPr>
        <w:t>e </w:t>
      </w:r>
      <w:r>
        <w:rPr>
          <w:color w:val="231F20"/>
          <w:sz w:val="16"/>
        </w:rPr>
        <w:t>Infrastructure Debt Investment Solutions (MIDIS) and leads the Investor Solutions team. Prior to joining MIDIS in </w:t>
      </w:r>
      <w:r>
        <w:rPr>
          <w:color w:val="231F20"/>
          <w:spacing w:val="-3"/>
          <w:sz w:val="16"/>
        </w:rPr>
        <w:t>2013, </w:t>
      </w:r>
      <w:r>
        <w:rPr>
          <w:color w:val="231F20"/>
          <w:sz w:val="16"/>
        </w:rPr>
        <w:t>he worked with pension funds and</w:t>
      </w:r>
      <w:r>
        <w:rPr>
          <w:color w:val="231F20"/>
          <w:spacing w:val="-19"/>
          <w:sz w:val="16"/>
        </w:rPr>
        <w:t> </w:t>
      </w:r>
      <w:r>
        <w:rPr>
          <w:color w:val="231F20"/>
          <w:sz w:val="16"/>
        </w:rPr>
        <w:t>insurance companies across a range of</w:t>
      </w:r>
      <w:r>
        <w:rPr>
          <w:color w:val="231F20"/>
          <w:spacing w:val="-24"/>
          <w:sz w:val="16"/>
        </w:rPr>
        <w:t> </w:t>
      </w:r>
      <w:r>
        <w:rPr>
          <w:color w:val="231F20"/>
          <w:sz w:val="16"/>
        </w:rPr>
        <w:t>disciplines</w:t>
      </w:r>
    </w:p>
    <w:p>
      <w:pPr>
        <w:pStyle w:val="ListParagraph"/>
        <w:numPr>
          <w:ilvl w:val="0"/>
          <w:numId w:val="2"/>
        </w:numPr>
        <w:tabs>
          <w:tab w:pos="335" w:val="left" w:leader="none"/>
        </w:tabs>
        <w:spacing w:line="273" w:lineRule="auto" w:before="1" w:after="0"/>
        <w:ind w:left="130" w:right="231" w:firstLine="0"/>
        <w:jc w:val="left"/>
        <w:rPr>
          <w:color w:val="231F20"/>
          <w:sz w:val="16"/>
        </w:rPr>
      </w:pPr>
      <w:r>
        <w:rPr>
          <w:color w:val="231F20"/>
          <w:sz w:val="16"/>
        </w:rPr>
        <w:t>starting his career advising pension funds</w:t>
      </w:r>
      <w:r>
        <w:rPr>
          <w:color w:val="231F20"/>
          <w:spacing w:val="-6"/>
          <w:sz w:val="16"/>
        </w:rPr>
        <w:t> </w:t>
      </w:r>
      <w:r>
        <w:rPr>
          <w:color w:val="231F20"/>
          <w:sz w:val="16"/>
        </w:rPr>
        <w:t>as</w:t>
      </w:r>
      <w:r>
        <w:rPr>
          <w:color w:val="231F20"/>
          <w:spacing w:val="-5"/>
          <w:sz w:val="16"/>
        </w:rPr>
        <w:t> </w:t>
      </w:r>
      <w:r>
        <w:rPr>
          <w:color w:val="231F20"/>
          <w:sz w:val="16"/>
        </w:rPr>
        <w:t>an</w:t>
      </w:r>
      <w:r>
        <w:rPr>
          <w:color w:val="231F20"/>
          <w:spacing w:val="-5"/>
          <w:sz w:val="16"/>
        </w:rPr>
        <w:t> </w:t>
      </w:r>
      <w:r>
        <w:rPr>
          <w:color w:val="231F20"/>
          <w:sz w:val="16"/>
        </w:rPr>
        <w:t>actuary</w:t>
      </w:r>
      <w:r>
        <w:rPr>
          <w:color w:val="231F20"/>
          <w:spacing w:val="-5"/>
          <w:sz w:val="16"/>
        </w:rPr>
        <w:t> </w:t>
      </w:r>
      <w:r>
        <w:rPr>
          <w:color w:val="231F20"/>
          <w:sz w:val="16"/>
        </w:rPr>
        <w:t>at</w:t>
      </w:r>
      <w:r>
        <w:rPr>
          <w:color w:val="231F20"/>
          <w:spacing w:val="-6"/>
          <w:sz w:val="16"/>
        </w:rPr>
        <w:t> </w:t>
      </w:r>
      <w:r>
        <w:rPr>
          <w:color w:val="231F20"/>
          <w:sz w:val="16"/>
        </w:rPr>
        <w:t>Watson</w:t>
      </w:r>
      <w:r>
        <w:rPr>
          <w:color w:val="231F20"/>
          <w:spacing w:val="-5"/>
          <w:sz w:val="16"/>
        </w:rPr>
        <w:t> </w:t>
      </w:r>
      <w:r>
        <w:rPr>
          <w:color w:val="231F20"/>
          <w:sz w:val="16"/>
        </w:rPr>
        <w:t>Wyatt</w:t>
      </w:r>
      <w:r>
        <w:rPr>
          <w:color w:val="231F20"/>
          <w:spacing w:val="-5"/>
          <w:sz w:val="16"/>
        </w:rPr>
        <w:t> </w:t>
      </w:r>
      <w:r>
        <w:rPr>
          <w:color w:val="231F20"/>
          <w:sz w:val="16"/>
        </w:rPr>
        <w:t>and going on to work in pension buyouts and corporate finance</w:t>
      </w:r>
      <w:r>
        <w:rPr>
          <w:color w:val="231F20"/>
          <w:spacing w:val="-3"/>
          <w:sz w:val="16"/>
        </w:rPr>
        <w:t> </w:t>
      </w:r>
      <w:r>
        <w:rPr>
          <w:color w:val="231F20"/>
          <w:sz w:val="16"/>
        </w:rPr>
        <w:t>advisory.</w:t>
      </w:r>
    </w:p>
    <w:p>
      <w:pPr>
        <w:pStyle w:val="BodyText"/>
        <w:spacing w:before="58"/>
        <w:ind w:left="130"/>
      </w:pPr>
      <w:r>
        <w:rPr/>
        <w:br w:type="column"/>
      </w:r>
      <w:r>
        <w:rPr>
          <w:color w:val="231F20"/>
          <w:w w:val="105"/>
        </w:rPr>
        <w:t>Stephen M. Juszczyszyn</w:t>
      </w:r>
    </w:p>
    <w:p>
      <w:pPr>
        <w:spacing w:before="20"/>
        <w:ind w:left="130" w:right="0" w:firstLine="0"/>
        <w:jc w:val="left"/>
        <w:rPr>
          <w:i/>
          <w:sz w:val="16"/>
        </w:rPr>
      </w:pPr>
      <w:r>
        <w:rPr>
          <w:i/>
          <w:color w:val="231F20"/>
          <w:sz w:val="16"/>
        </w:rPr>
        <w:t>Senior Portfolio Manager,</w:t>
      </w:r>
    </w:p>
    <w:p>
      <w:pPr>
        <w:spacing w:before="26"/>
        <w:ind w:left="130" w:right="0" w:firstLine="0"/>
        <w:jc w:val="left"/>
        <w:rPr>
          <w:i/>
          <w:sz w:val="16"/>
        </w:rPr>
      </w:pPr>
      <w:r>
        <w:rPr>
          <w:i/>
          <w:color w:val="231F20"/>
          <w:sz w:val="16"/>
        </w:rPr>
        <w:t>Senior Structured Products Analyst/Trader</w:t>
      </w:r>
    </w:p>
    <w:p>
      <w:pPr>
        <w:spacing w:line="273" w:lineRule="auto" w:before="66"/>
        <w:ind w:left="130" w:right="375" w:firstLine="0"/>
        <w:jc w:val="left"/>
        <w:rPr>
          <w:sz w:val="16"/>
        </w:rPr>
      </w:pPr>
      <w:r>
        <w:rPr>
          <w:color w:val="231F20"/>
          <w:sz w:val="16"/>
        </w:rPr>
        <w:t>Stephen M. Juszczyszyn is a member of the firm’s taxable fixed income</w:t>
      </w:r>
    </w:p>
    <w:p>
      <w:pPr>
        <w:spacing w:line="273" w:lineRule="auto" w:before="0"/>
        <w:ind w:left="130" w:right="254" w:firstLine="0"/>
        <w:jc w:val="left"/>
        <w:rPr>
          <w:sz w:val="16"/>
        </w:rPr>
      </w:pPr>
      <w:r>
        <w:rPr>
          <w:color w:val="231F20"/>
          <w:sz w:val="16"/>
        </w:rPr>
        <w:t>portfolio management team with primary responsibility for portfolio construction and asset allocation of structured products strategies. In addition, he is</w:t>
      </w:r>
    </w:p>
    <w:p>
      <w:pPr>
        <w:spacing w:line="273" w:lineRule="auto" w:before="1"/>
        <w:ind w:left="130" w:right="78" w:firstLine="0"/>
        <w:jc w:val="left"/>
        <w:rPr>
          <w:sz w:val="16"/>
        </w:rPr>
      </w:pPr>
      <w:r>
        <w:rPr>
          <w:color w:val="231F20"/>
          <w:sz w:val="16"/>
        </w:rPr>
        <w:t>a member of the fixed income trading </w:t>
      </w:r>
      <w:r>
        <w:rPr>
          <w:color w:val="231F20"/>
          <w:spacing w:val="-2"/>
          <w:w w:val="106"/>
          <w:sz w:val="16"/>
        </w:rPr>
        <w:t>t</w:t>
      </w:r>
      <w:r>
        <w:rPr>
          <w:color w:val="231F20"/>
          <w:spacing w:val="3"/>
          <w:w w:val="93"/>
          <w:sz w:val="16"/>
        </w:rPr>
        <w:t>e</w:t>
      </w:r>
      <w:r>
        <w:rPr>
          <w:color w:val="231F20"/>
          <w:spacing w:val="2"/>
          <w:w w:val="93"/>
          <w:sz w:val="16"/>
        </w:rPr>
        <w:t>a</w:t>
      </w:r>
      <w:r>
        <w:rPr>
          <w:color w:val="231F20"/>
          <w:spacing w:val="-1"/>
          <w:w w:val="99"/>
          <w:sz w:val="16"/>
        </w:rPr>
        <w:t>m</w:t>
      </w:r>
      <w:r>
        <w:rPr>
          <w:color w:val="231F20"/>
          <w:w w:val="100"/>
          <w:sz w:val="16"/>
        </w:rPr>
        <w:t>,</w:t>
      </w:r>
      <w:r>
        <w:rPr>
          <w:color w:val="231F20"/>
          <w:sz w:val="16"/>
        </w:rPr>
        <w:t> </w:t>
      </w:r>
      <w:r>
        <w:rPr>
          <w:color w:val="231F20"/>
          <w:spacing w:val="2"/>
          <w:w w:val="96"/>
          <w:sz w:val="16"/>
        </w:rPr>
        <w:t>s</w:t>
      </w:r>
      <w:r>
        <w:rPr>
          <w:color w:val="231F20"/>
          <w:spacing w:val="2"/>
          <w:w w:val="103"/>
          <w:sz w:val="16"/>
        </w:rPr>
        <w:t>p</w:t>
      </w:r>
      <w:r>
        <w:rPr>
          <w:color w:val="231F20"/>
          <w:spacing w:val="3"/>
          <w:w w:val="93"/>
          <w:sz w:val="16"/>
        </w:rPr>
        <w:t>e</w:t>
      </w:r>
      <w:r>
        <w:rPr>
          <w:color w:val="231F20"/>
          <w:spacing w:val="2"/>
          <w:w w:val="103"/>
          <w:sz w:val="16"/>
        </w:rPr>
        <w:t>c</w:t>
      </w:r>
      <w:r>
        <w:rPr>
          <w:color w:val="231F20"/>
          <w:spacing w:val="2"/>
          <w:w w:val="83"/>
          <w:sz w:val="16"/>
        </w:rPr>
        <w:t>i</w:t>
      </w:r>
      <w:r>
        <w:rPr>
          <w:color w:val="231F20"/>
          <w:spacing w:val="3"/>
          <w:w w:val="93"/>
          <w:sz w:val="16"/>
        </w:rPr>
        <w:t>f</w:t>
      </w:r>
      <w:r>
        <w:rPr>
          <w:color w:val="231F20"/>
          <w:spacing w:val="2"/>
          <w:w w:val="83"/>
          <w:sz w:val="16"/>
        </w:rPr>
        <w:t>i</w:t>
      </w:r>
      <w:r>
        <w:rPr>
          <w:color w:val="231F20"/>
          <w:spacing w:val="3"/>
          <w:w w:val="103"/>
          <w:sz w:val="16"/>
        </w:rPr>
        <w:t>c</w:t>
      </w:r>
      <w:r>
        <w:rPr>
          <w:color w:val="231F20"/>
          <w:spacing w:val="2"/>
          <w:w w:val="93"/>
          <w:sz w:val="16"/>
        </w:rPr>
        <w:t>a</w:t>
      </w:r>
      <w:r>
        <w:rPr>
          <w:color w:val="231F20"/>
          <w:spacing w:val="1"/>
          <w:w w:val="83"/>
          <w:sz w:val="16"/>
        </w:rPr>
        <w:t>l</w:t>
      </w:r>
      <w:r>
        <w:rPr>
          <w:color w:val="231F20"/>
          <w:spacing w:val="2"/>
          <w:w w:val="83"/>
          <w:sz w:val="16"/>
        </w:rPr>
        <w:t>l</w:t>
      </w:r>
      <w:r>
        <w:rPr>
          <w:color w:val="231F20"/>
          <w:w w:val="92"/>
          <w:sz w:val="16"/>
        </w:rPr>
        <w:t>y</w:t>
      </w:r>
      <w:r>
        <w:rPr>
          <w:color w:val="231F20"/>
          <w:sz w:val="16"/>
        </w:rPr>
        <w:t> </w:t>
      </w:r>
      <w:r>
        <w:rPr>
          <w:color w:val="231F20"/>
          <w:spacing w:val="2"/>
          <w:w w:val="96"/>
          <w:sz w:val="16"/>
        </w:rPr>
        <w:t>h</w:t>
      </w:r>
      <w:r>
        <w:rPr>
          <w:color w:val="231F20"/>
          <w:spacing w:val="2"/>
          <w:w w:val="93"/>
          <w:sz w:val="16"/>
        </w:rPr>
        <w:t>a</w:t>
      </w:r>
      <w:r>
        <w:rPr>
          <w:color w:val="231F20"/>
          <w:spacing w:val="2"/>
          <w:w w:val="96"/>
          <w:sz w:val="16"/>
        </w:rPr>
        <w:t>n</w:t>
      </w:r>
      <w:r>
        <w:rPr>
          <w:color w:val="231F20"/>
          <w:spacing w:val="2"/>
          <w:w w:val="103"/>
          <w:sz w:val="16"/>
        </w:rPr>
        <w:t>d</w:t>
      </w:r>
      <w:r>
        <w:rPr>
          <w:color w:val="231F20"/>
          <w:spacing w:val="1"/>
          <w:w w:val="83"/>
          <w:sz w:val="16"/>
        </w:rPr>
        <w:t>l</w:t>
      </w:r>
      <w:r>
        <w:rPr>
          <w:color w:val="231F20"/>
          <w:spacing w:val="2"/>
          <w:w w:val="83"/>
          <w:sz w:val="16"/>
        </w:rPr>
        <w:t>i</w:t>
      </w:r>
      <w:r>
        <w:rPr>
          <w:color w:val="231F20"/>
          <w:spacing w:val="2"/>
          <w:w w:val="96"/>
          <w:sz w:val="16"/>
        </w:rPr>
        <w:t>n</w:t>
      </w:r>
      <w:r>
        <w:rPr>
          <w:color w:val="231F20"/>
          <w:w w:val="99"/>
          <w:sz w:val="16"/>
        </w:rPr>
        <w:t>g</w:t>
      </w:r>
      <w:r>
        <w:rPr>
          <w:color w:val="231F20"/>
          <w:sz w:val="16"/>
        </w:rPr>
        <w:t> </w:t>
      </w:r>
      <w:r>
        <w:rPr>
          <w:color w:val="231F20"/>
          <w:spacing w:val="2"/>
          <w:w w:val="93"/>
          <w:sz w:val="16"/>
        </w:rPr>
        <w:t>a</w:t>
      </w:r>
      <w:r>
        <w:rPr>
          <w:color w:val="231F20"/>
          <w:spacing w:val="3"/>
          <w:w w:val="96"/>
          <w:sz w:val="16"/>
        </w:rPr>
        <w:t>s</w:t>
      </w:r>
      <w:r>
        <w:rPr>
          <w:color w:val="231F20"/>
          <w:spacing w:val="2"/>
          <w:w w:val="96"/>
          <w:sz w:val="16"/>
        </w:rPr>
        <w:t>s</w:t>
      </w:r>
      <w:r>
        <w:rPr>
          <w:color w:val="231F20"/>
          <w:spacing w:val="1"/>
          <w:w w:val="93"/>
          <w:sz w:val="16"/>
        </w:rPr>
        <w:t>e</w:t>
      </w:r>
      <w:r>
        <w:rPr>
          <w:color w:val="231F20"/>
          <w:spacing w:val="-5"/>
          <w:w w:val="106"/>
          <w:sz w:val="16"/>
        </w:rPr>
        <w:t>t</w:t>
      </w:r>
      <w:r>
        <w:rPr>
          <w:color w:val="231F20"/>
          <w:spacing w:val="1"/>
          <w:w w:val="49"/>
          <w:sz w:val="16"/>
        </w:rPr>
        <w:t>‑</w:t>
      </w:r>
      <w:r>
        <w:rPr>
          <w:color w:val="231F20"/>
          <w:spacing w:val="1"/>
          <w:w w:val="103"/>
          <w:sz w:val="16"/>
        </w:rPr>
        <w:t>b</w:t>
      </w:r>
      <w:r>
        <w:rPr>
          <w:color w:val="231F20"/>
          <w:spacing w:val="1"/>
          <w:w w:val="93"/>
          <w:sz w:val="16"/>
        </w:rPr>
        <w:t>a</w:t>
      </w:r>
      <w:r>
        <w:rPr>
          <w:color w:val="231F20"/>
          <w:spacing w:val="2"/>
          <w:w w:val="103"/>
          <w:sz w:val="16"/>
        </w:rPr>
        <w:t>c</w:t>
      </w:r>
      <w:r>
        <w:rPr>
          <w:color w:val="231F20"/>
          <w:spacing w:val="-1"/>
          <w:sz w:val="16"/>
        </w:rPr>
        <w:t>k</w:t>
      </w:r>
      <w:r>
        <w:rPr>
          <w:color w:val="231F20"/>
          <w:spacing w:val="3"/>
          <w:w w:val="93"/>
          <w:sz w:val="16"/>
        </w:rPr>
        <w:t>e</w:t>
      </w:r>
      <w:r>
        <w:rPr>
          <w:color w:val="231F20"/>
          <w:w w:val="103"/>
          <w:sz w:val="16"/>
        </w:rPr>
        <w:t>d </w:t>
      </w:r>
      <w:r>
        <w:rPr>
          <w:color w:val="231F20"/>
          <w:spacing w:val="2"/>
          <w:w w:val="96"/>
          <w:sz w:val="16"/>
        </w:rPr>
        <w:t>s</w:t>
      </w:r>
      <w:r>
        <w:rPr>
          <w:color w:val="231F20"/>
          <w:spacing w:val="3"/>
          <w:w w:val="93"/>
          <w:sz w:val="16"/>
        </w:rPr>
        <w:t>e</w:t>
      </w:r>
      <w:r>
        <w:rPr>
          <w:color w:val="231F20"/>
          <w:spacing w:val="2"/>
          <w:w w:val="103"/>
          <w:sz w:val="16"/>
        </w:rPr>
        <w:t>c</w:t>
      </w:r>
      <w:r>
        <w:rPr>
          <w:color w:val="231F20"/>
          <w:spacing w:val="2"/>
          <w:w w:val="95"/>
          <w:sz w:val="16"/>
        </w:rPr>
        <w:t>u</w:t>
      </w:r>
      <w:r>
        <w:rPr>
          <w:color w:val="231F20"/>
          <w:spacing w:val="3"/>
          <w:w w:val="95"/>
          <w:sz w:val="16"/>
        </w:rPr>
        <w:t>r</w:t>
      </w:r>
      <w:r>
        <w:rPr>
          <w:color w:val="231F20"/>
          <w:spacing w:val="2"/>
          <w:w w:val="96"/>
          <w:sz w:val="16"/>
        </w:rPr>
        <w:t>i</w:t>
      </w:r>
      <w:r>
        <w:rPr>
          <w:color w:val="231F20"/>
          <w:w w:val="96"/>
          <w:sz w:val="16"/>
        </w:rPr>
        <w:t>t</w:t>
      </w:r>
      <w:r>
        <w:rPr>
          <w:color w:val="231F20"/>
          <w:spacing w:val="2"/>
          <w:w w:val="90"/>
          <w:sz w:val="16"/>
        </w:rPr>
        <w:t>i</w:t>
      </w:r>
      <w:r>
        <w:rPr>
          <w:color w:val="231F20"/>
          <w:spacing w:val="3"/>
          <w:w w:val="90"/>
          <w:sz w:val="16"/>
        </w:rPr>
        <w:t>e</w:t>
      </w:r>
      <w:r>
        <w:rPr>
          <w:color w:val="231F20"/>
          <w:w w:val="96"/>
          <w:sz w:val="16"/>
        </w:rPr>
        <w:t>s</w:t>
      </w:r>
      <w:r>
        <w:rPr>
          <w:color w:val="231F20"/>
          <w:sz w:val="16"/>
        </w:rPr>
        <w:t> </w:t>
      </w:r>
      <w:r>
        <w:rPr>
          <w:color w:val="231F20"/>
          <w:spacing w:val="1"/>
          <w:w w:val="72"/>
          <w:sz w:val="16"/>
        </w:rPr>
        <w:t>(</w:t>
      </w:r>
      <w:r>
        <w:rPr>
          <w:color w:val="231F20"/>
          <w:spacing w:val="2"/>
          <w:w w:val="94"/>
          <w:sz w:val="16"/>
        </w:rPr>
        <w:t>A</w:t>
      </w:r>
      <w:r>
        <w:rPr>
          <w:color w:val="231F20"/>
          <w:spacing w:val="2"/>
          <w:w w:val="100"/>
          <w:sz w:val="16"/>
        </w:rPr>
        <w:t>B</w:t>
      </w:r>
      <w:r>
        <w:rPr>
          <w:color w:val="231F20"/>
          <w:spacing w:val="-1"/>
          <w:w w:val="94"/>
          <w:sz w:val="16"/>
        </w:rPr>
        <w:t>S</w:t>
      </w:r>
      <w:r>
        <w:rPr>
          <w:color w:val="231F20"/>
          <w:spacing w:val="-5"/>
          <w:w w:val="72"/>
          <w:sz w:val="16"/>
        </w:rPr>
        <w:t>)</w:t>
      </w:r>
      <w:r>
        <w:rPr>
          <w:color w:val="231F20"/>
          <w:w w:val="100"/>
          <w:sz w:val="16"/>
        </w:rPr>
        <w:t>,</w:t>
      </w:r>
      <w:r>
        <w:rPr>
          <w:color w:val="231F20"/>
          <w:sz w:val="16"/>
        </w:rPr>
        <w:t> </w:t>
      </w:r>
      <w:r>
        <w:rPr>
          <w:color w:val="231F20"/>
          <w:spacing w:val="2"/>
          <w:sz w:val="16"/>
        </w:rPr>
        <w:t>m</w:t>
      </w:r>
      <w:r>
        <w:rPr>
          <w:color w:val="231F20"/>
          <w:spacing w:val="2"/>
          <w:w w:val="97"/>
          <w:sz w:val="16"/>
        </w:rPr>
        <w:t>o</w:t>
      </w:r>
      <w:r>
        <w:rPr>
          <w:color w:val="231F20"/>
          <w:spacing w:val="7"/>
          <w:w w:val="97"/>
          <w:sz w:val="16"/>
        </w:rPr>
        <w:t>r</w:t>
      </w:r>
      <w:r>
        <w:rPr>
          <w:color w:val="231F20"/>
          <w:spacing w:val="-2"/>
          <w:w w:val="106"/>
          <w:sz w:val="16"/>
        </w:rPr>
        <w:t>t</w:t>
      </w:r>
      <w:r>
        <w:rPr>
          <w:color w:val="231F20"/>
          <w:spacing w:val="2"/>
          <w:w w:val="99"/>
          <w:sz w:val="16"/>
        </w:rPr>
        <w:t>g</w:t>
      </w:r>
      <w:r>
        <w:rPr>
          <w:color w:val="231F20"/>
          <w:spacing w:val="1"/>
          <w:w w:val="93"/>
          <w:sz w:val="16"/>
        </w:rPr>
        <w:t>a</w:t>
      </w:r>
      <w:r>
        <w:rPr>
          <w:color w:val="231F20"/>
          <w:spacing w:val="2"/>
          <w:w w:val="99"/>
          <w:sz w:val="16"/>
        </w:rPr>
        <w:t>g</w:t>
      </w:r>
      <w:r>
        <w:rPr>
          <w:color w:val="231F20"/>
          <w:spacing w:val="3"/>
          <w:w w:val="93"/>
          <w:sz w:val="16"/>
        </w:rPr>
        <w:t>e</w:t>
      </w:r>
      <w:r>
        <w:rPr>
          <w:color w:val="231F20"/>
          <w:spacing w:val="1"/>
          <w:w w:val="49"/>
          <w:sz w:val="16"/>
        </w:rPr>
        <w:t>‑</w:t>
      </w:r>
      <w:r>
        <w:rPr>
          <w:color w:val="231F20"/>
          <w:spacing w:val="1"/>
          <w:w w:val="103"/>
          <w:sz w:val="16"/>
        </w:rPr>
        <w:t>b</w:t>
      </w:r>
      <w:r>
        <w:rPr>
          <w:color w:val="231F20"/>
          <w:spacing w:val="1"/>
          <w:w w:val="93"/>
          <w:sz w:val="16"/>
        </w:rPr>
        <w:t>a</w:t>
      </w:r>
      <w:r>
        <w:rPr>
          <w:color w:val="231F20"/>
          <w:spacing w:val="2"/>
          <w:w w:val="103"/>
          <w:sz w:val="16"/>
        </w:rPr>
        <w:t>c</w:t>
      </w:r>
      <w:r>
        <w:rPr>
          <w:color w:val="231F20"/>
          <w:spacing w:val="-1"/>
          <w:sz w:val="16"/>
        </w:rPr>
        <w:t>k</w:t>
      </w:r>
      <w:r>
        <w:rPr>
          <w:color w:val="231F20"/>
          <w:spacing w:val="3"/>
          <w:w w:val="93"/>
          <w:sz w:val="16"/>
        </w:rPr>
        <w:t>e</w:t>
      </w:r>
      <w:r>
        <w:rPr>
          <w:color w:val="231F20"/>
          <w:w w:val="103"/>
          <w:sz w:val="16"/>
        </w:rPr>
        <w:t>d </w:t>
      </w:r>
      <w:r>
        <w:rPr>
          <w:color w:val="231F20"/>
          <w:spacing w:val="2"/>
          <w:w w:val="96"/>
          <w:sz w:val="16"/>
        </w:rPr>
        <w:t>s</w:t>
      </w:r>
      <w:r>
        <w:rPr>
          <w:color w:val="231F20"/>
          <w:spacing w:val="3"/>
          <w:w w:val="93"/>
          <w:sz w:val="16"/>
        </w:rPr>
        <w:t>e</w:t>
      </w:r>
      <w:r>
        <w:rPr>
          <w:color w:val="231F20"/>
          <w:spacing w:val="2"/>
          <w:w w:val="103"/>
          <w:sz w:val="16"/>
        </w:rPr>
        <w:t>c</w:t>
      </w:r>
      <w:r>
        <w:rPr>
          <w:color w:val="231F20"/>
          <w:spacing w:val="2"/>
          <w:w w:val="95"/>
          <w:sz w:val="16"/>
        </w:rPr>
        <w:t>u</w:t>
      </w:r>
      <w:r>
        <w:rPr>
          <w:color w:val="231F20"/>
          <w:spacing w:val="3"/>
          <w:w w:val="95"/>
          <w:sz w:val="16"/>
        </w:rPr>
        <w:t>r</w:t>
      </w:r>
      <w:r>
        <w:rPr>
          <w:color w:val="231F20"/>
          <w:spacing w:val="2"/>
          <w:w w:val="96"/>
          <w:sz w:val="16"/>
        </w:rPr>
        <w:t>i</w:t>
      </w:r>
      <w:r>
        <w:rPr>
          <w:color w:val="231F20"/>
          <w:w w:val="96"/>
          <w:sz w:val="16"/>
        </w:rPr>
        <w:t>t</w:t>
      </w:r>
      <w:r>
        <w:rPr>
          <w:color w:val="231F20"/>
          <w:spacing w:val="2"/>
          <w:w w:val="90"/>
          <w:sz w:val="16"/>
        </w:rPr>
        <w:t>i</w:t>
      </w:r>
      <w:r>
        <w:rPr>
          <w:color w:val="231F20"/>
          <w:spacing w:val="3"/>
          <w:w w:val="90"/>
          <w:sz w:val="16"/>
        </w:rPr>
        <w:t>e</w:t>
      </w:r>
      <w:r>
        <w:rPr>
          <w:color w:val="231F20"/>
          <w:w w:val="96"/>
          <w:sz w:val="16"/>
        </w:rPr>
        <w:t>s</w:t>
      </w:r>
      <w:r>
        <w:rPr>
          <w:color w:val="231F20"/>
          <w:sz w:val="16"/>
        </w:rPr>
        <w:t> </w:t>
      </w:r>
      <w:r>
        <w:rPr>
          <w:color w:val="231F20"/>
          <w:spacing w:val="1"/>
          <w:w w:val="72"/>
          <w:sz w:val="16"/>
        </w:rPr>
        <w:t>(</w:t>
      </w:r>
      <w:r>
        <w:rPr>
          <w:color w:val="231F20"/>
          <w:spacing w:val="2"/>
          <w:sz w:val="16"/>
        </w:rPr>
        <w:t>MB</w:t>
      </w:r>
      <w:r>
        <w:rPr>
          <w:color w:val="231F20"/>
          <w:spacing w:val="-1"/>
          <w:w w:val="94"/>
          <w:sz w:val="16"/>
        </w:rPr>
        <w:t>S</w:t>
      </w:r>
      <w:r>
        <w:rPr>
          <w:color w:val="231F20"/>
          <w:spacing w:val="-5"/>
          <w:w w:val="72"/>
          <w:sz w:val="16"/>
        </w:rPr>
        <w:t>)</w:t>
      </w:r>
      <w:r>
        <w:rPr>
          <w:color w:val="231F20"/>
          <w:w w:val="100"/>
          <w:sz w:val="16"/>
        </w:rPr>
        <w:t>,</w:t>
      </w:r>
      <w:r>
        <w:rPr>
          <w:color w:val="231F20"/>
          <w:sz w:val="16"/>
        </w:rPr>
        <w:t> </w:t>
      </w:r>
      <w:r>
        <w:rPr>
          <w:color w:val="231F20"/>
          <w:spacing w:val="2"/>
          <w:w w:val="103"/>
          <w:sz w:val="16"/>
        </w:rPr>
        <w:t>c</w:t>
      </w:r>
      <w:r>
        <w:rPr>
          <w:color w:val="231F20"/>
          <w:spacing w:val="2"/>
          <w:w w:val="99"/>
          <w:sz w:val="16"/>
        </w:rPr>
        <w:t>omm</w:t>
      </w:r>
      <w:r>
        <w:rPr>
          <w:color w:val="231F20"/>
          <w:spacing w:val="3"/>
          <w:w w:val="93"/>
          <w:sz w:val="16"/>
        </w:rPr>
        <w:t>e</w:t>
      </w:r>
      <w:r>
        <w:rPr>
          <w:color w:val="231F20"/>
          <w:w w:val="94"/>
          <w:sz w:val="16"/>
        </w:rPr>
        <w:t>r</w:t>
      </w:r>
      <w:r>
        <w:rPr>
          <w:color w:val="231F20"/>
          <w:spacing w:val="2"/>
          <w:w w:val="95"/>
          <w:sz w:val="16"/>
        </w:rPr>
        <w:t>cia</w:t>
      </w:r>
      <w:r>
        <w:rPr>
          <w:color w:val="231F20"/>
          <w:w w:val="83"/>
          <w:sz w:val="16"/>
        </w:rPr>
        <w:t>l</w:t>
      </w:r>
      <w:r>
        <w:rPr>
          <w:color w:val="231F20"/>
          <w:sz w:val="16"/>
        </w:rPr>
        <w:t> </w:t>
      </w:r>
      <w:r>
        <w:rPr>
          <w:color w:val="231F20"/>
          <w:spacing w:val="2"/>
          <w:sz w:val="16"/>
        </w:rPr>
        <w:t>m</w:t>
      </w:r>
      <w:r>
        <w:rPr>
          <w:color w:val="231F20"/>
          <w:spacing w:val="2"/>
          <w:w w:val="97"/>
          <w:sz w:val="16"/>
        </w:rPr>
        <w:t>o</w:t>
      </w:r>
      <w:r>
        <w:rPr>
          <w:color w:val="231F20"/>
          <w:spacing w:val="7"/>
          <w:w w:val="97"/>
          <w:sz w:val="16"/>
        </w:rPr>
        <w:t>r</w:t>
      </w:r>
      <w:r>
        <w:rPr>
          <w:color w:val="231F20"/>
          <w:spacing w:val="-2"/>
          <w:w w:val="106"/>
          <w:sz w:val="16"/>
        </w:rPr>
        <w:t>t</w:t>
      </w:r>
      <w:r>
        <w:rPr>
          <w:color w:val="231F20"/>
          <w:spacing w:val="2"/>
          <w:w w:val="99"/>
          <w:sz w:val="16"/>
        </w:rPr>
        <w:t>g</w:t>
      </w:r>
      <w:r>
        <w:rPr>
          <w:color w:val="231F20"/>
          <w:spacing w:val="1"/>
          <w:w w:val="93"/>
          <w:sz w:val="16"/>
        </w:rPr>
        <w:t>a</w:t>
      </w:r>
      <w:r>
        <w:rPr>
          <w:color w:val="231F20"/>
          <w:spacing w:val="2"/>
          <w:w w:val="99"/>
          <w:sz w:val="16"/>
        </w:rPr>
        <w:t>g</w:t>
      </w:r>
      <w:r>
        <w:rPr>
          <w:color w:val="231F20"/>
          <w:spacing w:val="3"/>
          <w:w w:val="93"/>
          <w:sz w:val="16"/>
        </w:rPr>
        <w:t>e</w:t>
      </w:r>
      <w:r>
        <w:rPr>
          <w:color w:val="231F20"/>
          <w:w w:val="49"/>
          <w:sz w:val="16"/>
        </w:rPr>
        <w:t>‑ </w:t>
      </w:r>
      <w:r>
        <w:rPr>
          <w:color w:val="231F20"/>
          <w:sz w:val="16"/>
        </w:rPr>
        <w:t>backed</w:t>
      </w:r>
      <w:r>
        <w:rPr>
          <w:color w:val="231F20"/>
          <w:spacing w:val="-14"/>
          <w:sz w:val="16"/>
        </w:rPr>
        <w:t> </w:t>
      </w:r>
      <w:r>
        <w:rPr>
          <w:color w:val="231F20"/>
          <w:sz w:val="16"/>
        </w:rPr>
        <w:t>securities</w:t>
      </w:r>
      <w:r>
        <w:rPr>
          <w:color w:val="231F20"/>
          <w:spacing w:val="-13"/>
          <w:sz w:val="16"/>
        </w:rPr>
        <w:t> </w:t>
      </w:r>
      <w:r>
        <w:rPr>
          <w:color w:val="231F20"/>
          <w:sz w:val="16"/>
        </w:rPr>
        <w:t>(CMBS),</w:t>
      </w:r>
      <w:r>
        <w:rPr>
          <w:color w:val="231F20"/>
          <w:spacing w:val="-13"/>
          <w:sz w:val="16"/>
        </w:rPr>
        <w:t> </w:t>
      </w:r>
      <w:r>
        <w:rPr>
          <w:color w:val="231F20"/>
          <w:sz w:val="16"/>
        </w:rPr>
        <w:t>and</w:t>
      </w:r>
      <w:r>
        <w:rPr>
          <w:color w:val="231F20"/>
          <w:spacing w:val="-14"/>
          <w:sz w:val="16"/>
        </w:rPr>
        <w:t> </w:t>
      </w:r>
      <w:r>
        <w:rPr>
          <w:color w:val="231F20"/>
          <w:sz w:val="16"/>
        </w:rPr>
        <w:t>government and derivative securities. He </w:t>
      </w:r>
      <w:r>
        <w:rPr>
          <w:color w:val="231F20"/>
          <w:spacing w:val="2"/>
          <w:sz w:val="16"/>
        </w:rPr>
        <w:t>earned </w:t>
      </w:r>
      <w:r>
        <w:rPr>
          <w:color w:val="231F20"/>
          <w:sz w:val="16"/>
        </w:rPr>
        <w:t>his bachelor’s</w:t>
      </w:r>
      <w:r>
        <w:rPr>
          <w:color w:val="231F20"/>
          <w:spacing w:val="-7"/>
          <w:sz w:val="16"/>
        </w:rPr>
        <w:t> </w:t>
      </w:r>
      <w:r>
        <w:rPr>
          <w:color w:val="231F20"/>
          <w:sz w:val="16"/>
        </w:rPr>
        <w:t>degree</w:t>
      </w:r>
      <w:r>
        <w:rPr>
          <w:color w:val="231F20"/>
          <w:spacing w:val="-7"/>
          <w:sz w:val="16"/>
        </w:rPr>
        <w:t> </w:t>
      </w:r>
      <w:r>
        <w:rPr>
          <w:color w:val="231F20"/>
          <w:sz w:val="16"/>
        </w:rPr>
        <w:t>in</w:t>
      </w:r>
      <w:r>
        <w:rPr>
          <w:color w:val="231F20"/>
          <w:spacing w:val="-7"/>
          <w:sz w:val="16"/>
        </w:rPr>
        <w:t> </w:t>
      </w:r>
      <w:r>
        <w:rPr>
          <w:color w:val="231F20"/>
          <w:sz w:val="16"/>
        </w:rPr>
        <w:t>finance</w:t>
      </w:r>
      <w:r>
        <w:rPr>
          <w:color w:val="231F20"/>
          <w:spacing w:val="-7"/>
          <w:sz w:val="16"/>
        </w:rPr>
        <w:t> </w:t>
      </w:r>
      <w:r>
        <w:rPr>
          <w:color w:val="231F20"/>
          <w:sz w:val="16"/>
        </w:rPr>
        <w:t>from</w:t>
      </w:r>
      <w:r>
        <w:rPr>
          <w:color w:val="231F20"/>
          <w:spacing w:val="-7"/>
          <w:sz w:val="16"/>
        </w:rPr>
        <w:t> </w:t>
      </w:r>
      <w:r>
        <w:rPr>
          <w:color w:val="231F20"/>
          <w:sz w:val="16"/>
        </w:rPr>
        <w:t>La</w:t>
      </w:r>
      <w:r>
        <w:rPr>
          <w:color w:val="231F20"/>
          <w:spacing w:val="-7"/>
          <w:sz w:val="16"/>
        </w:rPr>
        <w:t> </w:t>
      </w:r>
      <w:r>
        <w:rPr>
          <w:color w:val="231F20"/>
          <w:sz w:val="16"/>
        </w:rPr>
        <w:t>Salle</w:t>
      </w:r>
    </w:p>
    <w:p>
      <w:pPr>
        <w:spacing w:line="273" w:lineRule="auto" w:before="2"/>
        <w:ind w:left="130" w:right="14" w:firstLine="0"/>
        <w:jc w:val="left"/>
        <w:rPr>
          <w:sz w:val="16"/>
        </w:rPr>
      </w:pPr>
      <w:r>
        <w:rPr>
          <w:color w:val="231F20"/>
          <w:sz w:val="16"/>
        </w:rPr>
        <w:t>University and an MBA with a concentration in finance from Saint Joseph’s University.</w:t>
      </w:r>
    </w:p>
    <w:p>
      <w:pPr>
        <w:pStyle w:val="BodyText"/>
        <w:spacing w:before="3"/>
        <w:rPr>
          <w:sz w:val="20"/>
        </w:rPr>
      </w:pPr>
      <w:r>
        <w:rPr/>
        <w:pict>
          <v:group style="position:absolute;margin-left:220.157501pt;margin-top:14.142449pt;width:45.6pt;height:45.6pt;mso-position-horizontal-relative:page;mso-position-vertical-relative:paragraph;z-index:5480;mso-wrap-distance-left:0;mso-wrap-distance-right:0" coordorigin="4403,283" coordsize="912,912">
            <v:shape style="position:absolute;left:4403;top:282;width:912;height:912" coordorigin="4403,283" coordsize="912,912" path="m4859,283l4785,289,4715,306,4650,334,4590,371,4537,416,4491,470,4454,529,4426,595,4409,665,4403,739,4409,813,4426,883,4454,948,4491,1008,4537,1061,4590,1107,4650,1144,4715,1172,4785,1189,4859,1195,4933,1189,5003,1172,5069,1144,5128,1107,5182,1061,5227,1008,5264,948,5292,883,5309,813,5315,739,5309,665,5292,595,5264,529,5227,470,5182,416,5128,371,5069,334,5003,306,4933,289,4859,283xe" filled="true" fillcolor="#ffffff" stroked="false">
              <v:path arrowok="t"/>
              <v:fill type="solid"/>
            </v:shape>
            <v:shape style="position:absolute;left:4503;top:282;width:726;height:912" type="#_x0000_t75" stroked="false">
              <v:imagedata r:id="rId103" o:title=""/>
            </v:shape>
            <w10:wrap type="topAndBottom"/>
          </v:group>
        </w:pict>
      </w:r>
    </w:p>
    <w:p>
      <w:pPr>
        <w:pStyle w:val="BodyText"/>
        <w:spacing w:before="22"/>
        <w:ind w:left="130"/>
      </w:pPr>
      <w:r>
        <w:rPr>
          <w:color w:val="231F20"/>
          <w:w w:val="105"/>
        </w:rPr>
        <w:t>Geoffrey King</w:t>
      </w:r>
    </w:p>
    <w:p>
      <w:pPr>
        <w:spacing w:before="20"/>
        <w:ind w:left="130" w:right="0" w:firstLine="0"/>
        <w:jc w:val="left"/>
        <w:rPr>
          <w:i/>
          <w:sz w:val="16"/>
        </w:rPr>
      </w:pPr>
      <w:r>
        <w:rPr>
          <w:i/>
          <w:color w:val="231F20"/>
          <w:sz w:val="16"/>
        </w:rPr>
        <w:t>Portfolio Manager —</w:t>
      </w:r>
    </w:p>
    <w:p>
      <w:pPr>
        <w:spacing w:before="26"/>
        <w:ind w:left="130" w:right="0" w:firstLine="0"/>
        <w:jc w:val="left"/>
        <w:rPr>
          <w:i/>
          <w:sz w:val="16"/>
        </w:rPr>
      </w:pPr>
      <w:r>
        <w:rPr>
          <w:i/>
          <w:color w:val="231F20"/>
          <w:sz w:val="16"/>
        </w:rPr>
        <w:t>Global Natural Resources Equity</w:t>
      </w:r>
    </w:p>
    <w:p>
      <w:pPr>
        <w:spacing w:line="273" w:lineRule="auto" w:before="66"/>
        <w:ind w:left="130" w:right="375" w:firstLine="0"/>
        <w:jc w:val="left"/>
        <w:rPr>
          <w:sz w:val="16"/>
        </w:rPr>
      </w:pPr>
      <w:r>
        <w:rPr>
          <w:color w:val="231F20"/>
          <w:sz w:val="16"/>
        </w:rPr>
        <w:t>Geoffrey King is a portfolio manager on the firm’s Global Natural Resources Equity team. Prior to joining Macquarie</w:t>
      </w:r>
    </w:p>
    <w:p>
      <w:pPr>
        <w:spacing w:line="273" w:lineRule="auto" w:before="1"/>
        <w:ind w:left="130" w:right="30" w:firstLine="0"/>
        <w:jc w:val="left"/>
        <w:rPr>
          <w:sz w:val="16"/>
        </w:rPr>
      </w:pPr>
      <w:r>
        <w:rPr>
          <w:color w:val="231F20"/>
          <w:sz w:val="16"/>
        </w:rPr>
        <w:t>Investment</w:t>
      </w:r>
      <w:r>
        <w:rPr>
          <w:color w:val="231F20"/>
          <w:spacing w:val="-15"/>
          <w:sz w:val="16"/>
        </w:rPr>
        <w:t> </w:t>
      </w:r>
      <w:r>
        <w:rPr>
          <w:color w:val="231F20"/>
          <w:sz w:val="16"/>
        </w:rPr>
        <w:t>Management</w:t>
      </w:r>
      <w:r>
        <w:rPr>
          <w:color w:val="231F20"/>
          <w:spacing w:val="-14"/>
          <w:sz w:val="16"/>
        </w:rPr>
        <w:t> </w:t>
      </w:r>
      <w:r>
        <w:rPr>
          <w:color w:val="231F20"/>
          <w:sz w:val="16"/>
        </w:rPr>
        <w:t>(MIM)</w:t>
      </w:r>
      <w:r>
        <w:rPr>
          <w:color w:val="231F20"/>
          <w:spacing w:val="-14"/>
          <w:sz w:val="16"/>
        </w:rPr>
        <w:t> </w:t>
      </w:r>
      <w:r>
        <w:rPr>
          <w:color w:val="231F20"/>
          <w:sz w:val="16"/>
        </w:rPr>
        <w:t>in</w:t>
      </w:r>
      <w:r>
        <w:rPr>
          <w:color w:val="231F20"/>
          <w:spacing w:val="-14"/>
          <w:sz w:val="16"/>
        </w:rPr>
        <w:t> </w:t>
      </w:r>
      <w:r>
        <w:rPr>
          <w:color w:val="231F20"/>
          <w:sz w:val="16"/>
        </w:rPr>
        <w:t>July</w:t>
      </w:r>
      <w:r>
        <w:rPr>
          <w:color w:val="231F20"/>
          <w:spacing w:val="-15"/>
          <w:sz w:val="16"/>
        </w:rPr>
        <w:t> </w:t>
      </w:r>
      <w:r>
        <w:rPr>
          <w:color w:val="231F20"/>
          <w:spacing w:val="-3"/>
          <w:sz w:val="16"/>
        </w:rPr>
        <w:t>2018, </w:t>
      </w:r>
      <w:r>
        <w:rPr>
          <w:color w:val="231F20"/>
          <w:sz w:val="16"/>
        </w:rPr>
        <w:t>he worked at </w:t>
      </w:r>
      <w:r>
        <w:rPr>
          <w:color w:val="231F20"/>
          <w:spacing w:val="2"/>
          <w:sz w:val="16"/>
        </w:rPr>
        <w:t>Abraxas </w:t>
      </w:r>
      <w:r>
        <w:rPr>
          <w:color w:val="231F20"/>
          <w:sz w:val="16"/>
        </w:rPr>
        <w:t>Petroleum</w:t>
      </w:r>
      <w:r>
        <w:rPr>
          <w:color w:val="231F20"/>
          <w:spacing w:val="-24"/>
          <w:sz w:val="16"/>
        </w:rPr>
        <w:t> </w:t>
      </w:r>
      <w:r>
        <w:rPr>
          <w:color w:val="231F20"/>
          <w:sz w:val="16"/>
        </w:rPr>
        <w:t>where</w:t>
      </w:r>
    </w:p>
    <w:p>
      <w:pPr>
        <w:spacing w:line="273" w:lineRule="auto" w:before="0"/>
        <w:ind w:left="130" w:right="78" w:firstLine="0"/>
        <w:jc w:val="left"/>
        <w:rPr>
          <w:sz w:val="16"/>
        </w:rPr>
      </w:pPr>
      <w:r>
        <w:rPr>
          <w:color w:val="231F20"/>
          <w:sz w:val="16"/>
        </w:rPr>
        <w:t>he was vice president and chief financial officer, responsible for strategy, business development, financial planning, analysis, and hedging. He holds bachelor’s degrees in both economics and history from Davidson College.</w:t>
      </w:r>
    </w:p>
    <w:p>
      <w:pPr>
        <w:pStyle w:val="BodyText"/>
        <w:spacing w:before="58"/>
        <w:ind w:left="130"/>
      </w:pPr>
      <w:r>
        <w:rPr/>
        <w:br w:type="column"/>
      </w:r>
      <w:r>
        <w:rPr>
          <w:color w:val="231F20"/>
          <w:w w:val="105"/>
        </w:rPr>
        <w:t>Daniel Ko</w:t>
      </w:r>
    </w:p>
    <w:p>
      <w:pPr>
        <w:spacing w:before="20"/>
        <w:ind w:left="130" w:right="0" w:firstLine="0"/>
        <w:jc w:val="left"/>
        <w:rPr>
          <w:i/>
          <w:sz w:val="16"/>
        </w:rPr>
      </w:pPr>
      <w:r>
        <w:rPr>
          <w:i/>
          <w:color w:val="231F20"/>
          <w:sz w:val="16"/>
        </w:rPr>
        <w:t>Senior Equity Analyst</w:t>
      </w:r>
    </w:p>
    <w:p>
      <w:pPr>
        <w:spacing w:line="273" w:lineRule="auto" w:before="66"/>
        <w:ind w:left="130" w:right="1035" w:firstLine="0"/>
        <w:jc w:val="left"/>
        <w:rPr>
          <w:sz w:val="16"/>
        </w:rPr>
      </w:pPr>
      <w:r>
        <w:rPr>
          <w:color w:val="231F20"/>
          <w:sz w:val="16"/>
        </w:rPr>
        <w:t>Daniel Ko is a senior equity analyst responsible for covering Eastern Europe, the Middle East, and Africa, as well as financials, for the firm’s global Emerging Markets team. He earned his bachelor’s degree in economics from Brown University and an MBA from Columbia Business School.</w:t>
      </w:r>
    </w:p>
    <w:p>
      <w:pPr>
        <w:pStyle w:val="BodyText"/>
        <w:spacing w:before="3"/>
        <w:rPr>
          <w:sz w:val="21"/>
        </w:rPr>
      </w:pPr>
      <w:r>
        <w:rPr/>
        <w:drawing>
          <wp:anchor distT="0" distB="0" distL="0" distR="0" allowOverlap="1" layoutInCell="1" locked="0" behindDoc="0" simplePos="0" relativeHeight="272">
            <wp:simplePos x="0" y="0"/>
            <wp:positionH relativeFrom="page">
              <wp:posOffset>5052000</wp:posOffset>
            </wp:positionH>
            <wp:positionV relativeFrom="paragraph">
              <wp:posOffset>180362</wp:posOffset>
            </wp:positionV>
            <wp:extent cx="576287" cy="576262"/>
            <wp:effectExtent l="0" t="0" r="0" b="0"/>
            <wp:wrapTopAndBottom/>
            <wp:docPr id="181" name="image100.png" descr=""/>
            <wp:cNvGraphicFramePr>
              <a:graphicFrameLocks noChangeAspect="1"/>
            </wp:cNvGraphicFramePr>
            <a:graphic>
              <a:graphicData uri="http://schemas.openxmlformats.org/drawingml/2006/picture">
                <pic:pic>
                  <pic:nvPicPr>
                    <pic:cNvPr id="182" name="image100.png"/>
                    <pic:cNvPicPr/>
                  </pic:nvPicPr>
                  <pic:blipFill>
                    <a:blip r:embed="rId104" cstate="print"/>
                    <a:stretch>
                      <a:fillRect/>
                    </a:stretch>
                  </pic:blipFill>
                  <pic:spPr>
                    <a:xfrm>
                      <a:off x="0" y="0"/>
                      <a:ext cx="576287" cy="576262"/>
                    </a:xfrm>
                    <a:prstGeom prst="rect">
                      <a:avLst/>
                    </a:prstGeom>
                  </pic:spPr>
                </pic:pic>
              </a:graphicData>
            </a:graphic>
          </wp:anchor>
        </w:drawing>
      </w:r>
    </w:p>
    <w:p>
      <w:pPr>
        <w:pStyle w:val="BodyText"/>
        <w:spacing w:before="37"/>
        <w:ind w:left="130"/>
      </w:pPr>
      <w:r>
        <w:rPr>
          <w:color w:val="231F20"/>
        </w:rPr>
        <w:t>Frank G. LaTorraca</w:t>
      </w:r>
    </w:p>
    <w:p>
      <w:pPr>
        <w:spacing w:before="20"/>
        <w:ind w:left="130" w:right="0" w:firstLine="0"/>
        <w:jc w:val="left"/>
        <w:rPr>
          <w:i/>
          <w:sz w:val="16"/>
        </w:rPr>
      </w:pPr>
      <w:r>
        <w:rPr>
          <w:i/>
          <w:color w:val="231F20"/>
          <w:sz w:val="16"/>
        </w:rPr>
        <w:t>Co-Head of Private Placements</w:t>
      </w:r>
    </w:p>
    <w:p>
      <w:pPr>
        <w:spacing w:line="273" w:lineRule="auto" w:before="66"/>
        <w:ind w:left="130" w:right="1005" w:firstLine="0"/>
        <w:jc w:val="left"/>
        <w:rPr>
          <w:sz w:val="16"/>
        </w:rPr>
      </w:pPr>
      <w:r>
        <w:rPr>
          <w:color w:val="231F20"/>
          <w:spacing w:val="-1"/>
          <w:w w:val="87"/>
          <w:sz w:val="16"/>
        </w:rPr>
        <w:t>F</w:t>
      </w:r>
      <w:r>
        <w:rPr>
          <w:color w:val="231F20"/>
          <w:spacing w:val="1"/>
          <w:w w:val="94"/>
          <w:sz w:val="16"/>
        </w:rPr>
        <w:t>r</w:t>
      </w:r>
      <w:r>
        <w:rPr>
          <w:color w:val="231F20"/>
          <w:spacing w:val="2"/>
          <w:w w:val="93"/>
          <w:sz w:val="16"/>
        </w:rPr>
        <w:t>a</w:t>
      </w:r>
      <w:r>
        <w:rPr>
          <w:color w:val="231F20"/>
          <w:spacing w:val="2"/>
          <w:w w:val="96"/>
          <w:sz w:val="16"/>
        </w:rPr>
        <w:t>n</w:t>
      </w:r>
      <w:r>
        <w:rPr>
          <w:color w:val="231F20"/>
          <w:sz w:val="16"/>
        </w:rPr>
        <w:t>k </w:t>
      </w:r>
      <w:r>
        <w:rPr>
          <w:color w:val="231F20"/>
          <w:spacing w:val="1"/>
          <w:w w:val="95"/>
          <w:sz w:val="16"/>
        </w:rPr>
        <w:t>G</w:t>
      </w:r>
      <w:r>
        <w:rPr>
          <w:color w:val="231F20"/>
          <w:w w:val="100"/>
          <w:sz w:val="16"/>
        </w:rPr>
        <w:t>.</w:t>
      </w:r>
      <w:r>
        <w:rPr>
          <w:color w:val="231F20"/>
          <w:sz w:val="16"/>
        </w:rPr>
        <w:t> </w:t>
      </w:r>
      <w:r>
        <w:rPr>
          <w:color w:val="231F20"/>
          <w:spacing w:val="4"/>
          <w:w w:val="96"/>
          <w:sz w:val="16"/>
        </w:rPr>
        <w:t>L</w:t>
      </w:r>
      <w:r>
        <w:rPr>
          <w:color w:val="231F20"/>
          <w:spacing w:val="-11"/>
          <w:w w:val="93"/>
          <w:sz w:val="16"/>
        </w:rPr>
        <w:t>a</w:t>
      </w:r>
      <w:r>
        <w:rPr>
          <w:color w:val="231F20"/>
          <w:spacing w:val="-12"/>
          <w:w w:val="91"/>
          <w:sz w:val="16"/>
        </w:rPr>
        <w:t>T</w:t>
      </w:r>
      <w:r>
        <w:rPr>
          <w:color w:val="231F20"/>
          <w:spacing w:val="2"/>
          <w:w w:val="99"/>
          <w:sz w:val="16"/>
        </w:rPr>
        <w:t>o</w:t>
      </w:r>
      <w:r>
        <w:rPr>
          <w:color w:val="231F20"/>
          <w:spacing w:val="3"/>
          <w:w w:val="94"/>
          <w:sz w:val="16"/>
        </w:rPr>
        <w:t>r</w:t>
      </w:r>
      <w:r>
        <w:rPr>
          <w:color w:val="231F20"/>
          <w:spacing w:val="1"/>
          <w:w w:val="94"/>
          <w:sz w:val="16"/>
        </w:rPr>
        <w:t>r</w:t>
      </w:r>
      <w:r>
        <w:rPr>
          <w:color w:val="231F20"/>
          <w:spacing w:val="1"/>
          <w:w w:val="93"/>
          <w:sz w:val="16"/>
        </w:rPr>
        <w:t>a</w:t>
      </w:r>
      <w:r>
        <w:rPr>
          <w:color w:val="231F20"/>
          <w:spacing w:val="3"/>
          <w:w w:val="103"/>
          <w:sz w:val="16"/>
        </w:rPr>
        <w:t>c</w:t>
      </w:r>
      <w:r>
        <w:rPr>
          <w:color w:val="231F20"/>
          <w:w w:val="93"/>
          <w:sz w:val="16"/>
        </w:rPr>
        <w:t>a</w:t>
      </w:r>
      <w:r>
        <w:rPr>
          <w:color w:val="231F20"/>
          <w:sz w:val="16"/>
        </w:rPr>
        <w:t> </w:t>
      </w:r>
      <w:r>
        <w:rPr>
          <w:color w:val="231F20"/>
          <w:spacing w:val="1"/>
          <w:w w:val="83"/>
          <w:sz w:val="16"/>
        </w:rPr>
        <w:t>i</w:t>
      </w:r>
      <w:r>
        <w:rPr>
          <w:color w:val="231F20"/>
          <w:w w:val="96"/>
          <w:sz w:val="16"/>
        </w:rPr>
        <w:t>s</w:t>
      </w:r>
      <w:r>
        <w:rPr>
          <w:color w:val="231F20"/>
          <w:sz w:val="16"/>
        </w:rPr>
        <w:t> </w:t>
      </w:r>
      <w:r>
        <w:rPr>
          <w:color w:val="231F20"/>
          <w:spacing w:val="2"/>
          <w:w w:val="103"/>
          <w:sz w:val="16"/>
        </w:rPr>
        <w:t>c</w:t>
      </w:r>
      <w:r>
        <w:rPr>
          <w:color w:val="231F20"/>
          <w:spacing w:val="2"/>
          <w:w w:val="99"/>
          <w:sz w:val="16"/>
        </w:rPr>
        <w:t>o</w:t>
      </w:r>
      <w:r>
        <w:rPr>
          <w:color w:val="231F20"/>
          <w:spacing w:val="1"/>
          <w:w w:val="49"/>
          <w:sz w:val="16"/>
        </w:rPr>
        <w:t>‑</w:t>
      </w:r>
      <w:r>
        <w:rPr>
          <w:color w:val="231F20"/>
          <w:spacing w:val="2"/>
          <w:w w:val="96"/>
          <w:sz w:val="16"/>
        </w:rPr>
        <w:t>h</w:t>
      </w:r>
      <w:r>
        <w:rPr>
          <w:color w:val="231F20"/>
          <w:spacing w:val="3"/>
          <w:w w:val="93"/>
          <w:sz w:val="16"/>
        </w:rPr>
        <w:t>e</w:t>
      </w:r>
      <w:r>
        <w:rPr>
          <w:color w:val="231F20"/>
          <w:spacing w:val="1"/>
          <w:w w:val="93"/>
          <w:sz w:val="16"/>
        </w:rPr>
        <w:t>a</w:t>
      </w:r>
      <w:r>
        <w:rPr>
          <w:color w:val="231F20"/>
          <w:w w:val="103"/>
          <w:sz w:val="16"/>
        </w:rPr>
        <w:t>d</w:t>
      </w:r>
      <w:r>
        <w:rPr>
          <w:color w:val="231F20"/>
          <w:sz w:val="16"/>
        </w:rPr>
        <w:t> </w:t>
      </w:r>
      <w:r>
        <w:rPr>
          <w:color w:val="231F20"/>
          <w:w w:val="99"/>
          <w:sz w:val="16"/>
        </w:rPr>
        <w:t>o</w:t>
      </w:r>
      <w:r>
        <w:rPr>
          <w:color w:val="231F20"/>
          <w:w w:val="93"/>
          <w:sz w:val="16"/>
        </w:rPr>
        <w:t>f</w:t>
      </w:r>
      <w:r>
        <w:rPr>
          <w:color w:val="231F20"/>
          <w:sz w:val="16"/>
        </w:rPr>
        <w:t> </w:t>
      </w:r>
      <w:r>
        <w:rPr>
          <w:color w:val="231F20"/>
          <w:w w:val="106"/>
          <w:sz w:val="16"/>
        </w:rPr>
        <w:t>t</w:t>
      </w:r>
      <w:r>
        <w:rPr>
          <w:color w:val="231F20"/>
          <w:spacing w:val="2"/>
          <w:w w:val="96"/>
          <w:sz w:val="16"/>
        </w:rPr>
        <w:t>h</w:t>
      </w:r>
      <w:r>
        <w:rPr>
          <w:color w:val="231F20"/>
          <w:w w:val="93"/>
          <w:sz w:val="16"/>
        </w:rPr>
        <w:t>e </w:t>
      </w:r>
      <w:r>
        <w:rPr>
          <w:color w:val="231F20"/>
          <w:sz w:val="16"/>
        </w:rPr>
        <w:t>firm’s</w:t>
      </w:r>
      <w:r>
        <w:rPr>
          <w:color w:val="231F20"/>
          <w:spacing w:val="-8"/>
          <w:sz w:val="16"/>
        </w:rPr>
        <w:t> </w:t>
      </w:r>
      <w:r>
        <w:rPr>
          <w:color w:val="231F20"/>
          <w:sz w:val="16"/>
        </w:rPr>
        <w:t>private</w:t>
      </w:r>
      <w:r>
        <w:rPr>
          <w:color w:val="231F20"/>
          <w:spacing w:val="-8"/>
          <w:sz w:val="16"/>
        </w:rPr>
        <w:t> </w:t>
      </w:r>
      <w:r>
        <w:rPr>
          <w:color w:val="231F20"/>
          <w:sz w:val="16"/>
        </w:rPr>
        <w:t>placements</w:t>
      </w:r>
      <w:r>
        <w:rPr>
          <w:color w:val="231F20"/>
          <w:spacing w:val="-8"/>
          <w:sz w:val="16"/>
        </w:rPr>
        <w:t> </w:t>
      </w:r>
      <w:r>
        <w:rPr>
          <w:color w:val="231F20"/>
          <w:sz w:val="16"/>
        </w:rPr>
        <w:t>team,</w:t>
      </w:r>
      <w:r>
        <w:rPr>
          <w:color w:val="231F20"/>
          <w:spacing w:val="-8"/>
          <w:sz w:val="16"/>
        </w:rPr>
        <w:t> </w:t>
      </w:r>
      <w:r>
        <w:rPr>
          <w:color w:val="231F20"/>
          <w:sz w:val="16"/>
        </w:rPr>
        <w:t>which</w:t>
      </w:r>
      <w:r>
        <w:rPr>
          <w:color w:val="231F20"/>
          <w:spacing w:val="-8"/>
          <w:sz w:val="16"/>
        </w:rPr>
        <w:t> </w:t>
      </w:r>
      <w:r>
        <w:rPr>
          <w:color w:val="231F20"/>
          <w:sz w:val="16"/>
        </w:rPr>
        <w:t>has responsibility for managing a </w:t>
      </w:r>
      <w:r>
        <w:rPr>
          <w:color w:val="231F20"/>
          <w:spacing w:val="2"/>
          <w:sz w:val="16"/>
        </w:rPr>
        <w:t>portfolio</w:t>
      </w:r>
      <w:r>
        <w:rPr>
          <w:color w:val="231F20"/>
          <w:spacing w:val="-30"/>
          <w:sz w:val="16"/>
        </w:rPr>
        <w:t> </w:t>
      </w:r>
      <w:r>
        <w:rPr>
          <w:color w:val="231F20"/>
          <w:sz w:val="16"/>
        </w:rPr>
        <w:t>of</w:t>
      </w:r>
    </w:p>
    <w:p>
      <w:pPr>
        <w:spacing w:line="273" w:lineRule="auto" w:before="0"/>
        <w:ind w:left="130" w:right="841" w:firstLine="0"/>
        <w:jc w:val="left"/>
        <w:rPr>
          <w:sz w:val="16"/>
        </w:rPr>
      </w:pPr>
      <w:r>
        <w:rPr>
          <w:color w:val="231F20"/>
          <w:sz w:val="16"/>
        </w:rPr>
        <w:t>privately placed fixed income securities. He earned a bachelor’s degree in psychology from Boston College and an MBA with a concentration in finance and accounting </w:t>
      </w:r>
      <w:r>
        <w:rPr>
          <w:color w:val="231F20"/>
          <w:w w:val="93"/>
          <w:sz w:val="16"/>
        </w:rPr>
        <w:t>f</w:t>
      </w:r>
      <w:r>
        <w:rPr>
          <w:color w:val="231F20"/>
          <w:w w:val="94"/>
          <w:sz w:val="16"/>
        </w:rPr>
        <w:t>r</w:t>
      </w:r>
      <w:r>
        <w:rPr>
          <w:color w:val="231F20"/>
          <w:w w:val="99"/>
          <w:sz w:val="16"/>
        </w:rPr>
        <w:t>om</w:t>
      </w:r>
      <w:r>
        <w:rPr>
          <w:color w:val="231F20"/>
          <w:sz w:val="16"/>
        </w:rPr>
        <w:t> </w:t>
      </w:r>
      <w:r>
        <w:rPr>
          <w:color w:val="231F20"/>
          <w:w w:val="106"/>
          <w:sz w:val="16"/>
        </w:rPr>
        <w:t>t</w:t>
      </w:r>
      <w:r>
        <w:rPr>
          <w:color w:val="231F20"/>
          <w:w w:val="94"/>
          <w:sz w:val="16"/>
        </w:rPr>
        <w:t>he</w:t>
      </w:r>
      <w:r>
        <w:rPr>
          <w:color w:val="231F20"/>
          <w:sz w:val="16"/>
        </w:rPr>
        <w:t> </w:t>
      </w:r>
      <w:r>
        <w:rPr>
          <w:color w:val="231F20"/>
          <w:w w:val="95"/>
          <w:sz w:val="16"/>
        </w:rPr>
        <w:t>Un</w:t>
      </w:r>
      <w:r>
        <w:rPr>
          <w:color w:val="231F20"/>
          <w:w w:val="83"/>
          <w:sz w:val="16"/>
        </w:rPr>
        <w:t>i</w:t>
      </w:r>
      <w:r>
        <w:rPr>
          <w:color w:val="231F20"/>
          <w:w w:val="92"/>
          <w:sz w:val="16"/>
        </w:rPr>
        <w:t>v</w:t>
      </w:r>
      <w:r>
        <w:rPr>
          <w:color w:val="231F20"/>
          <w:w w:val="93"/>
          <w:sz w:val="16"/>
        </w:rPr>
        <w:t>e</w:t>
      </w:r>
      <w:r>
        <w:rPr>
          <w:color w:val="231F20"/>
          <w:w w:val="94"/>
          <w:sz w:val="16"/>
        </w:rPr>
        <w:t>r</w:t>
      </w:r>
      <w:r>
        <w:rPr>
          <w:color w:val="231F20"/>
          <w:w w:val="96"/>
          <w:sz w:val="16"/>
        </w:rPr>
        <w:t>sit</w:t>
      </w:r>
      <w:r>
        <w:rPr>
          <w:color w:val="231F20"/>
          <w:w w:val="92"/>
          <w:sz w:val="16"/>
        </w:rPr>
        <w:t>y</w:t>
      </w:r>
      <w:r>
        <w:rPr>
          <w:color w:val="231F20"/>
          <w:sz w:val="16"/>
        </w:rPr>
        <w:t> </w:t>
      </w:r>
      <w:r>
        <w:rPr>
          <w:color w:val="231F20"/>
          <w:w w:val="99"/>
          <w:sz w:val="16"/>
        </w:rPr>
        <w:t>o</w:t>
      </w:r>
      <w:r>
        <w:rPr>
          <w:color w:val="231F20"/>
          <w:w w:val="93"/>
          <w:sz w:val="16"/>
        </w:rPr>
        <w:t>f</w:t>
      </w:r>
      <w:r>
        <w:rPr>
          <w:color w:val="231F20"/>
          <w:sz w:val="16"/>
        </w:rPr>
        <w:t> </w:t>
      </w:r>
      <w:r>
        <w:rPr>
          <w:color w:val="231F20"/>
          <w:w w:val="79"/>
          <w:sz w:val="16"/>
        </w:rPr>
        <w:t>I</w:t>
      </w:r>
      <w:r>
        <w:rPr>
          <w:color w:val="231F20"/>
          <w:w w:val="83"/>
          <w:sz w:val="16"/>
        </w:rPr>
        <w:t>lli</w:t>
      </w:r>
      <w:r>
        <w:rPr>
          <w:color w:val="231F20"/>
          <w:w w:val="96"/>
          <w:sz w:val="16"/>
        </w:rPr>
        <w:t>n</w:t>
      </w:r>
      <w:r>
        <w:rPr>
          <w:color w:val="231F20"/>
          <w:w w:val="95"/>
          <w:sz w:val="16"/>
        </w:rPr>
        <w:t>oi</w:t>
      </w:r>
      <w:r>
        <w:rPr>
          <w:color w:val="231F20"/>
          <w:w w:val="96"/>
          <w:sz w:val="16"/>
        </w:rPr>
        <w:t>s</w:t>
      </w:r>
      <w:r>
        <w:rPr>
          <w:color w:val="231F20"/>
          <w:w w:val="100"/>
          <w:sz w:val="16"/>
        </w:rPr>
        <w:t>,</w:t>
      </w:r>
      <w:r>
        <w:rPr>
          <w:color w:val="231F20"/>
          <w:sz w:val="16"/>
        </w:rPr>
        <w:t> </w:t>
      </w:r>
      <w:r>
        <w:rPr>
          <w:color w:val="231F20"/>
          <w:w w:val="94"/>
          <w:sz w:val="16"/>
        </w:rPr>
        <w:t>Ur</w:t>
      </w:r>
      <w:r>
        <w:rPr>
          <w:color w:val="231F20"/>
          <w:w w:val="103"/>
          <w:sz w:val="16"/>
        </w:rPr>
        <w:t>b</w:t>
      </w:r>
      <w:r>
        <w:rPr>
          <w:color w:val="231F20"/>
          <w:w w:val="93"/>
          <w:sz w:val="16"/>
        </w:rPr>
        <w:t>a</w:t>
      </w:r>
      <w:r>
        <w:rPr>
          <w:color w:val="231F20"/>
          <w:w w:val="94"/>
          <w:sz w:val="16"/>
        </w:rPr>
        <w:t>na</w:t>
      </w:r>
      <w:r>
        <w:rPr>
          <w:color w:val="231F20"/>
          <w:w w:val="49"/>
          <w:sz w:val="16"/>
        </w:rPr>
        <w:t>‑ </w:t>
      </w:r>
      <w:r>
        <w:rPr>
          <w:color w:val="231F20"/>
          <w:sz w:val="16"/>
        </w:rPr>
        <w:t>Champaign.</w:t>
      </w:r>
    </w:p>
    <w:p>
      <w:pPr>
        <w:pStyle w:val="BodyText"/>
        <w:spacing w:before="3"/>
        <w:rPr>
          <w:sz w:val="21"/>
        </w:rPr>
      </w:pPr>
      <w:r>
        <w:rPr/>
        <w:drawing>
          <wp:anchor distT="0" distB="0" distL="0" distR="0" allowOverlap="1" layoutInCell="1" locked="0" behindDoc="0" simplePos="0" relativeHeight="273">
            <wp:simplePos x="0" y="0"/>
            <wp:positionH relativeFrom="page">
              <wp:posOffset>5052000</wp:posOffset>
            </wp:positionH>
            <wp:positionV relativeFrom="paragraph">
              <wp:posOffset>180154</wp:posOffset>
            </wp:positionV>
            <wp:extent cx="581046" cy="581025"/>
            <wp:effectExtent l="0" t="0" r="0" b="0"/>
            <wp:wrapTopAndBottom/>
            <wp:docPr id="183" name="image101.png" descr=""/>
            <wp:cNvGraphicFramePr>
              <a:graphicFrameLocks noChangeAspect="1"/>
            </wp:cNvGraphicFramePr>
            <a:graphic>
              <a:graphicData uri="http://schemas.openxmlformats.org/drawingml/2006/picture">
                <pic:pic>
                  <pic:nvPicPr>
                    <pic:cNvPr id="184" name="image101.png"/>
                    <pic:cNvPicPr/>
                  </pic:nvPicPr>
                  <pic:blipFill>
                    <a:blip r:embed="rId105" cstate="print"/>
                    <a:stretch>
                      <a:fillRect/>
                    </a:stretch>
                  </pic:blipFill>
                  <pic:spPr>
                    <a:xfrm>
                      <a:off x="0" y="0"/>
                      <a:ext cx="581046" cy="581025"/>
                    </a:xfrm>
                    <a:prstGeom prst="rect">
                      <a:avLst/>
                    </a:prstGeom>
                  </pic:spPr>
                </pic:pic>
              </a:graphicData>
            </a:graphic>
          </wp:anchor>
        </w:drawing>
      </w:r>
    </w:p>
    <w:p>
      <w:pPr>
        <w:pStyle w:val="BodyText"/>
        <w:spacing w:before="29"/>
        <w:ind w:left="130"/>
      </w:pPr>
      <w:r>
        <w:rPr>
          <w:color w:val="231F20"/>
          <w:w w:val="110"/>
        </w:rPr>
        <w:t>Brett Lewthwaite</w:t>
      </w:r>
    </w:p>
    <w:p>
      <w:pPr>
        <w:spacing w:line="273" w:lineRule="auto" w:before="20"/>
        <w:ind w:left="130" w:right="1336" w:firstLine="0"/>
        <w:jc w:val="both"/>
        <w:rPr>
          <w:i/>
          <w:sz w:val="16"/>
        </w:rPr>
      </w:pPr>
      <w:r>
        <w:rPr>
          <w:i/>
          <w:color w:val="231F20"/>
          <w:sz w:val="16"/>
        </w:rPr>
        <w:t>Executive</w:t>
      </w:r>
      <w:r>
        <w:rPr>
          <w:i/>
          <w:color w:val="231F20"/>
          <w:spacing w:val="-24"/>
          <w:sz w:val="16"/>
        </w:rPr>
        <w:t> </w:t>
      </w:r>
      <w:r>
        <w:rPr>
          <w:i/>
          <w:color w:val="231F20"/>
          <w:spacing w:val="-3"/>
          <w:sz w:val="16"/>
        </w:rPr>
        <w:t>Director,</w:t>
      </w:r>
      <w:r>
        <w:rPr>
          <w:i/>
          <w:color w:val="231F20"/>
          <w:spacing w:val="-23"/>
          <w:sz w:val="16"/>
        </w:rPr>
        <w:t> </w:t>
      </w:r>
      <w:r>
        <w:rPr>
          <w:i/>
          <w:color w:val="231F20"/>
          <w:sz w:val="16"/>
        </w:rPr>
        <w:t>Global</w:t>
      </w:r>
      <w:r>
        <w:rPr>
          <w:i/>
          <w:color w:val="231F20"/>
          <w:spacing w:val="-23"/>
          <w:sz w:val="16"/>
        </w:rPr>
        <w:t> </w:t>
      </w:r>
      <w:r>
        <w:rPr>
          <w:i/>
          <w:color w:val="231F20"/>
          <w:sz w:val="16"/>
        </w:rPr>
        <w:t>Co-Head</w:t>
      </w:r>
      <w:r>
        <w:rPr>
          <w:i/>
          <w:color w:val="231F20"/>
          <w:spacing w:val="-23"/>
          <w:sz w:val="16"/>
        </w:rPr>
        <w:t> </w:t>
      </w:r>
      <w:r>
        <w:rPr>
          <w:i/>
          <w:color w:val="231F20"/>
          <w:sz w:val="16"/>
        </w:rPr>
        <w:t>of </w:t>
      </w:r>
      <w:r>
        <w:rPr>
          <w:i/>
          <w:color w:val="231F20"/>
          <w:w w:val="95"/>
          <w:sz w:val="16"/>
        </w:rPr>
        <w:t>Fixed Income, Global Chief</w:t>
      </w:r>
      <w:r>
        <w:rPr>
          <w:i/>
          <w:color w:val="231F20"/>
          <w:spacing w:val="-23"/>
          <w:w w:val="95"/>
          <w:sz w:val="16"/>
        </w:rPr>
        <w:t> </w:t>
      </w:r>
      <w:r>
        <w:rPr>
          <w:i/>
          <w:color w:val="231F20"/>
          <w:w w:val="95"/>
          <w:sz w:val="16"/>
        </w:rPr>
        <w:t>Investment </w:t>
      </w:r>
      <w:r>
        <w:rPr>
          <w:i/>
          <w:color w:val="231F20"/>
          <w:sz w:val="16"/>
        </w:rPr>
        <w:t>Officer of Fixed</w:t>
      </w:r>
      <w:r>
        <w:rPr>
          <w:i/>
          <w:color w:val="231F20"/>
          <w:spacing w:val="-23"/>
          <w:sz w:val="16"/>
        </w:rPr>
        <w:t> </w:t>
      </w:r>
      <w:r>
        <w:rPr>
          <w:i/>
          <w:color w:val="231F20"/>
          <w:sz w:val="16"/>
        </w:rPr>
        <w:t>Income</w:t>
      </w:r>
    </w:p>
    <w:p>
      <w:pPr>
        <w:spacing w:line="273" w:lineRule="auto" w:before="154"/>
        <w:ind w:left="130" w:right="902" w:firstLine="0"/>
        <w:jc w:val="left"/>
        <w:rPr>
          <w:sz w:val="16"/>
        </w:rPr>
      </w:pPr>
      <w:r>
        <w:rPr>
          <w:color w:val="231F20"/>
          <w:sz w:val="16"/>
        </w:rPr>
        <w:t>In his current role, Brett Lewthwaite is responsible for the firm’s cash, credit, fixed interest, and currency portfolios. He has a Bachelor of Agricultural Economics from the University of Sydney and a Graduate Diploma</w:t>
      </w:r>
      <w:r>
        <w:rPr>
          <w:color w:val="231F20"/>
          <w:spacing w:val="-11"/>
          <w:sz w:val="16"/>
        </w:rPr>
        <w:t> </w:t>
      </w:r>
      <w:r>
        <w:rPr>
          <w:color w:val="231F20"/>
          <w:sz w:val="16"/>
        </w:rPr>
        <w:t>in</w:t>
      </w:r>
      <w:r>
        <w:rPr>
          <w:color w:val="231F20"/>
          <w:spacing w:val="-11"/>
          <w:sz w:val="16"/>
        </w:rPr>
        <w:t> </w:t>
      </w:r>
      <w:r>
        <w:rPr>
          <w:color w:val="231F20"/>
          <w:sz w:val="16"/>
        </w:rPr>
        <w:t>Applied</w:t>
      </w:r>
      <w:r>
        <w:rPr>
          <w:color w:val="231F20"/>
          <w:spacing w:val="-11"/>
          <w:sz w:val="16"/>
        </w:rPr>
        <w:t> </w:t>
      </w:r>
      <w:r>
        <w:rPr>
          <w:color w:val="231F20"/>
          <w:sz w:val="16"/>
        </w:rPr>
        <w:t>Finance</w:t>
      </w:r>
      <w:r>
        <w:rPr>
          <w:color w:val="231F20"/>
          <w:spacing w:val="-11"/>
          <w:sz w:val="16"/>
        </w:rPr>
        <w:t> </w:t>
      </w:r>
      <w:r>
        <w:rPr>
          <w:color w:val="231F20"/>
          <w:sz w:val="16"/>
        </w:rPr>
        <w:t>and</w:t>
      </w:r>
      <w:r>
        <w:rPr>
          <w:color w:val="231F20"/>
          <w:spacing w:val="-11"/>
          <w:sz w:val="16"/>
        </w:rPr>
        <w:t> </w:t>
      </w:r>
      <w:r>
        <w:rPr>
          <w:color w:val="231F20"/>
          <w:sz w:val="16"/>
        </w:rPr>
        <w:t>Investment from the Securities Institute of</w:t>
      </w:r>
      <w:r>
        <w:rPr>
          <w:color w:val="231F20"/>
          <w:spacing w:val="-28"/>
          <w:sz w:val="16"/>
        </w:rPr>
        <w:t> </w:t>
      </w:r>
      <w:r>
        <w:rPr>
          <w:color w:val="231F20"/>
          <w:sz w:val="16"/>
        </w:rPr>
        <w:t>Australia.</w:t>
      </w:r>
    </w:p>
    <w:p>
      <w:pPr>
        <w:spacing w:after="0" w:line="273" w:lineRule="auto"/>
        <w:jc w:val="left"/>
        <w:rPr>
          <w:sz w:val="16"/>
        </w:rPr>
        <w:sectPr>
          <w:type w:val="continuous"/>
          <w:pgSz w:w="11910" w:h="16840"/>
          <w:pgMar w:top="660" w:bottom="0" w:left="720" w:right="0"/>
          <w:cols w:num="3" w:equalWidth="0">
            <w:col w:w="3263" w:space="290"/>
            <w:col w:w="3259" w:space="293"/>
            <w:col w:w="4085"/>
          </w:cols>
        </w:sectPr>
      </w:pPr>
    </w:p>
    <w:p>
      <w:pPr>
        <w:pStyle w:val="BodyText"/>
        <w:rPr>
          <w:sz w:val="20"/>
        </w:rPr>
      </w:pPr>
      <w:r>
        <w:rPr/>
        <w:pict>
          <v:rect style="position:absolute;margin-left:0pt;margin-top:.000015pt;width:595.275pt;height:841.89pt;mso-position-horizontal-relative:page;mso-position-vertical-relative:page;z-index:-159664" filled="true" fillcolor="#dcddde" stroked="false">
            <v:fill type="solid"/>
            <w10:wrap type="none"/>
          </v:rect>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0"/>
        </w:rPr>
      </w:pPr>
    </w:p>
    <w:p>
      <w:pPr>
        <w:spacing w:before="0"/>
        <w:ind w:left="130" w:right="0" w:firstLine="0"/>
        <w:jc w:val="left"/>
        <w:rPr>
          <w:sz w:val="16"/>
        </w:rPr>
      </w:pPr>
      <w:r>
        <w:rPr/>
        <w:pict>
          <v:shape style="position:absolute;margin-left:42.519699pt;margin-top:-.212994pt;width:9.1pt;height:9.450pt;mso-position-horizontal-relative:page;mso-position-vertical-relative:paragraph;z-index:-159688" type="#_x0000_t202" filled="false" stroked="false">
            <v:textbox inset="0,0,0,0">
              <w:txbxContent>
                <w:p>
                  <w:pPr>
                    <w:spacing w:before="4"/>
                    <w:ind w:left="0" w:right="0" w:firstLine="0"/>
                    <w:jc w:val="left"/>
                    <w:rPr>
                      <w:sz w:val="16"/>
                    </w:rPr>
                  </w:pPr>
                  <w:r>
                    <w:rPr>
                      <w:color w:val="231F20"/>
                      <w:sz w:val="16"/>
                    </w:rPr>
                    <w:t>54</w:t>
                  </w:r>
                </w:p>
              </w:txbxContent>
            </v:textbox>
            <w10:wrap type="none"/>
          </v:shape>
        </w:pict>
      </w:r>
      <w:r>
        <w:rPr>
          <w:color w:val="231F20"/>
          <w:sz w:val="16"/>
        </w:rPr>
        <w:t>54</w:t>
      </w:r>
    </w:p>
    <w:p>
      <w:pPr>
        <w:spacing w:after="0"/>
        <w:jc w:val="left"/>
        <w:rPr>
          <w:sz w:val="16"/>
        </w:rPr>
        <w:sectPr>
          <w:type w:val="continuous"/>
          <w:pgSz w:w="11910" w:h="16840"/>
          <w:pgMar w:top="660" w:bottom="0" w:left="72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Heading6"/>
        <w:tabs>
          <w:tab w:pos="3683" w:val="left" w:leader="none"/>
          <w:tab w:pos="7235" w:val="left" w:leader="none"/>
        </w:tabs>
      </w:pPr>
      <w:r>
        <w:rPr/>
        <w:drawing>
          <wp:inline distT="0" distB="0" distL="0" distR="0">
            <wp:extent cx="581055" cy="581025"/>
            <wp:effectExtent l="0" t="0" r="0" b="0"/>
            <wp:docPr id="185" name="image102.png" descr=""/>
            <wp:cNvGraphicFramePr>
              <a:graphicFrameLocks noChangeAspect="1"/>
            </wp:cNvGraphicFramePr>
            <a:graphic>
              <a:graphicData uri="http://schemas.openxmlformats.org/drawingml/2006/picture">
                <pic:pic>
                  <pic:nvPicPr>
                    <pic:cNvPr id="186" name="image102.png"/>
                    <pic:cNvPicPr/>
                  </pic:nvPicPr>
                  <pic:blipFill>
                    <a:blip r:embed="rId106" cstate="print"/>
                    <a:stretch>
                      <a:fillRect/>
                    </a:stretch>
                  </pic:blipFill>
                  <pic:spPr>
                    <a:xfrm>
                      <a:off x="0" y="0"/>
                      <a:ext cx="581055" cy="581025"/>
                    </a:xfrm>
                    <a:prstGeom prst="rect">
                      <a:avLst/>
                    </a:prstGeom>
                  </pic:spPr>
                </pic:pic>
              </a:graphicData>
            </a:graphic>
          </wp:inline>
        </w:drawing>
      </w:r>
      <w:r>
        <w:rPr/>
      </w:r>
      <w:r>
        <w:rPr/>
        <w:tab/>
      </w:r>
      <w:r>
        <w:rPr/>
        <w:drawing>
          <wp:inline distT="0" distB="0" distL="0" distR="0">
            <wp:extent cx="581050" cy="581025"/>
            <wp:effectExtent l="0" t="0" r="0" b="0"/>
            <wp:docPr id="187" name="image103.png" descr=""/>
            <wp:cNvGraphicFramePr>
              <a:graphicFrameLocks noChangeAspect="1"/>
            </wp:cNvGraphicFramePr>
            <a:graphic>
              <a:graphicData uri="http://schemas.openxmlformats.org/drawingml/2006/picture">
                <pic:pic>
                  <pic:nvPicPr>
                    <pic:cNvPr id="188" name="image103.png"/>
                    <pic:cNvPicPr/>
                  </pic:nvPicPr>
                  <pic:blipFill>
                    <a:blip r:embed="rId107" cstate="print"/>
                    <a:stretch>
                      <a:fillRect/>
                    </a:stretch>
                  </pic:blipFill>
                  <pic:spPr>
                    <a:xfrm>
                      <a:off x="0" y="0"/>
                      <a:ext cx="581050" cy="581025"/>
                    </a:xfrm>
                    <a:prstGeom prst="rect">
                      <a:avLst/>
                    </a:prstGeom>
                  </pic:spPr>
                </pic:pic>
              </a:graphicData>
            </a:graphic>
          </wp:inline>
        </w:drawing>
      </w:r>
      <w:r>
        <w:rPr/>
      </w:r>
      <w:r>
        <w:rPr/>
        <w:tab/>
      </w:r>
      <w:r>
        <w:rPr/>
        <w:drawing>
          <wp:inline distT="0" distB="0" distL="0" distR="0">
            <wp:extent cx="581050" cy="581025"/>
            <wp:effectExtent l="0" t="0" r="0" b="0"/>
            <wp:docPr id="189" name="image104.png" descr=""/>
            <wp:cNvGraphicFramePr>
              <a:graphicFrameLocks noChangeAspect="1"/>
            </wp:cNvGraphicFramePr>
            <a:graphic>
              <a:graphicData uri="http://schemas.openxmlformats.org/drawingml/2006/picture">
                <pic:pic>
                  <pic:nvPicPr>
                    <pic:cNvPr id="190" name="image104.png"/>
                    <pic:cNvPicPr/>
                  </pic:nvPicPr>
                  <pic:blipFill>
                    <a:blip r:embed="rId108" cstate="print"/>
                    <a:stretch>
                      <a:fillRect/>
                    </a:stretch>
                  </pic:blipFill>
                  <pic:spPr>
                    <a:xfrm>
                      <a:off x="0" y="0"/>
                      <a:ext cx="581050" cy="581025"/>
                    </a:xfrm>
                    <a:prstGeom prst="rect">
                      <a:avLst/>
                    </a:prstGeom>
                  </pic:spPr>
                </pic:pic>
              </a:graphicData>
            </a:graphic>
          </wp:inline>
        </w:drawing>
      </w:r>
      <w:r>
        <w:rPr/>
      </w:r>
    </w:p>
    <w:p>
      <w:pPr>
        <w:spacing w:after="0"/>
        <w:sectPr>
          <w:pgSz w:w="11910" w:h="16840"/>
          <w:pgMar w:top="1580" w:bottom="0" w:left="720" w:right="0"/>
        </w:sectPr>
      </w:pPr>
    </w:p>
    <w:p>
      <w:pPr>
        <w:pStyle w:val="BodyText"/>
        <w:spacing w:before="58"/>
        <w:ind w:left="130"/>
      </w:pPr>
      <w:r>
        <w:rPr/>
        <w:pict>
          <v:rect style="position:absolute;margin-left:0pt;margin-top:.000015pt;width:595.275pt;height:841.89pt;mso-position-horizontal-relative:page;mso-position-vertical-relative:page;z-index:-159472" filled="true" fillcolor="#dcddde" stroked="false">
            <v:fill type="solid"/>
            <w10:wrap type="none"/>
          </v:rect>
        </w:pict>
      </w:r>
      <w:r>
        <w:rPr>
          <w:color w:val="231F20"/>
          <w:w w:val="105"/>
        </w:rPr>
        <w:t>Stefan Löwenthal</w:t>
      </w:r>
    </w:p>
    <w:p>
      <w:pPr>
        <w:spacing w:line="273" w:lineRule="auto" w:before="20"/>
        <w:ind w:left="130" w:right="0" w:firstLine="0"/>
        <w:jc w:val="left"/>
        <w:rPr>
          <w:i/>
          <w:sz w:val="16"/>
        </w:rPr>
      </w:pPr>
      <w:r>
        <w:rPr>
          <w:i/>
          <w:color w:val="231F20"/>
          <w:sz w:val="16"/>
        </w:rPr>
        <w:t>Chief Investment Officer— Macquarie </w:t>
      </w:r>
      <w:r>
        <w:rPr>
          <w:i/>
          <w:color w:val="231F20"/>
          <w:sz w:val="16"/>
        </w:rPr>
        <w:t>Investment Management Austria</w:t>
      </w:r>
    </w:p>
    <w:p>
      <w:pPr>
        <w:spacing w:line="273" w:lineRule="auto" w:before="41"/>
        <w:ind w:left="130" w:right="59" w:firstLine="0"/>
        <w:jc w:val="left"/>
        <w:rPr>
          <w:sz w:val="16"/>
        </w:rPr>
      </w:pPr>
      <w:r>
        <w:rPr>
          <w:color w:val="231F20"/>
          <w:sz w:val="16"/>
        </w:rPr>
        <w:t>Stefan Löwenthal heads the portfolio management team, which is responsible for all asset allocation and stock picking decisions, the management of mutual funds as well as the development of new investment strategies.</w:t>
      </w:r>
    </w:p>
    <w:p>
      <w:pPr>
        <w:pStyle w:val="BodyText"/>
        <w:rPr>
          <w:sz w:val="20"/>
        </w:rPr>
      </w:pPr>
    </w:p>
    <w:p>
      <w:pPr>
        <w:pStyle w:val="BodyText"/>
        <w:spacing w:before="5"/>
        <w:rPr>
          <w:sz w:val="17"/>
        </w:rPr>
      </w:pPr>
      <w:r>
        <w:rPr/>
        <w:drawing>
          <wp:anchor distT="0" distB="0" distL="0" distR="0" allowOverlap="1" layoutInCell="1" locked="0" behindDoc="0" simplePos="0" relativeHeight="276">
            <wp:simplePos x="0" y="0"/>
            <wp:positionH relativeFrom="page">
              <wp:posOffset>539998</wp:posOffset>
            </wp:positionH>
            <wp:positionV relativeFrom="paragraph">
              <wp:posOffset>152444</wp:posOffset>
            </wp:positionV>
            <wp:extent cx="576291" cy="576262"/>
            <wp:effectExtent l="0" t="0" r="0" b="0"/>
            <wp:wrapTopAndBottom/>
            <wp:docPr id="191" name="image105.png" descr=""/>
            <wp:cNvGraphicFramePr>
              <a:graphicFrameLocks noChangeAspect="1"/>
            </wp:cNvGraphicFramePr>
            <a:graphic>
              <a:graphicData uri="http://schemas.openxmlformats.org/drawingml/2006/picture">
                <pic:pic>
                  <pic:nvPicPr>
                    <pic:cNvPr id="192" name="image105.png"/>
                    <pic:cNvPicPr/>
                  </pic:nvPicPr>
                  <pic:blipFill>
                    <a:blip r:embed="rId109" cstate="print"/>
                    <a:stretch>
                      <a:fillRect/>
                    </a:stretch>
                  </pic:blipFill>
                  <pic:spPr>
                    <a:xfrm>
                      <a:off x="0" y="0"/>
                      <a:ext cx="576291" cy="576262"/>
                    </a:xfrm>
                    <a:prstGeom prst="rect">
                      <a:avLst/>
                    </a:prstGeom>
                  </pic:spPr>
                </pic:pic>
              </a:graphicData>
            </a:graphic>
          </wp:anchor>
        </w:drawing>
      </w:r>
    </w:p>
    <w:p>
      <w:pPr>
        <w:pStyle w:val="BodyText"/>
        <w:spacing w:before="150"/>
        <w:ind w:left="130"/>
      </w:pPr>
      <w:r>
        <w:rPr>
          <w:color w:val="231F20"/>
          <w:w w:val="105"/>
        </w:rPr>
        <w:t>John P. McCarthy, CFA</w:t>
      </w:r>
    </w:p>
    <w:p>
      <w:pPr>
        <w:spacing w:line="273" w:lineRule="auto" w:before="20"/>
        <w:ind w:left="130" w:right="1237" w:firstLine="0"/>
        <w:jc w:val="left"/>
        <w:rPr>
          <w:i/>
          <w:sz w:val="16"/>
        </w:rPr>
      </w:pPr>
      <w:r>
        <w:rPr>
          <w:i/>
          <w:color w:val="231F20"/>
          <w:sz w:val="16"/>
        </w:rPr>
        <w:t>Senior Portfolio Manager, </w:t>
      </w:r>
      <w:r>
        <w:rPr>
          <w:i/>
          <w:color w:val="231F20"/>
          <w:sz w:val="16"/>
        </w:rPr>
        <w:t>Co-Head of High Yield</w:t>
      </w:r>
    </w:p>
    <w:p>
      <w:pPr>
        <w:spacing w:line="273" w:lineRule="auto" w:before="40"/>
        <w:ind w:left="130" w:right="59" w:firstLine="0"/>
        <w:jc w:val="left"/>
        <w:rPr>
          <w:sz w:val="16"/>
        </w:rPr>
      </w:pPr>
      <w:r>
        <w:rPr>
          <w:color w:val="231F20"/>
          <w:sz w:val="16"/>
        </w:rPr>
        <w:t>John P. McCarthy is a senior portfolio </w:t>
      </w:r>
      <w:r>
        <w:rPr>
          <w:color w:val="231F20"/>
          <w:w w:val="99"/>
          <w:sz w:val="16"/>
        </w:rPr>
        <w:t>m</w:t>
      </w:r>
      <w:r>
        <w:rPr>
          <w:color w:val="231F20"/>
          <w:w w:val="93"/>
          <w:sz w:val="16"/>
        </w:rPr>
        <w:t>a</w:t>
      </w:r>
      <w:r>
        <w:rPr>
          <w:color w:val="231F20"/>
          <w:w w:val="96"/>
          <w:sz w:val="16"/>
        </w:rPr>
        <w:t>n</w:t>
      </w:r>
      <w:r>
        <w:rPr>
          <w:color w:val="231F20"/>
          <w:w w:val="93"/>
          <w:sz w:val="16"/>
        </w:rPr>
        <w:t>a</w:t>
      </w:r>
      <w:r>
        <w:rPr>
          <w:color w:val="231F20"/>
          <w:w w:val="99"/>
          <w:sz w:val="16"/>
        </w:rPr>
        <w:t>g</w:t>
      </w:r>
      <w:r>
        <w:rPr>
          <w:color w:val="231F20"/>
          <w:w w:val="93"/>
          <w:sz w:val="16"/>
        </w:rPr>
        <w:t>e</w:t>
      </w:r>
      <w:r>
        <w:rPr>
          <w:color w:val="231F20"/>
          <w:w w:val="94"/>
          <w:sz w:val="16"/>
        </w:rPr>
        <w:t>r</w:t>
      </w:r>
      <w:r>
        <w:rPr>
          <w:color w:val="231F20"/>
          <w:sz w:val="16"/>
        </w:rPr>
        <w:t> </w:t>
      </w:r>
      <w:r>
        <w:rPr>
          <w:color w:val="231F20"/>
          <w:w w:val="93"/>
          <w:sz w:val="16"/>
        </w:rPr>
        <w:t>a</w:t>
      </w:r>
      <w:r>
        <w:rPr>
          <w:color w:val="231F20"/>
          <w:w w:val="96"/>
          <w:sz w:val="16"/>
        </w:rPr>
        <w:t>n</w:t>
      </w:r>
      <w:r>
        <w:rPr>
          <w:color w:val="231F20"/>
          <w:w w:val="103"/>
          <w:sz w:val="16"/>
        </w:rPr>
        <w:t>d</w:t>
      </w:r>
      <w:r>
        <w:rPr>
          <w:color w:val="231F20"/>
          <w:sz w:val="16"/>
        </w:rPr>
        <w:t> </w:t>
      </w:r>
      <w:r>
        <w:rPr>
          <w:color w:val="231F20"/>
          <w:w w:val="103"/>
          <w:sz w:val="16"/>
        </w:rPr>
        <w:t>c</w:t>
      </w:r>
      <w:r>
        <w:rPr>
          <w:color w:val="231F20"/>
          <w:w w:val="99"/>
          <w:sz w:val="16"/>
        </w:rPr>
        <w:t>o</w:t>
      </w:r>
      <w:r>
        <w:rPr>
          <w:color w:val="231F20"/>
          <w:w w:val="49"/>
          <w:sz w:val="16"/>
        </w:rPr>
        <w:t>‑</w:t>
      </w:r>
      <w:r>
        <w:rPr>
          <w:color w:val="231F20"/>
          <w:w w:val="96"/>
          <w:sz w:val="16"/>
        </w:rPr>
        <w:t>h</w:t>
      </w:r>
      <w:r>
        <w:rPr>
          <w:color w:val="231F20"/>
          <w:w w:val="93"/>
          <w:sz w:val="16"/>
        </w:rPr>
        <w:t>ea</w:t>
      </w:r>
      <w:r>
        <w:rPr>
          <w:color w:val="231F20"/>
          <w:w w:val="103"/>
          <w:sz w:val="16"/>
        </w:rPr>
        <w:t>d</w:t>
      </w:r>
      <w:r>
        <w:rPr>
          <w:color w:val="231F20"/>
          <w:sz w:val="16"/>
        </w:rPr>
        <w:t> </w:t>
      </w:r>
      <w:r>
        <w:rPr>
          <w:color w:val="231F20"/>
          <w:w w:val="93"/>
          <w:sz w:val="16"/>
        </w:rPr>
        <w:t>f</w:t>
      </w:r>
      <w:r>
        <w:rPr>
          <w:color w:val="231F20"/>
          <w:w w:val="99"/>
          <w:sz w:val="16"/>
        </w:rPr>
        <w:t>o</w:t>
      </w:r>
      <w:r>
        <w:rPr>
          <w:color w:val="231F20"/>
          <w:w w:val="94"/>
          <w:sz w:val="16"/>
        </w:rPr>
        <w:t>r</w:t>
      </w:r>
      <w:r>
        <w:rPr>
          <w:color w:val="231F20"/>
          <w:sz w:val="16"/>
        </w:rPr>
        <w:t> </w:t>
      </w:r>
      <w:r>
        <w:rPr>
          <w:color w:val="231F20"/>
          <w:w w:val="106"/>
          <w:sz w:val="16"/>
        </w:rPr>
        <w:t>t</w:t>
      </w:r>
      <w:r>
        <w:rPr>
          <w:color w:val="231F20"/>
          <w:w w:val="96"/>
          <w:sz w:val="16"/>
        </w:rPr>
        <w:t>h</w:t>
      </w:r>
      <w:r>
        <w:rPr>
          <w:color w:val="231F20"/>
          <w:w w:val="93"/>
          <w:sz w:val="16"/>
        </w:rPr>
        <w:t>e</w:t>
      </w:r>
      <w:r>
        <w:rPr>
          <w:color w:val="231F20"/>
          <w:sz w:val="16"/>
        </w:rPr>
        <w:t> </w:t>
      </w:r>
      <w:r>
        <w:rPr>
          <w:color w:val="231F20"/>
          <w:w w:val="93"/>
          <w:sz w:val="16"/>
        </w:rPr>
        <w:t>f</w:t>
      </w:r>
      <w:r>
        <w:rPr>
          <w:color w:val="231F20"/>
          <w:w w:val="83"/>
          <w:sz w:val="16"/>
        </w:rPr>
        <w:t>i</w:t>
      </w:r>
      <w:r>
        <w:rPr>
          <w:color w:val="231F20"/>
          <w:w w:val="94"/>
          <w:sz w:val="16"/>
        </w:rPr>
        <w:t>r</w:t>
      </w:r>
      <w:r>
        <w:rPr>
          <w:color w:val="231F20"/>
          <w:w w:val="99"/>
          <w:sz w:val="16"/>
        </w:rPr>
        <w:t>m</w:t>
      </w:r>
      <w:r>
        <w:rPr>
          <w:color w:val="231F20"/>
          <w:w w:val="125"/>
          <w:sz w:val="16"/>
        </w:rPr>
        <w:t>’</w:t>
      </w:r>
      <w:r>
        <w:rPr>
          <w:color w:val="231F20"/>
          <w:w w:val="96"/>
          <w:sz w:val="16"/>
        </w:rPr>
        <w:t>s</w:t>
      </w:r>
      <w:r>
        <w:rPr>
          <w:color w:val="231F20"/>
          <w:sz w:val="16"/>
        </w:rPr>
        <w:t> </w:t>
      </w:r>
      <w:r>
        <w:rPr>
          <w:color w:val="231F20"/>
          <w:w w:val="96"/>
          <w:sz w:val="16"/>
        </w:rPr>
        <w:t>h</w:t>
      </w:r>
      <w:r>
        <w:rPr>
          <w:color w:val="231F20"/>
          <w:w w:val="83"/>
          <w:sz w:val="16"/>
        </w:rPr>
        <w:t>i</w:t>
      </w:r>
      <w:r>
        <w:rPr>
          <w:color w:val="231F20"/>
          <w:w w:val="99"/>
          <w:sz w:val="16"/>
        </w:rPr>
        <w:t>g</w:t>
      </w:r>
      <w:r>
        <w:rPr>
          <w:color w:val="231F20"/>
          <w:w w:val="96"/>
          <w:sz w:val="16"/>
        </w:rPr>
        <w:t>h </w:t>
      </w:r>
      <w:r>
        <w:rPr>
          <w:color w:val="231F20"/>
          <w:sz w:val="16"/>
        </w:rPr>
        <w:t>yield strategies. From 2012 to 2016, he </w:t>
      </w:r>
      <w:r>
        <w:rPr>
          <w:color w:val="231F20"/>
          <w:w w:val="102"/>
          <w:sz w:val="16"/>
        </w:rPr>
        <w:t>w</w:t>
      </w:r>
      <w:r>
        <w:rPr>
          <w:color w:val="231F20"/>
          <w:w w:val="93"/>
          <w:sz w:val="16"/>
        </w:rPr>
        <w:t>a</w:t>
      </w:r>
      <w:r>
        <w:rPr>
          <w:color w:val="231F20"/>
          <w:w w:val="96"/>
          <w:sz w:val="16"/>
        </w:rPr>
        <w:t>s</w:t>
      </w:r>
      <w:r>
        <w:rPr>
          <w:color w:val="231F20"/>
          <w:sz w:val="16"/>
        </w:rPr>
        <w:t> </w:t>
      </w:r>
      <w:r>
        <w:rPr>
          <w:color w:val="231F20"/>
          <w:w w:val="93"/>
          <w:sz w:val="16"/>
        </w:rPr>
        <w:t>a</w:t>
      </w:r>
      <w:r>
        <w:rPr>
          <w:color w:val="231F20"/>
          <w:w w:val="83"/>
          <w:sz w:val="16"/>
        </w:rPr>
        <w:t>l</w:t>
      </w:r>
      <w:r>
        <w:rPr>
          <w:color w:val="231F20"/>
          <w:w w:val="96"/>
          <w:sz w:val="16"/>
        </w:rPr>
        <w:t>s</w:t>
      </w:r>
      <w:r>
        <w:rPr>
          <w:color w:val="231F20"/>
          <w:w w:val="99"/>
          <w:sz w:val="16"/>
        </w:rPr>
        <w:t>o</w:t>
      </w:r>
      <w:r>
        <w:rPr>
          <w:color w:val="231F20"/>
          <w:sz w:val="16"/>
        </w:rPr>
        <w:t> </w:t>
      </w:r>
      <w:r>
        <w:rPr>
          <w:color w:val="231F20"/>
          <w:w w:val="103"/>
          <w:sz w:val="16"/>
        </w:rPr>
        <w:t>c</w:t>
      </w:r>
      <w:r>
        <w:rPr>
          <w:color w:val="231F20"/>
          <w:w w:val="99"/>
          <w:sz w:val="16"/>
        </w:rPr>
        <w:t>o</w:t>
      </w:r>
      <w:r>
        <w:rPr>
          <w:color w:val="231F20"/>
          <w:w w:val="49"/>
          <w:sz w:val="16"/>
        </w:rPr>
        <w:t>‑</w:t>
      </w:r>
      <w:r>
        <w:rPr>
          <w:color w:val="231F20"/>
          <w:w w:val="96"/>
          <w:sz w:val="16"/>
        </w:rPr>
        <w:t>h</w:t>
      </w:r>
      <w:r>
        <w:rPr>
          <w:color w:val="231F20"/>
          <w:w w:val="93"/>
          <w:sz w:val="16"/>
        </w:rPr>
        <w:t>ea</w:t>
      </w:r>
      <w:r>
        <w:rPr>
          <w:color w:val="231F20"/>
          <w:w w:val="103"/>
          <w:sz w:val="16"/>
        </w:rPr>
        <w:t>d</w:t>
      </w:r>
      <w:r>
        <w:rPr>
          <w:color w:val="231F20"/>
          <w:sz w:val="16"/>
        </w:rPr>
        <w:t> </w:t>
      </w:r>
      <w:r>
        <w:rPr>
          <w:color w:val="231F20"/>
          <w:w w:val="99"/>
          <w:sz w:val="16"/>
        </w:rPr>
        <w:t>o</w:t>
      </w:r>
      <w:r>
        <w:rPr>
          <w:color w:val="231F20"/>
          <w:w w:val="93"/>
          <w:sz w:val="16"/>
        </w:rPr>
        <w:t>f</w:t>
      </w:r>
      <w:r>
        <w:rPr>
          <w:color w:val="231F20"/>
          <w:sz w:val="16"/>
        </w:rPr>
        <w:t> </w:t>
      </w:r>
      <w:r>
        <w:rPr>
          <w:color w:val="231F20"/>
          <w:w w:val="103"/>
          <w:sz w:val="16"/>
        </w:rPr>
        <w:t>c</w:t>
      </w:r>
      <w:r>
        <w:rPr>
          <w:color w:val="231F20"/>
          <w:w w:val="94"/>
          <w:sz w:val="16"/>
        </w:rPr>
        <w:t>r</w:t>
      </w:r>
      <w:r>
        <w:rPr>
          <w:color w:val="231F20"/>
          <w:w w:val="93"/>
          <w:sz w:val="16"/>
        </w:rPr>
        <w:t>e</w:t>
      </w:r>
      <w:r>
        <w:rPr>
          <w:color w:val="231F20"/>
          <w:w w:val="103"/>
          <w:sz w:val="16"/>
        </w:rPr>
        <w:t>d</w:t>
      </w:r>
      <w:r>
        <w:rPr>
          <w:color w:val="231F20"/>
          <w:w w:val="83"/>
          <w:sz w:val="16"/>
        </w:rPr>
        <w:t>i</w:t>
      </w:r>
      <w:r>
        <w:rPr>
          <w:color w:val="231F20"/>
          <w:w w:val="106"/>
          <w:sz w:val="16"/>
        </w:rPr>
        <w:t>t</w:t>
      </w:r>
      <w:r>
        <w:rPr>
          <w:color w:val="231F20"/>
          <w:sz w:val="16"/>
        </w:rPr>
        <w:t> </w:t>
      </w:r>
      <w:r>
        <w:rPr>
          <w:color w:val="231F20"/>
          <w:w w:val="94"/>
          <w:sz w:val="16"/>
        </w:rPr>
        <w:t>r</w:t>
      </w:r>
      <w:r>
        <w:rPr>
          <w:color w:val="231F20"/>
          <w:w w:val="93"/>
          <w:sz w:val="16"/>
        </w:rPr>
        <w:t>e</w:t>
      </w:r>
      <w:r>
        <w:rPr>
          <w:color w:val="231F20"/>
          <w:w w:val="96"/>
          <w:sz w:val="16"/>
        </w:rPr>
        <w:t>s</w:t>
      </w:r>
      <w:r>
        <w:rPr>
          <w:color w:val="231F20"/>
          <w:w w:val="93"/>
          <w:sz w:val="16"/>
        </w:rPr>
        <w:t>ea</w:t>
      </w:r>
      <w:r>
        <w:rPr>
          <w:color w:val="231F20"/>
          <w:w w:val="94"/>
          <w:sz w:val="16"/>
        </w:rPr>
        <w:t>r</w:t>
      </w:r>
      <w:r>
        <w:rPr>
          <w:color w:val="231F20"/>
          <w:w w:val="103"/>
          <w:sz w:val="16"/>
        </w:rPr>
        <w:t>c</w:t>
      </w:r>
      <w:r>
        <w:rPr>
          <w:color w:val="231F20"/>
          <w:w w:val="96"/>
          <w:sz w:val="16"/>
        </w:rPr>
        <w:t>h</w:t>
      </w:r>
      <w:r>
        <w:rPr>
          <w:color w:val="231F20"/>
          <w:sz w:val="16"/>
        </w:rPr>
        <w:t> </w:t>
      </w:r>
      <w:r>
        <w:rPr>
          <w:color w:val="231F20"/>
          <w:w w:val="99"/>
          <w:sz w:val="16"/>
        </w:rPr>
        <w:t>o</w:t>
      </w:r>
      <w:r>
        <w:rPr>
          <w:color w:val="231F20"/>
          <w:w w:val="96"/>
          <w:sz w:val="16"/>
        </w:rPr>
        <w:t>n</w:t>
      </w:r>
      <w:r>
        <w:rPr>
          <w:color w:val="231F20"/>
          <w:sz w:val="16"/>
        </w:rPr>
        <w:t> </w:t>
      </w:r>
      <w:r>
        <w:rPr>
          <w:color w:val="231F20"/>
          <w:w w:val="106"/>
          <w:sz w:val="16"/>
        </w:rPr>
        <w:t>t</w:t>
      </w:r>
      <w:r>
        <w:rPr>
          <w:color w:val="231F20"/>
          <w:w w:val="96"/>
          <w:sz w:val="16"/>
        </w:rPr>
        <w:t>h</w:t>
      </w:r>
      <w:r>
        <w:rPr>
          <w:color w:val="231F20"/>
          <w:w w:val="93"/>
          <w:sz w:val="16"/>
        </w:rPr>
        <w:t>e</w:t>
      </w:r>
    </w:p>
    <w:p>
      <w:pPr>
        <w:spacing w:line="273" w:lineRule="auto" w:before="2"/>
        <w:ind w:left="130" w:right="2" w:firstLine="0"/>
        <w:jc w:val="left"/>
        <w:rPr>
          <w:sz w:val="16"/>
        </w:rPr>
      </w:pPr>
      <w:r>
        <w:rPr>
          <w:color w:val="231F20"/>
          <w:sz w:val="16"/>
        </w:rPr>
        <w:t>firm’s taxable fixed income team. McCarthy earned a bachelor’s degree in business administration from Babson College.</w:t>
      </w:r>
    </w:p>
    <w:p>
      <w:pPr>
        <w:pStyle w:val="BodyText"/>
        <w:spacing w:before="10"/>
        <w:rPr>
          <w:sz w:val="11"/>
        </w:rPr>
      </w:pPr>
      <w:r>
        <w:rPr/>
        <w:drawing>
          <wp:anchor distT="0" distB="0" distL="0" distR="0" allowOverlap="1" layoutInCell="1" locked="0" behindDoc="0" simplePos="0" relativeHeight="277">
            <wp:simplePos x="0" y="0"/>
            <wp:positionH relativeFrom="page">
              <wp:posOffset>539998</wp:posOffset>
            </wp:positionH>
            <wp:positionV relativeFrom="paragraph">
              <wp:posOffset>111686</wp:posOffset>
            </wp:positionV>
            <wp:extent cx="581050" cy="581025"/>
            <wp:effectExtent l="0" t="0" r="0" b="0"/>
            <wp:wrapTopAndBottom/>
            <wp:docPr id="193" name="image106.png" descr=""/>
            <wp:cNvGraphicFramePr>
              <a:graphicFrameLocks noChangeAspect="1"/>
            </wp:cNvGraphicFramePr>
            <a:graphic>
              <a:graphicData uri="http://schemas.openxmlformats.org/drawingml/2006/picture">
                <pic:pic>
                  <pic:nvPicPr>
                    <pic:cNvPr id="194" name="image106.png"/>
                    <pic:cNvPicPr/>
                  </pic:nvPicPr>
                  <pic:blipFill>
                    <a:blip r:embed="rId110" cstate="print"/>
                    <a:stretch>
                      <a:fillRect/>
                    </a:stretch>
                  </pic:blipFill>
                  <pic:spPr>
                    <a:xfrm>
                      <a:off x="0" y="0"/>
                      <a:ext cx="581050" cy="581025"/>
                    </a:xfrm>
                    <a:prstGeom prst="rect">
                      <a:avLst/>
                    </a:prstGeom>
                  </pic:spPr>
                </pic:pic>
              </a:graphicData>
            </a:graphic>
          </wp:anchor>
        </w:drawing>
      </w:r>
    </w:p>
    <w:p>
      <w:pPr>
        <w:spacing w:line="268" w:lineRule="auto" w:before="143"/>
        <w:ind w:left="130" w:right="782" w:firstLine="0"/>
        <w:jc w:val="left"/>
        <w:rPr>
          <w:i/>
          <w:sz w:val="16"/>
        </w:rPr>
      </w:pPr>
      <w:r>
        <w:rPr>
          <w:color w:val="231F20"/>
          <w:sz w:val="19"/>
        </w:rPr>
        <w:t>Daniel McCormack </w:t>
      </w:r>
      <w:r>
        <w:rPr>
          <w:i/>
          <w:color w:val="231F20"/>
          <w:sz w:val="16"/>
        </w:rPr>
        <w:t>Associate Director — Macquarie </w:t>
      </w:r>
      <w:r>
        <w:rPr>
          <w:i/>
          <w:color w:val="231F20"/>
          <w:sz w:val="16"/>
        </w:rPr>
        <w:t>Infrastructure and Real Assets</w:t>
      </w:r>
    </w:p>
    <w:p>
      <w:pPr>
        <w:spacing w:line="273" w:lineRule="auto" w:before="41"/>
        <w:ind w:left="130" w:right="277" w:firstLine="0"/>
        <w:jc w:val="left"/>
        <w:rPr>
          <w:sz w:val="16"/>
        </w:rPr>
      </w:pPr>
      <w:r>
        <w:rPr>
          <w:color w:val="231F20"/>
          <w:sz w:val="16"/>
        </w:rPr>
        <w:t>Daniel McCormack is an economist and market strategist with Macquarie Infrastructure</w:t>
      </w:r>
      <w:r>
        <w:rPr>
          <w:color w:val="231F20"/>
          <w:spacing w:val="-11"/>
          <w:sz w:val="16"/>
        </w:rPr>
        <w:t> </w:t>
      </w:r>
      <w:r>
        <w:rPr>
          <w:color w:val="231F20"/>
          <w:sz w:val="16"/>
        </w:rPr>
        <w:t>and</w:t>
      </w:r>
      <w:r>
        <w:rPr>
          <w:color w:val="231F20"/>
          <w:spacing w:val="-11"/>
          <w:sz w:val="16"/>
        </w:rPr>
        <w:t> </w:t>
      </w:r>
      <w:r>
        <w:rPr>
          <w:color w:val="231F20"/>
          <w:sz w:val="16"/>
        </w:rPr>
        <w:t>Real</w:t>
      </w:r>
      <w:r>
        <w:rPr>
          <w:color w:val="231F20"/>
          <w:spacing w:val="-11"/>
          <w:sz w:val="16"/>
        </w:rPr>
        <w:t> </w:t>
      </w:r>
      <w:r>
        <w:rPr>
          <w:color w:val="231F20"/>
          <w:sz w:val="16"/>
        </w:rPr>
        <w:t>Assets,</w:t>
      </w:r>
      <w:r>
        <w:rPr>
          <w:color w:val="231F20"/>
          <w:spacing w:val="-11"/>
          <w:sz w:val="16"/>
        </w:rPr>
        <w:t> </w:t>
      </w:r>
      <w:r>
        <w:rPr>
          <w:color w:val="231F20"/>
          <w:sz w:val="16"/>
        </w:rPr>
        <w:t>based</w:t>
      </w:r>
      <w:r>
        <w:rPr>
          <w:color w:val="231F20"/>
          <w:spacing w:val="-11"/>
          <w:sz w:val="16"/>
        </w:rPr>
        <w:t> </w:t>
      </w:r>
      <w:r>
        <w:rPr>
          <w:color w:val="231F20"/>
          <w:sz w:val="16"/>
        </w:rPr>
        <w:t>in</w:t>
      </w:r>
    </w:p>
    <w:p>
      <w:pPr>
        <w:spacing w:line="273" w:lineRule="auto" w:before="0"/>
        <w:ind w:left="130" w:right="0" w:firstLine="0"/>
        <w:jc w:val="left"/>
        <w:rPr>
          <w:sz w:val="16"/>
        </w:rPr>
      </w:pPr>
      <w:r>
        <w:rPr>
          <w:color w:val="231F20"/>
          <w:sz w:val="16"/>
        </w:rPr>
        <w:t>London. Daniel partners with several real asset investment teams at Macquarie, conducting analysis that helps managers and their clients plan for the use of </w:t>
      </w:r>
      <w:r>
        <w:rPr>
          <w:color w:val="231F20"/>
          <w:w w:val="93"/>
          <w:sz w:val="16"/>
        </w:rPr>
        <w:t>a</w:t>
      </w:r>
      <w:r>
        <w:rPr>
          <w:color w:val="231F20"/>
          <w:w w:val="83"/>
          <w:sz w:val="16"/>
        </w:rPr>
        <w:t>l</w:t>
      </w:r>
      <w:r>
        <w:rPr>
          <w:color w:val="231F20"/>
          <w:w w:val="106"/>
          <w:sz w:val="16"/>
        </w:rPr>
        <w:t>t</w:t>
      </w:r>
      <w:r>
        <w:rPr>
          <w:color w:val="231F20"/>
          <w:w w:val="94"/>
          <w:sz w:val="16"/>
        </w:rPr>
        <w:t>ern</w:t>
      </w:r>
      <w:r>
        <w:rPr>
          <w:color w:val="231F20"/>
          <w:w w:val="93"/>
          <w:sz w:val="16"/>
        </w:rPr>
        <w:t>a</w:t>
      </w:r>
      <w:r>
        <w:rPr>
          <w:color w:val="231F20"/>
          <w:w w:val="106"/>
          <w:sz w:val="16"/>
        </w:rPr>
        <w:t>t</w:t>
      </w:r>
      <w:r>
        <w:rPr>
          <w:color w:val="231F20"/>
          <w:w w:val="83"/>
          <w:sz w:val="16"/>
        </w:rPr>
        <w:t>i</w:t>
      </w:r>
      <w:r>
        <w:rPr>
          <w:color w:val="231F20"/>
          <w:w w:val="92"/>
          <w:sz w:val="16"/>
        </w:rPr>
        <w:t>v</w:t>
      </w:r>
      <w:r>
        <w:rPr>
          <w:color w:val="231F20"/>
          <w:w w:val="93"/>
          <w:sz w:val="16"/>
        </w:rPr>
        <w:t>e</w:t>
      </w:r>
      <w:r>
        <w:rPr>
          <w:color w:val="231F20"/>
          <w:w w:val="49"/>
          <w:sz w:val="16"/>
        </w:rPr>
        <w:t>‑</w:t>
      </w:r>
      <w:r>
        <w:rPr>
          <w:color w:val="231F20"/>
          <w:w w:val="93"/>
          <w:sz w:val="16"/>
        </w:rPr>
        <w:t>a</w:t>
      </w:r>
      <w:r>
        <w:rPr>
          <w:color w:val="231F20"/>
          <w:w w:val="96"/>
          <w:sz w:val="16"/>
        </w:rPr>
        <w:t>ss</w:t>
      </w:r>
      <w:r>
        <w:rPr>
          <w:color w:val="231F20"/>
          <w:w w:val="93"/>
          <w:sz w:val="16"/>
        </w:rPr>
        <w:t>e</w:t>
      </w:r>
      <w:r>
        <w:rPr>
          <w:color w:val="231F20"/>
          <w:w w:val="106"/>
          <w:sz w:val="16"/>
        </w:rPr>
        <w:t>t</w:t>
      </w:r>
      <w:r>
        <w:rPr>
          <w:color w:val="231F20"/>
          <w:sz w:val="16"/>
        </w:rPr>
        <w:t> </w:t>
      </w:r>
      <w:r>
        <w:rPr>
          <w:color w:val="231F20"/>
          <w:w w:val="83"/>
          <w:sz w:val="16"/>
        </w:rPr>
        <w:t>i</w:t>
      </w:r>
      <w:r>
        <w:rPr>
          <w:color w:val="231F20"/>
          <w:w w:val="96"/>
          <w:sz w:val="16"/>
        </w:rPr>
        <w:t>n</w:t>
      </w:r>
      <w:r>
        <w:rPr>
          <w:color w:val="231F20"/>
          <w:w w:val="92"/>
          <w:sz w:val="16"/>
        </w:rPr>
        <w:t>v</w:t>
      </w:r>
      <w:r>
        <w:rPr>
          <w:color w:val="231F20"/>
          <w:w w:val="93"/>
          <w:sz w:val="16"/>
        </w:rPr>
        <w:t>e</w:t>
      </w:r>
      <w:r>
        <w:rPr>
          <w:color w:val="231F20"/>
          <w:w w:val="96"/>
          <w:sz w:val="16"/>
        </w:rPr>
        <w:t>s</w:t>
      </w:r>
      <w:r>
        <w:rPr>
          <w:color w:val="231F20"/>
          <w:w w:val="106"/>
          <w:sz w:val="16"/>
        </w:rPr>
        <w:t>t</w:t>
      </w:r>
      <w:r>
        <w:rPr>
          <w:color w:val="231F20"/>
          <w:w w:val="99"/>
          <w:sz w:val="16"/>
        </w:rPr>
        <w:t>m</w:t>
      </w:r>
      <w:r>
        <w:rPr>
          <w:color w:val="231F20"/>
          <w:w w:val="94"/>
          <w:sz w:val="16"/>
        </w:rPr>
        <w:t>en</w:t>
      </w:r>
      <w:r>
        <w:rPr>
          <w:color w:val="231F20"/>
          <w:w w:val="106"/>
          <w:sz w:val="16"/>
        </w:rPr>
        <w:t>t</w:t>
      </w:r>
      <w:r>
        <w:rPr>
          <w:color w:val="231F20"/>
          <w:w w:val="96"/>
          <w:sz w:val="16"/>
        </w:rPr>
        <w:t>s</w:t>
      </w:r>
      <w:r>
        <w:rPr>
          <w:color w:val="231F20"/>
          <w:w w:val="100"/>
          <w:sz w:val="16"/>
        </w:rPr>
        <w:t>.</w:t>
      </w:r>
    </w:p>
    <w:p>
      <w:pPr>
        <w:pStyle w:val="BodyText"/>
        <w:spacing w:before="58"/>
        <w:ind w:left="130"/>
      </w:pPr>
      <w:r>
        <w:rPr/>
        <w:br w:type="column"/>
      </w:r>
      <w:r>
        <w:rPr>
          <w:color w:val="231F20"/>
          <w:w w:val="105"/>
        </w:rPr>
        <w:t>Graham McDevitt</w:t>
      </w:r>
    </w:p>
    <w:p>
      <w:pPr>
        <w:spacing w:before="20"/>
        <w:ind w:left="130" w:right="0" w:firstLine="0"/>
        <w:jc w:val="left"/>
        <w:rPr>
          <w:i/>
          <w:sz w:val="16"/>
        </w:rPr>
      </w:pPr>
      <w:r>
        <w:rPr>
          <w:i/>
          <w:color w:val="231F20"/>
          <w:sz w:val="16"/>
        </w:rPr>
        <w:t>Global Strategist, Senior Portfolio Manager</w:t>
      </w:r>
    </w:p>
    <w:p>
      <w:pPr>
        <w:spacing w:line="273" w:lineRule="auto" w:before="66"/>
        <w:ind w:left="130" w:right="-20" w:firstLine="0"/>
        <w:jc w:val="left"/>
        <w:rPr>
          <w:sz w:val="16"/>
        </w:rPr>
      </w:pPr>
      <w:r>
        <w:rPr>
          <w:color w:val="231F20"/>
          <w:sz w:val="16"/>
        </w:rPr>
        <w:t>Graham McDevitt is a member of the investment team of Macquarie Investment Management and is head of global strategy for Macquarie’s Fixed Income and Currency Division with over 25 years’ experience</w:t>
      </w:r>
    </w:p>
    <w:p>
      <w:pPr>
        <w:spacing w:line="273" w:lineRule="auto" w:before="1"/>
        <w:ind w:left="130" w:right="218" w:firstLine="0"/>
        <w:jc w:val="left"/>
        <w:rPr>
          <w:sz w:val="16"/>
        </w:rPr>
      </w:pPr>
      <w:r>
        <w:rPr>
          <w:color w:val="231F20"/>
          <w:sz w:val="16"/>
        </w:rPr>
        <w:t>as an economist and global strategist. He holds a Master of Commerce, major in economics, from the University of</w:t>
      </w:r>
      <w:r>
        <w:rPr>
          <w:color w:val="231F20"/>
          <w:spacing w:val="-33"/>
          <w:sz w:val="16"/>
        </w:rPr>
        <w:t> </w:t>
      </w:r>
      <w:r>
        <w:rPr>
          <w:color w:val="231F20"/>
          <w:sz w:val="16"/>
        </w:rPr>
        <w:t>New</w:t>
      </w:r>
    </w:p>
    <w:p>
      <w:pPr>
        <w:spacing w:before="0"/>
        <w:ind w:left="130" w:right="0" w:firstLine="0"/>
        <w:jc w:val="left"/>
        <w:rPr>
          <w:sz w:val="16"/>
        </w:rPr>
      </w:pPr>
      <w:r>
        <w:rPr>
          <w:color w:val="231F20"/>
          <w:sz w:val="16"/>
        </w:rPr>
        <w:t>South Wales, located in Sydney, Australia.</w:t>
      </w:r>
    </w:p>
    <w:p>
      <w:pPr>
        <w:pStyle w:val="BodyText"/>
        <w:rPr>
          <w:sz w:val="20"/>
        </w:rPr>
      </w:pPr>
    </w:p>
    <w:p>
      <w:pPr>
        <w:pStyle w:val="BodyText"/>
        <w:spacing w:before="2"/>
        <w:rPr>
          <w:sz w:val="23"/>
        </w:rPr>
      </w:pPr>
      <w:r>
        <w:rPr/>
        <w:drawing>
          <wp:anchor distT="0" distB="0" distL="0" distR="0" allowOverlap="1" layoutInCell="1" locked="0" behindDoc="0" simplePos="0" relativeHeight="278">
            <wp:simplePos x="0" y="0"/>
            <wp:positionH relativeFrom="page">
              <wp:posOffset>2796000</wp:posOffset>
            </wp:positionH>
            <wp:positionV relativeFrom="paragraph">
              <wp:posOffset>194172</wp:posOffset>
            </wp:positionV>
            <wp:extent cx="576283" cy="576262"/>
            <wp:effectExtent l="0" t="0" r="0" b="0"/>
            <wp:wrapTopAndBottom/>
            <wp:docPr id="195" name="image107.png" descr=""/>
            <wp:cNvGraphicFramePr>
              <a:graphicFrameLocks noChangeAspect="1"/>
            </wp:cNvGraphicFramePr>
            <a:graphic>
              <a:graphicData uri="http://schemas.openxmlformats.org/drawingml/2006/picture">
                <pic:pic>
                  <pic:nvPicPr>
                    <pic:cNvPr id="196" name="image107.png"/>
                    <pic:cNvPicPr/>
                  </pic:nvPicPr>
                  <pic:blipFill>
                    <a:blip r:embed="rId111" cstate="print"/>
                    <a:stretch>
                      <a:fillRect/>
                    </a:stretch>
                  </pic:blipFill>
                  <pic:spPr>
                    <a:xfrm>
                      <a:off x="0" y="0"/>
                      <a:ext cx="576283" cy="576262"/>
                    </a:xfrm>
                    <a:prstGeom prst="rect">
                      <a:avLst/>
                    </a:prstGeom>
                  </pic:spPr>
                </pic:pic>
              </a:graphicData>
            </a:graphic>
          </wp:anchor>
        </w:drawing>
      </w:r>
    </w:p>
    <w:p>
      <w:pPr>
        <w:pStyle w:val="BodyText"/>
        <w:spacing w:before="37"/>
        <w:ind w:left="130"/>
      </w:pPr>
      <w:r>
        <w:rPr>
          <w:color w:val="231F20"/>
        </w:rPr>
        <w:t>Brian C. McDonnell, CFA</w:t>
      </w:r>
    </w:p>
    <w:p>
      <w:pPr>
        <w:spacing w:before="20"/>
        <w:ind w:left="130" w:right="0" w:firstLine="0"/>
        <w:jc w:val="left"/>
        <w:rPr>
          <w:i/>
          <w:sz w:val="16"/>
        </w:rPr>
      </w:pPr>
      <w:r>
        <w:rPr>
          <w:i/>
          <w:color w:val="231F20"/>
          <w:sz w:val="16"/>
        </w:rPr>
        <w:t>Executive Director,</w:t>
      </w:r>
    </w:p>
    <w:p>
      <w:pPr>
        <w:spacing w:before="26"/>
        <w:ind w:left="130" w:right="0" w:firstLine="0"/>
        <w:jc w:val="left"/>
        <w:rPr>
          <w:i/>
          <w:sz w:val="16"/>
        </w:rPr>
      </w:pPr>
      <w:r>
        <w:rPr>
          <w:i/>
          <w:color w:val="231F20"/>
          <w:sz w:val="16"/>
        </w:rPr>
        <w:t>Head of US Fixed Income</w:t>
      </w:r>
    </w:p>
    <w:p>
      <w:pPr>
        <w:spacing w:line="273" w:lineRule="auto" w:before="66"/>
        <w:ind w:left="130" w:right="95" w:firstLine="0"/>
        <w:jc w:val="left"/>
        <w:rPr>
          <w:sz w:val="16"/>
        </w:rPr>
      </w:pPr>
      <w:r>
        <w:rPr>
          <w:color w:val="231F20"/>
          <w:sz w:val="16"/>
        </w:rPr>
        <w:t>Brian C. McDonnell is a member is a member of the firm’s taxable fixed income portfolio management team, with primary responsibility for portfolio construction and strategic asset allocation, and a focus on </w:t>
      </w:r>
      <w:r>
        <w:rPr>
          <w:color w:val="231F20"/>
          <w:w w:val="99"/>
          <w:sz w:val="16"/>
        </w:rPr>
        <w:t>m</w:t>
      </w:r>
      <w:r>
        <w:rPr>
          <w:color w:val="231F20"/>
          <w:w w:val="97"/>
          <w:sz w:val="16"/>
        </w:rPr>
        <w:t>or</w:t>
      </w:r>
      <w:r>
        <w:rPr>
          <w:color w:val="231F20"/>
          <w:w w:val="106"/>
          <w:sz w:val="16"/>
        </w:rPr>
        <w:t>t</w:t>
      </w:r>
      <w:r>
        <w:rPr>
          <w:color w:val="231F20"/>
          <w:w w:val="99"/>
          <w:sz w:val="16"/>
        </w:rPr>
        <w:t>g</w:t>
      </w:r>
      <w:r>
        <w:rPr>
          <w:color w:val="231F20"/>
          <w:w w:val="93"/>
          <w:sz w:val="16"/>
        </w:rPr>
        <w:t>a</w:t>
      </w:r>
      <w:r>
        <w:rPr>
          <w:color w:val="231F20"/>
          <w:w w:val="99"/>
          <w:sz w:val="16"/>
        </w:rPr>
        <w:t>g</w:t>
      </w:r>
      <w:r>
        <w:rPr>
          <w:color w:val="231F20"/>
          <w:w w:val="93"/>
          <w:sz w:val="16"/>
        </w:rPr>
        <w:t>e</w:t>
      </w:r>
      <w:r>
        <w:rPr>
          <w:color w:val="231F20"/>
          <w:w w:val="49"/>
          <w:sz w:val="16"/>
        </w:rPr>
        <w:t>‑</w:t>
      </w:r>
      <w:r>
        <w:rPr>
          <w:color w:val="231F20"/>
          <w:w w:val="103"/>
          <w:sz w:val="16"/>
        </w:rPr>
        <w:t>b</w:t>
      </w:r>
      <w:r>
        <w:rPr>
          <w:color w:val="231F20"/>
          <w:w w:val="93"/>
          <w:sz w:val="16"/>
        </w:rPr>
        <w:t>a</w:t>
      </w:r>
      <w:r>
        <w:rPr>
          <w:color w:val="231F20"/>
          <w:w w:val="103"/>
          <w:sz w:val="16"/>
        </w:rPr>
        <w:t>c</w:t>
      </w:r>
      <w:r>
        <w:rPr>
          <w:color w:val="231F20"/>
          <w:sz w:val="16"/>
        </w:rPr>
        <w:t>k</w:t>
      </w:r>
      <w:r>
        <w:rPr>
          <w:color w:val="231F20"/>
          <w:w w:val="93"/>
          <w:sz w:val="16"/>
        </w:rPr>
        <w:t>e</w:t>
      </w:r>
      <w:r>
        <w:rPr>
          <w:color w:val="231F20"/>
          <w:w w:val="103"/>
          <w:sz w:val="16"/>
        </w:rPr>
        <w:t>d</w:t>
      </w:r>
      <w:r>
        <w:rPr>
          <w:color w:val="231F20"/>
          <w:sz w:val="16"/>
        </w:rPr>
        <w:t> </w:t>
      </w:r>
      <w:r>
        <w:rPr>
          <w:color w:val="231F20"/>
          <w:w w:val="96"/>
          <w:sz w:val="16"/>
        </w:rPr>
        <w:t>s</w:t>
      </w:r>
      <w:r>
        <w:rPr>
          <w:color w:val="231F20"/>
          <w:w w:val="93"/>
          <w:sz w:val="16"/>
        </w:rPr>
        <w:t>e</w:t>
      </w:r>
      <w:r>
        <w:rPr>
          <w:color w:val="231F20"/>
          <w:w w:val="103"/>
          <w:sz w:val="16"/>
        </w:rPr>
        <w:t>c</w:t>
      </w:r>
      <w:r>
        <w:rPr>
          <w:color w:val="231F20"/>
          <w:w w:val="95"/>
          <w:sz w:val="16"/>
        </w:rPr>
        <w:t>ur</w:t>
      </w:r>
      <w:r>
        <w:rPr>
          <w:color w:val="231F20"/>
          <w:w w:val="96"/>
          <w:sz w:val="16"/>
        </w:rPr>
        <w:t>it</w:t>
      </w:r>
      <w:r>
        <w:rPr>
          <w:color w:val="231F20"/>
          <w:w w:val="90"/>
          <w:sz w:val="16"/>
        </w:rPr>
        <w:t>ie</w:t>
      </w:r>
      <w:r>
        <w:rPr>
          <w:color w:val="231F20"/>
          <w:w w:val="96"/>
          <w:sz w:val="16"/>
        </w:rPr>
        <w:t>s</w:t>
      </w:r>
      <w:r>
        <w:rPr>
          <w:color w:val="231F20"/>
          <w:w w:val="100"/>
          <w:sz w:val="16"/>
        </w:rPr>
        <w:t>.</w:t>
      </w:r>
      <w:r>
        <w:rPr>
          <w:color w:val="231F20"/>
          <w:sz w:val="16"/>
        </w:rPr>
        <w:t> M</w:t>
      </w:r>
      <w:r>
        <w:rPr>
          <w:color w:val="231F20"/>
          <w:w w:val="98"/>
          <w:sz w:val="16"/>
        </w:rPr>
        <w:t>cD</w:t>
      </w:r>
      <w:r>
        <w:rPr>
          <w:color w:val="231F20"/>
          <w:w w:val="96"/>
          <w:sz w:val="16"/>
        </w:rPr>
        <w:t>onne</w:t>
      </w:r>
      <w:r>
        <w:rPr>
          <w:color w:val="231F20"/>
          <w:w w:val="83"/>
          <w:sz w:val="16"/>
        </w:rPr>
        <w:t>ll </w:t>
      </w:r>
      <w:r>
        <w:rPr>
          <w:color w:val="231F20"/>
          <w:sz w:val="16"/>
        </w:rPr>
        <w:t>has a bachelor’s degree in finance from Boston College.</w:t>
      </w:r>
    </w:p>
    <w:p>
      <w:pPr>
        <w:pStyle w:val="BodyText"/>
        <w:spacing w:before="3"/>
        <w:rPr>
          <w:sz w:val="21"/>
        </w:rPr>
      </w:pPr>
      <w:r>
        <w:rPr/>
        <w:drawing>
          <wp:anchor distT="0" distB="0" distL="0" distR="0" allowOverlap="1" layoutInCell="1" locked="0" behindDoc="0" simplePos="0" relativeHeight="279">
            <wp:simplePos x="0" y="0"/>
            <wp:positionH relativeFrom="page">
              <wp:posOffset>2795999</wp:posOffset>
            </wp:positionH>
            <wp:positionV relativeFrom="paragraph">
              <wp:posOffset>180056</wp:posOffset>
            </wp:positionV>
            <wp:extent cx="581050" cy="581025"/>
            <wp:effectExtent l="0" t="0" r="0" b="0"/>
            <wp:wrapTopAndBottom/>
            <wp:docPr id="197" name="image108.png" descr=""/>
            <wp:cNvGraphicFramePr>
              <a:graphicFrameLocks noChangeAspect="1"/>
            </wp:cNvGraphicFramePr>
            <a:graphic>
              <a:graphicData uri="http://schemas.openxmlformats.org/drawingml/2006/picture">
                <pic:pic>
                  <pic:nvPicPr>
                    <pic:cNvPr id="198" name="image108.png"/>
                    <pic:cNvPicPr/>
                  </pic:nvPicPr>
                  <pic:blipFill>
                    <a:blip r:embed="rId112" cstate="print"/>
                    <a:stretch>
                      <a:fillRect/>
                    </a:stretch>
                  </pic:blipFill>
                  <pic:spPr>
                    <a:xfrm>
                      <a:off x="0" y="0"/>
                      <a:ext cx="581050" cy="581025"/>
                    </a:xfrm>
                    <a:prstGeom prst="rect">
                      <a:avLst/>
                    </a:prstGeom>
                  </pic:spPr>
                </pic:pic>
              </a:graphicData>
            </a:graphic>
          </wp:anchor>
        </w:drawing>
      </w:r>
    </w:p>
    <w:p>
      <w:pPr>
        <w:pStyle w:val="BodyText"/>
        <w:spacing w:before="29"/>
        <w:ind w:left="130"/>
      </w:pPr>
      <w:r>
        <w:rPr>
          <w:color w:val="231F20"/>
          <w:w w:val="105"/>
        </w:rPr>
        <w:t>Francis X. Morris</w:t>
      </w:r>
    </w:p>
    <w:p>
      <w:pPr>
        <w:spacing w:before="20"/>
        <w:ind w:left="130" w:right="0" w:firstLine="0"/>
        <w:jc w:val="left"/>
        <w:rPr>
          <w:i/>
          <w:sz w:val="16"/>
        </w:rPr>
      </w:pPr>
      <w:r>
        <w:rPr>
          <w:i/>
          <w:color w:val="231F20"/>
          <w:sz w:val="16"/>
        </w:rPr>
        <w:t>Chief Investment Officer— Core Equity</w:t>
      </w:r>
    </w:p>
    <w:p>
      <w:pPr>
        <w:spacing w:line="273" w:lineRule="auto" w:before="66"/>
        <w:ind w:left="130" w:right="17" w:firstLine="0"/>
        <w:jc w:val="left"/>
        <w:rPr>
          <w:sz w:val="16"/>
        </w:rPr>
      </w:pPr>
      <w:r>
        <w:rPr>
          <w:color w:val="231F20"/>
          <w:sz w:val="16"/>
        </w:rPr>
        <w:t>Francis X. Morris is the chief investment officer for Core Equity investments and is also a member of the firm’s asset allocation committee. He received a bachelor’s degree from Providence College and holds an MBA from Widener University.</w:t>
      </w:r>
    </w:p>
    <w:p>
      <w:pPr>
        <w:pStyle w:val="BodyText"/>
        <w:spacing w:before="58"/>
        <w:ind w:left="130"/>
      </w:pPr>
      <w:r>
        <w:rPr/>
        <w:br w:type="column"/>
      </w:r>
      <w:r>
        <w:rPr>
          <w:color w:val="231F20"/>
          <w:w w:val="105"/>
        </w:rPr>
        <w:t>Ty Nutt</w:t>
      </w:r>
    </w:p>
    <w:p>
      <w:pPr>
        <w:spacing w:before="20"/>
        <w:ind w:left="130" w:right="0" w:firstLine="0"/>
        <w:jc w:val="left"/>
        <w:rPr>
          <w:i/>
          <w:sz w:val="16"/>
        </w:rPr>
      </w:pPr>
      <w:r>
        <w:rPr>
          <w:i/>
          <w:color w:val="231F20"/>
          <w:sz w:val="16"/>
        </w:rPr>
        <w:t>Senior Portfolio Manager</w:t>
      </w:r>
    </w:p>
    <w:p>
      <w:pPr>
        <w:spacing w:line="273" w:lineRule="auto" w:before="66"/>
        <w:ind w:left="130" w:right="803" w:firstLine="0"/>
        <w:jc w:val="left"/>
        <w:rPr>
          <w:sz w:val="16"/>
        </w:rPr>
      </w:pPr>
      <w:r>
        <w:rPr>
          <w:color w:val="231F20"/>
          <w:sz w:val="16"/>
        </w:rPr>
        <w:t>D. Tysen Nutt Jr. is senior portfolio manager </w:t>
      </w:r>
      <w:r>
        <w:rPr>
          <w:color w:val="231F20"/>
          <w:w w:val="93"/>
          <w:sz w:val="16"/>
        </w:rPr>
        <w:t>f</w:t>
      </w:r>
      <w:r>
        <w:rPr>
          <w:color w:val="231F20"/>
          <w:w w:val="99"/>
          <w:sz w:val="16"/>
        </w:rPr>
        <w:t>o</w:t>
      </w:r>
      <w:r>
        <w:rPr>
          <w:color w:val="231F20"/>
          <w:w w:val="94"/>
          <w:sz w:val="16"/>
        </w:rPr>
        <w:t>r</w:t>
      </w:r>
      <w:r>
        <w:rPr>
          <w:color w:val="231F20"/>
          <w:sz w:val="16"/>
        </w:rPr>
        <w:t> </w:t>
      </w:r>
      <w:r>
        <w:rPr>
          <w:color w:val="231F20"/>
          <w:w w:val="106"/>
          <w:sz w:val="16"/>
        </w:rPr>
        <w:t>t</w:t>
      </w:r>
      <w:r>
        <w:rPr>
          <w:color w:val="231F20"/>
          <w:w w:val="96"/>
          <w:sz w:val="16"/>
        </w:rPr>
        <w:t>h</w:t>
      </w:r>
      <w:r>
        <w:rPr>
          <w:color w:val="231F20"/>
          <w:w w:val="93"/>
          <w:sz w:val="16"/>
        </w:rPr>
        <w:t>e</w:t>
      </w:r>
      <w:r>
        <w:rPr>
          <w:color w:val="231F20"/>
          <w:sz w:val="16"/>
        </w:rPr>
        <w:t> </w:t>
      </w:r>
      <w:r>
        <w:rPr>
          <w:color w:val="231F20"/>
          <w:w w:val="93"/>
          <w:sz w:val="16"/>
        </w:rPr>
        <w:t>f</w:t>
      </w:r>
      <w:r>
        <w:rPr>
          <w:color w:val="231F20"/>
          <w:w w:val="83"/>
          <w:sz w:val="16"/>
        </w:rPr>
        <w:t>i</w:t>
      </w:r>
      <w:r>
        <w:rPr>
          <w:color w:val="231F20"/>
          <w:w w:val="94"/>
          <w:sz w:val="16"/>
        </w:rPr>
        <w:t>r</w:t>
      </w:r>
      <w:r>
        <w:rPr>
          <w:color w:val="231F20"/>
          <w:w w:val="99"/>
          <w:sz w:val="16"/>
        </w:rPr>
        <w:t>m</w:t>
      </w:r>
      <w:r>
        <w:rPr>
          <w:color w:val="231F20"/>
          <w:w w:val="125"/>
          <w:sz w:val="16"/>
        </w:rPr>
        <w:t>’</w:t>
      </w:r>
      <w:r>
        <w:rPr>
          <w:color w:val="231F20"/>
          <w:w w:val="96"/>
          <w:sz w:val="16"/>
        </w:rPr>
        <w:t>s</w:t>
      </w:r>
      <w:r>
        <w:rPr>
          <w:color w:val="231F20"/>
          <w:sz w:val="16"/>
        </w:rPr>
        <w:t> </w:t>
      </w:r>
      <w:r>
        <w:rPr>
          <w:color w:val="231F20"/>
          <w:w w:val="96"/>
          <w:sz w:val="16"/>
        </w:rPr>
        <w:t>L</w:t>
      </w:r>
      <w:r>
        <w:rPr>
          <w:color w:val="231F20"/>
          <w:w w:val="93"/>
          <w:sz w:val="16"/>
        </w:rPr>
        <w:t>a</w:t>
      </w:r>
      <w:r>
        <w:rPr>
          <w:color w:val="231F20"/>
          <w:w w:val="94"/>
          <w:sz w:val="16"/>
        </w:rPr>
        <w:t>r</w:t>
      </w:r>
      <w:r>
        <w:rPr>
          <w:color w:val="231F20"/>
          <w:w w:val="99"/>
          <w:sz w:val="16"/>
        </w:rPr>
        <w:t>g</w:t>
      </w:r>
      <w:r>
        <w:rPr>
          <w:color w:val="231F20"/>
          <w:w w:val="93"/>
          <w:sz w:val="16"/>
        </w:rPr>
        <w:t>e</w:t>
      </w:r>
      <w:r>
        <w:rPr>
          <w:color w:val="231F20"/>
          <w:w w:val="49"/>
          <w:sz w:val="16"/>
        </w:rPr>
        <w:t>‑</w:t>
      </w:r>
      <w:r>
        <w:rPr>
          <w:color w:val="231F20"/>
          <w:w w:val="97"/>
          <w:sz w:val="16"/>
        </w:rPr>
        <w:t>C</w:t>
      </w:r>
      <w:r>
        <w:rPr>
          <w:color w:val="231F20"/>
          <w:w w:val="93"/>
          <w:sz w:val="16"/>
        </w:rPr>
        <w:t>a</w:t>
      </w:r>
      <w:r>
        <w:rPr>
          <w:color w:val="231F20"/>
          <w:w w:val="103"/>
          <w:sz w:val="16"/>
        </w:rPr>
        <w:t>p</w:t>
      </w:r>
      <w:r>
        <w:rPr>
          <w:color w:val="231F20"/>
          <w:sz w:val="16"/>
        </w:rPr>
        <w:t> </w:t>
      </w:r>
      <w:r>
        <w:rPr>
          <w:color w:val="231F20"/>
          <w:w w:val="88"/>
          <w:sz w:val="16"/>
        </w:rPr>
        <w:t>V</w:t>
      </w:r>
      <w:r>
        <w:rPr>
          <w:color w:val="231F20"/>
          <w:w w:val="93"/>
          <w:sz w:val="16"/>
        </w:rPr>
        <w:t>a</w:t>
      </w:r>
      <w:r>
        <w:rPr>
          <w:color w:val="231F20"/>
          <w:w w:val="83"/>
          <w:sz w:val="16"/>
        </w:rPr>
        <w:t>l</w:t>
      </w:r>
      <w:r>
        <w:rPr>
          <w:color w:val="231F20"/>
          <w:w w:val="96"/>
          <w:sz w:val="16"/>
        </w:rPr>
        <w:t>u</w:t>
      </w:r>
      <w:r>
        <w:rPr>
          <w:color w:val="231F20"/>
          <w:w w:val="93"/>
          <w:sz w:val="16"/>
        </w:rPr>
        <w:t>e</w:t>
      </w:r>
      <w:r>
        <w:rPr>
          <w:color w:val="231F20"/>
          <w:sz w:val="16"/>
        </w:rPr>
        <w:t> </w:t>
      </w:r>
      <w:r>
        <w:rPr>
          <w:color w:val="231F20"/>
          <w:w w:val="106"/>
          <w:sz w:val="16"/>
        </w:rPr>
        <w:t>t</w:t>
      </w:r>
      <w:r>
        <w:rPr>
          <w:color w:val="231F20"/>
          <w:w w:val="93"/>
          <w:sz w:val="16"/>
        </w:rPr>
        <w:t>ea</w:t>
      </w:r>
      <w:r>
        <w:rPr>
          <w:color w:val="231F20"/>
          <w:w w:val="99"/>
          <w:sz w:val="16"/>
        </w:rPr>
        <w:t>m</w:t>
      </w:r>
      <w:r>
        <w:rPr>
          <w:color w:val="231F20"/>
          <w:w w:val="100"/>
          <w:sz w:val="16"/>
        </w:rPr>
        <w:t>.</w:t>
      </w:r>
    </w:p>
    <w:p>
      <w:pPr>
        <w:spacing w:line="273" w:lineRule="auto" w:before="1"/>
        <w:ind w:left="130" w:right="811" w:firstLine="0"/>
        <w:jc w:val="left"/>
        <w:rPr>
          <w:sz w:val="16"/>
        </w:rPr>
      </w:pPr>
      <w:r>
        <w:rPr>
          <w:color w:val="231F20"/>
          <w:sz w:val="16"/>
        </w:rPr>
        <w:t>Nutt earned his bachelor’s degree from Dartmouth College.</w:t>
      </w:r>
    </w:p>
    <w:p>
      <w:pPr>
        <w:pStyle w:val="BodyText"/>
        <w:spacing w:before="1"/>
        <w:rPr>
          <w:sz w:val="21"/>
        </w:rPr>
      </w:pPr>
      <w:r>
        <w:rPr/>
        <w:drawing>
          <wp:anchor distT="0" distB="0" distL="0" distR="0" allowOverlap="1" layoutInCell="1" locked="0" behindDoc="0" simplePos="0" relativeHeight="280">
            <wp:simplePos x="0" y="0"/>
            <wp:positionH relativeFrom="page">
              <wp:posOffset>5052000</wp:posOffset>
            </wp:positionH>
            <wp:positionV relativeFrom="paragraph">
              <wp:posOffset>179068</wp:posOffset>
            </wp:positionV>
            <wp:extent cx="576283" cy="576262"/>
            <wp:effectExtent l="0" t="0" r="0" b="0"/>
            <wp:wrapTopAndBottom/>
            <wp:docPr id="199" name="image109.png" descr=""/>
            <wp:cNvGraphicFramePr>
              <a:graphicFrameLocks noChangeAspect="1"/>
            </wp:cNvGraphicFramePr>
            <a:graphic>
              <a:graphicData uri="http://schemas.openxmlformats.org/drawingml/2006/picture">
                <pic:pic>
                  <pic:nvPicPr>
                    <pic:cNvPr id="200" name="image109.png"/>
                    <pic:cNvPicPr/>
                  </pic:nvPicPr>
                  <pic:blipFill>
                    <a:blip r:embed="rId113" cstate="print"/>
                    <a:stretch>
                      <a:fillRect/>
                    </a:stretch>
                  </pic:blipFill>
                  <pic:spPr>
                    <a:xfrm>
                      <a:off x="0" y="0"/>
                      <a:ext cx="576283" cy="576262"/>
                    </a:xfrm>
                    <a:prstGeom prst="rect">
                      <a:avLst/>
                    </a:prstGeom>
                  </pic:spPr>
                </pic:pic>
              </a:graphicData>
            </a:graphic>
          </wp:anchor>
        </w:drawing>
      </w:r>
    </w:p>
    <w:p>
      <w:pPr>
        <w:pStyle w:val="BodyText"/>
        <w:spacing w:before="37"/>
        <w:ind w:left="130"/>
      </w:pPr>
      <w:r>
        <w:rPr>
          <w:color w:val="231F20"/>
          <w:w w:val="105"/>
        </w:rPr>
        <w:t>Mansur Rasul</w:t>
      </w:r>
    </w:p>
    <w:p>
      <w:pPr>
        <w:spacing w:line="273" w:lineRule="auto" w:before="20"/>
        <w:ind w:left="130" w:right="1454" w:firstLine="0"/>
        <w:jc w:val="left"/>
        <w:rPr>
          <w:i/>
          <w:sz w:val="16"/>
        </w:rPr>
      </w:pPr>
      <w:r>
        <w:rPr>
          <w:i/>
          <w:color w:val="231F20"/>
          <w:sz w:val="16"/>
        </w:rPr>
        <w:t>Senior </w:t>
      </w:r>
      <w:r>
        <w:rPr>
          <w:i/>
          <w:color w:val="231F20"/>
          <w:spacing w:val="2"/>
          <w:sz w:val="16"/>
        </w:rPr>
        <w:t>Portfolio </w:t>
      </w:r>
      <w:r>
        <w:rPr>
          <w:i/>
          <w:color w:val="231F20"/>
          <w:sz w:val="16"/>
        </w:rPr>
        <w:t>Manager, </w:t>
      </w:r>
      <w:r>
        <w:rPr>
          <w:i/>
          <w:color w:val="231F20"/>
          <w:sz w:val="16"/>
        </w:rPr>
        <w:t>Emerging</w:t>
      </w:r>
      <w:r>
        <w:rPr>
          <w:i/>
          <w:color w:val="231F20"/>
          <w:spacing w:val="-21"/>
          <w:sz w:val="16"/>
        </w:rPr>
        <w:t> </w:t>
      </w:r>
      <w:r>
        <w:rPr>
          <w:i/>
          <w:color w:val="231F20"/>
          <w:sz w:val="16"/>
        </w:rPr>
        <w:t>Markets</w:t>
      </w:r>
      <w:r>
        <w:rPr>
          <w:i/>
          <w:color w:val="231F20"/>
          <w:spacing w:val="-20"/>
          <w:sz w:val="16"/>
        </w:rPr>
        <w:t> </w:t>
      </w:r>
      <w:r>
        <w:rPr>
          <w:i/>
          <w:color w:val="231F20"/>
          <w:sz w:val="16"/>
        </w:rPr>
        <w:t>Credit</w:t>
      </w:r>
      <w:r>
        <w:rPr>
          <w:i/>
          <w:color w:val="231F20"/>
          <w:spacing w:val="-20"/>
          <w:sz w:val="16"/>
        </w:rPr>
        <w:t> </w:t>
      </w:r>
      <w:r>
        <w:rPr>
          <w:i/>
          <w:color w:val="231F20"/>
          <w:sz w:val="16"/>
        </w:rPr>
        <w:t>Trading</w:t>
      </w:r>
    </w:p>
    <w:p>
      <w:pPr>
        <w:spacing w:line="273" w:lineRule="auto" w:before="40"/>
        <w:ind w:left="130" w:right="1096" w:firstLine="0"/>
        <w:jc w:val="left"/>
        <w:rPr>
          <w:sz w:val="16"/>
        </w:rPr>
      </w:pPr>
      <w:r>
        <w:rPr>
          <w:color w:val="231F20"/>
          <w:sz w:val="16"/>
        </w:rPr>
        <w:t>Mansur Rasul is a senior </w:t>
      </w:r>
      <w:r>
        <w:rPr>
          <w:color w:val="231F20"/>
          <w:spacing w:val="2"/>
          <w:sz w:val="16"/>
        </w:rPr>
        <w:t>portfolio </w:t>
      </w:r>
      <w:r>
        <w:rPr>
          <w:color w:val="231F20"/>
          <w:sz w:val="16"/>
        </w:rPr>
        <w:t>manager</w:t>
      </w:r>
      <w:r>
        <w:rPr>
          <w:color w:val="231F20"/>
          <w:spacing w:val="-9"/>
          <w:sz w:val="16"/>
        </w:rPr>
        <w:t> </w:t>
      </w:r>
      <w:r>
        <w:rPr>
          <w:color w:val="231F20"/>
          <w:sz w:val="16"/>
        </w:rPr>
        <w:t>for</w:t>
      </w:r>
      <w:r>
        <w:rPr>
          <w:color w:val="231F20"/>
          <w:spacing w:val="-9"/>
          <w:sz w:val="16"/>
        </w:rPr>
        <w:t> </w:t>
      </w:r>
      <w:r>
        <w:rPr>
          <w:color w:val="231F20"/>
          <w:sz w:val="16"/>
        </w:rPr>
        <w:t>the</w:t>
      </w:r>
      <w:r>
        <w:rPr>
          <w:color w:val="231F20"/>
          <w:spacing w:val="-9"/>
          <w:sz w:val="16"/>
        </w:rPr>
        <w:t> </w:t>
      </w:r>
      <w:r>
        <w:rPr>
          <w:color w:val="231F20"/>
          <w:sz w:val="16"/>
        </w:rPr>
        <w:t>firm’s</w:t>
      </w:r>
      <w:r>
        <w:rPr>
          <w:color w:val="231F20"/>
          <w:spacing w:val="-8"/>
          <w:sz w:val="16"/>
        </w:rPr>
        <w:t> </w:t>
      </w:r>
      <w:r>
        <w:rPr>
          <w:color w:val="231F20"/>
          <w:sz w:val="16"/>
        </w:rPr>
        <w:t>emerging</w:t>
      </w:r>
      <w:r>
        <w:rPr>
          <w:color w:val="231F20"/>
          <w:spacing w:val="-9"/>
          <w:sz w:val="16"/>
        </w:rPr>
        <w:t> </w:t>
      </w:r>
      <w:r>
        <w:rPr>
          <w:color w:val="231F20"/>
          <w:sz w:val="16"/>
        </w:rPr>
        <w:t>markets credit strategy and head of emerging markets trading. Rasul received his bachelor’s degree in</w:t>
      </w:r>
      <w:r>
        <w:rPr>
          <w:color w:val="231F20"/>
          <w:spacing w:val="-3"/>
          <w:sz w:val="16"/>
        </w:rPr>
        <w:t> </w:t>
      </w:r>
      <w:r>
        <w:rPr>
          <w:color w:val="231F20"/>
          <w:sz w:val="16"/>
        </w:rPr>
        <w:t>economics,</w:t>
      </w:r>
    </w:p>
    <w:p>
      <w:pPr>
        <w:spacing w:line="273" w:lineRule="auto" w:before="1"/>
        <w:ind w:left="130" w:right="811" w:firstLine="0"/>
        <w:jc w:val="left"/>
        <w:rPr>
          <w:sz w:val="16"/>
        </w:rPr>
      </w:pPr>
      <w:r>
        <w:rPr>
          <w:color w:val="231F20"/>
          <w:sz w:val="16"/>
        </w:rPr>
        <w:t>with a minor in political science, from Northwestern University.</w:t>
      </w:r>
    </w:p>
    <w:p>
      <w:pPr>
        <w:pStyle w:val="BodyText"/>
        <w:spacing w:before="2"/>
        <w:rPr>
          <w:sz w:val="21"/>
        </w:rPr>
      </w:pPr>
      <w:r>
        <w:rPr/>
        <w:drawing>
          <wp:anchor distT="0" distB="0" distL="0" distR="0" allowOverlap="1" layoutInCell="1" locked="0" behindDoc="0" simplePos="0" relativeHeight="281">
            <wp:simplePos x="0" y="0"/>
            <wp:positionH relativeFrom="page">
              <wp:posOffset>5052000</wp:posOffset>
            </wp:positionH>
            <wp:positionV relativeFrom="paragraph">
              <wp:posOffset>179517</wp:posOffset>
            </wp:positionV>
            <wp:extent cx="581050" cy="581025"/>
            <wp:effectExtent l="0" t="0" r="0" b="0"/>
            <wp:wrapTopAndBottom/>
            <wp:docPr id="201" name="image110.png" descr=""/>
            <wp:cNvGraphicFramePr>
              <a:graphicFrameLocks noChangeAspect="1"/>
            </wp:cNvGraphicFramePr>
            <a:graphic>
              <a:graphicData uri="http://schemas.openxmlformats.org/drawingml/2006/picture">
                <pic:pic>
                  <pic:nvPicPr>
                    <pic:cNvPr id="202" name="image110.png"/>
                    <pic:cNvPicPr/>
                  </pic:nvPicPr>
                  <pic:blipFill>
                    <a:blip r:embed="rId114" cstate="print"/>
                    <a:stretch>
                      <a:fillRect/>
                    </a:stretch>
                  </pic:blipFill>
                  <pic:spPr>
                    <a:xfrm>
                      <a:off x="0" y="0"/>
                      <a:ext cx="581050" cy="581025"/>
                    </a:xfrm>
                    <a:prstGeom prst="rect">
                      <a:avLst/>
                    </a:prstGeom>
                  </pic:spPr>
                </pic:pic>
              </a:graphicData>
            </a:graphic>
          </wp:anchor>
        </w:drawing>
      </w:r>
    </w:p>
    <w:p>
      <w:pPr>
        <w:pStyle w:val="BodyText"/>
        <w:spacing w:before="29"/>
        <w:ind w:left="130"/>
      </w:pPr>
      <w:r>
        <w:rPr>
          <w:color w:val="231F20"/>
          <w:w w:val="105"/>
        </w:rPr>
        <w:t>Frank Schickram</w:t>
      </w:r>
    </w:p>
    <w:p>
      <w:pPr>
        <w:spacing w:before="20"/>
        <w:ind w:left="130" w:right="0" w:firstLine="0"/>
        <w:jc w:val="left"/>
        <w:rPr>
          <w:i/>
          <w:sz w:val="16"/>
        </w:rPr>
      </w:pPr>
      <w:r>
        <w:rPr>
          <w:i/>
          <w:color w:val="231F20"/>
          <w:sz w:val="16"/>
        </w:rPr>
        <w:t>GLL Real Estate Partners,</w:t>
      </w:r>
    </w:p>
    <w:p>
      <w:pPr>
        <w:spacing w:before="26"/>
        <w:ind w:left="130" w:right="0" w:firstLine="0"/>
        <w:jc w:val="left"/>
        <w:rPr>
          <w:i/>
          <w:sz w:val="16"/>
        </w:rPr>
      </w:pPr>
      <w:r>
        <w:rPr>
          <w:i/>
          <w:color w:val="231F20"/>
          <w:sz w:val="16"/>
        </w:rPr>
        <w:t>a member of Macquarie Group</w:t>
      </w:r>
    </w:p>
    <w:p>
      <w:pPr>
        <w:spacing w:line="273" w:lineRule="auto" w:before="66"/>
        <w:ind w:left="130" w:right="812" w:firstLine="0"/>
        <w:jc w:val="left"/>
        <w:rPr>
          <w:sz w:val="16"/>
        </w:rPr>
      </w:pPr>
      <w:r>
        <w:rPr>
          <w:color w:val="231F20"/>
          <w:sz w:val="16"/>
        </w:rPr>
        <w:t>Frank Schickram joined GLL in 2005 and is currently responsible for valuation, strategy, and research in Munich. He has been active in the industry since 1990 with extensive experience in all aspects of valuation and management of commercial real estate. He graduated in mass communications, law, </w:t>
      </w:r>
      <w:r>
        <w:rPr>
          <w:color w:val="231F20"/>
          <w:w w:val="93"/>
          <w:sz w:val="16"/>
        </w:rPr>
        <w:t>a</w:t>
      </w:r>
      <w:r>
        <w:rPr>
          <w:color w:val="231F20"/>
          <w:w w:val="96"/>
          <w:sz w:val="16"/>
        </w:rPr>
        <w:t>n</w:t>
      </w:r>
      <w:r>
        <w:rPr>
          <w:color w:val="231F20"/>
          <w:w w:val="103"/>
          <w:sz w:val="16"/>
        </w:rPr>
        <w:t>d</w:t>
      </w:r>
      <w:r>
        <w:rPr>
          <w:color w:val="231F20"/>
          <w:sz w:val="16"/>
        </w:rPr>
        <w:t> m</w:t>
      </w:r>
      <w:r>
        <w:rPr>
          <w:color w:val="231F20"/>
          <w:w w:val="93"/>
          <w:sz w:val="16"/>
        </w:rPr>
        <w:t>a</w:t>
      </w:r>
      <w:r>
        <w:rPr>
          <w:color w:val="231F20"/>
          <w:w w:val="94"/>
          <w:sz w:val="16"/>
        </w:rPr>
        <w:t>r</w:t>
      </w:r>
      <w:r>
        <w:rPr>
          <w:color w:val="231F20"/>
          <w:sz w:val="16"/>
        </w:rPr>
        <w:t>k</w:t>
      </w:r>
      <w:r>
        <w:rPr>
          <w:color w:val="231F20"/>
          <w:w w:val="93"/>
          <w:sz w:val="16"/>
        </w:rPr>
        <w:t>e</w:t>
      </w:r>
      <w:r>
        <w:rPr>
          <w:color w:val="231F20"/>
          <w:w w:val="106"/>
          <w:sz w:val="16"/>
        </w:rPr>
        <w:t>t</w:t>
      </w:r>
      <w:r>
        <w:rPr>
          <w:color w:val="231F20"/>
          <w:sz w:val="16"/>
        </w:rPr>
        <w:t> </w:t>
      </w:r>
      <w:r>
        <w:rPr>
          <w:color w:val="231F20"/>
          <w:w w:val="103"/>
          <w:sz w:val="16"/>
        </w:rPr>
        <w:t>p</w:t>
      </w:r>
      <w:r>
        <w:rPr>
          <w:color w:val="231F20"/>
          <w:w w:val="96"/>
          <w:sz w:val="16"/>
        </w:rPr>
        <w:t>s</w:t>
      </w:r>
      <w:r>
        <w:rPr>
          <w:color w:val="231F20"/>
          <w:w w:val="98"/>
          <w:sz w:val="16"/>
        </w:rPr>
        <w:t>yc</w:t>
      </w:r>
      <w:r>
        <w:rPr>
          <w:color w:val="231F20"/>
          <w:w w:val="96"/>
          <w:sz w:val="16"/>
        </w:rPr>
        <w:t>h</w:t>
      </w:r>
      <w:r>
        <w:rPr>
          <w:color w:val="231F20"/>
          <w:w w:val="99"/>
          <w:sz w:val="16"/>
        </w:rPr>
        <w:t>o</w:t>
      </w:r>
      <w:r>
        <w:rPr>
          <w:color w:val="231F20"/>
          <w:w w:val="83"/>
          <w:sz w:val="16"/>
        </w:rPr>
        <w:t>l</w:t>
      </w:r>
      <w:r>
        <w:rPr>
          <w:color w:val="231F20"/>
          <w:w w:val="99"/>
          <w:sz w:val="16"/>
        </w:rPr>
        <w:t>og</w:t>
      </w:r>
      <w:r>
        <w:rPr>
          <w:color w:val="231F20"/>
          <w:w w:val="92"/>
          <w:sz w:val="16"/>
        </w:rPr>
        <w:t>y</w:t>
      </w:r>
      <w:r>
        <w:rPr>
          <w:color w:val="231F20"/>
          <w:sz w:val="16"/>
        </w:rPr>
        <w:t> </w:t>
      </w:r>
      <w:r>
        <w:rPr>
          <w:color w:val="231F20"/>
          <w:w w:val="93"/>
          <w:sz w:val="16"/>
        </w:rPr>
        <w:t>f</w:t>
      </w:r>
      <w:r>
        <w:rPr>
          <w:color w:val="231F20"/>
          <w:w w:val="94"/>
          <w:sz w:val="16"/>
        </w:rPr>
        <w:t>r</w:t>
      </w:r>
      <w:r>
        <w:rPr>
          <w:color w:val="231F20"/>
          <w:w w:val="99"/>
          <w:sz w:val="16"/>
        </w:rPr>
        <w:t>o</w:t>
      </w:r>
      <w:r>
        <w:rPr>
          <w:color w:val="231F20"/>
          <w:w w:val="99"/>
          <w:sz w:val="16"/>
        </w:rPr>
        <w:t>m </w:t>
      </w:r>
      <w:r>
        <w:rPr>
          <w:color w:val="231F20"/>
          <w:w w:val="106"/>
          <w:sz w:val="16"/>
        </w:rPr>
        <w:t>t</w:t>
      </w:r>
      <w:r>
        <w:rPr>
          <w:color w:val="231F20"/>
          <w:w w:val="96"/>
          <w:sz w:val="16"/>
        </w:rPr>
        <w:t>h</w:t>
      </w:r>
      <w:r>
        <w:rPr>
          <w:color w:val="231F20"/>
          <w:w w:val="93"/>
          <w:sz w:val="16"/>
        </w:rPr>
        <w:t>e</w:t>
      </w:r>
      <w:r>
        <w:rPr>
          <w:color w:val="231F20"/>
          <w:sz w:val="16"/>
        </w:rPr>
        <w:t> </w:t>
      </w:r>
      <w:r>
        <w:rPr>
          <w:color w:val="231F20"/>
          <w:w w:val="96"/>
          <w:sz w:val="16"/>
        </w:rPr>
        <w:t>Lu</w:t>
      </w:r>
      <w:r>
        <w:rPr>
          <w:color w:val="231F20"/>
          <w:w w:val="103"/>
          <w:sz w:val="16"/>
        </w:rPr>
        <w:t>d</w:t>
      </w:r>
      <w:r>
        <w:rPr>
          <w:color w:val="231F20"/>
          <w:w w:val="102"/>
          <w:sz w:val="16"/>
        </w:rPr>
        <w:t>w</w:t>
      </w:r>
      <w:r>
        <w:rPr>
          <w:color w:val="231F20"/>
          <w:w w:val="83"/>
          <w:sz w:val="16"/>
        </w:rPr>
        <w:t>i</w:t>
      </w:r>
      <w:r>
        <w:rPr>
          <w:color w:val="231F20"/>
          <w:w w:val="99"/>
          <w:sz w:val="16"/>
        </w:rPr>
        <w:t>g</w:t>
      </w:r>
      <w:r>
        <w:rPr>
          <w:color w:val="231F20"/>
          <w:w w:val="49"/>
          <w:sz w:val="16"/>
        </w:rPr>
        <w:t>‑ </w:t>
      </w:r>
      <w:r>
        <w:rPr>
          <w:color w:val="231F20"/>
          <w:w w:val="99"/>
          <w:sz w:val="16"/>
        </w:rPr>
        <w:t>M</w:t>
      </w:r>
      <w:r>
        <w:rPr>
          <w:color w:val="231F20"/>
          <w:w w:val="93"/>
          <w:sz w:val="16"/>
        </w:rPr>
        <w:t>a</w:t>
      </w:r>
      <w:r>
        <w:rPr>
          <w:color w:val="231F20"/>
          <w:w w:val="96"/>
          <w:sz w:val="16"/>
        </w:rPr>
        <w:t>x</w:t>
      </w:r>
      <w:r>
        <w:rPr>
          <w:color w:val="231F20"/>
          <w:w w:val="96"/>
          <w:sz w:val="16"/>
        </w:rPr>
        <w:t>im</w:t>
      </w:r>
      <w:r>
        <w:rPr>
          <w:color w:val="231F20"/>
          <w:w w:val="83"/>
          <w:sz w:val="16"/>
        </w:rPr>
        <w:t>ili</w:t>
      </w:r>
      <w:r>
        <w:rPr>
          <w:color w:val="231F20"/>
          <w:w w:val="93"/>
          <w:sz w:val="16"/>
        </w:rPr>
        <w:t>a</w:t>
      </w:r>
      <w:r>
        <w:rPr>
          <w:color w:val="231F20"/>
          <w:w w:val="96"/>
          <w:sz w:val="16"/>
        </w:rPr>
        <w:t>ns</w:t>
      </w:r>
      <w:r>
        <w:rPr>
          <w:color w:val="231F20"/>
          <w:w w:val="49"/>
          <w:sz w:val="16"/>
        </w:rPr>
        <w:t>‑</w:t>
      </w:r>
      <w:r>
        <w:rPr>
          <w:color w:val="231F20"/>
          <w:w w:val="94"/>
          <w:sz w:val="16"/>
        </w:rPr>
        <w:t>U</w:t>
      </w:r>
      <w:r>
        <w:rPr>
          <w:color w:val="231F20"/>
          <w:w w:val="96"/>
          <w:sz w:val="16"/>
        </w:rPr>
        <w:t>n</w:t>
      </w:r>
      <w:r>
        <w:rPr>
          <w:color w:val="231F20"/>
          <w:w w:val="83"/>
          <w:sz w:val="16"/>
        </w:rPr>
        <w:t>i</w:t>
      </w:r>
      <w:r>
        <w:rPr>
          <w:color w:val="231F20"/>
          <w:w w:val="92"/>
          <w:sz w:val="16"/>
        </w:rPr>
        <w:t>v</w:t>
      </w:r>
      <w:r>
        <w:rPr>
          <w:color w:val="231F20"/>
          <w:w w:val="93"/>
          <w:sz w:val="16"/>
        </w:rPr>
        <w:t>e</w:t>
      </w:r>
      <w:r>
        <w:rPr>
          <w:color w:val="231F20"/>
          <w:w w:val="94"/>
          <w:sz w:val="16"/>
        </w:rPr>
        <w:t>r</w:t>
      </w:r>
      <w:r>
        <w:rPr>
          <w:color w:val="231F20"/>
          <w:w w:val="96"/>
          <w:sz w:val="16"/>
        </w:rPr>
        <w:t>s</w:t>
      </w:r>
      <w:r>
        <w:rPr>
          <w:color w:val="231F20"/>
          <w:w w:val="83"/>
          <w:sz w:val="16"/>
        </w:rPr>
        <w:t>i</w:t>
      </w:r>
      <w:r>
        <w:rPr>
          <w:color w:val="231F20"/>
          <w:w w:val="106"/>
          <w:sz w:val="16"/>
        </w:rPr>
        <w:t>t</w:t>
      </w:r>
      <w:r>
        <w:rPr>
          <w:color w:val="231F20"/>
          <w:w w:val="93"/>
          <w:sz w:val="16"/>
        </w:rPr>
        <w:t>ä</w:t>
      </w:r>
      <w:r>
        <w:rPr>
          <w:color w:val="231F20"/>
          <w:w w:val="106"/>
          <w:sz w:val="16"/>
        </w:rPr>
        <w:t>t</w:t>
      </w:r>
      <w:r>
        <w:rPr>
          <w:color w:val="231F20"/>
          <w:sz w:val="16"/>
        </w:rPr>
        <w:t> </w:t>
      </w:r>
      <w:r>
        <w:rPr>
          <w:color w:val="231F20"/>
          <w:w w:val="83"/>
          <w:sz w:val="16"/>
        </w:rPr>
        <w:t>i</w:t>
      </w:r>
      <w:r>
        <w:rPr>
          <w:color w:val="231F20"/>
          <w:w w:val="96"/>
          <w:sz w:val="16"/>
        </w:rPr>
        <w:t>n</w:t>
      </w:r>
      <w:r>
        <w:rPr>
          <w:color w:val="231F20"/>
          <w:sz w:val="16"/>
        </w:rPr>
        <w:t> M</w:t>
      </w:r>
      <w:r>
        <w:rPr>
          <w:color w:val="231F20"/>
          <w:w w:val="96"/>
          <w:sz w:val="16"/>
        </w:rPr>
        <w:t>un</w:t>
      </w:r>
      <w:r>
        <w:rPr>
          <w:color w:val="231F20"/>
          <w:w w:val="83"/>
          <w:sz w:val="16"/>
        </w:rPr>
        <w:t>i</w:t>
      </w:r>
      <w:r>
        <w:rPr>
          <w:color w:val="231F20"/>
          <w:w w:val="103"/>
          <w:sz w:val="16"/>
        </w:rPr>
        <w:t>c</w:t>
      </w:r>
      <w:r>
        <w:rPr>
          <w:color w:val="231F20"/>
          <w:w w:val="96"/>
          <w:sz w:val="16"/>
        </w:rPr>
        <w:t>h</w:t>
      </w:r>
      <w:r>
        <w:rPr>
          <w:color w:val="231F20"/>
          <w:w w:val="100"/>
          <w:sz w:val="16"/>
        </w:rPr>
        <w:t>.</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8"/>
        <w:rPr>
          <w:sz w:val="25"/>
        </w:rPr>
      </w:pPr>
    </w:p>
    <w:p>
      <w:pPr>
        <w:spacing w:before="1"/>
        <w:ind w:left="0" w:right="847" w:firstLine="0"/>
        <w:jc w:val="right"/>
        <w:rPr>
          <w:sz w:val="16"/>
        </w:rPr>
      </w:pPr>
      <w:r>
        <w:rPr/>
        <w:pict>
          <v:shape style="position:absolute;margin-left:543.795776pt;margin-top:-.182094pt;width:9.050pt;height:9.450pt;mso-position-horizontal-relative:page;mso-position-vertical-relative:paragraph;z-index:-159496" type="#_x0000_t202" filled="false" stroked="false">
            <v:textbox inset="0,0,0,0">
              <w:txbxContent>
                <w:p>
                  <w:pPr>
                    <w:spacing w:before="4"/>
                    <w:ind w:left="0" w:right="0" w:firstLine="0"/>
                    <w:jc w:val="left"/>
                    <w:rPr>
                      <w:sz w:val="16"/>
                    </w:rPr>
                  </w:pPr>
                  <w:r>
                    <w:rPr>
                      <w:color w:val="231F20"/>
                      <w:sz w:val="16"/>
                    </w:rPr>
                    <w:t>55</w:t>
                  </w:r>
                </w:p>
              </w:txbxContent>
            </v:textbox>
            <w10:wrap type="none"/>
          </v:shape>
        </w:pict>
      </w:r>
      <w:r>
        <w:rPr>
          <w:color w:val="231F20"/>
          <w:sz w:val="16"/>
        </w:rPr>
        <w:t>55</w:t>
      </w:r>
    </w:p>
    <w:p>
      <w:pPr>
        <w:spacing w:after="0"/>
        <w:jc w:val="right"/>
        <w:rPr>
          <w:sz w:val="16"/>
        </w:rPr>
        <w:sectPr>
          <w:type w:val="continuous"/>
          <w:pgSz w:w="11910" w:h="16840"/>
          <w:pgMar w:top="660" w:bottom="0" w:left="720" w:right="0"/>
          <w:cols w:num="3" w:equalWidth="0">
            <w:col w:w="3211" w:space="341"/>
            <w:col w:w="3234" w:space="320"/>
            <w:col w:w="4084"/>
          </w:cols>
        </w:sectPr>
      </w:pPr>
    </w:p>
    <w:p>
      <w:pPr>
        <w:pStyle w:val="Heading3"/>
      </w:pPr>
      <w:r>
        <w:rPr>
          <w:color w:val="58595B"/>
          <w:w w:val="105"/>
        </w:rPr>
        <w:t>About the contributors</w:t>
      </w:r>
    </w:p>
    <w:p>
      <w:pPr>
        <w:pStyle w:val="BodyText"/>
        <w:rPr>
          <w:sz w:val="20"/>
        </w:rPr>
      </w:pPr>
    </w:p>
    <w:p>
      <w:pPr>
        <w:pStyle w:val="BodyText"/>
        <w:rPr>
          <w:sz w:val="20"/>
        </w:rPr>
      </w:pPr>
    </w:p>
    <w:p>
      <w:pPr>
        <w:pStyle w:val="BodyText"/>
        <w:rPr>
          <w:sz w:val="20"/>
        </w:rPr>
      </w:pPr>
    </w:p>
    <w:p>
      <w:pPr>
        <w:pStyle w:val="BodyText"/>
        <w:spacing w:before="2"/>
        <w:rPr>
          <w:sz w:val="20"/>
        </w:rPr>
      </w:pPr>
    </w:p>
    <w:p>
      <w:pPr>
        <w:pStyle w:val="Heading6"/>
        <w:tabs>
          <w:tab w:pos="3683" w:val="left" w:leader="none"/>
        </w:tabs>
      </w:pPr>
      <w:r>
        <w:rPr/>
        <w:drawing>
          <wp:inline distT="0" distB="0" distL="0" distR="0">
            <wp:extent cx="581050" cy="581025"/>
            <wp:effectExtent l="0" t="0" r="0" b="0"/>
            <wp:docPr id="203" name="image111.png" descr=""/>
            <wp:cNvGraphicFramePr>
              <a:graphicFrameLocks noChangeAspect="1"/>
            </wp:cNvGraphicFramePr>
            <a:graphic>
              <a:graphicData uri="http://schemas.openxmlformats.org/drawingml/2006/picture">
                <pic:pic>
                  <pic:nvPicPr>
                    <pic:cNvPr id="204" name="image111.png"/>
                    <pic:cNvPicPr/>
                  </pic:nvPicPr>
                  <pic:blipFill>
                    <a:blip r:embed="rId115" cstate="print"/>
                    <a:stretch>
                      <a:fillRect/>
                    </a:stretch>
                  </pic:blipFill>
                  <pic:spPr>
                    <a:xfrm>
                      <a:off x="0" y="0"/>
                      <a:ext cx="581050" cy="581025"/>
                    </a:xfrm>
                    <a:prstGeom prst="rect">
                      <a:avLst/>
                    </a:prstGeom>
                  </pic:spPr>
                </pic:pic>
              </a:graphicData>
            </a:graphic>
          </wp:inline>
        </w:drawing>
      </w:r>
      <w:r>
        <w:rPr/>
      </w:r>
      <w:r>
        <w:rPr/>
        <w:tab/>
      </w:r>
      <w:r>
        <w:rPr/>
        <w:drawing>
          <wp:inline distT="0" distB="0" distL="0" distR="0">
            <wp:extent cx="581050" cy="581025"/>
            <wp:effectExtent l="0" t="0" r="0" b="0"/>
            <wp:docPr id="205" name="image112.png" descr=""/>
            <wp:cNvGraphicFramePr>
              <a:graphicFrameLocks noChangeAspect="1"/>
            </wp:cNvGraphicFramePr>
            <a:graphic>
              <a:graphicData uri="http://schemas.openxmlformats.org/drawingml/2006/picture">
                <pic:pic>
                  <pic:nvPicPr>
                    <pic:cNvPr id="206" name="image112.png"/>
                    <pic:cNvPicPr/>
                  </pic:nvPicPr>
                  <pic:blipFill>
                    <a:blip r:embed="rId116" cstate="print"/>
                    <a:stretch>
                      <a:fillRect/>
                    </a:stretch>
                  </pic:blipFill>
                  <pic:spPr>
                    <a:xfrm>
                      <a:off x="0" y="0"/>
                      <a:ext cx="581050" cy="581025"/>
                    </a:xfrm>
                    <a:prstGeom prst="rect">
                      <a:avLst/>
                    </a:prstGeom>
                  </pic:spPr>
                </pic:pic>
              </a:graphicData>
            </a:graphic>
          </wp:inline>
        </w:drawing>
      </w:r>
      <w:r>
        <w:rPr/>
      </w:r>
    </w:p>
    <w:p>
      <w:pPr>
        <w:spacing w:after="0"/>
        <w:sectPr>
          <w:pgSz w:w="11910" w:h="16840"/>
          <w:pgMar w:top="1420" w:bottom="0" w:left="720" w:right="0"/>
        </w:sectPr>
      </w:pPr>
    </w:p>
    <w:p>
      <w:pPr>
        <w:pStyle w:val="BodyText"/>
        <w:spacing w:before="58"/>
        <w:ind w:left="130"/>
      </w:pPr>
      <w:r>
        <w:rPr>
          <w:color w:val="231F20"/>
          <w:w w:val="105"/>
        </w:rPr>
        <w:t>Scot Thompson</w:t>
      </w:r>
    </w:p>
    <w:p>
      <w:pPr>
        <w:spacing w:before="20"/>
        <w:ind w:left="130" w:right="0" w:firstLine="0"/>
        <w:jc w:val="left"/>
        <w:rPr>
          <w:i/>
          <w:sz w:val="16"/>
        </w:rPr>
      </w:pPr>
      <w:r>
        <w:rPr>
          <w:i/>
          <w:color w:val="231F20"/>
          <w:sz w:val="16"/>
        </w:rPr>
        <w:t>Co-Head</w:t>
      </w:r>
      <w:r>
        <w:rPr>
          <w:i/>
          <w:color w:val="231F20"/>
          <w:spacing w:val="-13"/>
          <w:sz w:val="16"/>
        </w:rPr>
        <w:t> </w:t>
      </w:r>
      <w:r>
        <w:rPr>
          <w:i/>
          <w:color w:val="231F20"/>
          <w:sz w:val="16"/>
        </w:rPr>
        <w:t>—</w:t>
      </w:r>
      <w:r>
        <w:rPr>
          <w:i/>
          <w:color w:val="231F20"/>
          <w:spacing w:val="-12"/>
          <w:sz w:val="16"/>
        </w:rPr>
        <w:t> </w:t>
      </w:r>
      <w:r>
        <w:rPr>
          <w:i/>
          <w:color w:val="231F20"/>
          <w:sz w:val="16"/>
        </w:rPr>
        <w:t>Australian</w:t>
      </w:r>
      <w:r>
        <w:rPr>
          <w:i/>
          <w:color w:val="231F20"/>
          <w:spacing w:val="-12"/>
          <w:sz w:val="16"/>
        </w:rPr>
        <w:t> </w:t>
      </w:r>
      <w:r>
        <w:rPr>
          <w:i/>
          <w:color w:val="231F20"/>
          <w:sz w:val="16"/>
        </w:rPr>
        <w:t>and</w:t>
      </w:r>
      <w:r>
        <w:rPr>
          <w:i/>
          <w:color w:val="231F20"/>
          <w:spacing w:val="-12"/>
          <w:sz w:val="16"/>
        </w:rPr>
        <w:t> </w:t>
      </w:r>
      <w:r>
        <w:rPr>
          <w:i/>
          <w:color w:val="231F20"/>
          <w:sz w:val="16"/>
        </w:rPr>
        <w:t>Global</w:t>
      </w:r>
      <w:r>
        <w:rPr>
          <w:i/>
          <w:color w:val="231F20"/>
          <w:spacing w:val="-12"/>
          <w:sz w:val="16"/>
        </w:rPr>
        <w:t> </w:t>
      </w:r>
      <w:r>
        <w:rPr>
          <w:i/>
          <w:color w:val="231F20"/>
          <w:sz w:val="16"/>
        </w:rPr>
        <w:t>Equities</w:t>
      </w:r>
    </w:p>
    <w:p>
      <w:pPr>
        <w:spacing w:line="273" w:lineRule="auto" w:before="66"/>
        <w:ind w:left="130" w:right="116" w:firstLine="0"/>
        <w:jc w:val="left"/>
        <w:rPr>
          <w:sz w:val="16"/>
        </w:rPr>
      </w:pPr>
      <w:r>
        <w:rPr>
          <w:color w:val="231F20"/>
          <w:spacing w:val="2"/>
          <w:w w:val="94"/>
          <w:sz w:val="16"/>
        </w:rPr>
        <w:t>S</w:t>
      </w:r>
      <w:r>
        <w:rPr>
          <w:color w:val="231F20"/>
          <w:spacing w:val="2"/>
          <w:w w:val="103"/>
          <w:sz w:val="16"/>
        </w:rPr>
        <w:t>c</w:t>
      </w:r>
      <w:r>
        <w:rPr>
          <w:color w:val="231F20"/>
          <w:w w:val="99"/>
          <w:sz w:val="16"/>
        </w:rPr>
        <w:t>o</w:t>
      </w:r>
      <w:r>
        <w:rPr>
          <w:color w:val="231F20"/>
          <w:w w:val="106"/>
          <w:sz w:val="16"/>
        </w:rPr>
        <w:t>t</w:t>
      </w:r>
      <w:r>
        <w:rPr>
          <w:color w:val="231F20"/>
          <w:sz w:val="16"/>
        </w:rPr>
        <w:t> </w:t>
      </w:r>
      <w:r>
        <w:rPr>
          <w:color w:val="231F20"/>
          <w:spacing w:val="3"/>
          <w:w w:val="91"/>
          <w:sz w:val="16"/>
        </w:rPr>
        <w:t>T</w:t>
      </w:r>
      <w:r>
        <w:rPr>
          <w:color w:val="231F20"/>
          <w:spacing w:val="2"/>
          <w:w w:val="96"/>
          <w:sz w:val="16"/>
        </w:rPr>
        <w:t>h</w:t>
      </w:r>
      <w:r>
        <w:rPr>
          <w:color w:val="231F20"/>
          <w:spacing w:val="2"/>
          <w:w w:val="99"/>
          <w:sz w:val="16"/>
        </w:rPr>
        <w:t>o</w:t>
      </w:r>
      <w:r>
        <w:rPr>
          <w:color w:val="231F20"/>
          <w:spacing w:val="2"/>
          <w:w w:val="99"/>
          <w:sz w:val="16"/>
        </w:rPr>
        <w:t>m</w:t>
      </w:r>
      <w:r>
        <w:rPr>
          <w:color w:val="231F20"/>
          <w:spacing w:val="1"/>
          <w:w w:val="103"/>
          <w:sz w:val="16"/>
        </w:rPr>
        <w:t>p</w:t>
      </w:r>
      <w:r>
        <w:rPr>
          <w:color w:val="231F20"/>
          <w:spacing w:val="2"/>
          <w:w w:val="96"/>
          <w:sz w:val="16"/>
        </w:rPr>
        <w:t>s</w:t>
      </w:r>
      <w:r>
        <w:rPr>
          <w:color w:val="231F20"/>
          <w:spacing w:val="2"/>
          <w:w w:val="99"/>
          <w:sz w:val="16"/>
        </w:rPr>
        <w:t>o</w:t>
      </w:r>
      <w:r>
        <w:rPr>
          <w:color w:val="231F20"/>
          <w:w w:val="96"/>
          <w:sz w:val="16"/>
        </w:rPr>
        <w:t>n</w:t>
      </w:r>
      <w:r>
        <w:rPr>
          <w:color w:val="231F20"/>
          <w:sz w:val="16"/>
        </w:rPr>
        <w:t> </w:t>
      </w:r>
      <w:r>
        <w:rPr>
          <w:color w:val="231F20"/>
          <w:spacing w:val="1"/>
          <w:w w:val="83"/>
          <w:sz w:val="16"/>
        </w:rPr>
        <w:t>i</w:t>
      </w:r>
      <w:r>
        <w:rPr>
          <w:color w:val="231F20"/>
          <w:w w:val="96"/>
          <w:sz w:val="16"/>
        </w:rPr>
        <w:t>s</w:t>
      </w:r>
      <w:r>
        <w:rPr>
          <w:color w:val="231F20"/>
          <w:sz w:val="16"/>
        </w:rPr>
        <w:t> </w:t>
      </w:r>
      <w:r>
        <w:rPr>
          <w:color w:val="231F20"/>
          <w:spacing w:val="2"/>
          <w:w w:val="103"/>
          <w:sz w:val="16"/>
        </w:rPr>
        <w:t>c</w:t>
      </w:r>
      <w:r>
        <w:rPr>
          <w:color w:val="231F20"/>
          <w:spacing w:val="2"/>
          <w:w w:val="99"/>
          <w:sz w:val="16"/>
        </w:rPr>
        <w:t>o</w:t>
      </w:r>
      <w:r>
        <w:rPr>
          <w:color w:val="231F20"/>
          <w:spacing w:val="1"/>
          <w:w w:val="49"/>
          <w:sz w:val="16"/>
        </w:rPr>
        <w:t>‑</w:t>
      </w:r>
      <w:r>
        <w:rPr>
          <w:color w:val="231F20"/>
          <w:spacing w:val="2"/>
          <w:w w:val="96"/>
          <w:sz w:val="16"/>
        </w:rPr>
        <w:t>h</w:t>
      </w:r>
      <w:r>
        <w:rPr>
          <w:color w:val="231F20"/>
          <w:spacing w:val="3"/>
          <w:w w:val="93"/>
          <w:sz w:val="16"/>
        </w:rPr>
        <w:t>e</w:t>
      </w:r>
      <w:r>
        <w:rPr>
          <w:color w:val="231F20"/>
          <w:spacing w:val="1"/>
          <w:w w:val="93"/>
          <w:sz w:val="16"/>
        </w:rPr>
        <w:t>a</w:t>
      </w:r>
      <w:r>
        <w:rPr>
          <w:color w:val="231F20"/>
          <w:w w:val="103"/>
          <w:sz w:val="16"/>
        </w:rPr>
        <w:t>d</w:t>
      </w:r>
      <w:r>
        <w:rPr>
          <w:color w:val="231F20"/>
          <w:sz w:val="16"/>
        </w:rPr>
        <w:t> </w:t>
      </w:r>
      <w:r>
        <w:rPr>
          <w:color w:val="231F20"/>
          <w:w w:val="99"/>
          <w:sz w:val="16"/>
        </w:rPr>
        <w:t>o</w:t>
      </w:r>
      <w:r>
        <w:rPr>
          <w:color w:val="231F20"/>
          <w:w w:val="93"/>
          <w:sz w:val="16"/>
        </w:rPr>
        <w:t>f</w:t>
      </w:r>
      <w:r>
        <w:rPr>
          <w:color w:val="231F20"/>
          <w:sz w:val="16"/>
        </w:rPr>
        <w:t> </w:t>
      </w:r>
      <w:r>
        <w:rPr>
          <w:color w:val="231F20"/>
          <w:spacing w:val="2"/>
          <w:sz w:val="16"/>
        </w:rPr>
        <w:t>M</w:t>
      </w:r>
      <w:r>
        <w:rPr>
          <w:color w:val="231F20"/>
          <w:spacing w:val="1"/>
          <w:w w:val="93"/>
          <w:sz w:val="16"/>
        </w:rPr>
        <w:t>a</w:t>
      </w:r>
      <w:r>
        <w:rPr>
          <w:color w:val="231F20"/>
          <w:spacing w:val="2"/>
          <w:w w:val="103"/>
          <w:sz w:val="16"/>
        </w:rPr>
        <w:t>c</w:t>
      </w:r>
      <w:r>
        <w:rPr>
          <w:color w:val="231F20"/>
          <w:spacing w:val="2"/>
          <w:w w:val="103"/>
          <w:sz w:val="16"/>
        </w:rPr>
        <w:t>q</w:t>
      </w:r>
      <w:r>
        <w:rPr>
          <w:color w:val="231F20"/>
          <w:spacing w:val="2"/>
          <w:w w:val="96"/>
          <w:sz w:val="16"/>
        </w:rPr>
        <w:t>u</w:t>
      </w:r>
      <w:r>
        <w:rPr>
          <w:color w:val="231F20"/>
          <w:spacing w:val="2"/>
          <w:w w:val="93"/>
          <w:sz w:val="16"/>
        </w:rPr>
        <w:t>a</w:t>
      </w:r>
      <w:r>
        <w:rPr>
          <w:color w:val="231F20"/>
          <w:spacing w:val="3"/>
          <w:w w:val="94"/>
          <w:sz w:val="16"/>
        </w:rPr>
        <w:t>r</w:t>
      </w:r>
      <w:r>
        <w:rPr>
          <w:color w:val="231F20"/>
          <w:spacing w:val="2"/>
          <w:w w:val="83"/>
          <w:sz w:val="16"/>
        </w:rPr>
        <w:t>i</w:t>
      </w:r>
      <w:r>
        <w:rPr>
          <w:color w:val="231F20"/>
          <w:w w:val="93"/>
          <w:sz w:val="16"/>
        </w:rPr>
        <w:t>e </w:t>
      </w:r>
      <w:r>
        <w:rPr>
          <w:color w:val="231F20"/>
          <w:sz w:val="16"/>
        </w:rPr>
        <w:t>Investment Management’s Australian and global listed equities business, along with Benjamin Leung. Scot helped develop Macquarie’s low tracking error </w:t>
      </w:r>
      <w:r>
        <w:rPr>
          <w:color w:val="231F20"/>
          <w:spacing w:val="2"/>
          <w:sz w:val="16"/>
        </w:rPr>
        <w:t>equity </w:t>
      </w:r>
      <w:r>
        <w:rPr>
          <w:color w:val="231F20"/>
          <w:sz w:val="16"/>
        </w:rPr>
        <w:t>strategies across global developed, emerging,</w:t>
      </w:r>
      <w:r>
        <w:rPr>
          <w:color w:val="231F20"/>
          <w:spacing w:val="-16"/>
          <w:sz w:val="16"/>
        </w:rPr>
        <w:t> </w:t>
      </w:r>
      <w:r>
        <w:rPr>
          <w:color w:val="231F20"/>
          <w:sz w:val="16"/>
        </w:rPr>
        <w:t>REITs,</w:t>
      </w:r>
      <w:r>
        <w:rPr>
          <w:color w:val="231F20"/>
          <w:spacing w:val="-15"/>
          <w:sz w:val="16"/>
        </w:rPr>
        <w:t> </w:t>
      </w:r>
      <w:r>
        <w:rPr>
          <w:color w:val="231F20"/>
          <w:sz w:val="16"/>
        </w:rPr>
        <w:t>and</w:t>
      </w:r>
      <w:r>
        <w:rPr>
          <w:color w:val="231F20"/>
          <w:spacing w:val="-15"/>
          <w:sz w:val="16"/>
        </w:rPr>
        <w:t> </w:t>
      </w:r>
      <w:r>
        <w:rPr>
          <w:color w:val="231F20"/>
          <w:sz w:val="16"/>
        </w:rPr>
        <w:t>listed</w:t>
      </w:r>
      <w:r>
        <w:rPr>
          <w:color w:val="231F20"/>
          <w:spacing w:val="-15"/>
          <w:sz w:val="16"/>
        </w:rPr>
        <w:t> </w:t>
      </w:r>
      <w:r>
        <w:rPr>
          <w:color w:val="231F20"/>
          <w:sz w:val="16"/>
        </w:rPr>
        <w:t>infrastructure. He holds a civil </w:t>
      </w:r>
      <w:r>
        <w:rPr>
          <w:color w:val="231F20"/>
          <w:spacing w:val="2"/>
          <w:sz w:val="16"/>
        </w:rPr>
        <w:t>engineering </w:t>
      </w:r>
      <w:r>
        <w:rPr>
          <w:color w:val="231F20"/>
          <w:sz w:val="16"/>
        </w:rPr>
        <w:t>degree from the</w:t>
      </w:r>
      <w:r>
        <w:rPr>
          <w:color w:val="231F20"/>
          <w:spacing w:val="-9"/>
          <w:sz w:val="16"/>
        </w:rPr>
        <w:t> </w:t>
      </w:r>
      <w:r>
        <w:rPr>
          <w:color w:val="231F20"/>
          <w:sz w:val="16"/>
        </w:rPr>
        <w:t>University</w:t>
      </w:r>
      <w:r>
        <w:rPr>
          <w:color w:val="231F20"/>
          <w:spacing w:val="-8"/>
          <w:sz w:val="16"/>
        </w:rPr>
        <w:t> </w:t>
      </w:r>
      <w:r>
        <w:rPr>
          <w:color w:val="231F20"/>
          <w:sz w:val="16"/>
        </w:rPr>
        <w:t>of</w:t>
      </w:r>
      <w:r>
        <w:rPr>
          <w:color w:val="231F20"/>
          <w:spacing w:val="-9"/>
          <w:sz w:val="16"/>
        </w:rPr>
        <w:t> </w:t>
      </w:r>
      <w:r>
        <w:rPr>
          <w:color w:val="231F20"/>
          <w:sz w:val="16"/>
        </w:rPr>
        <w:t>Sydney</w:t>
      </w:r>
      <w:r>
        <w:rPr>
          <w:color w:val="231F20"/>
          <w:spacing w:val="-8"/>
          <w:sz w:val="16"/>
        </w:rPr>
        <w:t> </w:t>
      </w:r>
      <w:r>
        <w:rPr>
          <w:color w:val="231F20"/>
          <w:sz w:val="16"/>
        </w:rPr>
        <w:t>and</w:t>
      </w:r>
      <w:r>
        <w:rPr>
          <w:color w:val="231F20"/>
          <w:spacing w:val="-9"/>
          <w:sz w:val="16"/>
        </w:rPr>
        <w:t> </w:t>
      </w:r>
      <w:r>
        <w:rPr>
          <w:color w:val="231F20"/>
          <w:sz w:val="16"/>
        </w:rPr>
        <w:t>a</w:t>
      </w:r>
      <w:r>
        <w:rPr>
          <w:color w:val="231F20"/>
          <w:spacing w:val="-8"/>
          <w:sz w:val="16"/>
        </w:rPr>
        <w:t> </w:t>
      </w:r>
      <w:r>
        <w:rPr>
          <w:color w:val="231F20"/>
          <w:sz w:val="16"/>
        </w:rPr>
        <w:t>master’s</w:t>
      </w:r>
      <w:r>
        <w:rPr>
          <w:color w:val="231F20"/>
          <w:spacing w:val="-9"/>
          <w:sz w:val="16"/>
        </w:rPr>
        <w:t> </w:t>
      </w:r>
      <w:r>
        <w:rPr>
          <w:color w:val="231F20"/>
          <w:sz w:val="16"/>
        </w:rPr>
        <w:t>in applied</w:t>
      </w:r>
      <w:r>
        <w:rPr>
          <w:color w:val="231F20"/>
          <w:spacing w:val="-14"/>
          <w:sz w:val="16"/>
        </w:rPr>
        <w:t> </w:t>
      </w:r>
      <w:r>
        <w:rPr>
          <w:color w:val="231F20"/>
          <w:sz w:val="16"/>
        </w:rPr>
        <w:t>finance</w:t>
      </w:r>
      <w:r>
        <w:rPr>
          <w:color w:val="231F20"/>
          <w:spacing w:val="-13"/>
          <w:sz w:val="16"/>
        </w:rPr>
        <w:t> </w:t>
      </w:r>
      <w:r>
        <w:rPr>
          <w:color w:val="231F20"/>
          <w:sz w:val="16"/>
        </w:rPr>
        <w:t>from</w:t>
      </w:r>
      <w:r>
        <w:rPr>
          <w:color w:val="231F20"/>
          <w:spacing w:val="-14"/>
          <w:sz w:val="16"/>
        </w:rPr>
        <w:t> </w:t>
      </w:r>
      <w:r>
        <w:rPr>
          <w:color w:val="231F20"/>
          <w:sz w:val="16"/>
        </w:rPr>
        <w:t>Macquarie</w:t>
      </w:r>
      <w:r>
        <w:rPr>
          <w:color w:val="231F20"/>
          <w:spacing w:val="-13"/>
          <w:sz w:val="16"/>
        </w:rPr>
        <w:t> </w:t>
      </w:r>
      <w:r>
        <w:rPr>
          <w:color w:val="231F20"/>
          <w:sz w:val="16"/>
        </w:rPr>
        <w:t>University.</w:t>
      </w:r>
    </w:p>
    <w:p>
      <w:pPr>
        <w:pStyle w:val="BodyText"/>
        <w:spacing w:before="4"/>
        <w:rPr>
          <w:sz w:val="21"/>
        </w:rPr>
      </w:pPr>
      <w:r>
        <w:rPr/>
        <w:drawing>
          <wp:anchor distT="0" distB="0" distL="0" distR="0" allowOverlap="1" layoutInCell="1" locked="0" behindDoc="0" simplePos="0" relativeHeight="284">
            <wp:simplePos x="0" y="0"/>
            <wp:positionH relativeFrom="page">
              <wp:posOffset>539998</wp:posOffset>
            </wp:positionH>
            <wp:positionV relativeFrom="paragraph">
              <wp:posOffset>180685</wp:posOffset>
            </wp:positionV>
            <wp:extent cx="576289" cy="576262"/>
            <wp:effectExtent l="0" t="0" r="0" b="0"/>
            <wp:wrapTopAndBottom/>
            <wp:docPr id="207" name="image113.png" descr=""/>
            <wp:cNvGraphicFramePr>
              <a:graphicFrameLocks noChangeAspect="1"/>
            </wp:cNvGraphicFramePr>
            <a:graphic>
              <a:graphicData uri="http://schemas.openxmlformats.org/drawingml/2006/picture">
                <pic:pic>
                  <pic:nvPicPr>
                    <pic:cNvPr id="208" name="image113.png"/>
                    <pic:cNvPicPr/>
                  </pic:nvPicPr>
                  <pic:blipFill>
                    <a:blip r:embed="rId117" cstate="print"/>
                    <a:stretch>
                      <a:fillRect/>
                    </a:stretch>
                  </pic:blipFill>
                  <pic:spPr>
                    <a:xfrm>
                      <a:off x="0" y="0"/>
                      <a:ext cx="576289" cy="576262"/>
                    </a:xfrm>
                    <a:prstGeom prst="rect">
                      <a:avLst/>
                    </a:prstGeom>
                  </pic:spPr>
                </pic:pic>
              </a:graphicData>
            </a:graphic>
          </wp:anchor>
        </w:drawing>
      </w:r>
    </w:p>
    <w:p>
      <w:pPr>
        <w:pStyle w:val="BodyText"/>
        <w:spacing w:before="37"/>
        <w:ind w:left="130"/>
      </w:pPr>
      <w:r>
        <w:rPr>
          <w:color w:val="231F20"/>
        </w:rPr>
        <w:t>Nael H. Wahaidi</w:t>
      </w:r>
    </w:p>
    <w:p>
      <w:pPr>
        <w:spacing w:before="20"/>
        <w:ind w:left="130" w:right="0" w:firstLine="0"/>
        <w:jc w:val="left"/>
        <w:rPr>
          <w:i/>
          <w:sz w:val="16"/>
        </w:rPr>
      </w:pPr>
      <w:r>
        <w:rPr>
          <w:i/>
          <w:color w:val="231F20"/>
          <w:sz w:val="16"/>
        </w:rPr>
        <w:t>Senior Structured Product Analyst/Trader</w:t>
      </w:r>
    </w:p>
    <w:p>
      <w:pPr>
        <w:spacing w:line="273" w:lineRule="auto" w:before="66"/>
        <w:ind w:left="130" w:right="333" w:firstLine="0"/>
        <w:jc w:val="left"/>
        <w:rPr>
          <w:sz w:val="16"/>
        </w:rPr>
      </w:pPr>
      <w:r>
        <w:rPr>
          <w:color w:val="231F20"/>
          <w:sz w:val="16"/>
        </w:rPr>
        <w:t>Nael H. Wahaidi is a member of the fixed income structured products team, </w:t>
      </w:r>
      <w:r>
        <w:rPr>
          <w:color w:val="231F20"/>
          <w:spacing w:val="2"/>
          <w:w w:val="96"/>
          <w:sz w:val="16"/>
        </w:rPr>
        <w:t>s</w:t>
      </w:r>
      <w:r>
        <w:rPr>
          <w:color w:val="231F20"/>
          <w:spacing w:val="2"/>
          <w:w w:val="103"/>
          <w:sz w:val="16"/>
        </w:rPr>
        <w:t>p</w:t>
      </w:r>
      <w:r>
        <w:rPr>
          <w:color w:val="231F20"/>
          <w:spacing w:val="3"/>
          <w:w w:val="93"/>
          <w:sz w:val="16"/>
        </w:rPr>
        <w:t>e</w:t>
      </w:r>
      <w:r>
        <w:rPr>
          <w:color w:val="231F20"/>
          <w:spacing w:val="2"/>
          <w:w w:val="95"/>
          <w:sz w:val="16"/>
        </w:rPr>
        <w:t>cia</w:t>
      </w:r>
      <w:r>
        <w:rPr>
          <w:color w:val="231F20"/>
          <w:spacing w:val="1"/>
          <w:w w:val="83"/>
          <w:sz w:val="16"/>
        </w:rPr>
        <w:t>li</w:t>
      </w:r>
      <w:r>
        <w:rPr>
          <w:color w:val="231F20"/>
          <w:spacing w:val="1"/>
          <w:w w:val="92"/>
          <w:sz w:val="16"/>
        </w:rPr>
        <w:t>z</w:t>
      </w:r>
      <w:r>
        <w:rPr>
          <w:color w:val="231F20"/>
          <w:spacing w:val="2"/>
          <w:w w:val="83"/>
          <w:sz w:val="16"/>
        </w:rPr>
        <w:t>i</w:t>
      </w:r>
      <w:r>
        <w:rPr>
          <w:color w:val="231F20"/>
          <w:spacing w:val="2"/>
          <w:w w:val="96"/>
          <w:sz w:val="16"/>
        </w:rPr>
        <w:t>n</w:t>
      </w:r>
      <w:r>
        <w:rPr>
          <w:color w:val="231F20"/>
          <w:w w:val="99"/>
          <w:sz w:val="16"/>
        </w:rPr>
        <w:t>g</w:t>
      </w:r>
      <w:r>
        <w:rPr>
          <w:color w:val="231F20"/>
          <w:sz w:val="16"/>
        </w:rPr>
        <w:t> </w:t>
      </w:r>
      <w:r>
        <w:rPr>
          <w:color w:val="231F20"/>
          <w:spacing w:val="2"/>
          <w:w w:val="83"/>
          <w:sz w:val="16"/>
        </w:rPr>
        <w:t>i</w:t>
      </w:r>
      <w:r>
        <w:rPr>
          <w:color w:val="231F20"/>
          <w:w w:val="96"/>
          <w:sz w:val="16"/>
        </w:rPr>
        <w:t>n</w:t>
      </w:r>
      <w:r>
        <w:rPr>
          <w:color w:val="231F20"/>
          <w:sz w:val="16"/>
        </w:rPr>
        <w:t> </w:t>
      </w:r>
      <w:r>
        <w:rPr>
          <w:color w:val="231F20"/>
          <w:spacing w:val="2"/>
          <w:w w:val="93"/>
          <w:sz w:val="16"/>
        </w:rPr>
        <w:t>a</w:t>
      </w:r>
      <w:r>
        <w:rPr>
          <w:color w:val="231F20"/>
          <w:spacing w:val="3"/>
          <w:w w:val="96"/>
          <w:sz w:val="16"/>
        </w:rPr>
        <w:t>s</w:t>
      </w:r>
      <w:r>
        <w:rPr>
          <w:color w:val="231F20"/>
          <w:spacing w:val="2"/>
          <w:w w:val="96"/>
          <w:sz w:val="16"/>
        </w:rPr>
        <w:t>s</w:t>
      </w:r>
      <w:r>
        <w:rPr>
          <w:color w:val="231F20"/>
          <w:spacing w:val="1"/>
          <w:w w:val="93"/>
          <w:sz w:val="16"/>
        </w:rPr>
        <w:t>e</w:t>
      </w:r>
      <w:r>
        <w:rPr>
          <w:color w:val="231F20"/>
          <w:spacing w:val="-5"/>
          <w:w w:val="106"/>
          <w:sz w:val="16"/>
        </w:rPr>
        <w:t>t</w:t>
      </w:r>
      <w:r>
        <w:rPr>
          <w:color w:val="231F20"/>
          <w:spacing w:val="1"/>
          <w:w w:val="49"/>
          <w:sz w:val="16"/>
        </w:rPr>
        <w:t>‑</w:t>
      </w:r>
      <w:r>
        <w:rPr>
          <w:color w:val="231F20"/>
          <w:spacing w:val="1"/>
          <w:w w:val="103"/>
          <w:sz w:val="16"/>
        </w:rPr>
        <w:t>b</w:t>
      </w:r>
      <w:r>
        <w:rPr>
          <w:color w:val="231F20"/>
          <w:spacing w:val="1"/>
          <w:w w:val="93"/>
          <w:sz w:val="16"/>
        </w:rPr>
        <w:t>a</w:t>
      </w:r>
      <w:r>
        <w:rPr>
          <w:color w:val="231F20"/>
          <w:spacing w:val="2"/>
          <w:w w:val="103"/>
          <w:sz w:val="16"/>
        </w:rPr>
        <w:t>c</w:t>
      </w:r>
      <w:r>
        <w:rPr>
          <w:color w:val="231F20"/>
          <w:spacing w:val="-1"/>
          <w:sz w:val="16"/>
        </w:rPr>
        <w:t>k</w:t>
      </w:r>
      <w:r>
        <w:rPr>
          <w:color w:val="231F20"/>
          <w:spacing w:val="3"/>
          <w:w w:val="93"/>
          <w:sz w:val="16"/>
        </w:rPr>
        <w:t>e</w:t>
      </w:r>
      <w:r>
        <w:rPr>
          <w:color w:val="231F20"/>
          <w:w w:val="103"/>
          <w:sz w:val="16"/>
        </w:rPr>
        <w:t>d</w:t>
      </w:r>
      <w:r>
        <w:rPr>
          <w:color w:val="231F20"/>
          <w:sz w:val="16"/>
        </w:rPr>
        <w:t> </w:t>
      </w:r>
      <w:r>
        <w:rPr>
          <w:color w:val="231F20"/>
          <w:spacing w:val="2"/>
          <w:w w:val="96"/>
          <w:sz w:val="16"/>
        </w:rPr>
        <w:t>s</w:t>
      </w:r>
      <w:r>
        <w:rPr>
          <w:color w:val="231F20"/>
          <w:spacing w:val="3"/>
          <w:w w:val="93"/>
          <w:sz w:val="16"/>
        </w:rPr>
        <w:t>e</w:t>
      </w:r>
      <w:r>
        <w:rPr>
          <w:color w:val="231F20"/>
          <w:spacing w:val="2"/>
          <w:w w:val="103"/>
          <w:sz w:val="16"/>
        </w:rPr>
        <w:t>c</w:t>
      </w:r>
      <w:r>
        <w:rPr>
          <w:color w:val="231F20"/>
          <w:spacing w:val="2"/>
          <w:w w:val="95"/>
          <w:sz w:val="16"/>
        </w:rPr>
        <w:t>u</w:t>
      </w:r>
      <w:r>
        <w:rPr>
          <w:color w:val="231F20"/>
          <w:spacing w:val="3"/>
          <w:w w:val="95"/>
          <w:sz w:val="16"/>
        </w:rPr>
        <w:t>r</w:t>
      </w:r>
      <w:r>
        <w:rPr>
          <w:color w:val="231F20"/>
          <w:spacing w:val="2"/>
          <w:w w:val="96"/>
          <w:sz w:val="16"/>
        </w:rPr>
        <w:t>i</w:t>
      </w:r>
      <w:r>
        <w:rPr>
          <w:color w:val="231F20"/>
          <w:w w:val="96"/>
          <w:sz w:val="16"/>
        </w:rPr>
        <w:t>t</w:t>
      </w:r>
      <w:r>
        <w:rPr>
          <w:color w:val="231F20"/>
          <w:spacing w:val="2"/>
          <w:w w:val="90"/>
          <w:sz w:val="16"/>
        </w:rPr>
        <w:t>i</w:t>
      </w:r>
      <w:r>
        <w:rPr>
          <w:color w:val="231F20"/>
          <w:spacing w:val="3"/>
          <w:w w:val="90"/>
          <w:sz w:val="16"/>
        </w:rPr>
        <w:t>e</w:t>
      </w:r>
      <w:r>
        <w:rPr>
          <w:color w:val="231F20"/>
          <w:w w:val="96"/>
          <w:sz w:val="16"/>
        </w:rPr>
        <w:t>s </w:t>
      </w:r>
      <w:r>
        <w:rPr>
          <w:color w:val="231F20"/>
          <w:spacing w:val="1"/>
          <w:w w:val="72"/>
          <w:sz w:val="16"/>
        </w:rPr>
        <w:t>(</w:t>
      </w:r>
      <w:r>
        <w:rPr>
          <w:color w:val="231F20"/>
          <w:spacing w:val="2"/>
          <w:w w:val="94"/>
          <w:sz w:val="16"/>
        </w:rPr>
        <w:t>A</w:t>
      </w:r>
      <w:r>
        <w:rPr>
          <w:color w:val="231F20"/>
          <w:spacing w:val="2"/>
          <w:w w:val="100"/>
          <w:sz w:val="16"/>
        </w:rPr>
        <w:t>B</w:t>
      </w:r>
      <w:r>
        <w:rPr>
          <w:color w:val="231F20"/>
          <w:spacing w:val="-1"/>
          <w:w w:val="94"/>
          <w:sz w:val="16"/>
        </w:rPr>
        <w:t>S</w:t>
      </w:r>
      <w:r>
        <w:rPr>
          <w:color w:val="231F20"/>
          <w:w w:val="72"/>
          <w:sz w:val="16"/>
        </w:rPr>
        <w:t>)</w:t>
      </w:r>
      <w:r>
        <w:rPr>
          <w:color w:val="231F20"/>
          <w:sz w:val="16"/>
        </w:rPr>
        <w:t> </w:t>
      </w:r>
      <w:r>
        <w:rPr>
          <w:color w:val="231F20"/>
          <w:spacing w:val="2"/>
          <w:w w:val="93"/>
          <w:sz w:val="16"/>
        </w:rPr>
        <w:t>a</w:t>
      </w:r>
      <w:r>
        <w:rPr>
          <w:color w:val="231F20"/>
          <w:spacing w:val="2"/>
          <w:w w:val="96"/>
          <w:sz w:val="16"/>
        </w:rPr>
        <w:t>n</w:t>
      </w:r>
      <w:r>
        <w:rPr>
          <w:color w:val="231F20"/>
          <w:w w:val="103"/>
          <w:sz w:val="16"/>
        </w:rPr>
        <w:t>d</w:t>
      </w:r>
      <w:r>
        <w:rPr>
          <w:color w:val="231F20"/>
          <w:sz w:val="16"/>
        </w:rPr>
        <w:t> </w:t>
      </w:r>
      <w:r>
        <w:rPr>
          <w:color w:val="231F20"/>
          <w:spacing w:val="2"/>
          <w:sz w:val="16"/>
        </w:rPr>
        <w:t>m</w:t>
      </w:r>
      <w:r>
        <w:rPr>
          <w:color w:val="231F20"/>
          <w:spacing w:val="2"/>
          <w:w w:val="99"/>
          <w:sz w:val="16"/>
        </w:rPr>
        <w:t>o</w:t>
      </w:r>
      <w:r>
        <w:rPr>
          <w:color w:val="231F20"/>
          <w:spacing w:val="7"/>
          <w:w w:val="94"/>
          <w:sz w:val="16"/>
        </w:rPr>
        <w:t>r</w:t>
      </w:r>
      <w:r>
        <w:rPr>
          <w:color w:val="231F20"/>
          <w:spacing w:val="-2"/>
          <w:w w:val="106"/>
          <w:sz w:val="16"/>
        </w:rPr>
        <w:t>t</w:t>
      </w:r>
      <w:r>
        <w:rPr>
          <w:color w:val="231F20"/>
          <w:spacing w:val="2"/>
          <w:w w:val="99"/>
          <w:sz w:val="16"/>
        </w:rPr>
        <w:t>g</w:t>
      </w:r>
      <w:r>
        <w:rPr>
          <w:color w:val="231F20"/>
          <w:spacing w:val="1"/>
          <w:w w:val="93"/>
          <w:sz w:val="16"/>
        </w:rPr>
        <w:t>a</w:t>
      </w:r>
      <w:r>
        <w:rPr>
          <w:color w:val="231F20"/>
          <w:spacing w:val="2"/>
          <w:w w:val="99"/>
          <w:sz w:val="16"/>
        </w:rPr>
        <w:t>g</w:t>
      </w:r>
      <w:r>
        <w:rPr>
          <w:color w:val="231F20"/>
          <w:spacing w:val="3"/>
          <w:w w:val="93"/>
          <w:sz w:val="16"/>
        </w:rPr>
        <w:t>e</w:t>
      </w:r>
      <w:r>
        <w:rPr>
          <w:color w:val="231F20"/>
          <w:spacing w:val="1"/>
          <w:w w:val="49"/>
          <w:sz w:val="16"/>
        </w:rPr>
        <w:t>‑</w:t>
      </w:r>
      <w:r>
        <w:rPr>
          <w:color w:val="231F20"/>
          <w:spacing w:val="1"/>
          <w:w w:val="103"/>
          <w:sz w:val="16"/>
        </w:rPr>
        <w:t>b</w:t>
      </w:r>
      <w:r>
        <w:rPr>
          <w:color w:val="231F20"/>
          <w:spacing w:val="1"/>
          <w:w w:val="93"/>
          <w:sz w:val="16"/>
        </w:rPr>
        <w:t>a</w:t>
      </w:r>
      <w:r>
        <w:rPr>
          <w:color w:val="231F20"/>
          <w:spacing w:val="2"/>
          <w:w w:val="103"/>
          <w:sz w:val="16"/>
        </w:rPr>
        <w:t>c</w:t>
      </w:r>
      <w:r>
        <w:rPr>
          <w:color w:val="231F20"/>
          <w:spacing w:val="-1"/>
          <w:sz w:val="16"/>
        </w:rPr>
        <w:t>k</w:t>
      </w:r>
      <w:r>
        <w:rPr>
          <w:color w:val="231F20"/>
          <w:spacing w:val="3"/>
          <w:w w:val="93"/>
          <w:sz w:val="16"/>
        </w:rPr>
        <w:t>e</w:t>
      </w:r>
      <w:r>
        <w:rPr>
          <w:color w:val="231F20"/>
          <w:w w:val="103"/>
          <w:sz w:val="16"/>
        </w:rPr>
        <w:t>d</w:t>
      </w:r>
      <w:r>
        <w:rPr>
          <w:color w:val="231F20"/>
          <w:sz w:val="16"/>
        </w:rPr>
        <w:t> </w:t>
      </w:r>
      <w:r>
        <w:rPr>
          <w:color w:val="231F20"/>
          <w:spacing w:val="2"/>
          <w:w w:val="96"/>
          <w:sz w:val="16"/>
        </w:rPr>
        <w:t>s</w:t>
      </w:r>
      <w:r>
        <w:rPr>
          <w:color w:val="231F20"/>
          <w:spacing w:val="3"/>
          <w:w w:val="93"/>
          <w:sz w:val="16"/>
        </w:rPr>
        <w:t>e</w:t>
      </w:r>
      <w:r>
        <w:rPr>
          <w:color w:val="231F20"/>
          <w:spacing w:val="2"/>
          <w:w w:val="103"/>
          <w:sz w:val="16"/>
        </w:rPr>
        <w:t>c</w:t>
      </w:r>
      <w:r>
        <w:rPr>
          <w:color w:val="231F20"/>
          <w:spacing w:val="2"/>
          <w:w w:val="96"/>
          <w:sz w:val="16"/>
        </w:rPr>
        <w:t>u</w:t>
      </w:r>
      <w:r>
        <w:rPr>
          <w:color w:val="231F20"/>
          <w:spacing w:val="3"/>
          <w:w w:val="94"/>
          <w:sz w:val="16"/>
        </w:rPr>
        <w:t>r</w:t>
      </w:r>
      <w:r>
        <w:rPr>
          <w:color w:val="231F20"/>
          <w:spacing w:val="2"/>
          <w:w w:val="83"/>
          <w:sz w:val="16"/>
        </w:rPr>
        <w:t>i</w:t>
      </w:r>
      <w:r>
        <w:rPr>
          <w:color w:val="231F20"/>
          <w:w w:val="106"/>
          <w:sz w:val="16"/>
        </w:rPr>
        <w:t>t</w:t>
      </w:r>
      <w:r>
        <w:rPr>
          <w:color w:val="231F20"/>
          <w:spacing w:val="2"/>
          <w:w w:val="83"/>
          <w:sz w:val="16"/>
        </w:rPr>
        <w:t>i</w:t>
      </w:r>
      <w:r>
        <w:rPr>
          <w:color w:val="231F20"/>
          <w:spacing w:val="3"/>
          <w:w w:val="93"/>
          <w:sz w:val="16"/>
        </w:rPr>
        <w:t>e</w:t>
      </w:r>
      <w:r>
        <w:rPr>
          <w:color w:val="231F20"/>
          <w:w w:val="96"/>
          <w:sz w:val="16"/>
        </w:rPr>
        <w:t>s </w:t>
      </w:r>
      <w:r>
        <w:rPr>
          <w:color w:val="231F20"/>
          <w:sz w:val="16"/>
        </w:rPr>
        <w:t>(MBS). He is in charge of creating quantitative models and trading </w:t>
      </w:r>
      <w:r>
        <w:rPr>
          <w:color w:val="231F20"/>
          <w:spacing w:val="2"/>
          <w:sz w:val="16"/>
        </w:rPr>
        <w:t>ABS </w:t>
      </w:r>
      <w:r>
        <w:rPr>
          <w:color w:val="231F20"/>
          <w:sz w:val="16"/>
        </w:rPr>
        <w:t>and MBS. Before joining Macquarie in 2006, he worked in multiple positions at 40|86 Advisors (Conseco</w:t>
      </w:r>
      <w:r>
        <w:rPr>
          <w:color w:val="231F20"/>
          <w:spacing w:val="-15"/>
          <w:sz w:val="16"/>
        </w:rPr>
        <w:t> </w:t>
      </w:r>
      <w:r>
        <w:rPr>
          <w:color w:val="231F20"/>
          <w:sz w:val="16"/>
        </w:rPr>
        <w:t>Capital</w:t>
      </w:r>
    </w:p>
    <w:p>
      <w:pPr>
        <w:spacing w:line="273" w:lineRule="auto" w:before="2"/>
        <w:ind w:left="130" w:right="29" w:firstLine="0"/>
        <w:jc w:val="left"/>
        <w:rPr>
          <w:sz w:val="16"/>
        </w:rPr>
      </w:pPr>
      <w:r>
        <w:rPr>
          <w:color w:val="231F20"/>
          <w:sz w:val="16"/>
        </w:rPr>
        <w:t>Management). He received his bachelor’s degree in biomedical </w:t>
      </w:r>
      <w:r>
        <w:rPr>
          <w:color w:val="231F20"/>
          <w:spacing w:val="2"/>
          <w:sz w:val="16"/>
        </w:rPr>
        <w:t>engineering </w:t>
      </w:r>
      <w:r>
        <w:rPr>
          <w:color w:val="231F20"/>
          <w:sz w:val="16"/>
        </w:rPr>
        <w:t>from the University</w:t>
      </w:r>
      <w:r>
        <w:rPr>
          <w:color w:val="231F20"/>
          <w:spacing w:val="-10"/>
          <w:sz w:val="16"/>
        </w:rPr>
        <w:t> </w:t>
      </w:r>
      <w:r>
        <w:rPr>
          <w:color w:val="231F20"/>
          <w:sz w:val="16"/>
        </w:rPr>
        <w:t>of</w:t>
      </w:r>
      <w:r>
        <w:rPr>
          <w:color w:val="231F20"/>
          <w:spacing w:val="-9"/>
          <w:sz w:val="16"/>
        </w:rPr>
        <w:t> </w:t>
      </w:r>
      <w:r>
        <w:rPr>
          <w:color w:val="231F20"/>
          <w:sz w:val="16"/>
        </w:rPr>
        <w:t>Iowa</w:t>
      </w:r>
      <w:r>
        <w:rPr>
          <w:color w:val="231F20"/>
          <w:spacing w:val="-9"/>
          <w:sz w:val="16"/>
        </w:rPr>
        <w:t> </w:t>
      </w:r>
      <w:r>
        <w:rPr>
          <w:color w:val="231F20"/>
          <w:sz w:val="16"/>
        </w:rPr>
        <w:t>and</w:t>
      </w:r>
      <w:r>
        <w:rPr>
          <w:color w:val="231F20"/>
          <w:spacing w:val="-9"/>
          <w:sz w:val="16"/>
        </w:rPr>
        <w:t> </w:t>
      </w:r>
      <w:r>
        <w:rPr>
          <w:color w:val="231F20"/>
          <w:sz w:val="16"/>
        </w:rPr>
        <w:t>an</w:t>
      </w:r>
      <w:r>
        <w:rPr>
          <w:color w:val="231F20"/>
          <w:spacing w:val="-10"/>
          <w:sz w:val="16"/>
        </w:rPr>
        <w:t> </w:t>
      </w:r>
      <w:r>
        <w:rPr>
          <w:color w:val="231F20"/>
          <w:sz w:val="16"/>
        </w:rPr>
        <w:t>MBA</w:t>
      </w:r>
      <w:r>
        <w:rPr>
          <w:color w:val="231F20"/>
          <w:spacing w:val="-9"/>
          <w:sz w:val="16"/>
        </w:rPr>
        <w:t> </w:t>
      </w:r>
      <w:r>
        <w:rPr>
          <w:color w:val="231F20"/>
          <w:sz w:val="16"/>
        </w:rPr>
        <w:t>from</w:t>
      </w:r>
      <w:r>
        <w:rPr>
          <w:color w:val="231F20"/>
          <w:spacing w:val="-9"/>
          <w:sz w:val="16"/>
        </w:rPr>
        <w:t> </w:t>
      </w:r>
      <w:r>
        <w:rPr>
          <w:color w:val="231F20"/>
          <w:sz w:val="16"/>
        </w:rPr>
        <w:t>Indiana Wesleyan</w:t>
      </w:r>
      <w:r>
        <w:rPr>
          <w:color w:val="231F20"/>
          <w:spacing w:val="-2"/>
          <w:sz w:val="16"/>
        </w:rPr>
        <w:t> </w:t>
      </w:r>
      <w:r>
        <w:rPr>
          <w:color w:val="231F20"/>
          <w:sz w:val="16"/>
        </w:rPr>
        <w:t>University.</w:t>
      </w:r>
    </w:p>
    <w:p>
      <w:pPr>
        <w:spacing w:line="268" w:lineRule="auto" w:before="58"/>
        <w:ind w:left="130" w:right="4842" w:firstLine="0"/>
        <w:jc w:val="left"/>
        <w:rPr>
          <w:i/>
          <w:sz w:val="16"/>
        </w:rPr>
      </w:pPr>
      <w:r>
        <w:rPr/>
        <w:br w:type="column"/>
      </w:r>
      <w:r>
        <w:rPr>
          <w:color w:val="231F20"/>
          <w:sz w:val="19"/>
        </w:rPr>
        <w:t>Michael G. Wildstein, CFA </w:t>
      </w:r>
      <w:r>
        <w:rPr>
          <w:i/>
          <w:color w:val="231F20"/>
          <w:sz w:val="16"/>
        </w:rPr>
        <w:t>Executive Director, Head of Credit </w:t>
      </w:r>
      <w:r>
        <w:rPr>
          <w:i/>
          <w:color w:val="231F20"/>
          <w:sz w:val="16"/>
        </w:rPr>
        <w:t>and Insurance Asset Management</w:t>
      </w:r>
    </w:p>
    <w:p>
      <w:pPr>
        <w:spacing w:line="273" w:lineRule="auto" w:before="42"/>
        <w:ind w:left="130" w:right="4509" w:firstLine="0"/>
        <w:jc w:val="left"/>
        <w:rPr>
          <w:sz w:val="16"/>
        </w:rPr>
      </w:pPr>
      <w:r>
        <w:rPr>
          <w:color w:val="231F20"/>
          <w:sz w:val="16"/>
        </w:rPr>
        <w:t>Michael G. Wildstein is a member of the firm’s fixed income portfolio management </w:t>
      </w:r>
      <w:r>
        <w:rPr>
          <w:color w:val="231F20"/>
          <w:w w:val="106"/>
          <w:sz w:val="16"/>
        </w:rPr>
        <w:t>t</w:t>
      </w:r>
      <w:r>
        <w:rPr>
          <w:color w:val="231F20"/>
          <w:w w:val="93"/>
          <w:sz w:val="16"/>
        </w:rPr>
        <w:t>ea</w:t>
      </w:r>
      <w:r>
        <w:rPr>
          <w:color w:val="231F20"/>
          <w:w w:val="99"/>
          <w:sz w:val="16"/>
        </w:rPr>
        <w:t>m </w:t>
      </w:r>
      <w:r>
        <w:rPr>
          <w:color w:val="231F20"/>
          <w:w w:val="97"/>
          <w:sz w:val="16"/>
        </w:rPr>
        <w:t>ma</w:t>
      </w:r>
      <w:r>
        <w:rPr>
          <w:color w:val="231F20"/>
          <w:w w:val="94"/>
          <w:sz w:val="16"/>
        </w:rPr>
        <w:t>na</w:t>
      </w:r>
      <w:r>
        <w:rPr>
          <w:color w:val="231F20"/>
          <w:w w:val="99"/>
          <w:sz w:val="16"/>
        </w:rPr>
        <w:t>g</w:t>
      </w:r>
      <w:r>
        <w:rPr>
          <w:color w:val="231F20"/>
          <w:w w:val="83"/>
          <w:sz w:val="16"/>
        </w:rPr>
        <w:t>i</w:t>
      </w:r>
      <w:r>
        <w:rPr>
          <w:color w:val="231F20"/>
          <w:w w:val="96"/>
          <w:sz w:val="16"/>
        </w:rPr>
        <w:t>n</w:t>
      </w:r>
      <w:r>
        <w:rPr>
          <w:color w:val="231F20"/>
          <w:w w:val="99"/>
          <w:sz w:val="16"/>
        </w:rPr>
        <w:t>g</w:t>
      </w:r>
      <w:r>
        <w:rPr>
          <w:color w:val="231F20"/>
          <w:sz w:val="16"/>
        </w:rPr>
        <w:t> </w:t>
      </w:r>
      <w:r>
        <w:rPr>
          <w:color w:val="231F20"/>
          <w:w w:val="103"/>
          <w:sz w:val="16"/>
        </w:rPr>
        <w:t>c</w:t>
      </w:r>
      <w:r>
        <w:rPr>
          <w:color w:val="231F20"/>
          <w:w w:val="97"/>
          <w:sz w:val="16"/>
        </w:rPr>
        <w:t>or</w:t>
      </w:r>
      <w:r>
        <w:rPr>
          <w:color w:val="231F20"/>
          <w:w w:val="103"/>
          <w:sz w:val="16"/>
        </w:rPr>
        <w:t>p</w:t>
      </w:r>
      <w:r>
        <w:rPr>
          <w:color w:val="231F20"/>
          <w:w w:val="97"/>
          <w:sz w:val="16"/>
        </w:rPr>
        <w:t>or</w:t>
      </w:r>
      <w:r>
        <w:rPr>
          <w:color w:val="231F20"/>
          <w:w w:val="93"/>
          <w:sz w:val="16"/>
        </w:rPr>
        <w:t>a</w:t>
      </w:r>
      <w:r>
        <w:rPr>
          <w:color w:val="231F20"/>
          <w:w w:val="106"/>
          <w:sz w:val="16"/>
        </w:rPr>
        <w:t>t</w:t>
      </w:r>
      <w:r>
        <w:rPr>
          <w:color w:val="231F20"/>
          <w:w w:val="93"/>
          <w:sz w:val="16"/>
        </w:rPr>
        <w:t>e</w:t>
      </w:r>
      <w:r>
        <w:rPr>
          <w:color w:val="231F20"/>
          <w:sz w:val="16"/>
        </w:rPr>
        <w:t> </w:t>
      </w:r>
      <w:r>
        <w:rPr>
          <w:color w:val="231F20"/>
          <w:w w:val="103"/>
          <w:sz w:val="16"/>
        </w:rPr>
        <w:t>c</w:t>
      </w:r>
      <w:r>
        <w:rPr>
          <w:color w:val="231F20"/>
          <w:w w:val="94"/>
          <w:sz w:val="16"/>
        </w:rPr>
        <w:t>r</w:t>
      </w:r>
      <w:r>
        <w:rPr>
          <w:color w:val="231F20"/>
          <w:w w:val="93"/>
          <w:sz w:val="16"/>
        </w:rPr>
        <w:t>e</w:t>
      </w:r>
      <w:r>
        <w:rPr>
          <w:color w:val="231F20"/>
          <w:w w:val="103"/>
          <w:sz w:val="16"/>
        </w:rPr>
        <w:t>d</w:t>
      </w:r>
      <w:r>
        <w:rPr>
          <w:color w:val="231F20"/>
          <w:w w:val="96"/>
          <w:sz w:val="16"/>
        </w:rPr>
        <w:t>it</w:t>
      </w:r>
      <w:r>
        <w:rPr>
          <w:color w:val="231F20"/>
          <w:w w:val="49"/>
          <w:sz w:val="16"/>
        </w:rPr>
        <w:t>‑</w:t>
      </w:r>
      <w:r>
        <w:rPr>
          <w:color w:val="231F20"/>
          <w:w w:val="94"/>
          <w:sz w:val="16"/>
        </w:rPr>
        <w:t>r</w:t>
      </w:r>
      <w:r>
        <w:rPr>
          <w:color w:val="231F20"/>
          <w:w w:val="93"/>
          <w:sz w:val="16"/>
        </w:rPr>
        <w:t>e</w:t>
      </w:r>
      <w:r>
        <w:rPr>
          <w:color w:val="231F20"/>
          <w:w w:val="90"/>
          <w:sz w:val="16"/>
        </w:rPr>
        <w:t>la</w:t>
      </w:r>
      <w:r>
        <w:rPr>
          <w:color w:val="231F20"/>
          <w:w w:val="106"/>
          <w:sz w:val="16"/>
        </w:rPr>
        <w:t>t</w:t>
      </w:r>
      <w:r>
        <w:rPr>
          <w:color w:val="231F20"/>
          <w:w w:val="93"/>
          <w:sz w:val="16"/>
        </w:rPr>
        <w:t>e</w:t>
      </w:r>
      <w:r>
        <w:rPr>
          <w:color w:val="231F20"/>
          <w:w w:val="103"/>
          <w:sz w:val="16"/>
        </w:rPr>
        <w:t>d </w:t>
      </w:r>
      <w:r>
        <w:rPr>
          <w:color w:val="231F20"/>
          <w:sz w:val="16"/>
        </w:rPr>
        <w:t>portfolios. He earned a bachelor’s degree from the University of Tampa and an MBA from Drexel University.</w:t>
      </w:r>
    </w:p>
    <w:p>
      <w:pPr>
        <w:pStyle w:val="BodyText"/>
        <w:spacing w:before="2"/>
        <w:rPr>
          <w:sz w:val="21"/>
        </w:rPr>
      </w:pPr>
      <w:r>
        <w:rPr/>
        <w:drawing>
          <wp:anchor distT="0" distB="0" distL="0" distR="0" allowOverlap="1" layoutInCell="1" locked="0" behindDoc="0" simplePos="0" relativeHeight="285">
            <wp:simplePos x="0" y="0"/>
            <wp:positionH relativeFrom="page">
              <wp:posOffset>2796000</wp:posOffset>
            </wp:positionH>
            <wp:positionV relativeFrom="paragraph">
              <wp:posOffset>179807</wp:posOffset>
            </wp:positionV>
            <wp:extent cx="576287" cy="576262"/>
            <wp:effectExtent l="0" t="0" r="0" b="0"/>
            <wp:wrapTopAndBottom/>
            <wp:docPr id="209" name="image114.png" descr=""/>
            <wp:cNvGraphicFramePr>
              <a:graphicFrameLocks noChangeAspect="1"/>
            </wp:cNvGraphicFramePr>
            <a:graphic>
              <a:graphicData uri="http://schemas.openxmlformats.org/drawingml/2006/picture">
                <pic:pic>
                  <pic:nvPicPr>
                    <pic:cNvPr id="210" name="image114.png"/>
                    <pic:cNvPicPr/>
                  </pic:nvPicPr>
                  <pic:blipFill>
                    <a:blip r:embed="rId118" cstate="print"/>
                    <a:stretch>
                      <a:fillRect/>
                    </a:stretch>
                  </pic:blipFill>
                  <pic:spPr>
                    <a:xfrm>
                      <a:off x="0" y="0"/>
                      <a:ext cx="576287" cy="576262"/>
                    </a:xfrm>
                    <a:prstGeom prst="rect">
                      <a:avLst/>
                    </a:prstGeom>
                  </pic:spPr>
                </pic:pic>
              </a:graphicData>
            </a:graphic>
          </wp:anchor>
        </w:drawing>
      </w:r>
    </w:p>
    <w:p>
      <w:pPr>
        <w:pStyle w:val="BodyText"/>
        <w:spacing w:before="37"/>
        <w:ind w:left="130"/>
      </w:pPr>
      <w:r>
        <w:rPr>
          <w:color w:val="231F20"/>
          <w:w w:val="105"/>
        </w:rPr>
        <w:t>Bob Zenouzi</w:t>
      </w:r>
    </w:p>
    <w:p>
      <w:pPr>
        <w:spacing w:line="273" w:lineRule="auto" w:before="20"/>
        <w:ind w:left="130" w:right="4665" w:firstLine="0"/>
        <w:jc w:val="left"/>
        <w:rPr>
          <w:i/>
          <w:sz w:val="16"/>
        </w:rPr>
      </w:pPr>
      <w:r>
        <w:rPr>
          <w:i/>
          <w:color w:val="231F20"/>
          <w:sz w:val="16"/>
        </w:rPr>
        <w:t>Chief Investment </w:t>
      </w:r>
      <w:r>
        <w:rPr>
          <w:i/>
          <w:color w:val="231F20"/>
          <w:spacing w:val="5"/>
          <w:sz w:val="16"/>
        </w:rPr>
        <w:t>Officer— </w:t>
      </w:r>
      <w:r>
        <w:rPr>
          <w:i/>
          <w:color w:val="231F20"/>
          <w:sz w:val="16"/>
        </w:rPr>
        <w:t>Real Estate </w:t>
      </w:r>
      <w:r>
        <w:rPr>
          <w:i/>
          <w:color w:val="231F20"/>
          <w:sz w:val="16"/>
        </w:rPr>
        <w:t>Securities</w:t>
      </w:r>
      <w:r>
        <w:rPr>
          <w:i/>
          <w:color w:val="231F20"/>
          <w:spacing w:val="-24"/>
          <w:sz w:val="16"/>
        </w:rPr>
        <w:t> </w:t>
      </w:r>
      <w:r>
        <w:rPr>
          <w:i/>
          <w:color w:val="231F20"/>
          <w:sz w:val="16"/>
        </w:rPr>
        <w:t>and</w:t>
      </w:r>
      <w:r>
        <w:rPr>
          <w:i/>
          <w:color w:val="231F20"/>
          <w:spacing w:val="-23"/>
          <w:sz w:val="16"/>
        </w:rPr>
        <w:t> </w:t>
      </w:r>
      <w:r>
        <w:rPr>
          <w:i/>
          <w:color w:val="231F20"/>
          <w:sz w:val="16"/>
        </w:rPr>
        <w:t>Income</w:t>
      </w:r>
      <w:r>
        <w:rPr>
          <w:i/>
          <w:color w:val="231F20"/>
          <w:spacing w:val="-24"/>
          <w:sz w:val="16"/>
        </w:rPr>
        <w:t> </w:t>
      </w:r>
      <w:r>
        <w:rPr>
          <w:i/>
          <w:color w:val="231F20"/>
          <w:sz w:val="16"/>
        </w:rPr>
        <w:t>Solutions</w:t>
      </w:r>
      <w:r>
        <w:rPr>
          <w:i/>
          <w:color w:val="231F20"/>
          <w:spacing w:val="-23"/>
          <w:sz w:val="16"/>
        </w:rPr>
        <w:t> </w:t>
      </w:r>
      <w:r>
        <w:rPr>
          <w:i/>
          <w:color w:val="231F20"/>
          <w:sz w:val="16"/>
        </w:rPr>
        <w:t>(RESIS)</w:t>
      </w:r>
    </w:p>
    <w:p>
      <w:pPr>
        <w:spacing w:line="273" w:lineRule="auto" w:before="40"/>
        <w:ind w:left="130" w:right="4566" w:firstLine="0"/>
        <w:jc w:val="left"/>
        <w:rPr>
          <w:sz w:val="16"/>
        </w:rPr>
      </w:pPr>
      <w:r>
        <w:rPr>
          <w:color w:val="231F20"/>
          <w:sz w:val="16"/>
        </w:rPr>
        <w:t>Bob Zenouzi is the firm’s lead manager for the real estate securities and income solutions (RESIS) group and is also a member of the firm’s asset allocation committee. Zenouzi earned a master’s</w:t>
      </w:r>
    </w:p>
    <w:p>
      <w:pPr>
        <w:spacing w:line="273" w:lineRule="auto" w:before="1"/>
        <w:ind w:left="130" w:right="4401" w:firstLine="0"/>
        <w:jc w:val="left"/>
        <w:rPr>
          <w:sz w:val="16"/>
        </w:rPr>
      </w:pPr>
      <w:r>
        <w:rPr>
          <w:color w:val="231F20"/>
          <w:sz w:val="16"/>
        </w:rPr>
        <w:t>degree in finance from Boston College and a bachelor’s degree in finance from Babson College.</w:t>
      </w:r>
    </w:p>
    <w:p>
      <w:pPr>
        <w:spacing w:after="0" w:line="273" w:lineRule="auto"/>
        <w:jc w:val="left"/>
        <w:rPr>
          <w:sz w:val="16"/>
        </w:rPr>
        <w:sectPr>
          <w:type w:val="continuous"/>
          <w:pgSz w:w="11910" w:h="16840"/>
          <w:pgMar w:top="660" w:bottom="0" w:left="720" w:right="0"/>
          <w:cols w:num="2" w:equalWidth="0">
            <w:col w:w="3236" w:space="316"/>
            <w:col w:w="7638"/>
          </w:cols>
        </w:sectPr>
      </w:pPr>
    </w:p>
    <w:p>
      <w:pPr>
        <w:pStyle w:val="BodyText"/>
        <w:rPr>
          <w:sz w:val="20"/>
        </w:rPr>
      </w:pPr>
      <w:r>
        <w:rPr/>
        <w:pict>
          <v:rect style="position:absolute;margin-left:0pt;margin-top:.000015pt;width:595.275pt;height:841.89pt;mso-position-horizontal-relative:page;mso-position-vertical-relative:page;z-index:-159376" filled="true" fillcolor="#dcddde" stroked="false">
            <v:fill type="solid"/>
            <w10:wrap type="none"/>
          </v:rect>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2"/>
        </w:rPr>
      </w:pPr>
    </w:p>
    <w:p>
      <w:pPr>
        <w:spacing w:before="0"/>
        <w:ind w:left="130" w:right="0" w:firstLine="0"/>
        <w:jc w:val="left"/>
        <w:rPr>
          <w:sz w:val="16"/>
        </w:rPr>
      </w:pPr>
      <w:r>
        <w:rPr/>
        <w:pict>
          <v:shape style="position:absolute;margin-left:42.519699pt;margin-top:-.199794pt;width:9pt;height:9.450pt;mso-position-horizontal-relative:page;mso-position-vertical-relative:paragraph;z-index:-159400" type="#_x0000_t202" filled="false" stroked="false">
            <v:textbox inset="0,0,0,0">
              <w:txbxContent>
                <w:p>
                  <w:pPr>
                    <w:spacing w:before="4"/>
                    <w:ind w:left="0" w:right="0" w:firstLine="0"/>
                    <w:jc w:val="left"/>
                    <w:rPr>
                      <w:sz w:val="16"/>
                    </w:rPr>
                  </w:pPr>
                  <w:r>
                    <w:rPr>
                      <w:color w:val="231F20"/>
                      <w:sz w:val="16"/>
                    </w:rPr>
                    <w:t>56</w:t>
                  </w:r>
                </w:p>
              </w:txbxContent>
            </v:textbox>
            <w10:wrap type="none"/>
          </v:shape>
        </w:pict>
      </w:r>
      <w:r>
        <w:rPr>
          <w:color w:val="231F20"/>
          <w:sz w:val="16"/>
        </w:rPr>
        <w:t>56</w:t>
      </w:r>
    </w:p>
    <w:p>
      <w:pPr>
        <w:spacing w:after="0"/>
        <w:jc w:val="left"/>
        <w:rPr>
          <w:sz w:val="16"/>
        </w:rPr>
        <w:sectPr>
          <w:type w:val="continuous"/>
          <w:pgSz w:w="11910" w:h="16840"/>
          <w:pgMar w:top="660" w:bottom="0" w:left="720" w:right="0"/>
        </w:sectPr>
      </w:pPr>
    </w:p>
    <w:p>
      <w:pPr>
        <w:spacing w:line="235" w:lineRule="auto" w:before="76"/>
        <w:ind w:left="130" w:right="69" w:firstLine="0"/>
        <w:jc w:val="left"/>
        <w:rPr>
          <w:sz w:val="16"/>
        </w:rPr>
      </w:pPr>
      <w:r>
        <w:rPr>
          <w:color w:val="231F20"/>
          <w:w w:val="85"/>
          <w:sz w:val="16"/>
        </w:rPr>
        <w:t>Macquarie Asset Management (MAM), a business group of Macquarie Group, offers a diverse range of </w:t>
      </w:r>
      <w:r>
        <w:rPr>
          <w:color w:val="231F20"/>
          <w:w w:val="80"/>
          <w:sz w:val="16"/>
        </w:rPr>
        <w:t>products including securities investment management, infrastructure and real asset management, and fund and </w:t>
      </w:r>
      <w:r>
        <w:rPr>
          <w:color w:val="231F20"/>
          <w:w w:val="85"/>
          <w:sz w:val="16"/>
        </w:rPr>
        <w:t>equity-based structured products. MAM is comprised</w:t>
      </w:r>
    </w:p>
    <w:p>
      <w:pPr>
        <w:spacing w:line="235" w:lineRule="auto" w:before="0"/>
        <w:ind w:left="130" w:right="203" w:firstLine="0"/>
        <w:jc w:val="left"/>
        <w:rPr>
          <w:sz w:val="16"/>
        </w:rPr>
      </w:pPr>
      <w:r>
        <w:rPr>
          <w:color w:val="231F20"/>
          <w:w w:val="85"/>
          <w:sz w:val="16"/>
        </w:rPr>
        <w:t>of Macquarie Investment Management (MIM), and </w:t>
      </w:r>
      <w:r>
        <w:rPr>
          <w:color w:val="231F20"/>
          <w:w w:val="80"/>
          <w:sz w:val="16"/>
        </w:rPr>
        <w:t>Macquarie Infrastructure &amp; Real Assets (MIRA). GLL Real Estate Partners (GLL) is part of MIRA. At original </w:t>
      </w:r>
      <w:r>
        <w:rPr>
          <w:color w:val="231F20"/>
          <w:w w:val="85"/>
          <w:sz w:val="16"/>
        </w:rPr>
        <w:t>publication, MAM included Macquarie Specialised</w:t>
      </w:r>
    </w:p>
    <w:p>
      <w:pPr>
        <w:spacing w:line="235" w:lineRule="auto" w:before="0"/>
        <w:ind w:left="130" w:right="29" w:firstLine="0"/>
        <w:jc w:val="left"/>
        <w:rPr>
          <w:sz w:val="16"/>
        </w:rPr>
      </w:pPr>
      <w:r>
        <w:rPr>
          <w:color w:val="231F20"/>
          <w:w w:val="80"/>
          <w:sz w:val="16"/>
        </w:rPr>
        <w:t>Investment</w:t>
      </w:r>
      <w:r>
        <w:rPr>
          <w:color w:val="231F20"/>
          <w:spacing w:val="-9"/>
          <w:w w:val="80"/>
          <w:sz w:val="16"/>
        </w:rPr>
        <w:t> </w:t>
      </w:r>
      <w:r>
        <w:rPr>
          <w:color w:val="231F20"/>
          <w:w w:val="80"/>
          <w:sz w:val="16"/>
        </w:rPr>
        <w:t>Solutions</w:t>
      </w:r>
      <w:r>
        <w:rPr>
          <w:color w:val="231F20"/>
          <w:spacing w:val="-8"/>
          <w:w w:val="80"/>
          <w:sz w:val="16"/>
        </w:rPr>
        <w:t> </w:t>
      </w:r>
      <w:r>
        <w:rPr>
          <w:color w:val="231F20"/>
          <w:w w:val="80"/>
          <w:sz w:val="16"/>
        </w:rPr>
        <w:t>(MSIS)</w:t>
      </w:r>
      <w:r>
        <w:rPr>
          <w:color w:val="231F20"/>
          <w:spacing w:val="-8"/>
          <w:w w:val="80"/>
          <w:sz w:val="16"/>
        </w:rPr>
        <w:t> </w:t>
      </w:r>
      <w:r>
        <w:rPr>
          <w:color w:val="231F20"/>
          <w:w w:val="80"/>
          <w:sz w:val="16"/>
        </w:rPr>
        <w:t>which</w:t>
      </w:r>
      <w:r>
        <w:rPr>
          <w:color w:val="231F20"/>
          <w:spacing w:val="-8"/>
          <w:w w:val="80"/>
          <w:sz w:val="16"/>
        </w:rPr>
        <w:t> </w:t>
      </w:r>
      <w:r>
        <w:rPr>
          <w:color w:val="231F20"/>
          <w:w w:val="80"/>
          <w:sz w:val="16"/>
        </w:rPr>
        <w:t>as</w:t>
      </w:r>
      <w:r>
        <w:rPr>
          <w:color w:val="231F20"/>
          <w:spacing w:val="-9"/>
          <w:w w:val="80"/>
          <w:sz w:val="16"/>
        </w:rPr>
        <w:t> </w:t>
      </w:r>
      <w:r>
        <w:rPr>
          <w:color w:val="231F20"/>
          <w:w w:val="80"/>
          <w:sz w:val="16"/>
        </w:rPr>
        <w:t>of</w:t>
      </w:r>
      <w:r>
        <w:rPr>
          <w:color w:val="231F20"/>
          <w:spacing w:val="-8"/>
          <w:w w:val="80"/>
          <w:sz w:val="16"/>
        </w:rPr>
        <w:t> </w:t>
      </w:r>
      <w:r>
        <w:rPr>
          <w:color w:val="231F20"/>
          <w:w w:val="80"/>
          <w:sz w:val="16"/>
        </w:rPr>
        <w:t>December</w:t>
      </w:r>
      <w:r>
        <w:rPr>
          <w:color w:val="231F20"/>
          <w:spacing w:val="-8"/>
          <w:w w:val="80"/>
          <w:sz w:val="16"/>
        </w:rPr>
        <w:t> </w:t>
      </w:r>
      <w:r>
        <w:rPr>
          <w:color w:val="231F20"/>
          <w:w w:val="80"/>
          <w:sz w:val="16"/>
        </w:rPr>
        <w:t>2018, </w:t>
      </w:r>
      <w:r>
        <w:rPr>
          <w:color w:val="231F20"/>
          <w:w w:val="85"/>
          <w:sz w:val="16"/>
        </w:rPr>
        <w:t>has</w:t>
      </w:r>
      <w:r>
        <w:rPr>
          <w:color w:val="231F20"/>
          <w:spacing w:val="-26"/>
          <w:w w:val="85"/>
          <w:sz w:val="16"/>
        </w:rPr>
        <w:t> </w:t>
      </w:r>
      <w:r>
        <w:rPr>
          <w:color w:val="231F20"/>
          <w:w w:val="85"/>
          <w:sz w:val="16"/>
        </w:rPr>
        <w:t>since</w:t>
      </w:r>
      <w:r>
        <w:rPr>
          <w:color w:val="231F20"/>
          <w:spacing w:val="-26"/>
          <w:w w:val="85"/>
          <w:sz w:val="16"/>
        </w:rPr>
        <w:t> </w:t>
      </w:r>
      <w:r>
        <w:rPr>
          <w:color w:val="231F20"/>
          <w:w w:val="85"/>
          <w:sz w:val="16"/>
        </w:rPr>
        <w:t>transitioned</w:t>
      </w:r>
      <w:r>
        <w:rPr>
          <w:color w:val="231F20"/>
          <w:spacing w:val="-25"/>
          <w:w w:val="85"/>
          <w:sz w:val="16"/>
        </w:rPr>
        <w:t> </w:t>
      </w:r>
      <w:r>
        <w:rPr>
          <w:color w:val="231F20"/>
          <w:w w:val="85"/>
          <w:sz w:val="16"/>
        </w:rPr>
        <w:t>from</w:t>
      </w:r>
      <w:r>
        <w:rPr>
          <w:color w:val="231F20"/>
          <w:spacing w:val="-26"/>
          <w:w w:val="85"/>
          <w:sz w:val="16"/>
        </w:rPr>
        <w:t> </w:t>
      </w:r>
      <w:r>
        <w:rPr>
          <w:color w:val="231F20"/>
          <w:spacing w:val="2"/>
          <w:w w:val="85"/>
          <w:sz w:val="16"/>
        </w:rPr>
        <w:t>MAM</w:t>
      </w:r>
      <w:r>
        <w:rPr>
          <w:color w:val="231F20"/>
          <w:spacing w:val="-25"/>
          <w:w w:val="85"/>
          <w:sz w:val="16"/>
        </w:rPr>
        <w:t> </w:t>
      </w:r>
      <w:r>
        <w:rPr>
          <w:color w:val="231F20"/>
          <w:w w:val="85"/>
          <w:sz w:val="16"/>
        </w:rPr>
        <w:t>to</w:t>
      </w:r>
      <w:r>
        <w:rPr>
          <w:color w:val="231F20"/>
          <w:spacing w:val="-26"/>
          <w:w w:val="85"/>
          <w:sz w:val="16"/>
        </w:rPr>
        <w:t> </w:t>
      </w:r>
      <w:r>
        <w:rPr>
          <w:color w:val="231F20"/>
          <w:w w:val="85"/>
          <w:sz w:val="16"/>
        </w:rPr>
        <w:t>Corporate</w:t>
      </w:r>
      <w:r>
        <w:rPr>
          <w:color w:val="231F20"/>
          <w:spacing w:val="-25"/>
          <w:w w:val="85"/>
          <w:sz w:val="16"/>
        </w:rPr>
        <w:t> </w:t>
      </w:r>
      <w:r>
        <w:rPr>
          <w:color w:val="231F20"/>
          <w:w w:val="85"/>
          <w:sz w:val="16"/>
        </w:rPr>
        <w:t>and</w:t>
      </w:r>
      <w:r>
        <w:rPr>
          <w:color w:val="231F20"/>
          <w:spacing w:val="-26"/>
          <w:w w:val="85"/>
          <w:sz w:val="16"/>
        </w:rPr>
        <w:t> </w:t>
      </w:r>
      <w:r>
        <w:rPr>
          <w:color w:val="231F20"/>
          <w:w w:val="85"/>
          <w:sz w:val="16"/>
        </w:rPr>
        <w:t>Asset </w:t>
      </w:r>
      <w:r>
        <w:rPr>
          <w:color w:val="231F20"/>
          <w:w w:val="90"/>
          <w:sz w:val="16"/>
        </w:rPr>
        <w:t>Finance</w:t>
      </w:r>
      <w:r>
        <w:rPr>
          <w:color w:val="231F20"/>
          <w:spacing w:val="-8"/>
          <w:w w:val="90"/>
          <w:sz w:val="16"/>
        </w:rPr>
        <w:t> </w:t>
      </w:r>
      <w:r>
        <w:rPr>
          <w:color w:val="231F20"/>
          <w:w w:val="90"/>
          <w:sz w:val="16"/>
        </w:rPr>
        <w:t>(CAF).</w:t>
      </w:r>
    </w:p>
    <w:p>
      <w:pPr>
        <w:spacing w:line="235" w:lineRule="auto" w:before="53"/>
        <w:ind w:left="130" w:right="29" w:firstLine="0"/>
        <w:jc w:val="left"/>
        <w:rPr>
          <w:sz w:val="16"/>
        </w:rPr>
      </w:pPr>
      <w:r>
        <w:rPr>
          <w:color w:val="231F20"/>
          <w:w w:val="90"/>
          <w:sz w:val="16"/>
        </w:rPr>
        <w:t>MIM is the marketing name for certain companies comprising</w:t>
      </w:r>
      <w:r>
        <w:rPr>
          <w:color w:val="231F20"/>
          <w:spacing w:val="-29"/>
          <w:w w:val="90"/>
          <w:sz w:val="16"/>
        </w:rPr>
        <w:t> </w:t>
      </w:r>
      <w:r>
        <w:rPr>
          <w:color w:val="231F20"/>
          <w:w w:val="90"/>
          <w:sz w:val="16"/>
        </w:rPr>
        <w:t>part</w:t>
      </w:r>
      <w:r>
        <w:rPr>
          <w:color w:val="231F20"/>
          <w:spacing w:val="-28"/>
          <w:w w:val="90"/>
          <w:sz w:val="16"/>
        </w:rPr>
        <w:t> </w:t>
      </w:r>
      <w:r>
        <w:rPr>
          <w:color w:val="231F20"/>
          <w:w w:val="90"/>
          <w:sz w:val="16"/>
        </w:rPr>
        <w:t>of</w:t>
      </w:r>
      <w:r>
        <w:rPr>
          <w:color w:val="231F20"/>
          <w:spacing w:val="-28"/>
          <w:w w:val="90"/>
          <w:sz w:val="16"/>
        </w:rPr>
        <w:t> </w:t>
      </w:r>
      <w:r>
        <w:rPr>
          <w:color w:val="231F20"/>
          <w:w w:val="90"/>
          <w:sz w:val="16"/>
        </w:rPr>
        <w:t>the</w:t>
      </w:r>
      <w:r>
        <w:rPr>
          <w:color w:val="231F20"/>
          <w:spacing w:val="-28"/>
          <w:w w:val="90"/>
          <w:sz w:val="16"/>
        </w:rPr>
        <w:t> </w:t>
      </w:r>
      <w:r>
        <w:rPr>
          <w:color w:val="231F20"/>
          <w:w w:val="90"/>
          <w:sz w:val="16"/>
        </w:rPr>
        <w:t>asset</w:t>
      </w:r>
      <w:r>
        <w:rPr>
          <w:color w:val="231F20"/>
          <w:spacing w:val="-29"/>
          <w:w w:val="90"/>
          <w:sz w:val="16"/>
        </w:rPr>
        <w:t> </w:t>
      </w:r>
      <w:r>
        <w:rPr>
          <w:color w:val="231F20"/>
          <w:w w:val="90"/>
          <w:sz w:val="16"/>
        </w:rPr>
        <w:t>management</w:t>
      </w:r>
      <w:r>
        <w:rPr>
          <w:color w:val="231F20"/>
          <w:spacing w:val="-28"/>
          <w:w w:val="90"/>
          <w:sz w:val="16"/>
        </w:rPr>
        <w:t> </w:t>
      </w:r>
      <w:r>
        <w:rPr>
          <w:color w:val="231F20"/>
          <w:w w:val="90"/>
          <w:sz w:val="16"/>
        </w:rPr>
        <w:t>division</w:t>
      </w:r>
      <w:r>
        <w:rPr>
          <w:color w:val="231F20"/>
          <w:spacing w:val="-28"/>
          <w:w w:val="90"/>
          <w:sz w:val="16"/>
        </w:rPr>
        <w:t> </w:t>
      </w:r>
      <w:r>
        <w:rPr>
          <w:color w:val="231F20"/>
          <w:w w:val="90"/>
          <w:sz w:val="16"/>
        </w:rPr>
        <w:t>of </w:t>
      </w:r>
      <w:r>
        <w:rPr>
          <w:color w:val="231F20"/>
          <w:w w:val="80"/>
          <w:sz w:val="16"/>
        </w:rPr>
        <w:t>Macquarie Group. These include the following registered investment advisers: Macquarie Investment</w:t>
      </w:r>
      <w:r>
        <w:rPr>
          <w:color w:val="231F20"/>
          <w:spacing w:val="-18"/>
          <w:w w:val="80"/>
          <w:sz w:val="16"/>
        </w:rPr>
        <w:t> </w:t>
      </w:r>
      <w:r>
        <w:rPr>
          <w:color w:val="231F20"/>
          <w:w w:val="80"/>
          <w:sz w:val="16"/>
        </w:rPr>
        <w:t>Management Business Trust </w:t>
      </w:r>
      <w:r>
        <w:rPr>
          <w:color w:val="231F20"/>
          <w:spacing w:val="2"/>
          <w:w w:val="80"/>
          <w:sz w:val="16"/>
        </w:rPr>
        <w:t>(MIMBT), </w:t>
      </w:r>
      <w:r>
        <w:rPr>
          <w:color w:val="231F20"/>
          <w:w w:val="80"/>
          <w:sz w:val="16"/>
        </w:rPr>
        <w:t>Macquarie Funds Management Hong Kong Limited, Macquarie Investment Management </w:t>
      </w:r>
      <w:r>
        <w:rPr>
          <w:color w:val="231F20"/>
          <w:w w:val="90"/>
          <w:sz w:val="16"/>
        </w:rPr>
        <w:t>Austria Kapitalanlage AG, Macquarie Investment </w:t>
      </w:r>
      <w:r>
        <w:rPr>
          <w:color w:val="231F20"/>
          <w:w w:val="85"/>
          <w:sz w:val="16"/>
        </w:rPr>
        <w:t>Management Global Limited, Macquarie Investment Management Europe Limited, and Macquarie Capital </w:t>
      </w:r>
      <w:r>
        <w:rPr>
          <w:color w:val="231F20"/>
          <w:w w:val="90"/>
          <w:sz w:val="16"/>
        </w:rPr>
        <w:t>Investment Management</w:t>
      </w:r>
      <w:r>
        <w:rPr>
          <w:color w:val="231F20"/>
          <w:spacing w:val="-22"/>
          <w:w w:val="90"/>
          <w:sz w:val="16"/>
        </w:rPr>
        <w:t> </w:t>
      </w:r>
      <w:r>
        <w:rPr>
          <w:color w:val="231F20"/>
          <w:w w:val="90"/>
          <w:sz w:val="16"/>
        </w:rPr>
        <w:t>LLC.</w:t>
      </w:r>
    </w:p>
    <w:p>
      <w:pPr>
        <w:spacing w:before="51"/>
        <w:ind w:left="130" w:right="0" w:firstLine="0"/>
        <w:jc w:val="left"/>
        <w:rPr>
          <w:sz w:val="16"/>
        </w:rPr>
      </w:pPr>
      <w:r>
        <w:rPr>
          <w:color w:val="231F20"/>
          <w:w w:val="90"/>
          <w:sz w:val="16"/>
        </w:rPr>
        <w:t>Diversification may not protect against market risk.</w:t>
      </w:r>
    </w:p>
    <w:p>
      <w:pPr>
        <w:spacing w:line="235" w:lineRule="auto" w:before="56"/>
        <w:ind w:left="130" w:right="29" w:firstLine="0"/>
        <w:jc w:val="left"/>
        <w:rPr>
          <w:sz w:val="16"/>
        </w:rPr>
      </w:pPr>
      <w:r>
        <w:rPr>
          <w:color w:val="231F20"/>
          <w:w w:val="90"/>
          <w:sz w:val="16"/>
        </w:rPr>
        <w:t>International investments entail risks not ordinarily </w:t>
      </w:r>
      <w:r>
        <w:rPr>
          <w:color w:val="231F20"/>
          <w:w w:val="85"/>
          <w:sz w:val="16"/>
        </w:rPr>
        <w:t>associated</w:t>
      </w:r>
      <w:r>
        <w:rPr>
          <w:color w:val="231F20"/>
          <w:spacing w:val="-23"/>
          <w:w w:val="85"/>
          <w:sz w:val="16"/>
        </w:rPr>
        <w:t> </w:t>
      </w:r>
      <w:r>
        <w:rPr>
          <w:color w:val="231F20"/>
          <w:w w:val="85"/>
          <w:sz w:val="16"/>
        </w:rPr>
        <w:t>with</w:t>
      </w:r>
      <w:r>
        <w:rPr>
          <w:color w:val="231F20"/>
          <w:spacing w:val="-22"/>
          <w:w w:val="85"/>
          <w:sz w:val="16"/>
        </w:rPr>
        <w:t> </w:t>
      </w:r>
      <w:r>
        <w:rPr>
          <w:color w:val="231F20"/>
          <w:w w:val="85"/>
          <w:sz w:val="16"/>
        </w:rPr>
        <w:t>US</w:t>
      </w:r>
      <w:r>
        <w:rPr>
          <w:color w:val="231F20"/>
          <w:spacing w:val="-23"/>
          <w:w w:val="85"/>
          <w:sz w:val="16"/>
        </w:rPr>
        <w:t> </w:t>
      </w:r>
      <w:r>
        <w:rPr>
          <w:color w:val="231F20"/>
          <w:w w:val="85"/>
          <w:sz w:val="16"/>
        </w:rPr>
        <w:t>investments</w:t>
      </w:r>
      <w:r>
        <w:rPr>
          <w:color w:val="231F20"/>
          <w:spacing w:val="-22"/>
          <w:w w:val="85"/>
          <w:sz w:val="16"/>
        </w:rPr>
        <w:t> </w:t>
      </w:r>
      <w:r>
        <w:rPr>
          <w:color w:val="231F20"/>
          <w:w w:val="85"/>
          <w:sz w:val="16"/>
        </w:rPr>
        <w:t>including</w:t>
      </w:r>
      <w:r>
        <w:rPr>
          <w:color w:val="231F20"/>
          <w:spacing w:val="-23"/>
          <w:w w:val="85"/>
          <w:sz w:val="16"/>
        </w:rPr>
        <w:t> </w:t>
      </w:r>
      <w:r>
        <w:rPr>
          <w:color w:val="231F20"/>
          <w:w w:val="85"/>
          <w:sz w:val="16"/>
        </w:rPr>
        <w:t>fluctuation</w:t>
      </w:r>
      <w:r>
        <w:rPr>
          <w:color w:val="231F20"/>
          <w:spacing w:val="-22"/>
          <w:w w:val="85"/>
          <w:sz w:val="16"/>
        </w:rPr>
        <w:t> </w:t>
      </w:r>
      <w:r>
        <w:rPr>
          <w:color w:val="231F20"/>
          <w:w w:val="85"/>
          <w:sz w:val="16"/>
        </w:rPr>
        <w:t>in currency</w:t>
      </w:r>
      <w:r>
        <w:rPr>
          <w:color w:val="231F20"/>
          <w:spacing w:val="-25"/>
          <w:w w:val="85"/>
          <w:sz w:val="16"/>
        </w:rPr>
        <w:t> </w:t>
      </w:r>
      <w:r>
        <w:rPr>
          <w:color w:val="231F20"/>
          <w:w w:val="85"/>
          <w:sz w:val="16"/>
        </w:rPr>
        <w:t>values,</w:t>
      </w:r>
      <w:r>
        <w:rPr>
          <w:color w:val="231F20"/>
          <w:spacing w:val="-25"/>
          <w:w w:val="85"/>
          <w:sz w:val="16"/>
        </w:rPr>
        <w:t> </w:t>
      </w:r>
      <w:r>
        <w:rPr>
          <w:color w:val="231F20"/>
          <w:w w:val="85"/>
          <w:sz w:val="16"/>
        </w:rPr>
        <w:t>differences</w:t>
      </w:r>
      <w:r>
        <w:rPr>
          <w:color w:val="231F20"/>
          <w:spacing w:val="-24"/>
          <w:w w:val="85"/>
          <w:sz w:val="16"/>
        </w:rPr>
        <w:t> </w:t>
      </w:r>
      <w:r>
        <w:rPr>
          <w:color w:val="231F20"/>
          <w:w w:val="85"/>
          <w:sz w:val="16"/>
        </w:rPr>
        <w:t>in</w:t>
      </w:r>
      <w:r>
        <w:rPr>
          <w:color w:val="231F20"/>
          <w:spacing w:val="-25"/>
          <w:w w:val="85"/>
          <w:sz w:val="16"/>
        </w:rPr>
        <w:t> </w:t>
      </w:r>
      <w:r>
        <w:rPr>
          <w:color w:val="231F20"/>
          <w:w w:val="85"/>
          <w:sz w:val="16"/>
        </w:rPr>
        <w:t>accounting</w:t>
      </w:r>
      <w:r>
        <w:rPr>
          <w:color w:val="231F20"/>
          <w:spacing w:val="-24"/>
          <w:w w:val="85"/>
          <w:sz w:val="16"/>
        </w:rPr>
        <w:t> </w:t>
      </w:r>
      <w:r>
        <w:rPr>
          <w:color w:val="231F20"/>
          <w:w w:val="85"/>
          <w:sz w:val="16"/>
        </w:rPr>
        <w:t>principles,</w:t>
      </w:r>
      <w:r>
        <w:rPr>
          <w:color w:val="231F20"/>
          <w:spacing w:val="-25"/>
          <w:w w:val="85"/>
          <w:sz w:val="16"/>
        </w:rPr>
        <w:t> </w:t>
      </w:r>
      <w:r>
        <w:rPr>
          <w:color w:val="231F20"/>
          <w:w w:val="85"/>
          <w:sz w:val="16"/>
        </w:rPr>
        <w:t>or </w:t>
      </w:r>
      <w:r>
        <w:rPr>
          <w:color w:val="231F20"/>
          <w:w w:val="80"/>
          <w:sz w:val="16"/>
        </w:rPr>
        <w:t>economic or political instability in other nations. Investing </w:t>
      </w:r>
      <w:r>
        <w:rPr>
          <w:color w:val="231F20"/>
          <w:w w:val="90"/>
          <w:sz w:val="16"/>
        </w:rPr>
        <w:t>in</w:t>
      </w:r>
      <w:r>
        <w:rPr>
          <w:color w:val="231F20"/>
          <w:spacing w:val="-25"/>
          <w:w w:val="90"/>
          <w:sz w:val="16"/>
        </w:rPr>
        <w:t> </w:t>
      </w:r>
      <w:r>
        <w:rPr>
          <w:color w:val="231F20"/>
          <w:w w:val="90"/>
          <w:sz w:val="16"/>
        </w:rPr>
        <w:t>emerging</w:t>
      </w:r>
      <w:r>
        <w:rPr>
          <w:color w:val="231F20"/>
          <w:spacing w:val="-25"/>
          <w:w w:val="90"/>
          <w:sz w:val="16"/>
        </w:rPr>
        <w:t> </w:t>
      </w:r>
      <w:r>
        <w:rPr>
          <w:color w:val="231F20"/>
          <w:w w:val="90"/>
          <w:sz w:val="16"/>
        </w:rPr>
        <w:t>markets</w:t>
      </w:r>
      <w:r>
        <w:rPr>
          <w:color w:val="231F20"/>
          <w:spacing w:val="-25"/>
          <w:w w:val="90"/>
          <w:sz w:val="16"/>
        </w:rPr>
        <w:t> </w:t>
      </w:r>
      <w:r>
        <w:rPr>
          <w:color w:val="231F20"/>
          <w:w w:val="90"/>
          <w:sz w:val="16"/>
        </w:rPr>
        <w:t>can</w:t>
      </w:r>
      <w:r>
        <w:rPr>
          <w:color w:val="231F20"/>
          <w:spacing w:val="-24"/>
          <w:w w:val="90"/>
          <w:sz w:val="16"/>
        </w:rPr>
        <w:t> </w:t>
      </w:r>
      <w:r>
        <w:rPr>
          <w:color w:val="231F20"/>
          <w:w w:val="90"/>
          <w:sz w:val="16"/>
        </w:rPr>
        <w:t>be</w:t>
      </w:r>
      <w:r>
        <w:rPr>
          <w:color w:val="231F20"/>
          <w:spacing w:val="-25"/>
          <w:w w:val="90"/>
          <w:sz w:val="16"/>
        </w:rPr>
        <w:t> </w:t>
      </w:r>
      <w:r>
        <w:rPr>
          <w:color w:val="231F20"/>
          <w:w w:val="90"/>
          <w:sz w:val="16"/>
        </w:rPr>
        <w:t>riskier</w:t>
      </w:r>
      <w:r>
        <w:rPr>
          <w:color w:val="231F20"/>
          <w:spacing w:val="-25"/>
          <w:w w:val="90"/>
          <w:sz w:val="16"/>
        </w:rPr>
        <w:t> </w:t>
      </w:r>
      <w:r>
        <w:rPr>
          <w:color w:val="231F20"/>
          <w:w w:val="90"/>
          <w:sz w:val="16"/>
        </w:rPr>
        <w:t>than</w:t>
      </w:r>
      <w:r>
        <w:rPr>
          <w:color w:val="231F20"/>
          <w:spacing w:val="-25"/>
          <w:w w:val="90"/>
          <w:sz w:val="16"/>
        </w:rPr>
        <w:t> </w:t>
      </w:r>
      <w:r>
        <w:rPr>
          <w:color w:val="231F20"/>
          <w:w w:val="90"/>
          <w:sz w:val="16"/>
        </w:rPr>
        <w:t>investing</w:t>
      </w:r>
      <w:r>
        <w:rPr>
          <w:color w:val="231F20"/>
          <w:spacing w:val="-24"/>
          <w:w w:val="90"/>
          <w:sz w:val="16"/>
        </w:rPr>
        <w:t> </w:t>
      </w:r>
      <w:r>
        <w:rPr>
          <w:color w:val="231F20"/>
          <w:w w:val="90"/>
          <w:sz w:val="16"/>
        </w:rPr>
        <w:t>in </w:t>
      </w:r>
      <w:r>
        <w:rPr>
          <w:color w:val="231F20"/>
          <w:w w:val="80"/>
          <w:sz w:val="16"/>
        </w:rPr>
        <w:t>established</w:t>
      </w:r>
      <w:r>
        <w:rPr>
          <w:color w:val="231F20"/>
          <w:spacing w:val="-9"/>
          <w:w w:val="80"/>
          <w:sz w:val="16"/>
        </w:rPr>
        <w:t> </w:t>
      </w:r>
      <w:r>
        <w:rPr>
          <w:color w:val="231F20"/>
          <w:w w:val="80"/>
          <w:sz w:val="16"/>
        </w:rPr>
        <w:t>foreign</w:t>
      </w:r>
      <w:r>
        <w:rPr>
          <w:color w:val="231F20"/>
          <w:spacing w:val="-8"/>
          <w:w w:val="80"/>
          <w:sz w:val="16"/>
        </w:rPr>
        <w:t> </w:t>
      </w:r>
      <w:r>
        <w:rPr>
          <w:color w:val="231F20"/>
          <w:w w:val="80"/>
          <w:sz w:val="16"/>
        </w:rPr>
        <w:t>markets</w:t>
      </w:r>
      <w:r>
        <w:rPr>
          <w:color w:val="231F20"/>
          <w:spacing w:val="-8"/>
          <w:w w:val="80"/>
          <w:sz w:val="16"/>
        </w:rPr>
        <w:t> </w:t>
      </w:r>
      <w:r>
        <w:rPr>
          <w:color w:val="231F20"/>
          <w:w w:val="80"/>
          <w:sz w:val="16"/>
        </w:rPr>
        <w:t>due</w:t>
      </w:r>
      <w:r>
        <w:rPr>
          <w:color w:val="231F20"/>
          <w:spacing w:val="-8"/>
          <w:w w:val="80"/>
          <w:sz w:val="16"/>
        </w:rPr>
        <w:t> </w:t>
      </w:r>
      <w:r>
        <w:rPr>
          <w:color w:val="231F20"/>
          <w:w w:val="80"/>
          <w:sz w:val="16"/>
        </w:rPr>
        <w:t>to</w:t>
      </w:r>
      <w:r>
        <w:rPr>
          <w:color w:val="231F20"/>
          <w:spacing w:val="-8"/>
          <w:w w:val="80"/>
          <w:sz w:val="16"/>
        </w:rPr>
        <w:t> </w:t>
      </w:r>
      <w:r>
        <w:rPr>
          <w:color w:val="231F20"/>
          <w:w w:val="80"/>
          <w:sz w:val="16"/>
        </w:rPr>
        <w:t>increased</w:t>
      </w:r>
      <w:r>
        <w:rPr>
          <w:color w:val="231F20"/>
          <w:spacing w:val="-8"/>
          <w:w w:val="80"/>
          <w:sz w:val="16"/>
        </w:rPr>
        <w:t> </w:t>
      </w:r>
      <w:r>
        <w:rPr>
          <w:color w:val="231F20"/>
          <w:w w:val="80"/>
          <w:sz w:val="16"/>
        </w:rPr>
        <w:t>volatility</w:t>
      </w:r>
      <w:r>
        <w:rPr>
          <w:color w:val="231F20"/>
          <w:spacing w:val="-8"/>
          <w:w w:val="80"/>
          <w:sz w:val="16"/>
        </w:rPr>
        <w:t> </w:t>
      </w:r>
      <w:r>
        <w:rPr>
          <w:color w:val="231F20"/>
          <w:w w:val="80"/>
          <w:sz w:val="16"/>
        </w:rPr>
        <w:t>and </w:t>
      </w:r>
      <w:r>
        <w:rPr>
          <w:color w:val="231F20"/>
          <w:w w:val="90"/>
          <w:sz w:val="16"/>
        </w:rPr>
        <w:t>lower trading</w:t>
      </w:r>
      <w:r>
        <w:rPr>
          <w:color w:val="231F20"/>
          <w:spacing w:val="-17"/>
          <w:w w:val="90"/>
          <w:sz w:val="16"/>
        </w:rPr>
        <w:t> </w:t>
      </w:r>
      <w:r>
        <w:rPr>
          <w:color w:val="231F20"/>
          <w:w w:val="90"/>
          <w:sz w:val="16"/>
        </w:rPr>
        <w:t>volume.</w:t>
      </w:r>
    </w:p>
    <w:p>
      <w:pPr>
        <w:spacing w:line="235" w:lineRule="auto" w:before="54"/>
        <w:ind w:left="130" w:right="69" w:firstLine="0"/>
        <w:jc w:val="left"/>
        <w:rPr>
          <w:sz w:val="16"/>
        </w:rPr>
      </w:pPr>
      <w:r>
        <w:rPr>
          <w:color w:val="231F20"/>
          <w:w w:val="80"/>
          <w:sz w:val="16"/>
        </w:rPr>
        <w:t>Investments</w:t>
      </w:r>
      <w:r>
        <w:rPr>
          <w:color w:val="231F20"/>
          <w:spacing w:val="-9"/>
          <w:w w:val="80"/>
          <w:sz w:val="16"/>
        </w:rPr>
        <w:t> </w:t>
      </w:r>
      <w:r>
        <w:rPr>
          <w:color w:val="231F20"/>
          <w:w w:val="80"/>
          <w:sz w:val="16"/>
        </w:rPr>
        <w:t>in</w:t>
      </w:r>
      <w:r>
        <w:rPr>
          <w:color w:val="231F20"/>
          <w:spacing w:val="-9"/>
          <w:w w:val="80"/>
          <w:sz w:val="16"/>
        </w:rPr>
        <w:t> </w:t>
      </w:r>
      <w:r>
        <w:rPr>
          <w:color w:val="231F20"/>
          <w:w w:val="80"/>
          <w:sz w:val="16"/>
        </w:rPr>
        <w:t>small</w:t>
      </w:r>
      <w:r>
        <w:rPr>
          <w:color w:val="231F20"/>
          <w:spacing w:val="-8"/>
          <w:w w:val="80"/>
          <w:sz w:val="16"/>
        </w:rPr>
        <w:t> </w:t>
      </w:r>
      <w:r>
        <w:rPr>
          <w:color w:val="231F20"/>
          <w:w w:val="80"/>
          <w:sz w:val="16"/>
        </w:rPr>
        <w:t>and/or</w:t>
      </w:r>
      <w:r>
        <w:rPr>
          <w:color w:val="231F20"/>
          <w:spacing w:val="-9"/>
          <w:w w:val="80"/>
          <w:sz w:val="16"/>
        </w:rPr>
        <w:t> </w:t>
      </w:r>
      <w:r>
        <w:rPr>
          <w:color w:val="231F20"/>
          <w:w w:val="80"/>
          <w:sz w:val="16"/>
        </w:rPr>
        <w:t>medium-sized</w:t>
      </w:r>
      <w:r>
        <w:rPr>
          <w:color w:val="231F20"/>
          <w:spacing w:val="-8"/>
          <w:w w:val="80"/>
          <w:sz w:val="16"/>
        </w:rPr>
        <w:t> </w:t>
      </w:r>
      <w:r>
        <w:rPr>
          <w:color w:val="231F20"/>
          <w:w w:val="80"/>
          <w:sz w:val="16"/>
        </w:rPr>
        <w:t>companies </w:t>
      </w:r>
      <w:r>
        <w:rPr>
          <w:color w:val="231F20"/>
          <w:w w:val="85"/>
          <w:sz w:val="16"/>
        </w:rPr>
        <w:t>typically</w:t>
      </w:r>
      <w:r>
        <w:rPr>
          <w:color w:val="231F20"/>
          <w:spacing w:val="-24"/>
          <w:w w:val="85"/>
          <w:sz w:val="16"/>
        </w:rPr>
        <w:t> </w:t>
      </w:r>
      <w:r>
        <w:rPr>
          <w:color w:val="231F20"/>
          <w:w w:val="85"/>
          <w:sz w:val="16"/>
        </w:rPr>
        <w:t>exhibit</w:t>
      </w:r>
      <w:r>
        <w:rPr>
          <w:color w:val="231F20"/>
          <w:spacing w:val="-24"/>
          <w:w w:val="85"/>
          <w:sz w:val="16"/>
        </w:rPr>
        <w:t> </w:t>
      </w:r>
      <w:r>
        <w:rPr>
          <w:color w:val="231F20"/>
          <w:w w:val="85"/>
          <w:sz w:val="16"/>
        </w:rPr>
        <w:t>greater</w:t>
      </w:r>
      <w:r>
        <w:rPr>
          <w:color w:val="231F20"/>
          <w:spacing w:val="-23"/>
          <w:w w:val="85"/>
          <w:sz w:val="16"/>
        </w:rPr>
        <w:t> </w:t>
      </w:r>
      <w:r>
        <w:rPr>
          <w:color w:val="231F20"/>
          <w:w w:val="85"/>
          <w:sz w:val="16"/>
        </w:rPr>
        <w:t>risk</w:t>
      </w:r>
      <w:r>
        <w:rPr>
          <w:color w:val="231F20"/>
          <w:spacing w:val="-24"/>
          <w:w w:val="85"/>
          <w:sz w:val="16"/>
        </w:rPr>
        <w:t> </w:t>
      </w:r>
      <w:r>
        <w:rPr>
          <w:color w:val="231F20"/>
          <w:w w:val="85"/>
          <w:sz w:val="16"/>
        </w:rPr>
        <w:t>and</w:t>
      </w:r>
      <w:r>
        <w:rPr>
          <w:color w:val="231F20"/>
          <w:spacing w:val="-24"/>
          <w:w w:val="85"/>
          <w:sz w:val="16"/>
        </w:rPr>
        <w:t> </w:t>
      </w:r>
      <w:r>
        <w:rPr>
          <w:color w:val="231F20"/>
          <w:w w:val="85"/>
          <w:sz w:val="16"/>
        </w:rPr>
        <w:t>higher</w:t>
      </w:r>
      <w:r>
        <w:rPr>
          <w:color w:val="231F20"/>
          <w:spacing w:val="-23"/>
          <w:w w:val="85"/>
          <w:sz w:val="16"/>
        </w:rPr>
        <w:t> </w:t>
      </w:r>
      <w:r>
        <w:rPr>
          <w:color w:val="231F20"/>
          <w:w w:val="85"/>
          <w:sz w:val="16"/>
        </w:rPr>
        <w:t>volatility</w:t>
      </w:r>
      <w:r>
        <w:rPr>
          <w:color w:val="231F20"/>
          <w:spacing w:val="-24"/>
          <w:w w:val="85"/>
          <w:sz w:val="16"/>
        </w:rPr>
        <w:t> </w:t>
      </w:r>
      <w:r>
        <w:rPr>
          <w:color w:val="231F20"/>
          <w:w w:val="85"/>
          <w:sz w:val="16"/>
        </w:rPr>
        <w:t>than </w:t>
      </w:r>
      <w:r>
        <w:rPr>
          <w:color w:val="231F20"/>
          <w:w w:val="90"/>
          <w:sz w:val="16"/>
        </w:rPr>
        <w:t>larger,</w:t>
      </w:r>
      <w:r>
        <w:rPr>
          <w:color w:val="231F20"/>
          <w:spacing w:val="-15"/>
          <w:w w:val="90"/>
          <w:sz w:val="16"/>
        </w:rPr>
        <w:t> </w:t>
      </w:r>
      <w:r>
        <w:rPr>
          <w:color w:val="231F20"/>
          <w:w w:val="90"/>
          <w:sz w:val="16"/>
        </w:rPr>
        <w:t>more</w:t>
      </w:r>
      <w:r>
        <w:rPr>
          <w:color w:val="231F20"/>
          <w:spacing w:val="-14"/>
          <w:w w:val="90"/>
          <w:sz w:val="16"/>
        </w:rPr>
        <w:t> </w:t>
      </w:r>
      <w:r>
        <w:rPr>
          <w:color w:val="231F20"/>
          <w:w w:val="90"/>
          <w:sz w:val="16"/>
        </w:rPr>
        <w:t>established</w:t>
      </w:r>
      <w:r>
        <w:rPr>
          <w:color w:val="231F20"/>
          <w:spacing w:val="-15"/>
          <w:w w:val="90"/>
          <w:sz w:val="16"/>
        </w:rPr>
        <w:t> </w:t>
      </w:r>
      <w:r>
        <w:rPr>
          <w:color w:val="231F20"/>
          <w:w w:val="90"/>
          <w:sz w:val="16"/>
        </w:rPr>
        <w:t>companies.</w:t>
      </w:r>
    </w:p>
    <w:p>
      <w:pPr>
        <w:spacing w:line="235" w:lineRule="auto" w:before="56"/>
        <w:ind w:left="130" w:right="28" w:firstLine="0"/>
        <w:jc w:val="left"/>
        <w:rPr>
          <w:sz w:val="16"/>
        </w:rPr>
      </w:pPr>
      <w:r>
        <w:rPr>
          <w:color w:val="231F20"/>
          <w:w w:val="85"/>
          <w:sz w:val="16"/>
        </w:rPr>
        <w:t>Fixed</w:t>
      </w:r>
      <w:r>
        <w:rPr>
          <w:color w:val="231F20"/>
          <w:spacing w:val="-22"/>
          <w:w w:val="85"/>
          <w:sz w:val="16"/>
        </w:rPr>
        <w:t> </w:t>
      </w:r>
      <w:r>
        <w:rPr>
          <w:color w:val="231F20"/>
          <w:w w:val="85"/>
          <w:sz w:val="16"/>
        </w:rPr>
        <w:t>income</w:t>
      </w:r>
      <w:r>
        <w:rPr>
          <w:color w:val="231F20"/>
          <w:spacing w:val="-22"/>
          <w:w w:val="85"/>
          <w:sz w:val="16"/>
        </w:rPr>
        <w:t> </w:t>
      </w:r>
      <w:r>
        <w:rPr>
          <w:color w:val="231F20"/>
          <w:w w:val="85"/>
          <w:sz w:val="16"/>
        </w:rPr>
        <w:t>securities</w:t>
      </w:r>
      <w:r>
        <w:rPr>
          <w:color w:val="231F20"/>
          <w:spacing w:val="-22"/>
          <w:w w:val="85"/>
          <w:sz w:val="16"/>
        </w:rPr>
        <w:t> </w:t>
      </w:r>
      <w:r>
        <w:rPr>
          <w:color w:val="231F20"/>
          <w:w w:val="85"/>
          <w:sz w:val="16"/>
        </w:rPr>
        <w:t>and</w:t>
      </w:r>
      <w:r>
        <w:rPr>
          <w:color w:val="231F20"/>
          <w:spacing w:val="-22"/>
          <w:w w:val="85"/>
          <w:sz w:val="16"/>
        </w:rPr>
        <w:t> </w:t>
      </w:r>
      <w:r>
        <w:rPr>
          <w:color w:val="231F20"/>
          <w:w w:val="85"/>
          <w:sz w:val="16"/>
        </w:rPr>
        <w:t>bond</w:t>
      </w:r>
      <w:r>
        <w:rPr>
          <w:color w:val="231F20"/>
          <w:spacing w:val="-22"/>
          <w:w w:val="85"/>
          <w:sz w:val="16"/>
        </w:rPr>
        <w:t> </w:t>
      </w:r>
      <w:r>
        <w:rPr>
          <w:color w:val="231F20"/>
          <w:w w:val="85"/>
          <w:sz w:val="16"/>
        </w:rPr>
        <w:t>funds</w:t>
      </w:r>
      <w:r>
        <w:rPr>
          <w:color w:val="231F20"/>
          <w:spacing w:val="-21"/>
          <w:w w:val="85"/>
          <w:sz w:val="16"/>
        </w:rPr>
        <w:t> </w:t>
      </w:r>
      <w:r>
        <w:rPr>
          <w:color w:val="231F20"/>
          <w:w w:val="85"/>
          <w:sz w:val="16"/>
        </w:rPr>
        <w:t>can</w:t>
      </w:r>
      <w:r>
        <w:rPr>
          <w:color w:val="231F20"/>
          <w:spacing w:val="-22"/>
          <w:w w:val="85"/>
          <w:sz w:val="16"/>
        </w:rPr>
        <w:t> </w:t>
      </w:r>
      <w:r>
        <w:rPr>
          <w:color w:val="231F20"/>
          <w:w w:val="85"/>
          <w:sz w:val="16"/>
        </w:rPr>
        <w:t>lose</w:t>
      </w:r>
      <w:r>
        <w:rPr>
          <w:color w:val="231F20"/>
          <w:spacing w:val="-22"/>
          <w:w w:val="85"/>
          <w:sz w:val="16"/>
        </w:rPr>
        <w:t> </w:t>
      </w:r>
      <w:r>
        <w:rPr>
          <w:color w:val="231F20"/>
          <w:w w:val="85"/>
          <w:sz w:val="16"/>
        </w:rPr>
        <w:t>value, and investors can lose principal, as interest rates rise. They</w:t>
      </w:r>
      <w:r>
        <w:rPr>
          <w:color w:val="231F20"/>
          <w:spacing w:val="-21"/>
          <w:w w:val="85"/>
          <w:sz w:val="16"/>
        </w:rPr>
        <w:t> </w:t>
      </w:r>
      <w:r>
        <w:rPr>
          <w:color w:val="231F20"/>
          <w:w w:val="85"/>
          <w:sz w:val="16"/>
        </w:rPr>
        <w:t>also</w:t>
      </w:r>
      <w:r>
        <w:rPr>
          <w:color w:val="231F20"/>
          <w:spacing w:val="-20"/>
          <w:w w:val="85"/>
          <w:sz w:val="16"/>
        </w:rPr>
        <w:t> </w:t>
      </w:r>
      <w:r>
        <w:rPr>
          <w:color w:val="231F20"/>
          <w:w w:val="85"/>
          <w:sz w:val="16"/>
        </w:rPr>
        <w:t>may</w:t>
      </w:r>
      <w:r>
        <w:rPr>
          <w:color w:val="231F20"/>
          <w:spacing w:val="-20"/>
          <w:w w:val="85"/>
          <w:sz w:val="16"/>
        </w:rPr>
        <w:t> </w:t>
      </w:r>
      <w:r>
        <w:rPr>
          <w:color w:val="231F20"/>
          <w:w w:val="85"/>
          <w:sz w:val="16"/>
        </w:rPr>
        <w:t>be</w:t>
      </w:r>
      <w:r>
        <w:rPr>
          <w:color w:val="231F20"/>
          <w:spacing w:val="-20"/>
          <w:w w:val="85"/>
          <w:sz w:val="16"/>
        </w:rPr>
        <w:t> </w:t>
      </w:r>
      <w:r>
        <w:rPr>
          <w:color w:val="231F20"/>
          <w:w w:val="85"/>
          <w:sz w:val="16"/>
        </w:rPr>
        <w:t>affected</w:t>
      </w:r>
      <w:r>
        <w:rPr>
          <w:color w:val="231F20"/>
          <w:spacing w:val="-21"/>
          <w:w w:val="85"/>
          <w:sz w:val="16"/>
        </w:rPr>
        <w:t> </w:t>
      </w:r>
      <w:r>
        <w:rPr>
          <w:color w:val="231F20"/>
          <w:w w:val="85"/>
          <w:sz w:val="16"/>
        </w:rPr>
        <w:t>by</w:t>
      </w:r>
      <w:r>
        <w:rPr>
          <w:color w:val="231F20"/>
          <w:spacing w:val="-20"/>
          <w:w w:val="85"/>
          <w:sz w:val="16"/>
        </w:rPr>
        <w:t> </w:t>
      </w:r>
      <w:r>
        <w:rPr>
          <w:color w:val="231F20"/>
          <w:w w:val="85"/>
          <w:sz w:val="16"/>
        </w:rPr>
        <w:t>economic</w:t>
      </w:r>
      <w:r>
        <w:rPr>
          <w:color w:val="231F20"/>
          <w:spacing w:val="-20"/>
          <w:w w:val="85"/>
          <w:sz w:val="16"/>
        </w:rPr>
        <w:t> </w:t>
      </w:r>
      <w:r>
        <w:rPr>
          <w:color w:val="231F20"/>
          <w:w w:val="85"/>
          <w:sz w:val="16"/>
        </w:rPr>
        <w:t>conditions</w:t>
      </w:r>
      <w:r>
        <w:rPr>
          <w:color w:val="231F20"/>
          <w:spacing w:val="-20"/>
          <w:w w:val="85"/>
          <w:sz w:val="16"/>
        </w:rPr>
        <w:t> </w:t>
      </w:r>
      <w:r>
        <w:rPr>
          <w:color w:val="231F20"/>
          <w:w w:val="85"/>
          <w:sz w:val="16"/>
        </w:rPr>
        <w:t>that hinder</w:t>
      </w:r>
      <w:r>
        <w:rPr>
          <w:color w:val="231F20"/>
          <w:spacing w:val="-18"/>
          <w:w w:val="85"/>
          <w:sz w:val="16"/>
        </w:rPr>
        <w:t> </w:t>
      </w:r>
      <w:r>
        <w:rPr>
          <w:color w:val="231F20"/>
          <w:w w:val="85"/>
          <w:sz w:val="16"/>
        </w:rPr>
        <w:t>an</w:t>
      </w:r>
      <w:r>
        <w:rPr>
          <w:color w:val="231F20"/>
          <w:spacing w:val="-18"/>
          <w:w w:val="85"/>
          <w:sz w:val="16"/>
        </w:rPr>
        <w:t> </w:t>
      </w:r>
      <w:r>
        <w:rPr>
          <w:color w:val="231F20"/>
          <w:w w:val="85"/>
          <w:sz w:val="16"/>
        </w:rPr>
        <w:t>issuer’s</w:t>
      </w:r>
      <w:r>
        <w:rPr>
          <w:color w:val="231F20"/>
          <w:spacing w:val="-18"/>
          <w:w w:val="85"/>
          <w:sz w:val="16"/>
        </w:rPr>
        <w:t> </w:t>
      </w:r>
      <w:r>
        <w:rPr>
          <w:color w:val="231F20"/>
          <w:w w:val="85"/>
          <w:sz w:val="16"/>
        </w:rPr>
        <w:t>ability</w:t>
      </w:r>
      <w:r>
        <w:rPr>
          <w:color w:val="231F20"/>
          <w:spacing w:val="-18"/>
          <w:w w:val="85"/>
          <w:sz w:val="16"/>
        </w:rPr>
        <w:t> </w:t>
      </w:r>
      <w:r>
        <w:rPr>
          <w:color w:val="231F20"/>
          <w:w w:val="85"/>
          <w:sz w:val="16"/>
        </w:rPr>
        <w:t>to</w:t>
      </w:r>
      <w:r>
        <w:rPr>
          <w:color w:val="231F20"/>
          <w:spacing w:val="-18"/>
          <w:w w:val="85"/>
          <w:sz w:val="16"/>
        </w:rPr>
        <w:t> </w:t>
      </w:r>
      <w:r>
        <w:rPr>
          <w:color w:val="231F20"/>
          <w:w w:val="85"/>
          <w:sz w:val="16"/>
        </w:rPr>
        <w:t>make</w:t>
      </w:r>
      <w:r>
        <w:rPr>
          <w:color w:val="231F20"/>
          <w:spacing w:val="-18"/>
          <w:w w:val="85"/>
          <w:sz w:val="16"/>
        </w:rPr>
        <w:t> </w:t>
      </w:r>
      <w:r>
        <w:rPr>
          <w:color w:val="231F20"/>
          <w:w w:val="85"/>
          <w:sz w:val="16"/>
        </w:rPr>
        <w:t>interest</w:t>
      </w:r>
      <w:r>
        <w:rPr>
          <w:color w:val="231F20"/>
          <w:spacing w:val="-18"/>
          <w:w w:val="85"/>
          <w:sz w:val="16"/>
        </w:rPr>
        <w:t> </w:t>
      </w:r>
      <w:r>
        <w:rPr>
          <w:color w:val="231F20"/>
          <w:w w:val="85"/>
          <w:sz w:val="16"/>
        </w:rPr>
        <w:t>and</w:t>
      </w:r>
      <w:r>
        <w:rPr>
          <w:color w:val="231F20"/>
          <w:spacing w:val="-18"/>
          <w:w w:val="85"/>
          <w:sz w:val="16"/>
        </w:rPr>
        <w:t> </w:t>
      </w:r>
      <w:r>
        <w:rPr>
          <w:color w:val="231F20"/>
          <w:w w:val="85"/>
          <w:sz w:val="16"/>
        </w:rPr>
        <w:t>principal payments</w:t>
      </w:r>
      <w:r>
        <w:rPr>
          <w:color w:val="231F20"/>
          <w:spacing w:val="-26"/>
          <w:w w:val="85"/>
          <w:sz w:val="16"/>
        </w:rPr>
        <w:t> </w:t>
      </w:r>
      <w:r>
        <w:rPr>
          <w:color w:val="231F20"/>
          <w:w w:val="85"/>
          <w:sz w:val="16"/>
        </w:rPr>
        <w:t>on</w:t>
      </w:r>
      <w:r>
        <w:rPr>
          <w:color w:val="231F20"/>
          <w:spacing w:val="-25"/>
          <w:w w:val="85"/>
          <w:sz w:val="16"/>
        </w:rPr>
        <w:t> </w:t>
      </w:r>
      <w:r>
        <w:rPr>
          <w:color w:val="231F20"/>
          <w:w w:val="85"/>
          <w:sz w:val="16"/>
        </w:rPr>
        <w:t>its</w:t>
      </w:r>
      <w:r>
        <w:rPr>
          <w:color w:val="231F20"/>
          <w:spacing w:val="-25"/>
          <w:w w:val="85"/>
          <w:sz w:val="16"/>
        </w:rPr>
        <w:t> </w:t>
      </w:r>
      <w:r>
        <w:rPr>
          <w:color w:val="231F20"/>
          <w:w w:val="85"/>
          <w:sz w:val="16"/>
        </w:rPr>
        <w:t>debt.</w:t>
      </w:r>
      <w:r>
        <w:rPr>
          <w:color w:val="231F20"/>
          <w:spacing w:val="-25"/>
          <w:w w:val="85"/>
          <w:sz w:val="16"/>
        </w:rPr>
        <w:t> </w:t>
      </w:r>
      <w:r>
        <w:rPr>
          <w:color w:val="231F20"/>
          <w:w w:val="85"/>
          <w:sz w:val="16"/>
        </w:rPr>
        <w:t>The</w:t>
      </w:r>
      <w:r>
        <w:rPr>
          <w:color w:val="231F20"/>
          <w:spacing w:val="-25"/>
          <w:w w:val="85"/>
          <w:sz w:val="16"/>
        </w:rPr>
        <w:t> </w:t>
      </w:r>
      <w:r>
        <w:rPr>
          <w:color w:val="231F20"/>
          <w:w w:val="85"/>
          <w:sz w:val="16"/>
        </w:rPr>
        <w:t>Portfolio</w:t>
      </w:r>
      <w:r>
        <w:rPr>
          <w:color w:val="231F20"/>
          <w:spacing w:val="-25"/>
          <w:w w:val="85"/>
          <w:sz w:val="16"/>
        </w:rPr>
        <w:t> </w:t>
      </w:r>
      <w:r>
        <w:rPr>
          <w:color w:val="231F20"/>
          <w:w w:val="85"/>
          <w:sz w:val="16"/>
        </w:rPr>
        <w:t>may</w:t>
      </w:r>
      <w:r>
        <w:rPr>
          <w:color w:val="231F20"/>
          <w:spacing w:val="-25"/>
          <w:w w:val="85"/>
          <w:sz w:val="16"/>
        </w:rPr>
        <w:t> </w:t>
      </w:r>
      <w:r>
        <w:rPr>
          <w:color w:val="231F20"/>
          <w:w w:val="85"/>
          <w:sz w:val="16"/>
        </w:rPr>
        <w:t>also</w:t>
      </w:r>
      <w:r>
        <w:rPr>
          <w:color w:val="231F20"/>
          <w:spacing w:val="-25"/>
          <w:w w:val="85"/>
          <w:sz w:val="16"/>
        </w:rPr>
        <w:t> </w:t>
      </w:r>
      <w:r>
        <w:rPr>
          <w:color w:val="231F20"/>
          <w:w w:val="85"/>
          <w:sz w:val="16"/>
        </w:rPr>
        <w:t>be</w:t>
      </w:r>
      <w:r>
        <w:rPr>
          <w:color w:val="231F20"/>
          <w:spacing w:val="-25"/>
          <w:w w:val="85"/>
          <w:sz w:val="16"/>
        </w:rPr>
        <w:t> </w:t>
      </w:r>
      <w:r>
        <w:rPr>
          <w:color w:val="231F20"/>
          <w:w w:val="85"/>
          <w:sz w:val="16"/>
        </w:rPr>
        <w:t>subject</w:t>
      </w:r>
      <w:r>
        <w:rPr>
          <w:color w:val="231F20"/>
          <w:spacing w:val="-25"/>
          <w:w w:val="85"/>
          <w:sz w:val="16"/>
        </w:rPr>
        <w:t> </w:t>
      </w:r>
      <w:r>
        <w:rPr>
          <w:color w:val="231F20"/>
          <w:w w:val="85"/>
          <w:sz w:val="16"/>
        </w:rPr>
        <w:t>to prepayment</w:t>
      </w:r>
      <w:r>
        <w:rPr>
          <w:color w:val="231F20"/>
          <w:spacing w:val="-19"/>
          <w:w w:val="85"/>
          <w:sz w:val="16"/>
        </w:rPr>
        <w:t> </w:t>
      </w:r>
      <w:r>
        <w:rPr>
          <w:color w:val="231F20"/>
          <w:w w:val="85"/>
          <w:sz w:val="16"/>
        </w:rPr>
        <w:t>risk,</w:t>
      </w:r>
      <w:r>
        <w:rPr>
          <w:color w:val="231F20"/>
          <w:spacing w:val="-19"/>
          <w:w w:val="85"/>
          <w:sz w:val="16"/>
        </w:rPr>
        <w:t> </w:t>
      </w:r>
      <w:r>
        <w:rPr>
          <w:color w:val="231F20"/>
          <w:w w:val="85"/>
          <w:sz w:val="16"/>
        </w:rPr>
        <w:t>the</w:t>
      </w:r>
      <w:r>
        <w:rPr>
          <w:color w:val="231F20"/>
          <w:spacing w:val="-19"/>
          <w:w w:val="85"/>
          <w:sz w:val="16"/>
        </w:rPr>
        <w:t> </w:t>
      </w:r>
      <w:r>
        <w:rPr>
          <w:color w:val="231F20"/>
          <w:w w:val="85"/>
          <w:sz w:val="16"/>
        </w:rPr>
        <w:t>risk</w:t>
      </w:r>
      <w:r>
        <w:rPr>
          <w:color w:val="231F20"/>
          <w:spacing w:val="-19"/>
          <w:w w:val="85"/>
          <w:sz w:val="16"/>
        </w:rPr>
        <w:t> </w:t>
      </w:r>
      <w:r>
        <w:rPr>
          <w:color w:val="231F20"/>
          <w:w w:val="85"/>
          <w:sz w:val="16"/>
        </w:rPr>
        <w:t>that</w:t>
      </w:r>
      <w:r>
        <w:rPr>
          <w:color w:val="231F20"/>
          <w:spacing w:val="-19"/>
          <w:w w:val="85"/>
          <w:sz w:val="16"/>
        </w:rPr>
        <w:t> </w:t>
      </w:r>
      <w:r>
        <w:rPr>
          <w:color w:val="231F20"/>
          <w:w w:val="85"/>
          <w:sz w:val="16"/>
        </w:rPr>
        <w:t>the</w:t>
      </w:r>
      <w:r>
        <w:rPr>
          <w:color w:val="231F20"/>
          <w:spacing w:val="-19"/>
          <w:w w:val="85"/>
          <w:sz w:val="16"/>
        </w:rPr>
        <w:t> </w:t>
      </w:r>
      <w:r>
        <w:rPr>
          <w:color w:val="231F20"/>
          <w:w w:val="85"/>
          <w:sz w:val="16"/>
        </w:rPr>
        <w:t>principal</w:t>
      </w:r>
      <w:r>
        <w:rPr>
          <w:color w:val="231F20"/>
          <w:spacing w:val="-19"/>
          <w:w w:val="85"/>
          <w:sz w:val="16"/>
        </w:rPr>
        <w:t> </w:t>
      </w:r>
      <w:r>
        <w:rPr>
          <w:color w:val="231F20"/>
          <w:w w:val="85"/>
          <w:sz w:val="16"/>
        </w:rPr>
        <w:t>of</w:t>
      </w:r>
      <w:r>
        <w:rPr>
          <w:color w:val="231F20"/>
          <w:spacing w:val="-19"/>
          <w:w w:val="85"/>
          <w:sz w:val="16"/>
        </w:rPr>
        <w:t> </w:t>
      </w:r>
      <w:r>
        <w:rPr>
          <w:color w:val="231F20"/>
          <w:w w:val="85"/>
          <w:sz w:val="16"/>
        </w:rPr>
        <w:t>a</w:t>
      </w:r>
      <w:r>
        <w:rPr>
          <w:color w:val="231F20"/>
          <w:spacing w:val="-19"/>
          <w:w w:val="85"/>
          <w:sz w:val="16"/>
        </w:rPr>
        <w:t> </w:t>
      </w:r>
      <w:r>
        <w:rPr>
          <w:color w:val="231F20"/>
          <w:w w:val="85"/>
          <w:sz w:val="16"/>
        </w:rPr>
        <w:t>bond</w:t>
      </w:r>
      <w:r>
        <w:rPr>
          <w:color w:val="231F20"/>
          <w:spacing w:val="-19"/>
          <w:w w:val="85"/>
          <w:sz w:val="16"/>
        </w:rPr>
        <w:t> </w:t>
      </w:r>
      <w:r>
        <w:rPr>
          <w:color w:val="231F20"/>
          <w:w w:val="85"/>
          <w:sz w:val="16"/>
        </w:rPr>
        <w:t>that </w:t>
      </w:r>
      <w:r>
        <w:rPr>
          <w:color w:val="231F20"/>
          <w:w w:val="90"/>
          <w:sz w:val="16"/>
        </w:rPr>
        <w:t>is</w:t>
      </w:r>
      <w:r>
        <w:rPr>
          <w:color w:val="231F20"/>
          <w:spacing w:val="-28"/>
          <w:w w:val="90"/>
          <w:sz w:val="16"/>
        </w:rPr>
        <w:t> </w:t>
      </w:r>
      <w:r>
        <w:rPr>
          <w:color w:val="231F20"/>
          <w:w w:val="90"/>
          <w:sz w:val="16"/>
        </w:rPr>
        <w:t>held</w:t>
      </w:r>
      <w:r>
        <w:rPr>
          <w:color w:val="231F20"/>
          <w:spacing w:val="-27"/>
          <w:w w:val="90"/>
          <w:sz w:val="16"/>
        </w:rPr>
        <w:t> </w:t>
      </w:r>
      <w:r>
        <w:rPr>
          <w:color w:val="231F20"/>
          <w:w w:val="90"/>
          <w:sz w:val="16"/>
        </w:rPr>
        <w:t>by</w:t>
      </w:r>
      <w:r>
        <w:rPr>
          <w:color w:val="231F20"/>
          <w:spacing w:val="-28"/>
          <w:w w:val="90"/>
          <w:sz w:val="16"/>
        </w:rPr>
        <w:t> </w:t>
      </w:r>
      <w:r>
        <w:rPr>
          <w:color w:val="231F20"/>
          <w:w w:val="90"/>
          <w:sz w:val="16"/>
        </w:rPr>
        <w:t>a</w:t>
      </w:r>
      <w:r>
        <w:rPr>
          <w:color w:val="231F20"/>
          <w:spacing w:val="-27"/>
          <w:w w:val="90"/>
          <w:sz w:val="16"/>
        </w:rPr>
        <w:t> </w:t>
      </w:r>
      <w:r>
        <w:rPr>
          <w:color w:val="231F20"/>
          <w:w w:val="90"/>
          <w:sz w:val="16"/>
        </w:rPr>
        <w:t>portfolio</w:t>
      </w:r>
      <w:r>
        <w:rPr>
          <w:color w:val="231F20"/>
          <w:spacing w:val="-28"/>
          <w:w w:val="90"/>
          <w:sz w:val="16"/>
        </w:rPr>
        <w:t> </w:t>
      </w:r>
      <w:r>
        <w:rPr>
          <w:color w:val="231F20"/>
          <w:w w:val="90"/>
          <w:sz w:val="16"/>
        </w:rPr>
        <w:t>will</w:t>
      </w:r>
      <w:r>
        <w:rPr>
          <w:color w:val="231F20"/>
          <w:spacing w:val="-27"/>
          <w:w w:val="90"/>
          <w:sz w:val="16"/>
        </w:rPr>
        <w:t> </w:t>
      </w:r>
      <w:r>
        <w:rPr>
          <w:color w:val="231F20"/>
          <w:w w:val="90"/>
          <w:sz w:val="16"/>
        </w:rPr>
        <w:t>be</w:t>
      </w:r>
      <w:r>
        <w:rPr>
          <w:color w:val="231F20"/>
          <w:spacing w:val="-27"/>
          <w:w w:val="90"/>
          <w:sz w:val="16"/>
        </w:rPr>
        <w:t> </w:t>
      </w:r>
      <w:r>
        <w:rPr>
          <w:color w:val="231F20"/>
          <w:w w:val="90"/>
          <w:sz w:val="16"/>
        </w:rPr>
        <w:t>prepaid</w:t>
      </w:r>
      <w:r>
        <w:rPr>
          <w:color w:val="231F20"/>
          <w:spacing w:val="-28"/>
          <w:w w:val="90"/>
          <w:sz w:val="16"/>
        </w:rPr>
        <w:t> </w:t>
      </w:r>
      <w:r>
        <w:rPr>
          <w:color w:val="231F20"/>
          <w:w w:val="90"/>
          <w:sz w:val="16"/>
        </w:rPr>
        <w:t>prior</w:t>
      </w:r>
      <w:r>
        <w:rPr>
          <w:color w:val="231F20"/>
          <w:spacing w:val="-27"/>
          <w:w w:val="90"/>
          <w:sz w:val="16"/>
        </w:rPr>
        <w:t> </w:t>
      </w:r>
      <w:r>
        <w:rPr>
          <w:color w:val="231F20"/>
          <w:w w:val="90"/>
          <w:sz w:val="16"/>
        </w:rPr>
        <w:t>to</w:t>
      </w:r>
      <w:r>
        <w:rPr>
          <w:color w:val="231F20"/>
          <w:spacing w:val="-28"/>
          <w:w w:val="90"/>
          <w:sz w:val="16"/>
        </w:rPr>
        <w:t> </w:t>
      </w:r>
      <w:r>
        <w:rPr>
          <w:color w:val="231F20"/>
          <w:w w:val="90"/>
          <w:sz w:val="16"/>
        </w:rPr>
        <w:t>maturity,</w:t>
      </w:r>
      <w:r>
        <w:rPr>
          <w:color w:val="231F20"/>
          <w:spacing w:val="-27"/>
          <w:w w:val="90"/>
          <w:sz w:val="16"/>
        </w:rPr>
        <w:t> </w:t>
      </w:r>
      <w:r>
        <w:rPr>
          <w:color w:val="231F20"/>
          <w:w w:val="90"/>
          <w:sz w:val="16"/>
        </w:rPr>
        <w:t>at </w:t>
      </w:r>
      <w:r>
        <w:rPr>
          <w:color w:val="231F20"/>
          <w:w w:val="85"/>
          <w:sz w:val="16"/>
        </w:rPr>
        <w:t>the</w:t>
      </w:r>
      <w:r>
        <w:rPr>
          <w:color w:val="231F20"/>
          <w:spacing w:val="-23"/>
          <w:w w:val="85"/>
          <w:sz w:val="16"/>
        </w:rPr>
        <w:t> </w:t>
      </w:r>
      <w:r>
        <w:rPr>
          <w:color w:val="231F20"/>
          <w:w w:val="85"/>
          <w:sz w:val="16"/>
        </w:rPr>
        <w:t>time</w:t>
      </w:r>
      <w:r>
        <w:rPr>
          <w:color w:val="231F20"/>
          <w:spacing w:val="-23"/>
          <w:w w:val="85"/>
          <w:sz w:val="16"/>
        </w:rPr>
        <w:t> </w:t>
      </w:r>
      <w:r>
        <w:rPr>
          <w:color w:val="231F20"/>
          <w:w w:val="85"/>
          <w:sz w:val="16"/>
        </w:rPr>
        <w:t>when</w:t>
      </w:r>
      <w:r>
        <w:rPr>
          <w:color w:val="231F20"/>
          <w:spacing w:val="-23"/>
          <w:w w:val="85"/>
          <w:sz w:val="16"/>
        </w:rPr>
        <w:t> </w:t>
      </w:r>
      <w:r>
        <w:rPr>
          <w:color w:val="231F20"/>
          <w:w w:val="85"/>
          <w:sz w:val="16"/>
        </w:rPr>
        <w:t>interest</w:t>
      </w:r>
      <w:r>
        <w:rPr>
          <w:color w:val="231F20"/>
          <w:spacing w:val="-22"/>
          <w:w w:val="85"/>
          <w:sz w:val="16"/>
        </w:rPr>
        <w:t> </w:t>
      </w:r>
      <w:r>
        <w:rPr>
          <w:color w:val="231F20"/>
          <w:w w:val="85"/>
          <w:sz w:val="16"/>
        </w:rPr>
        <w:t>rates</w:t>
      </w:r>
      <w:r>
        <w:rPr>
          <w:color w:val="231F20"/>
          <w:spacing w:val="-23"/>
          <w:w w:val="85"/>
          <w:sz w:val="16"/>
        </w:rPr>
        <w:t> </w:t>
      </w:r>
      <w:r>
        <w:rPr>
          <w:color w:val="231F20"/>
          <w:w w:val="85"/>
          <w:sz w:val="16"/>
        </w:rPr>
        <w:t>are</w:t>
      </w:r>
      <w:r>
        <w:rPr>
          <w:color w:val="231F20"/>
          <w:spacing w:val="-23"/>
          <w:w w:val="85"/>
          <w:sz w:val="16"/>
        </w:rPr>
        <w:t> </w:t>
      </w:r>
      <w:r>
        <w:rPr>
          <w:color w:val="231F20"/>
          <w:w w:val="85"/>
          <w:sz w:val="16"/>
        </w:rPr>
        <w:t>lower</w:t>
      </w:r>
      <w:r>
        <w:rPr>
          <w:color w:val="231F20"/>
          <w:spacing w:val="-22"/>
          <w:w w:val="85"/>
          <w:sz w:val="16"/>
        </w:rPr>
        <w:t> </w:t>
      </w:r>
      <w:r>
        <w:rPr>
          <w:color w:val="231F20"/>
          <w:w w:val="85"/>
          <w:sz w:val="16"/>
        </w:rPr>
        <w:t>than</w:t>
      </w:r>
      <w:r>
        <w:rPr>
          <w:color w:val="231F20"/>
          <w:spacing w:val="-23"/>
          <w:w w:val="85"/>
          <w:sz w:val="16"/>
        </w:rPr>
        <w:t> </w:t>
      </w:r>
      <w:r>
        <w:rPr>
          <w:color w:val="231F20"/>
          <w:w w:val="85"/>
          <w:sz w:val="16"/>
        </w:rPr>
        <w:t>what</w:t>
      </w:r>
      <w:r>
        <w:rPr>
          <w:color w:val="231F20"/>
          <w:spacing w:val="-23"/>
          <w:w w:val="85"/>
          <w:sz w:val="16"/>
        </w:rPr>
        <w:t> </w:t>
      </w:r>
      <w:r>
        <w:rPr>
          <w:color w:val="231F20"/>
          <w:w w:val="85"/>
          <w:sz w:val="16"/>
        </w:rPr>
        <w:t>the</w:t>
      </w:r>
      <w:r>
        <w:rPr>
          <w:color w:val="231F20"/>
          <w:spacing w:val="-22"/>
          <w:w w:val="85"/>
          <w:sz w:val="16"/>
        </w:rPr>
        <w:t> </w:t>
      </w:r>
      <w:r>
        <w:rPr>
          <w:color w:val="231F20"/>
          <w:w w:val="85"/>
          <w:sz w:val="16"/>
        </w:rPr>
        <w:t>bond was paying. A portfolio may then have to reinvest that </w:t>
      </w:r>
      <w:r>
        <w:rPr>
          <w:color w:val="231F20"/>
          <w:w w:val="90"/>
          <w:sz w:val="16"/>
        </w:rPr>
        <w:t>money</w:t>
      </w:r>
      <w:r>
        <w:rPr>
          <w:color w:val="231F20"/>
          <w:spacing w:val="-10"/>
          <w:w w:val="90"/>
          <w:sz w:val="16"/>
        </w:rPr>
        <w:t> </w:t>
      </w:r>
      <w:r>
        <w:rPr>
          <w:color w:val="231F20"/>
          <w:w w:val="90"/>
          <w:sz w:val="16"/>
        </w:rPr>
        <w:t>at</w:t>
      </w:r>
      <w:r>
        <w:rPr>
          <w:color w:val="231F20"/>
          <w:spacing w:val="-10"/>
          <w:w w:val="90"/>
          <w:sz w:val="16"/>
        </w:rPr>
        <w:t> </w:t>
      </w:r>
      <w:r>
        <w:rPr>
          <w:color w:val="231F20"/>
          <w:w w:val="90"/>
          <w:sz w:val="16"/>
        </w:rPr>
        <w:t>a</w:t>
      </w:r>
      <w:r>
        <w:rPr>
          <w:color w:val="231F20"/>
          <w:spacing w:val="-10"/>
          <w:w w:val="90"/>
          <w:sz w:val="16"/>
        </w:rPr>
        <w:t> </w:t>
      </w:r>
      <w:r>
        <w:rPr>
          <w:color w:val="231F20"/>
          <w:w w:val="90"/>
          <w:sz w:val="16"/>
        </w:rPr>
        <w:t>lower</w:t>
      </w:r>
      <w:r>
        <w:rPr>
          <w:color w:val="231F20"/>
          <w:spacing w:val="-10"/>
          <w:w w:val="90"/>
          <w:sz w:val="16"/>
        </w:rPr>
        <w:t> </w:t>
      </w:r>
      <w:r>
        <w:rPr>
          <w:color w:val="231F20"/>
          <w:w w:val="90"/>
          <w:sz w:val="16"/>
        </w:rPr>
        <w:t>interest</w:t>
      </w:r>
      <w:r>
        <w:rPr>
          <w:color w:val="231F20"/>
          <w:spacing w:val="-10"/>
          <w:w w:val="90"/>
          <w:sz w:val="16"/>
        </w:rPr>
        <w:t> </w:t>
      </w:r>
      <w:r>
        <w:rPr>
          <w:color w:val="231F20"/>
          <w:w w:val="90"/>
          <w:sz w:val="16"/>
        </w:rPr>
        <w:t>rate.</w:t>
      </w:r>
    </w:p>
    <w:p>
      <w:pPr>
        <w:spacing w:line="235" w:lineRule="auto" w:before="53"/>
        <w:ind w:left="130" w:right="69" w:firstLine="0"/>
        <w:jc w:val="left"/>
        <w:rPr>
          <w:sz w:val="16"/>
        </w:rPr>
      </w:pPr>
      <w:r>
        <w:rPr>
          <w:color w:val="231F20"/>
          <w:w w:val="80"/>
          <w:sz w:val="16"/>
        </w:rPr>
        <w:t>High yielding, non-investment-grade bonds (junk bonds) </w:t>
      </w:r>
      <w:r>
        <w:rPr>
          <w:color w:val="231F20"/>
          <w:w w:val="90"/>
          <w:sz w:val="16"/>
        </w:rPr>
        <w:t>involve higher risk than investment grade bonds.</w:t>
      </w:r>
    </w:p>
    <w:p>
      <w:pPr>
        <w:spacing w:line="235" w:lineRule="auto" w:before="57"/>
        <w:ind w:left="130" w:right="-3" w:firstLine="0"/>
        <w:jc w:val="left"/>
        <w:rPr>
          <w:sz w:val="16"/>
        </w:rPr>
      </w:pPr>
      <w:r>
        <w:rPr>
          <w:color w:val="231F20"/>
          <w:w w:val="80"/>
          <w:sz w:val="16"/>
        </w:rPr>
        <w:t>Narrowly focused investments may exhibit higher volatility </w:t>
      </w:r>
      <w:r>
        <w:rPr>
          <w:color w:val="231F20"/>
          <w:w w:val="90"/>
          <w:sz w:val="16"/>
        </w:rPr>
        <w:t>than investments in multiple industry sectors.</w:t>
      </w:r>
    </w:p>
    <w:p>
      <w:pPr>
        <w:spacing w:line="235" w:lineRule="auto" w:before="56"/>
        <w:ind w:left="130" w:right="69" w:firstLine="0"/>
        <w:jc w:val="left"/>
        <w:rPr>
          <w:sz w:val="16"/>
        </w:rPr>
      </w:pPr>
      <w:r>
        <w:rPr>
          <w:color w:val="231F20"/>
          <w:w w:val="90"/>
          <w:sz w:val="16"/>
        </w:rPr>
        <w:t>REIT</w:t>
      </w:r>
      <w:r>
        <w:rPr>
          <w:color w:val="231F20"/>
          <w:spacing w:val="-25"/>
          <w:w w:val="90"/>
          <w:sz w:val="16"/>
        </w:rPr>
        <w:t> </w:t>
      </w:r>
      <w:r>
        <w:rPr>
          <w:color w:val="231F20"/>
          <w:w w:val="90"/>
          <w:sz w:val="16"/>
        </w:rPr>
        <w:t>investments</w:t>
      </w:r>
      <w:r>
        <w:rPr>
          <w:color w:val="231F20"/>
          <w:spacing w:val="-25"/>
          <w:w w:val="90"/>
          <w:sz w:val="16"/>
        </w:rPr>
        <w:t> </w:t>
      </w:r>
      <w:r>
        <w:rPr>
          <w:color w:val="231F20"/>
          <w:w w:val="90"/>
          <w:sz w:val="16"/>
        </w:rPr>
        <w:t>are</w:t>
      </w:r>
      <w:r>
        <w:rPr>
          <w:color w:val="231F20"/>
          <w:spacing w:val="-24"/>
          <w:w w:val="90"/>
          <w:sz w:val="16"/>
        </w:rPr>
        <w:t> </w:t>
      </w:r>
      <w:r>
        <w:rPr>
          <w:color w:val="231F20"/>
          <w:w w:val="90"/>
          <w:sz w:val="16"/>
        </w:rPr>
        <w:t>subject</w:t>
      </w:r>
      <w:r>
        <w:rPr>
          <w:color w:val="231F20"/>
          <w:spacing w:val="-25"/>
          <w:w w:val="90"/>
          <w:sz w:val="16"/>
        </w:rPr>
        <w:t> </w:t>
      </w:r>
      <w:r>
        <w:rPr>
          <w:color w:val="231F20"/>
          <w:w w:val="90"/>
          <w:sz w:val="16"/>
        </w:rPr>
        <w:t>to</w:t>
      </w:r>
      <w:r>
        <w:rPr>
          <w:color w:val="231F20"/>
          <w:spacing w:val="-24"/>
          <w:w w:val="90"/>
          <w:sz w:val="16"/>
        </w:rPr>
        <w:t> </w:t>
      </w:r>
      <w:r>
        <w:rPr>
          <w:color w:val="231F20"/>
          <w:w w:val="90"/>
          <w:sz w:val="16"/>
        </w:rPr>
        <w:t>many</w:t>
      </w:r>
      <w:r>
        <w:rPr>
          <w:color w:val="231F20"/>
          <w:spacing w:val="-25"/>
          <w:w w:val="90"/>
          <w:sz w:val="16"/>
        </w:rPr>
        <w:t> </w:t>
      </w:r>
      <w:r>
        <w:rPr>
          <w:color w:val="231F20"/>
          <w:w w:val="90"/>
          <w:sz w:val="16"/>
        </w:rPr>
        <w:t>of</w:t>
      </w:r>
      <w:r>
        <w:rPr>
          <w:color w:val="231F20"/>
          <w:spacing w:val="-24"/>
          <w:w w:val="90"/>
          <w:sz w:val="16"/>
        </w:rPr>
        <w:t> </w:t>
      </w:r>
      <w:r>
        <w:rPr>
          <w:color w:val="231F20"/>
          <w:w w:val="90"/>
          <w:sz w:val="16"/>
        </w:rPr>
        <w:t>the</w:t>
      </w:r>
      <w:r>
        <w:rPr>
          <w:color w:val="231F20"/>
          <w:spacing w:val="-25"/>
          <w:w w:val="90"/>
          <w:sz w:val="16"/>
        </w:rPr>
        <w:t> </w:t>
      </w:r>
      <w:r>
        <w:rPr>
          <w:color w:val="231F20"/>
          <w:w w:val="90"/>
          <w:sz w:val="16"/>
        </w:rPr>
        <w:t>risks </w:t>
      </w:r>
      <w:r>
        <w:rPr>
          <w:color w:val="231F20"/>
          <w:w w:val="85"/>
          <w:sz w:val="16"/>
        </w:rPr>
        <w:t>associated</w:t>
      </w:r>
      <w:r>
        <w:rPr>
          <w:color w:val="231F20"/>
          <w:spacing w:val="-24"/>
          <w:w w:val="85"/>
          <w:sz w:val="16"/>
        </w:rPr>
        <w:t> </w:t>
      </w:r>
      <w:r>
        <w:rPr>
          <w:color w:val="231F20"/>
          <w:w w:val="85"/>
          <w:sz w:val="16"/>
        </w:rPr>
        <w:t>with</w:t>
      </w:r>
      <w:r>
        <w:rPr>
          <w:color w:val="231F20"/>
          <w:spacing w:val="-24"/>
          <w:w w:val="85"/>
          <w:sz w:val="16"/>
        </w:rPr>
        <w:t> </w:t>
      </w:r>
      <w:r>
        <w:rPr>
          <w:color w:val="231F20"/>
          <w:w w:val="85"/>
          <w:sz w:val="16"/>
        </w:rPr>
        <w:t>direct</w:t>
      </w:r>
      <w:r>
        <w:rPr>
          <w:color w:val="231F20"/>
          <w:spacing w:val="-24"/>
          <w:w w:val="85"/>
          <w:sz w:val="16"/>
        </w:rPr>
        <w:t> </w:t>
      </w:r>
      <w:r>
        <w:rPr>
          <w:color w:val="231F20"/>
          <w:w w:val="85"/>
          <w:sz w:val="16"/>
        </w:rPr>
        <w:t>real</w:t>
      </w:r>
      <w:r>
        <w:rPr>
          <w:color w:val="231F20"/>
          <w:spacing w:val="-24"/>
          <w:w w:val="85"/>
          <w:sz w:val="16"/>
        </w:rPr>
        <w:t> </w:t>
      </w:r>
      <w:r>
        <w:rPr>
          <w:color w:val="231F20"/>
          <w:w w:val="85"/>
          <w:sz w:val="16"/>
        </w:rPr>
        <w:t>estate</w:t>
      </w:r>
      <w:r>
        <w:rPr>
          <w:color w:val="231F20"/>
          <w:spacing w:val="-24"/>
          <w:w w:val="85"/>
          <w:sz w:val="16"/>
        </w:rPr>
        <w:t> </w:t>
      </w:r>
      <w:r>
        <w:rPr>
          <w:color w:val="231F20"/>
          <w:w w:val="85"/>
          <w:sz w:val="16"/>
        </w:rPr>
        <w:t>ownership,</w:t>
      </w:r>
      <w:r>
        <w:rPr>
          <w:color w:val="231F20"/>
          <w:spacing w:val="-24"/>
          <w:w w:val="85"/>
          <w:sz w:val="16"/>
        </w:rPr>
        <w:t> </w:t>
      </w:r>
      <w:r>
        <w:rPr>
          <w:color w:val="231F20"/>
          <w:w w:val="85"/>
          <w:sz w:val="16"/>
        </w:rPr>
        <w:t>including </w:t>
      </w:r>
      <w:r>
        <w:rPr>
          <w:color w:val="231F20"/>
          <w:w w:val="80"/>
          <w:sz w:val="16"/>
        </w:rPr>
        <w:t>changes</w:t>
      </w:r>
      <w:r>
        <w:rPr>
          <w:color w:val="231F20"/>
          <w:spacing w:val="-5"/>
          <w:w w:val="80"/>
          <w:sz w:val="16"/>
        </w:rPr>
        <w:t> </w:t>
      </w:r>
      <w:r>
        <w:rPr>
          <w:color w:val="231F20"/>
          <w:w w:val="80"/>
          <w:sz w:val="16"/>
        </w:rPr>
        <w:t>in</w:t>
      </w:r>
      <w:r>
        <w:rPr>
          <w:color w:val="231F20"/>
          <w:spacing w:val="-5"/>
          <w:w w:val="80"/>
          <w:sz w:val="16"/>
        </w:rPr>
        <w:t> </w:t>
      </w:r>
      <w:r>
        <w:rPr>
          <w:color w:val="231F20"/>
          <w:w w:val="80"/>
          <w:sz w:val="16"/>
        </w:rPr>
        <w:t>economic</w:t>
      </w:r>
      <w:r>
        <w:rPr>
          <w:color w:val="231F20"/>
          <w:spacing w:val="-5"/>
          <w:w w:val="80"/>
          <w:sz w:val="16"/>
        </w:rPr>
        <w:t> </w:t>
      </w:r>
      <w:r>
        <w:rPr>
          <w:color w:val="231F20"/>
          <w:w w:val="80"/>
          <w:sz w:val="16"/>
        </w:rPr>
        <w:t>conditions,</w:t>
      </w:r>
      <w:r>
        <w:rPr>
          <w:color w:val="231F20"/>
          <w:spacing w:val="-5"/>
          <w:w w:val="80"/>
          <w:sz w:val="16"/>
        </w:rPr>
        <w:t> </w:t>
      </w:r>
      <w:r>
        <w:rPr>
          <w:color w:val="231F20"/>
          <w:w w:val="80"/>
          <w:sz w:val="16"/>
        </w:rPr>
        <w:t>credit</w:t>
      </w:r>
      <w:r>
        <w:rPr>
          <w:color w:val="231F20"/>
          <w:spacing w:val="-5"/>
          <w:w w:val="80"/>
          <w:sz w:val="16"/>
        </w:rPr>
        <w:t> </w:t>
      </w:r>
      <w:r>
        <w:rPr>
          <w:color w:val="231F20"/>
          <w:w w:val="80"/>
          <w:sz w:val="16"/>
        </w:rPr>
        <w:t>risk,</w:t>
      </w:r>
      <w:r>
        <w:rPr>
          <w:color w:val="231F20"/>
          <w:spacing w:val="-5"/>
          <w:w w:val="80"/>
          <w:sz w:val="16"/>
        </w:rPr>
        <w:t> </w:t>
      </w:r>
      <w:r>
        <w:rPr>
          <w:color w:val="231F20"/>
          <w:w w:val="80"/>
          <w:sz w:val="16"/>
        </w:rPr>
        <w:t>and</w:t>
      </w:r>
      <w:r>
        <w:rPr>
          <w:color w:val="231F20"/>
          <w:spacing w:val="-4"/>
          <w:w w:val="80"/>
          <w:sz w:val="16"/>
        </w:rPr>
        <w:t> </w:t>
      </w:r>
      <w:r>
        <w:rPr>
          <w:color w:val="231F20"/>
          <w:w w:val="80"/>
          <w:sz w:val="16"/>
        </w:rPr>
        <w:t>interest rate</w:t>
      </w:r>
      <w:r>
        <w:rPr>
          <w:color w:val="231F20"/>
          <w:spacing w:val="-8"/>
          <w:w w:val="80"/>
          <w:sz w:val="16"/>
        </w:rPr>
        <w:t> </w:t>
      </w:r>
      <w:r>
        <w:rPr>
          <w:color w:val="231F20"/>
          <w:w w:val="80"/>
          <w:sz w:val="16"/>
        </w:rPr>
        <w:t>fluctuations.</w:t>
      </w:r>
      <w:r>
        <w:rPr>
          <w:color w:val="231F20"/>
          <w:spacing w:val="-7"/>
          <w:w w:val="80"/>
          <w:sz w:val="16"/>
        </w:rPr>
        <w:t> </w:t>
      </w:r>
      <w:r>
        <w:rPr>
          <w:color w:val="231F20"/>
          <w:w w:val="80"/>
          <w:sz w:val="16"/>
        </w:rPr>
        <w:t>A</w:t>
      </w:r>
      <w:r>
        <w:rPr>
          <w:color w:val="231F20"/>
          <w:spacing w:val="-7"/>
          <w:w w:val="80"/>
          <w:sz w:val="16"/>
        </w:rPr>
        <w:t> </w:t>
      </w:r>
      <w:r>
        <w:rPr>
          <w:color w:val="231F20"/>
          <w:w w:val="80"/>
          <w:sz w:val="16"/>
        </w:rPr>
        <w:t>REIT</w:t>
      </w:r>
      <w:r>
        <w:rPr>
          <w:color w:val="231F20"/>
          <w:spacing w:val="-7"/>
          <w:w w:val="80"/>
          <w:sz w:val="16"/>
        </w:rPr>
        <w:t> </w:t>
      </w:r>
      <w:r>
        <w:rPr>
          <w:color w:val="231F20"/>
          <w:w w:val="80"/>
          <w:sz w:val="16"/>
        </w:rPr>
        <w:t>fund’s</w:t>
      </w:r>
      <w:r>
        <w:rPr>
          <w:color w:val="231F20"/>
          <w:spacing w:val="-7"/>
          <w:w w:val="80"/>
          <w:sz w:val="16"/>
        </w:rPr>
        <w:t> </w:t>
      </w:r>
      <w:r>
        <w:rPr>
          <w:color w:val="231F20"/>
          <w:w w:val="80"/>
          <w:sz w:val="16"/>
        </w:rPr>
        <w:t>tax</w:t>
      </w:r>
      <w:r>
        <w:rPr>
          <w:color w:val="231F20"/>
          <w:spacing w:val="-7"/>
          <w:w w:val="80"/>
          <w:sz w:val="16"/>
        </w:rPr>
        <w:t> </w:t>
      </w:r>
      <w:r>
        <w:rPr>
          <w:color w:val="231F20"/>
          <w:w w:val="80"/>
          <w:sz w:val="16"/>
        </w:rPr>
        <w:t>status</w:t>
      </w:r>
      <w:r>
        <w:rPr>
          <w:color w:val="231F20"/>
          <w:spacing w:val="-8"/>
          <w:w w:val="80"/>
          <w:sz w:val="16"/>
        </w:rPr>
        <w:t> </w:t>
      </w:r>
      <w:r>
        <w:rPr>
          <w:color w:val="231F20"/>
          <w:w w:val="80"/>
          <w:sz w:val="16"/>
        </w:rPr>
        <w:t>as</w:t>
      </w:r>
      <w:r>
        <w:rPr>
          <w:color w:val="231F20"/>
          <w:spacing w:val="-7"/>
          <w:w w:val="80"/>
          <w:sz w:val="16"/>
        </w:rPr>
        <w:t> </w:t>
      </w:r>
      <w:r>
        <w:rPr>
          <w:color w:val="231F20"/>
          <w:w w:val="80"/>
          <w:sz w:val="16"/>
        </w:rPr>
        <w:t>a</w:t>
      </w:r>
      <w:r>
        <w:rPr>
          <w:color w:val="231F20"/>
          <w:spacing w:val="-7"/>
          <w:w w:val="80"/>
          <w:sz w:val="16"/>
        </w:rPr>
        <w:t> </w:t>
      </w:r>
      <w:r>
        <w:rPr>
          <w:color w:val="231F20"/>
          <w:w w:val="80"/>
          <w:sz w:val="16"/>
        </w:rPr>
        <w:t>regulated investment</w:t>
      </w:r>
      <w:r>
        <w:rPr>
          <w:color w:val="231F20"/>
          <w:spacing w:val="-8"/>
          <w:w w:val="80"/>
          <w:sz w:val="16"/>
        </w:rPr>
        <w:t> </w:t>
      </w:r>
      <w:r>
        <w:rPr>
          <w:color w:val="231F20"/>
          <w:w w:val="80"/>
          <w:sz w:val="16"/>
        </w:rPr>
        <w:t>company</w:t>
      </w:r>
      <w:r>
        <w:rPr>
          <w:color w:val="231F20"/>
          <w:spacing w:val="-7"/>
          <w:w w:val="80"/>
          <w:sz w:val="16"/>
        </w:rPr>
        <w:t> </w:t>
      </w:r>
      <w:r>
        <w:rPr>
          <w:color w:val="231F20"/>
          <w:w w:val="80"/>
          <w:sz w:val="16"/>
        </w:rPr>
        <w:t>could</w:t>
      </w:r>
      <w:r>
        <w:rPr>
          <w:color w:val="231F20"/>
          <w:spacing w:val="-8"/>
          <w:w w:val="80"/>
          <w:sz w:val="16"/>
        </w:rPr>
        <w:t> </w:t>
      </w:r>
      <w:r>
        <w:rPr>
          <w:color w:val="231F20"/>
          <w:w w:val="80"/>
          <w:sz w:val="16"/>
        </w:rPr>
        <w:t>be</w:t>
      </w:r>
      <w:r>
        <w:rPr>
          <w:color w:val="231F20"/>
          <w:spacing w:val="-7"/>
          <w:w w:val="80"/>
          <w:sz w:val="16"/>
        </w:rPr>
        <w:t> </w:t>
      </w:r>
      <w:r>
        <w:rPr>
          <w:color w:val="231F20"/>
          <w:w w:val="80"/>
          <w:sz w:val="16"/>
        </w:rPr>
        <w:t>jeopardized</w:t>
      </w:r>
      <w:r>
        <w:rPr>
          <w:color w:val="231F20"/>
          <w:spacing w:val="-8"/>
          <w:w w:val="80"/>
          <w:sz w:val="16"/>
        </w:rPr>
        <w:t> </w:t>
      </w:r>
      <w:r>
        <w:rPr>
          <w:color w:val="231F20"/>
          <w:w w:val="80"/>
          <w:sz w:val="16"/>
        </w:rPr>
        <w:t>if</w:t>
      </w:r>
      <w:r>
        <w:rPr>
          <w:color w:val="231F20"/>
          <w:spacing w:val="-7"/>
          <w:w w:val="80"/>
          <w:sz w:val="16"/>
        </w:rPr>
        <w:t> </w:t>
      </w:r>
      <w:r>
        <w:rPr>
          <w:color w:val="231F20"/>
          <w:w w:val="80"/>
          <w:sz w:val="16"/>
        </w:rPr>
        <w:t>it</w:t>
      </w:r>
      <w:r>
        <w:rPr>
          <w:color w:val="231F20"/>
          <w:spacing w:val="-7"/>
          <w:w w:val="80"/>
          <w:sz w:val="16"/>
        </w:rPr>
        <w:t> </w:t>
      </w:r>
      <w:r>
        <w:rPr>
          <w:color w:val="231F20"/>
          <w:w w:val="80"/>
          <w:sz w:val="16"/>
        </w:rPr>
        <w:t>holds</w:t>
      </w:r>
      <w:r>
        <w:rPr>
          <w:color w:val="231F20"/>
          <w:spacing w:val="-8"/>
          <w:w w:val="80"/>
          <w:sz w:val="16"/>
        </w:rPr>
        <w:t> </w:t>
      </w:r>
      <w:r>
        <w:rPr>
          <w:color w:val="231F20"/>
          <w:w w:val="80"/>
          <w:sz w:val="16"/>
        </w:rPr>
        <w:t>real </w:t>
      </w:r>
      <w:r>
        <w:rPr>
          <w:color w:val="231F20"/>
          <w:w w:val="85"/>
          <w:sz w:val="16"/>
        </w:rPr>
        <w:t>estate</w:t>
      </w:r>
      <w:r>
        <w:rPr>
          <w:color w:val="231F20"/>
          <w:spacing w:val="-23"/>
          <w:w w:val="85"/>
          <w:sz w:val="16"/>
        </w:rPr>
        <w:t> </w:t>
      </w:r>
      <w:r>
        <w:rPr>
          <w:color w:val="231F20"/>
          <w:w w:val="85"/>
          <w:sz w:val="16"/>
        </w:rPr>
        <w:t>directly,</w:t>
      </w:r>
      <w:r>
        <w:rPr>
          <w:color w:val="231F20"/>
          <w:spacing w:val="-23"/>
          <w:w w:val="85"/>
          <w:sz w:val="16"/>
        </w:rPr>
        <w:t> </w:t>
      </w:r>
      <w:r>
        <w:rPr>
          <w:color w:val="231F20"/>
          <w:w w:val="85"/>
          <w:sz w:val="16"/>
        </w:rPr>
        <w:t>as</w:t>
      </w:r>
      <w:r>
        <w:rPr>
          <w:color w:val="231F20"/>
          <w:spacing w:val="-23"/>
          <w:w w:val="85"/>
          <w:sz w:val="16"/>
        </w:rPr>
        <w:t> </w:t>
      </w:r>
      <w:r>
        <w:rPr>
          <w:color w:val="231F20"/>
          <w:w w:val="85"/>
          <w:sz w:val="16"/>
        </w:rPr>
        <w:t>a</w:t>
      </w:r>
      <w:r>
        <w:rPr>
          <w:color w:val="231F20"/>
          <w:spacing w:val="-22"/>
          <w:w w:val="85"/>
          <w:sz w:val="16"/>
        </w:rPr>
        <w:t> </w:t>
      </w:r>
      <w:r>
        <w:rPr>
          <w:color w:val="231F20"/>
          <w:w w:val="85"/>
          <w:sz w:val="16"/>
        </w:rPr>
        <w:t>result</w:t>
      </w:r>
      <w:r>
        <w:rPr>
          <w:color w:val="231F20"/>
          <w:spacing w:val="-23"/>
          <w:w w:val="85"/>
          <w:sz w:val="16"/>
        </w:rPr>
        <w:t> </w:t>
      </w:r>
      <w:r>
        <w:rPr>
          <w:color w:val="231F20"/>
          <w:w w:val="85"/>
          <w:sz w:val="16"/>
        </w:rPr>
        <w:t>of</w:t>
      </w:r>
      <w:r>
        <w:rPr>
          <w:color w:val="231F20"/>
          <w:spacing w:val="-23"/>
          <w:w w:val="85"/>
          <w:sz w:val="16"/>
        </w:rPr>
        <w:t> </w:t>
      </w:r>
      <w:r>
        <w:rPr>
          <w:color w:val="231F20"/>
          <w:w w:val="85"/>
          <w:sz w:val="16"/>
        </w:rPr>
        <w:t>defaults,</w:t>
      </w:r>
      <w:r>
        <w:rPr>
          <w:color w:val="231F20"/>
          <w:spacing w:val="-23"/>
          <w:w w:val="85"/>
          <w:sz w:val="16"/>
        </w:rPr>
        <w:t> </w:t>
      </w:r>
      <w:r>
        <w:rPr>
          <w:color w:val="231F20"/>
          <w:w w:val="85"/>
          <w:sz w:val="16"/>
        </w:rPr>
        <w:t>or</w:t>
      </w:r>
      <w:r>
        <w:rPr>
          <w:color w:val="231F20"/>
          <w:spacing w:val="-22"/>
          <w:w w:val="85"/>
          <w:sz w:val="16"/>
        </w:rPr>
        <w:t> </w:t>
      </w:r>
      <w:r>
        <w:rPr>
          <w:color w:val="231F20"/>
          <w:w w:val="85"/>
          <w:sz w:val="16"/>
        </w:rPr>
        <w:t>receives</w:t>
      </w:r>
      <w:r>
        <w:rPr>
          <w:color w:val="231F20"/>
          <w:spacing w:val="-23"/>
          <w:w w:val="85"/>
          <w:sz w:val="16"/>
        </w:rPr>
        <w:t> </w:t>
      </w:r>
      <w:r>
        <w:rPr>
          <w:color w:val="231F20"/>
          <w:w w:val="85"/>
          <w:sz w:val="16"/>
        </w:rPr>
        <w:t>rental </w:t>
      </w:r>
      <w:r>
        <w:rPr>
          <w:color w:val="231F20"/>
          <w:w w:val="90"/>
          <w:sz w:val="16"/>
        </w:rPr>
        <w:t>income</w:t>
      </w:r>
      <w:r>
        <w:rPr>
          <w:color w:val="231F20"/>
          <w:spacing w:val="-12"/>
          <w:w w:val="90"/>
          <w:sz w:val="16"/>
        </w:rPr>
        <w:t> </w:t>
      </w:r>
      <w:r>
        <w:rPr>
          <w:color w:val="231F20"/>
          <w:w w:val="90"/>
          <w:sz w:val="16"/>
        </w:rPr>
        <w:t>from</w:t>
      </w:r>
      <w:r>
        <w:rPr>
          <w:color w:val="231F20"/>
          <w:spacing w:val="-11"/>
          <w:w w:val="90"/>
          <w:sz w:val="16"/>
        </w:rPr>
        <w:t> </w:t>
      </w:r>
      <w:r>
        <w:rPr>
          <w:color w:val="231F20"/>
          <w:w w:val="90"/>
          <w:sz w:val="16"/>
        </w:rPr>
        <w:t>real</w:t>
      </w:r>
      <w:r>
        <w:rPr>
          <w:color w:val="231F20"/>
          <w:spacing w:val="-11"/>
          <w:w w:val="90"/>
          <w:sz w:val="16"/>
        </w:rPr>
        <w:t> </w:t>
      </w:r>
      <w:r>
        <w:rPr>
          <w:color w:val="231F20"/>
          <w:w w:val="90"/>
          <w:sz w:val="16"/>
        </w:rPr>
        <w:t>estate</w:t>
      </w:r>
      <w:r>
        <w:rPr>
          <w:color w:val="231F20"/>
          <w:spacing w:val="-12"/>
          <w:w w:val="90"/>
          <w:sz w:val="16"/>
        </w:rPr>
        <w:t> </w:t>
      </w:r>
      <w:r>
        <w:rPr>
          <w:color w:val="231F20"/>
          <w:w w:val="90"/>
          <w:sz w:val="16"/>
        </w:rPr>
        <w:t>holdings.</w:t>
      </w:r>
    </w:p>
    <w:p>
      <w:pPr>
        <w:spacing w:line="235" w:lineRule="auto" w:before="54"/>
        <w:ind w:left="130" w:right="29" w:firstLine="0"/>
        <w:jc w:val="left"/>
        <w:rPr>
          <w:sz w:val="16"/>
        </w:rPr>
      </w:pPr>
      <w:r>
        <w:rPr>
          <w:color w:val="231F20"/>
          <w:w w:val="85"/>
          <w:sz w:val="16"/>
        </w:rPr>
        <w:t>Direct</w:t>
      </w:r>
      <w:r>
        <w:rPr>
          <w:color w:val="231F20"/>
          <w:spacing w:val="-23"/>
          <w:w w:val="85"/>
          <w:sz w:val="16"/>
        </w:rPr>
        <w:t> </w:t>
      </w:r>
      <w:r>
        <w:rPr>
          <w:color w:val="231F20"/>
          <w:w w:val="85"/>
          <w:sz w:val="16"/>
        </w:rPr>
        <w:t>real</w:t>
      </w:r>
      <w:r>
        <w:rPr>
          <w:color w:val="231F20"/>
          <w:spacing w:val="-23"/>
          <w:w w:val="85"/>
          <w:sz w:val="16"/>
        </w:rPr>
        <w:t> </w:t>
      </w:r>
      <w:r>
        <w:rPr>
          <w:color w:val="231F20"/>
          <w:w w:val="85"/>
          <w:sz w:val="16"/>
        </w:rPr>
        <w:t>estate</w:t>
      </w:r>
      <w:r>
        <w:rPr>
          <w:color w:val="231F20"/>
          <w:spacing w:val="-23"/>
          <w:w w:val="85"/>
          <w:sz w:val="16"/>
        </w:rPr>
        <w:t> </w:t>
      </w:r>
      <w:r>
        <w:rPr>
          <w:color w:val="231F20"/>
          <w:w w:val="85"/>
          <w:sz w:val="16"/>
        </w:rPr>
        <w:t>investments</w:t>
      </w:r>
      <w:r>
        <w:rPr>
          <w:color w:val="231F20"/>
          <w:spacing w:val="-22"/>
          <w:w w:val="85"/>
          <w:sz w:val="16"/>
        </w:rPr>
        <w:t> </w:t>
      </w:r>
      <w:r>
        <w:rPr>
          <w:color w:val="231F20"/>
          <w:w w:val="85"/>
          <w:sz w:val="16"/>
        </w:rPr>
        <w:t>are</w:t>
      </w:r>
      <w:r>
        <w:rPr>
          <w:color w:val="231F20"/>
          <w:spacing w:val="-23"/>
          <w:w w:val="85"/>
          <w:sz w:val="16"/>
        </w:rPr>
        <w:t> </w:t>
      </w:r>
      <w:r>
        <w:rPr>
          <w:color w:val="231F20"/>
          <w:w w:val="85"/>
          <w:sz w:val="16"/>
        </w:rPr>
        <w:t>subject</w:t>
      </w:r>
      <w:r>
        <w:rPr>
          <w:color w:val="231F20"/>
          <w:spacing w:val="-23"/>
          <w:w w:val="85"/>
          <w:sz w:val="16"/>
        </w:rPr>
        <w:t> </w:t>
      </w:r>
      <w:r>
        <w:rPr>
          <w:color w:val="231F20"/>
          <w:w w:val="85"/>
          <w:sz w:val="16"/>
        </w:rPr>
        <w:t>to</w:t>
      </w:r>
      <w:r>
        <w:rPr>
          <w:color w:val="231F20"/>
          <w:spacing w:val="-22"/>
          <w:w w:val="85"/>
          <w:sz w:val="16"/>
        </w:rPr>
        <w:t> </w:t>
      </w:r>
      <w:r>
        <w:rPr>
          <w:color w:val="231F20"/>
          <w:w w:val="85"/>
          <w:sz w:val="16"/>
        </w:rPr>
        <w:t>many</w:t>
      </w:r>
      <w:r>
        <w:rPr>
          <w:color w:val="231F20"/>
          <w:spacing w:val="-23"/>
          <w:w w:val="85"/>
          <w:sz w:val="16"/>
        </w:rPr>
        <w:t> </w:t>
      </w:r>
      <w:r>
        <w:rPr>
          <w:color w:val="231F20"/>
          <w:w w:val="85"/>
          <w:sz w:val="16"/>
        </w:rPr>
        <w:t>risks, </w:t>
      </w:r>
      <w:r>
        <w:rPr>
          <w:color w:val="231F20"/>
          <w:w w:val="80"/>
          <w:sz w:val="16"/>
        </w:rPr>
        <w:t>including</w:t>
      </w:r>
      <w:r>
        <w:rPr>
          <w:color w:val="231F20"/>
          <w:spacing w:val="-6"/>
          <w:w w:val="80"/>
          <w:sz w:val="16"/>
        </w:rPr>
        <w:t> </w:t>
      </w:r>
      <w:r>
        <w:rPr>
          <w:color w:val="231F20"/>
          <w:w w:val="80"/>
          <w:sz w:val="16"/>
        </w:rPr>
        <w:t>changes</w:t>
      </w:r>
      <w:r>
        <w:rPr>
          <w:color w:val="231F20"/>
          <w:spacing w:val="-5"/>
          <w:w w:val="80"/>
          <w:sz w:val="16"/>
        </w:rPr>
        <w:t> </w:t>
      </w:r>
      <w:r>
        <w:rPr>
          <w:color w:val="231F20"/>
          <w:w w:val="80"/>
          <w:sz w:val="16"/>
        </w:rPr>
        <w:t>in</w:t>
      </w:r>
      <w:r>
        <w:rPr>
          <w:color w:val="231F20"/>
          <w:spacing w:val="-5"/>
          <w:w w:val="80"/>
          <w:sz w:val="16"/>
        </w:rPr>
        <w:t> </w:t>
      </w:r>
      <w:r>
        <w:rPr>
          <w:color w:val="231F20"/>
          <w:w w:val="80"/>
          <w:sz w:val="16"/>
        </w:rPr>
        <w:t>economic</w:t>
      </w:r>
      <w:r>
        <w:rPr>
          <w:color w:val="231F20"/>
          <w:spacing w:val="-5"/>
          <w:w w:val="80"/>
          <w:sz w:val="16"/>
        </w:rPr>
        <w:t> </w:t>
      </w:r>
      <w:r>
        <w:rPr>
          <w:color w:val="231F20"/>
          <w:w w:val="80"/>
          <w:sz w:val="16"/>
        </w:rPr>
        <w:t>conditions,</w:t>
      </w:r>
      <w:r>
        <w:rPr>
          <w:color w:val="231F20"/>
          <w:spacing w:val="-5"/>
          <w:w w:val="80"/>
          <w:sz w:val="16"/>
        </w:rPr>
        <w:t> </w:t>
      </w:r>
      <w:r>
        <w:rPr>
          <w:color w:val="231F20"/>
          <w:w w:val="80"/>
          <w:sz w:val="16"/>
        </w:rPr>
        <w:t>credit</w:t>
      </w:r>
      <w:r>
        <w:rPr>
          <w:color w:val="231F20"/>
          <w:spacing w:val="-5"/>
          <w:w w:val="80"/>
          <w:sz w:val="16"/>
        </w:rPr>
        <w:t> </w:t>
      </w:r>
      <w:r>
        <w:rPr>
          <w:color w:val="231F20"/>
          <w:w w:val="80"/>
          <w:sz w:val="16"/>
        </w:rPr>
        <w:t>risk,</w:t>
      </w:r>
      <w:r>
        <w:rPr>
          <w:color w:val="231F20"/>
          <w:spacing w:val="-5"/>
          <w:w w:val="80"/>
          <w:sz w:val="16"/>
        </w:rPr>
        <w:t> </w:t>
      </w:r>
      <w:r>
        <w:rPr>
          <w:color w:val="231F20"/>
          <w:w w:val="80"/>
          <w:sz w:val="16"/>
        </w:rPr>
        <w:t>and </w:t>
      </w:r>
      <w:r>
        <w:rPr>
          <w:color w:val="231F20"/>
          <w:w w:val="90"/>
          <w:sz w:val="16"/>
        </w:rPr>
        <w:t>interest rate</w:t>
      </w:r>
      <w:r>
        <w:rPr>
          <w:color w:val="231F20"/>
          <w:spacing w:val="-18"/>
          <w:w w:val="90"/>
          <w:sz w:val="16"/>
        </w:rPr>
        <w:t> </w:t>
      </w:r>
      <w:r>
        <w:rPr>
          <w:color w:val="231F20"/>
          <w:w w:val="90"/>
          <w:sz w:val="16"/>
        </w:rPr>
        <w:t>fluctuations.</w:t>
      </w:r>
    </w:p>
    <w:p>
      <w:pPr>
        <w:spacing w:line="235" w:lineRule="auto" w:before="56"/>
        <w:ind w:left="130" w:right="253" w:firstLine="0"/>
        <w:jc w:val="left"/>
        <w:rPr>
          <w:sz w:val="16"/>
        </w:rPr>
      </w:pPr>
      <w:r>
        <w:rPr>
          <w:color w:val="231F20"/>
          <w:w w:val="80"/>
          <w:sz w:val="16"/>
        </w:rPr>
        <w:t>“Non-diversified” Portfolios may allocate more of their </w:t>
      </w:r>
      <w:r>
        <w:rPr>
          <w:color w:val="231F20"/>
          <w:w w:val="85"/>
          <w:sz w:val="16"/>
        </w:rPr>
        <w:t>net assets to investments in single securities than </w:t>
      </w:r>
      <w:r>
        <w:rPr>
          <w:color w:val="231F20"/>
          <w:w w:val="80"/>
          <w:sz w:val="16"/>
        </w:rPr>
        <w:t>“diversified” Portfolios. Resulting adverse effects may </w:t>
      </w:r>
      <w:r>
        <w:rPr>
          <w:color w:val="231F20"/>
          <w:w w:val="85"/>
          <w:sz w:val="16"/>
        </w:rPr>
        <w:t>subject</w:t>
      </w:r>
      <w:r>
        <w:rPr>
          <w:color w:val="231F20"/>
          <w:spacing w:val="-26"/>
          <w:w w:val="85"/>
          <w:sz w:val="16"/>
        </w:rPr>
        <w:t> </w:t>
      </w:r>
      <w:r>
        <w:rPr>
          <w:color w:val="231F20"/>
          <w:w w:val="85"/>
          <w:sz w:val="16"/>
        </w:rPr>
        <w:t>these</w:t>
      </w:r>
      <w:r>
        <w:rPr>
          <w:color w:val="231F20"/>
          <w:spacing w:val="-26"/>
          <w:w w:val="85"/>
          <w:sz w:val="16"/>
        </w:rPr>
        <w:t> </w:t>
      </w:r>
      <w:r>
        <w:rPr>
          <w:color w:val="231F20"/>
          <w:w w:val="85"/>
          <w:sz w:val="16"/>
        </w:rPr>
        <w:t>Portfolios</w:t>
      </w:r>
      <w:r>
        <w:rPr>
          <w:color w:val="231F20"/>
          <w:spacing w:val="-25"/>
          <w:w w:val="85"/>
          <w:sz w:val="16"/>
        </w:rPr>
        <w:t> </w:t>
      </w:r>
      <w:r>
        <w:rPr>
          <w:color w:val="231F20"/>
          <w:w w:val="85"/>
          <w:sz w:val="16"/>
        </w:rPr>
        <w:t>to</w:t>
      </w:r>
      <w:r>
        <w:rPr>
          <w:color w:val="231F20"/>
          <w:spacing w:val="-26"/>
          <w:w w:val="85"/>
          <w:sz w:val="16"/>
        </w:rPr>
        <w:t> </w:t>
      </w:r>
      <w:r>
        <w:rPr>
          <w:color w:val="231F20"/>
          <w:w w:val="85"/>
          <w:sz w:val="16"/>
        </w:rPr>
        <w:t>greater</w:t>
      </w:r>
      <w:r>
        <w:rPr>
          <w:color w:val="231F20"/>
          <w:spacing w:val="-25"/>
          <w:w w:val="85"/>
          <w:sz w:val="16"/>
        </w:rPr>
        <w:t> </w:t>
      </w:r>
      <w:r>
        <w:rPr>
          <w:color w:val="231F20"/>
          <w:w w:val="85"/>
          <w:sz w:val="16"/>
        </w:rPr>
        <w:t>risks</w:t>
      </w:r>
      <w:r>
        <w:rPr>
          <w:color w:val="231F20"/>
          <w:spacing w:val="-26"/>
          <w:w w:val="85"/>
          <w:sz w:val="16"/>
        </w:rPr>
        <w:t> </w:t>
      </w:r>
      <w:r>
        <w:rPr>
          <w:color w:val="231F20"/>
          <w:w w:val="85"/>
          <w:sz w:val="16"/>
        </w:rPr>
        <w:t>and</w:t>
      </w:r>
      <w:r>
        <w:rPr>
          <w:color w:val="231F20"/>
          <w:spacing w:val="-25"/>
          <w:w w:val="85"/>
          <w:sz w:val="16"/>
        </w:rPr>
        <w:t> </w:t>
      </w:r>
      <w:r>
        <w:rPr>
          <w:color w:val="231F20"/>
          <w:w w:val="85"/>
          <w:sz w:val="16"/>
        </w:rPr>
        <w:t>volatility.</w:t>
      </w:r>
    </w:p>
    <w:p>
      <w:pPr>
        <w:spacing w:line="235" w:lineRule="auto" w:before="55"/>
        <w:ind w:left="130" w:right="139" w:firstLine="0"/>
        <w:jc w:val="left"/>
        <w:rPr>
          <w:sz w:val="16"/>
        </w:rPr>
      </w:pPr>
      <w:r>
        <w:rPr>
          <w:color w:val="231F20"/>
          <w:w w:val="85"/>
          <w:sz w:val="16"/>
        </w:rPr>
        <w:t>Investment strategies that hold securities issued by companies principally engaged in the infrastructure </w:t>
      </w:r>
      <w:r>
        <w:rPr>
          <w:color w:val="231F20"/>
          <w:w w:val="80"/>
          <w:sz w:val="16"/>
        </w:rPr>
        <w:t>industry have greater exposure to the potential adverse </w:t>
      </w:r>
      <w:r>
        <w:rPr>
          <w:color w:val="231F20"/>
          <w:w w:val="85"/>
          <w:sz w:val="16"/>
        </w:rPr>
        <w:t>economic, regulatory, political, and other changes </w:t>
      </w:r>
      <w:r>
        <w:rPr>
          <w:color w:val="231F20"/>
          <w:w w:val="90"/>
          <w:sz w:val="16"/>
        </w:rPr>
        <w:t>affecting such entities.</w:t>
      </w:r>
    </w:p>
    <w:p>
      <w:pPr>
        <w:spacing w:line="235" w:lineRule="auto" w:before="55"/>
        <w:ind w:left="130" w:right="29" w:firstLine="0"/>
        <w:jc w:val="left"/>
        <w:rPr>
          <w:sz w:val="16"/>
        </w:rPr>
      </w:pPr>
      <w:r>
        <w:rPr>
          <w:color w:val="231F20"/>
          <w:w w:val="80"/>
          <w:sz w:val="16"/>
        </w:rPr>
        <w:t>Value investing focuses on buying stocks that are trading </w:t>
      </w:r>
      <w:r>
        <w:rPr>
          <w:color w:val="231F20"/>
          <w:w w:val="85"/>
          <w:sz w:val="16"/>
        </w:rPr>
        <w:t>at bargain prices based on fundamental analysis, then holding them until they become fully valued. Typically, </w:t>
      </w:r>
      <w:r>
        <w:rPr>
          <w:color w:val="231F20"/>
          <w:w w:val="80"/>
          <w:sz w:val="16"/>
        </w:rPr>
        <w:t>value investors select securities with lower-than-average </w:t>
      </w:r>
      <w:r>
        <w:rPr>
          <w:color w:val="231F20"/>
          <w:w w:val="85"/>
          <w:sz w:val="16"/>
        </w:rPr>
        <w:t>price-to-book or price-to-earnings ratios and/or high </w:t>
      </w:r>
      <w:r>
        <w:rPr>
          <w:color w:val="231F20"/>
          <w:w w:val="90"/>
          <w:sz w:val="16"/>
        </w:rPr>
        <w:t>dividend yields.</w:t>
      </w:r>
    </w:p>
    <w:p>
      <w:pPr>
        <w:spacing w:line="235" w:lineRule="auto" w:before="55"/>
        <w:ind w:left="130" w:right="203" w:firstLine="0"/>
        <w:jc w:val="left"/>
        <w:rPr>
          <w:sz w:val="16"/>
        </w:rPr>
      </w:pPr>
      <w:r>
        <w:rPr>
          <w:color w:val="231F20"/>
          <w:w w:val="80"/>
          <w:sz w:val="16"/>
        </w:rPr>
        <w:t>Private</w:t>
      </w:r>
      <w:r>
        <w:rPr>
          <w:color w:val="231F20"/>
          <w:spacing w:val="-10"/>
          <w:w w:val="80"/>
          <w:sz w:val="16"/>
        </w:rPr>
        <w:t> </w:t>
      </w:r>
      <w:r>
        <w:rPr>
          <w:color w:val="231F20"/>
          <w:w w:val="80"/>
          <w:sz w:val="16"/>
        </w:rPr>
        <w:t>placements</w:t>
      </w:r>
      <w:r>
        <w:rPr>
          <w:color w:val="231F20"/>
          <w:spacing w:val="-9"/>
          <w:w w:val="80"/>
          <w:sz w:val="16"/>
        </w:rPr>
        <w:t> </w:t>
      </w:r>
      <w:r>
        <w:rPr>
          <w:color w:val="231F20"/>
          <w:w w:val="80"/>
          <w:sz w:val="16"/>
        </w:rPr>
        <w:t>may</w:t>
      </w:r>
      <w:r>
        <w:rPr>
          <w:color w:val="231F20"/>
          <w:spacing w:val="-10"/>
          <w:w w:val="80"/>
          <w:sz w:val="16"/>
        </w:rPr>
        <w:t> </w:t>
      </w:r>
      <w:r>
        <w:rPr>
          <w:color w:val="231F20"/>
          <w:w w:val="80"/>
          <w:sz w:val="16"/>
        </w:rPr>
        <w:t>be</w:t>
      </w:r>
      <w:r>
        <w:rPr>
          <w:color w:val="231F20"/>
          <w:spacing w:val="-9"/>
          <w:w w:val="80"/>
          <w:sz w:val="16"/>
        </w:rPr>
        <w:t> </w:t>
      </w:r>
      <w:r>
        <w:rPr>
          <w:color w:val="231F20"/>
          <w:w w:val="80"/>
          <w:sz w:val="16"/>
        </w:rPr>
        <w:t>available</w:t>
      </w:r>
      <w:r>
        <w:rPr>
          <w:color w:val="231F20"/>
          <w:spacing w:val="-9"/>
          <w:w w:val="80"/>
          <w:sz w:val="16"/>
        </w:rPr>
        <w:t> </w:t>
      </w:r>
      <w:r>
        <w:rPr>
          <w:color w:val="231F20"/>
          <w:w w:val="80"/>
          <w:sz w:val="16"/>
        </w:rPr>
        <w:t>only</w:t>
      </w:r>
      <w:r>
        <w:rPr>
          <w:color w:val="231F20"/>
          <w:spacing w:val="-10"/>
          <w:w w:val="80"/>
          <w:sz w:val="16"/>
        </w:rPr>
        <w:t> </w:t>
      </w:r>
      <w:r>
        <w:rPr>
          <w:color w:val="231F20"/>
          <w:w w:val="80"/>
          <w:sz w:val="16"/>
        </w:rPr>
        <w:t>to</w:t>
      </w:r>
      <w:r>
        <w:rPr>
          <w:color w:val="231F20"/>
          <w:spacing w:val="-9"/>
          <w:w w:val="80"/>
          <w:sz w:val="16"/>
        </w:rPr>
        <w:t> </w:t>
      </w:r>
      <w:r>
        <w:rPr>
          <w:color w:val="231F20"/>
          <w:w w:val="80"/>
          <w:sz w:val="16"/>
        </w:rPr>
        <w:t>qualified </w:t>
      </w:r>
      <w:r>
        <w:rPr>
          <w:color w:val="231F20"/>
          <w:w w:val="85"/>
          <w:sz w:val="16"/>
        </w:rPr>
        <w:t>institutional</w:t>
      </w:r>
      <w:r>
        <w:rPr>
          <w:color w:val="231F20"/>
          <w:spacing w:val="-22"/>
          <w:w w:val="85"/>
          <w:sz w:val="16"/>
        </w:rPr>
        <w:t> </w:t>
      </w:r>
      <w:r>
        <w:rPr>
          <w:color w:val="231F20"/>
          <w:w w:val="85"/>
          <w:sz w:val="16"/>
        </w:rPr>
        <w:t>buyers,</w:t>
      </w:r>
      <w:r>
        <w:rPr>
          <w:color w:val="231F20"/>
          <w:spacing w:val="-22"/>
          <w:w w:val="85"/>
          <w:sz w:val="16"/>
        </w:rPr>
        <w:t> </w:t>
      </w:r>
      <w:r>
        <w:rPr>
          <w:color w:val="231F20"/>
          <w:w w:val="85"/>
          <w:sz w:val="16"/>
        </w:rPr>
        <w:t>may</w:t>
      </w:r>
      <w:r>
        <w:rPr>
          <w:color w:val="231F20"/>
          <w:spacing w:val="-22"/>
          <w:w w:val="85"/>
          <w:sz w:val="16"/>
        </w:rPr>
        <w:t> </w:t>
      </w:r>
      <w:r>
        <w:rPr>
          <w:color w:val="231F20"/>
          <w:w w:val="85"/>
          <w:sz w:val="16"/>
        </w:rPr>
        <w:t>have</w:t>
      </w:r>
      <w:r>
        <w:rPr>
          <w:color w:val="231F20"/>
          <w:spacing w:val="-22"/>
          <w:w w:val="85"/>
          <w:sz w:val="16"/>
        </w:rPr>
        <w:t> </w:t>
      </w:r>
      <w:r>
        <w:rPr>
          <w:color w:val="231F20"/>
          <w:w w:val="85"/>
          <w:sz w:val="16"/>
        </w:rPr>
        <w:t>liquidity</w:t>
      </w:r>
      <w:r>
        <w:rPr>
          <w:color w:val="231F20"/>
          <w:spacing w:val="-22"/>
          <w:w w:val="85"/>
          <w:sz w:val="16"/>
        </w:rPr>
        <w:t> </w:t>
      </w:r>
      <w:r>
        <w:rPr>
          <w:color w:val="231F20"/>
          <w:w w:val="85"/>
          <w:sz w:val="16"/>
        </w:rPr>
        <w:t>constraints, and</w:t>
      </w:r>
      <w:r>
        <w:rPr>
          <w:color w:val="231F20"/>
          <w:spacing w:val="-22"/>
          <w:w w:val="85"/>
          <w:sz w:val="16"/>
        </w:rPr>
        <w:t> </w:t>
      </w:r>
      <w:r>
        <w:rPr>
          <w:color w:val="231F20"/>
          <w:w w:val="85"/>
          <w:sz w:val="16"/>
        </w:rPr>
        <w:t>may</w:t>
      </w:r>
      <w:r>
        <w:rPr>
          <w:color w:val="231F20"/>
          <w:spacing w:val="-22"/>
          <w:w w:val="85"/>
          <w:sz w:val="16"/>
        </w:rPr>
        <w:t> </w:t>
      </w:r>
      <w:r>
        <w:rPr>
          <w:color w:val="231F20"/>
          <w:w w:val="85"/>
          <w:sz w:val="16"/>
        </w:rPr>
        <w:t>not</w:t>
      </w:r>
      <w:r>
        <w:rPr>
          <w:color w:val="231F20"/>
          <w:spacing w:val="-22"/>
          <w:w w:val="85"/>
          <w:sz w:val="16"/>
        </w:rPr>
        <w:t> </w:t>
      </w:r>
      <w:r>
        <w:rPr>
          <w:color w:val="231F20"/>
          <w:w w:val="85"/>
          <w:sz w:val="16"/>
        </w:rPr>
        <w:t>be</w:t>
      </w:r>
      <w:r>
        <w:rPr>
          <w:color w:val="231F20"/>
          <w:spacing w:val="-22"/>
          <w:w w:val="85"/>
          <w:sz w:val="16"/>
        </w:rPr>
        <w:t> </w:t>
      </w:r>
      <w:r>
        <w:rPr>
          <w:color w:val="231F20"/>
          <w:w w:val="85"/>
          <w:sz w:val="16"/>
        </w:rPr>
        <w:t>suitable</w:t>
      </w:r>
      <w:r>
        <w:rPr>
          <w:color w:val="231F20"/>
          <w:spacing w:val="-22"/>
          <w:w w:val="85"/>
          <w:sz w:val="16"/>
        </w:rPr>
        <w:t> </w:t>
      </w:r>
      <w:r>
        <w:rPr>
          <w:color w:val="231F20"/>
          <w:w w:val="85"/>
          <w:sz w:val="16"/>
        </w:rPr>
        <w:t>for</w:t>
      </w:r>
      <w:r>
        <w:rPr>
          <w:color w:val="231F20"/>
          <w:spacing w:val="-22"/>
          <w:w w:val="85"/>
          <w:sz w:val="16"/>
        </w:rPr>
        <w:t> </w:t>
      </w:r>
      <w:r>
        <w:rPr>
          <w:color w:val="231F20"/>
          <w:w w:val="85"/>
          <w:sz w:val="16"/>
        </w:rPr>
        <w:t>all</w:t>
      </w:r>
      <w:r>
        <w:rPr>
          <w:color w:val="231F20"/>
          <w:spacing w:val="-22"/>
          <w:w w:val="85"/>
          <w:sz w:val="16"/>
        </w:rPr>
        <w:t> </w:t>
      </w:r>
      <w:r>
        <w:rPr>
          <w:color w:val="231F20"/>
          <w:w w:val="85"/>
          <w:sz w:val="16"/>
        </w:rPr>
        <w:t>investors.</w:t>
      </w:r>
      <w:r>
        <w:rPr>
          <w:color w:val="231F20"/>
          <w:spacing w:val="-22"/>
          <w:w w:val="85"/>
          <w:sz w:val="16"/>
        </w:rPr>
        <w:t> </w:t>
      </w:r>
      <w:r>
        <w:rPr>
          <w:color w:val="231F20"/>
          <w:w w:val="85"/>
          <w:sz w:val="16"/>
        </w:rPr>
        <w:t>There</w:t>
      </w:r>
      <w:r>
        <w:rPr>
          <w:color w:val="231F20"/>
          <w:spacing w:val="-22"/>
          <w:w w:val="85"/>
          <w:sz w:val="16"/>
        </w:rPr>
        <w:t> </w:t>
      </w:r>
      <w:r>
        <w:rPr>
          <w:color w:val="231F20"/>
          <w:w w:val="85"/>
          <w:sz w:val="16"/>
        </w:rPr>
        <w:t>is</w:t>
      </w:r>
      <w:r>
        <w:rPr>
          <w:color w:val="231F20"/>
          <w:spacing w:val="-22"/>
          <w:w w:val="85"/>
          <w:sz w:val="16"/>
        </w:rPr>
        <w:t> </w:t>
      </w:r>
      <w:r>
        <w:rPr>
          <w:color w:val="231F20"/>
          <w:w w:val="85"/>
          <w:sz w:val="16"/>
        </w:rPr>
        <w:t>the </w:t>
      </w:r>
      <w:r>
        <w:rPr>
          <w:color w:val="231F20"/>
          <w:w w:val="80"/>
          <w:sz w:val="16"/>
        </w:rPr>
        <w:t>possibility</w:t>
      </w:r>
      <w:r>
        <w:rPr>
          <w:color w:val="231F20"/>
          <w:spacing w:val="-6"/>
          <w:w w:val="80"/>
          <w:sz w:val="16"/>
        </w:rPr>
        <w:t> </w:t>
      </w:r>
      <w:r>
        <w:rPr>
          <w:color w:val="231F20"/>
          <w:w w:val="80"/>
          <w:sz w:val="16"/>
        </w:rPr>
        <w:t>that</w:t>
      </w:r>
      <w:r>
        <w:rPr>
          <w:color w:val="231F20"/>
          <w:spacing w:val="-6"/>
          <w:w w:val="80"/>
          <w:sz w:val="16"/>
        </w:rPr>
        <w:t> </w:t>
      </w:r>
      <w:r>
        <w:rPr>
          <w:color w:val="231F20"/>
          <w:w w:val="80"/>
          <w:sz w:val="16"/>
        </w:rPr>
        <w:t>securities</w:t>
      </w:r>
      <w:r>
        <w:rPr>
          <w:color w:val="231F20"/>
          <w:spacing w:val="-6"/>
          <w:w w:val="80"/>
          <w:sz w:val="16"/>
        </w:rPr>
        <w:t> </w:t>
      </w:r>
      <w:r>
        <w:rPr>
          <w:color w:val="231F20"/>
          <w:w w:val="80"/>
          <w:sz w:val="16"/>
        </w:rPr>
        <w:t>cannot</w:t>
      </w:r>
      <w:r>
        <w:rPr>
          <w:color w:val="231F20"/>
          <w:spacing w:val="-6"/>
          <w:w w:val="80"/>
          <w:sz w:val="16"/>
        </w:rPr>
        <w:t> </w:t>
      </w:r>
      <w:r>
        <w:rPr>
          <w:color w:val="231F20"/>
          <w:w w:val="80"/>
          <w:sz w:val="16"/>
        </w:rPr>
        <w:t>be</w:t>
      </w:r>
      <w:r>
        <w:rPr>
          <w:color w:val="231F20"/>
          <w:spacing w:val="-5"/>
          <w:w w:val="80"/>
          <w:sz w:val="16"/>
        </w:rPr>
        <w:t> </w:t>
      </w:r>
      <w:r>
        <w:rPr>
          <w:color w:val="231F20"/>
          <w:w w:val="80"/>
          <w:sz w:val="16"/>
        </w:rPr>
        <w:t>readily</w:t>
      </w:r>
      <w:r>
        <w:rPr>
          <w:color w:val="231F20"/>
          <w:spacing w:val="-6"/>
          <w:w w:val="80"/>
          <w:sz w:val="16"/>
        </w:rPr>
        <w:t> </w:t>
      </w:r>
      <w:r>
        <w:rPr>
          <w:color w:val="231F20"/>
          <w:w w:val="80"/>
          <w:sz w:val="16"/>
        </w:rPr>
        <w:t>sold</w:t>
      </w:r>
      <w:r>
        <w:rPr>
          <w:color w:val="231F20"/>
          <w:spacing w:val="-6"/>
          <w:w w:val="80"/>
          <w:sz w:val="16"/>
        </w:rPr>
        <w:t> </w:t>
      </w:r>
      <w:r>
        <w:rPr>
          <w:color w:val="231F20"/>
          <w:w w:val="80"/>
          <w:sz w:val="16"/>
        </w:rPr>
        <w:t>within</w:t>
      </w:r>
    </w:p>
    <w:p>
      <w:pPr>
        <w:spacing w:line="235" w:lineRule="auto" w:before="76"/>
        <w:ind w:left="130" w:right="64" w:firstLine="0"/>
        <w:jc w:val="left"/>
        <w:rPr>
          <w:sz w:val="16"/>
        </w:rPr>
      </w:pPr>
      <w:r>
        <w:rPr/>
        <w:br w:type="column"/>
      </w:r>
      <w:r>
        <w:rPr>
          <w:color w:val="231F20"/>
          <w:w w:val="80"/>
          <w:sz w:val="16"/>
        </w:rPr>
        <w:t>seven</w:t>
      </w:r>
      <w:r>
        <w:rPr>
          <w:color w:val="231F20"/>
          <w:spacing w:val="-7"/>
          <w:w w:val="80"/>
          <w:sz w:val="16"/>
        </w:rPr>
        <w:t> </w:t>
      </w:r>
      <w:r>
        <w:rPr>
          <w:color w:val="231F20"/>
          <w:w w:val="80"/>
          <w:sz w:val="16"/>
        </w:rPr>
        <w:t>days</w:t>
      </w:r>
      <w:r>
        <w:rPr>
          <w:color w:val="231F20"/>
          <w:spacing w:val="-7"/>
          <w:w w:val="80"/>
          <w:sz w:val="16"/>
        </w:rPr>
        <w:t> </w:t>
      </w:r>
      <w:r>
        <w:rPr>
          <w:color w:val="231F20"/>
          <w:w w:val="80"/>
          <w:sz w:val="16"/>
        </w:rPr>
        <w:t>at</w:t>
      </w:r>
      <w:r>
        <w:rPr>
          <w:color w:val="231F20"/>
          <w:spacing w:val="-7"/>
          <w:w w:val="80"/>
          <w:sz w:val="16"/>
        </w:rPr>
        <w:t> </w:t>
      </w:r>
      <w:r>
        <w:rPr>
          <w:color w:val="231F20"/>
          <w:w w:val="80"/>
          <w:sz w:val="16"/>
        </w:rPr>
        <w:t>approximately</w:t>
      </w:r>
      <w:r>
        <w:rPr>
          <w:color w:val="231F20"/>
          <w:spacing w:val="-6"/>
          <w:w w:val="80"/>
          <w:sz w:val="16"/>
        </w:rPr>
        <w:t> </w:t>
      </w:r>
      <w:r>
        <w:rPr>
          <w:color w:val="231F20"/>
          <w:w w:val="80"/>
          <w:sz w:val="16"/>
        </w:rPr>
        <w:t>the</w:t>
      </w:r>
      <w:r>
        <w:rPr>
          <w:color w:val="231F20"/>
          <w:spacing w:val="-7"/>
          <w:w w:val="80"/>
          <w:sz w:val="16"/>
        </w:rPr>
        <w:t> </w:t>
      </w:r>
      <w:r>
        <w:rPr>
          <w:color w:val="231F20"/>
          <w:w w:val="80"/>
          <w:sz w:val="16"/>
        </w:rPr>
        <w:t>price</w:t>
      </w:r>
      <w:r>
        <w:rPr>
          <w:color w:val="231F20"/>
          <w:spacing w:val="-7"/>
          <w:w w:val="80"/>
          <w:sz w:val="16"/>
        </w:rPr>
        <w:t> </w:t>
      </w:r>
      <w:r>
        <w:rPr>
          <w:color w:val="231F20"/>
          <w:w w:val="80"/>
          <w:sz w:val="16"/>
        </w:rPr>
        <w:t>at</w:t>
      </w:r>
      <w:r>
        <w:rPr>
          <w:color w:val="231F20"/>
          <w:spacing w:val="-6"/>
          <w:w w:val="80"/>
          <w:sz w:val="16"/>
        </w:rPr>
        <w:t> </w:t>
      </w:r>
      <w:r>
        <w:rPr>
          <w:color w:val="231F20"/>
          <w:w w:val="80"/>
          <w:sz w:val="16"/>
        </w:rPr>
        <w:t>which</w:t>
      </w:r>
      <w:r>
        <w:rPr>
          <w:color w:val="231F20"/>
          <w:spacing w:val="-7"/>
          <w:w w:val="80"/>
          <w:sz w:val="16"/>
        </w:rPr>
        <w:t> </w:t>
      </w:r>
      <w:r>
        <w:rPr>
          <w:color w:val="231F20"/>
          <w:w w:val="80"/>
          <w:sz w:val="16"/>
        </w:rPr>
        <w:t>a</w:t>
      </w:r>
      <w:r>
        <w:rPr>
          <w:color w:val="231F20"/>
          <w:spacing w:val="-7"/>
          <w:w w:val="80"/>
          <w:sz w:val="16"/>
        </w:rPr>
        <w:t> </w:t>
      </w:r>
      <w:r>
        <w:rPr>
          <w:color w:val="231F20"/>
          <w:w w:val="80"/>
          <w:sz w:val="16"/>
        </w:rPr>
        <w:t>portfolio </w:t>
      </w:r>
      <w:r>
        <w:rPr>
          <w:color w:val="231F20"/>
          <w:w w:val="90"/>
          <w:sz w:val="16"/>
        </w:rPr>
        <w:t>has</w:t>
      </w:r>
      <w:r>
        <w:rPr>
          <w:color w:val="231F20"/>
          <w:spacing w:val="-29"/>
          <w:w w:val="90"/>
          <w:sz w:val="16"/>
        </w:rPr>
        <w:t> </w:t>
      </w:r>
      <w:r>
        <w:rPr>
          <w:color w:val="231F20"/>
          <w:w w:val="90"/>
          <w:sz w:val="16"/>
        </w:rPr>
        <w:t>valued</w:t>
      </w:r>
      <w:r>
        <w:rPr>
          <w:color w:val="231F20"/>
          <w:spacing w:val="-28"/>
          <w:w w:val="90"/>
          <w:sz w:val="16"/>
        </w:rPr>
        <w:t> </w:t>
      </w:r>
      <w:r>
        <w:rPr>
          <w:color w:val="231F20"/>
          <w:w w:val="90"/>
          <w:sz w:val="16"/>
        </w:rPr>
        <w:t>them,</w:t>
      </w:r>
      <w:r>
        <w:rPr>
          <w:color w:val="231F20"/>
          <w:spacing w:val="-28"/>
          <w:w w:val="90"/>
          <w:sz w:val="16"/>
        </w:rPr>
        <w:t> </w:t>
      </w:r>
      <w:r>
        <w:rPr>
          <w:color w:val="231F20"/>
          <w:w w:val="90"/>
          <w:sz w:val="16"/>
        </w:rPr>
        <w:t>which</w:t>
      </w:r>
      <w:r>
        <w:rPr>
          <w:color w:val="231F20"/>
          <w:spacing w:val="-28"/>
          <w:w w:val="90"/>
          <w:sz w:val="16"/>
        </w:rPr>
        <w:t> </w:t>
      </w:r>
      <w:r>
        <w:rPr>
          <w:color w:val="231F20"/>
          <w:w w:val="90"/>
          <w:sz w:val="16"/>
        </w:rPr>
        <w:t>may</w:t>
      </w:r>
      <w:r>
        <w:rPr>
          <w:color w:val="231F20"/>
          <w:spacing w:val="-28"/>
          <w:w w:val="90"/>
          <w:sz w:val="16"/>
        </w:rPr>
        <w:t> </w:t>
      </w:r>
      <w:r>
        <w:rPr>
          <w:color w:val="231F20"/>
          <w:w w:val="90"/>
          <w:sz w:val="16"/>
        </w:rPr>
        <w:t>prevent</w:t>
      </w:r>
      <w:r>
        <w:rPr>
          <w:color w:val="231F20"/>
          <w:spacing w:val="-28"/>
          <w:w w:val="90"/>
          <w:sz w:val="16"/>
        </w:rPr>
        <w:t> </w:t>
      </w:r>
      <w:r>
        <w:rPr>
          <w:color w:val="231F20"/>
          <w:w w:val="90"/>
          <w:sz w:val="16"/>
        </w:rPr>
        <w:t>a</w:t>
      </w:r>
      <w:r>
        <w:rPr>
          <w:color w:val="231F20"/>
          <w:spacing w:val="-29"/>
          <w:w w:val="90"/>
          <w:sz w:val="16"/>
        </w:rPr>
        <w:t> </w:t>
      </w:r>
      <w:r>
        <w:rPr>
          <w:color w:val="231F20"/>
          <w:w w:val="90"/>
          <w:sz w:val="16"/>
        </w:rPr>
        <w:t>strategy</w:t>
      </w:r>
      <w:r>
        <w:rPr>
          <w:color w:val="231F20"/>
          <w:spacing w:val="-28"/>
          <w:w w:val="90"/>
          <w:sz w:val="16"/>
        </w:rPr>
        <w:t> </w:t>
      </w:r>
      <w:r>
        <w:rPr>
          <w:color w:val="231F20"/>
          <w:w w:val="90"/>
          <w:sz w:val="16"/>
        </w:rPr>
        <w:t>from </w:t>
      </w:r>
      <w:r>
        <w:rPr>
          <w:color w:val="231F20"/>
          <w:w w:val="85"/>
          <w:sz w:val="16"/>
        </w:rPr>
        <w:t>disposing</w:t>
      </w:r>
      <w:r>
        <w:rPr>
          <w:color w:val="231F20"/>
          <w:spacing w:val="-24"/>
          <w:w w:val="85"/>
          <w:sz w:val="16"/>
        </w:rPr>
        <w:t> </w:t>
      </w:r>
      <w:r>
        <w:rPr>
          <w:color w:val="231F20"/>
          <w:w w:val="85"/>
          <w:sz w:val="16"/>
        </w:rPr>
        <w:t>of</w:t>
      </w:r>
      <w:r>
        <w:rPr>
          <w:color w:val="231F20"/>
          <w:spacing w:val="-23"/>
          <w:w w:val="85"/>
          <w:sz w:val="16"/>
        </w:rPr>
        <w:t> </w:t>
      </w:r>
      <w:r>
        <w:rPr>
          <w:color w:val="231F20"/>
          <w:w w:val="85"/>
          <w:sz w:val="16"/>
        </w:rPr>
        <w:t>securities</w:t>
      </w:r>
      <w:r>
        <w:rPr>
          <w:color w:val="231F20"/>
          <w:spacing w:val="-23"/>
          <w:w w:val="85"/>
          <w:sz w:val="16"/>
        </w:rPr>
        <w:t> </w:t>
      </w:r>
      <w:r>
        <w:rPr>
          <w:color w:val="231F20"/>
          <w:w w:val="85"/>
          <w:sz w:val="16"/>
        </w:rPr>
        <w:t>at</w:t>
      </w:r>
      <w:r>
        <w:rPr>
          <w:color w:val="231F20"/>
          <w:spacing w:val="-24"/>
          <w:w w:val="85"/>
          <w:sz w:val="16"/>
        </w:rPr>
        <w:t> </w:t>
      </w:r>
      <w:r>
        <w:rPr>
          <w:color w:val="231F20"/>
          <w:w w:val="85"/>
          <w:sz w:val="16"/>
        </w:rPr>
        <w:t>a</w:t>
      </w:r>
      <w:r>
        <w:rPr>
          <w:color w:val="231F20"/>
          <w:spacing w:val="-23"/>
          <w:w w:val="85"/>
          <w:sz w:val="16"/>
        </w:rPr>
        <w:t> </w:t>
      </w:r>
      <w:r>
        <w:rPr>
          <w:color w:val="231F20"/>
          <w:w w:val="85"/>
          <w:sz w:val="16"/>
        </w:rPr>
        <w:t>time</w:t>
      </w:r>
      <w:r>
        <w:rPr>
          <w:color w:val="231F20"/>
          <w:spacing w:val="-23"/>
          <w:w w:val="85"/>
          <w:sz w:val="16"/>
        </w:rPr>
        <w:t> </w:t>
      </w:r>
      <w:r>
        <w:rPr>
          <w:color w:val="231F20"/>
          <w:w w:val="85"/>
          <w:sz w:val="16"/>
        </w:rPr>
        <w:t>or</w:t>
      </w:r>
      <w:r>
        <w:rPr>
          <w:color w:val="231F20"/>
          <w:spacing w:val="-24"/>
          <w:w w:val="85"/>
          <w:sz w:val="16"/>
        </w:rPr>
        <w:t> </w:t>
      </w:r>
      <w:r>
        <w:rPr>
          <w:color w:val="231F20"/>
          <w:w w:val="85"/>
          <w:sz w:val="16"/>
        </w:rPr>
        <w:t>price</w:t>
      </w:r>
      <w:r>
        <w:rPr>
          <w:color w:val="231F20"/>
          <w:spacing w:val="-23"/>
          <w:w w:val="85"/>
          <w:sz w:val="16"/>
        </w:rPr>
        <w:t> </w:t>
      </w:r>
      <w:r>
        <w:rPr>
          <w:color w:val="231F20"/>
          <w:w w:val="85"/>
          <w:sz w:val="16"/>
        </w:rPr>
        <w:t>during</w:t>
      </w:r>
      <w:r>
        <w:rPr>
          <w:color w:val="231F20"/>
          <w:spacing w:val="-23"/>
          <w:w w:val="85"/>
          <w:sz w:val="16"/>
        </w:rPr>
        <w:t> </w:t>
      </w:r>
      <w:r>
        <w:rPr>
          <w:color w:val="231F20"/>
          <w:w w:val="85"/>
          <w:sz w:val="16"/>
        </w:rPr>
        <w:t>periods</w:t>
      </w:r>
      <w:r>
        <w:rPr>
          <w:color w:val="231F20"/>
          <w:spacing w:val="-23"/>
          <w:w w:val="85"/>
          <w:sz w:val="16"/>
        </w:rPr>
        <w:t> </w:t>
      </w:r>
      <w:r>
        <w:rPr>
          <w:color w:val="231F20"/>
          <w:w w:val="85"/>
          <w:sz w:val="16"/>
        </w:rPr>
        <w:t>of </w:t>
      </w:r>
      <w:r>
        <w:rPr>
          <w:color w:val="231F20"/>
          <w:w w:val="90"/>
          <w:sz w:val="16"/>
        </w:rPr>
        <w:t>infrequent</w:t>
      </w:r>
      <w:r>
        <w:rPr>
          <w:color w:val="231F20"/>
          <w:spacing w:val="-13"/>
          <w:w w:val="90"/>
          <w:sz w:val="16"/>
        </w:rPr>
        <w:t> </w:t>
      </w:r>
      <w:r>
        <w:rPr>
          <w:color w:val="231F20"/>
          <w:w w:val="90"/>
          <w:sz w:val="16"/>
        </w:rPr>
        <w:t>trading</w:t>
      </w:r>
      <w:r>
        <w:rPr>
          <w:color w:val="231F20"/>
          <w:spacing w:val="-12"/>
          <w:w w:val="90"/>
          <w:sz w:val="16"/>
        </w:rPr>
        <w:t> </w:t>
      </w:r>
      <w:r>
        <w:rPr>
          <w:color w:val="231F20"/>
          <w:w w:val="90"/>
          <w:sz w:val="16"/>
        </w:rPr>
        <w:t>of</w:t>
      </w:r>
      <w:r>
        <w:rPr>
          <w:color w:val="231F20"/>
          <w:spacing w:val="-12"/>
          <w:w w:val="90"/>
          <w:sz w:val="16"/>
        </w:rPr>
        <w:t> </w:t>
      </w:r>
      <w:r>
        <w:rPr>
          <w:color w:val="231F20"/>
          <w:w w:val="90"/>
          <w:sz w:val="16"/>
        </w:rPr>
        <w:t>such</w:t>
      </w:r>
      <w:r>
        <w:rPr>
          <w:color w:val="231F20"/>
          <w:spacing w:val="-12"/>
          <w:w w:val="90"/>
          <w:sz w:val="16"/>
        </w:rPr>
        <w:t> </w:t>
      </w:r>
      <w:r>
        <w:rPr>
          <w:color w:val="231F20"/>
          <w:w w:val="90"/>
          <w:sz w:val="16"/>
        </w:rPr>
        <w:t>securities.</w:t>
      </w:r>
    </w:p>
    <w:p>
      <w:pPr>
        <w:spacing w:line="235" w:lineRule="auto" w:before="55"/>
        <w:ind w:left="130" w:right="133" w:firstLine="0"/>
        <w:jc w:val="left"/>
        <w:rPr>
          <w:sz w:val="16"/>
        </w:rPr>
      </w:pPr>
      <w:r>
        <w:rPr>
          <w:color w:val="231F20"/>
          <w:w w:val="85"/>
          <w:sz w:val="16"/>
        </w:rPr>
        <w:t>Currency</w:t>
      </w:r>
      <w:r>
        <w:rPr>
          <w:color w:val="231F20"/>
          <w:spacing w:val="-19"/>
          <w:w w:val="85"/>
          <w:sz w:val="16"/>
        </w:rPr>
        <w:t> </w:t>
      </w:r>
      <w:r>
        <w:rPr>
          <w:color w:val="231F20"/>
          <w:w w:val="85"/>
          <w:sz w:val="16"/>
        </w:rPr>
        <w:t>risk</w:t>
      </w:r>
      <w:r>
        <w:rPr>
          <w:color w:val="231F20"/>
          <w:spacing w:val="-18"/>
          <w:w w:val="85"/>
          <w:sz w:val="16"/>
        </w:rPr>
        <w:t> </w:t>
      </w:r>
      <w:r>
        <w:rPr>
          <w:color w:val="231F20"/>
          <w:w w:val="85"/>
          <w:sz w:val="16"/>
        </w:rPr>
        <w:t>is</w:t>
      </w:r>
      <w:r>
        <w:rPr>
          <w:color w:val="231F20"/>
          <w:spacing w:val="-19"/>
          <w:w w:val="85"/>
          <w:sz w:val="16"/>
        </w:rPr>
        <w:t> </w:t>
      </w:r>
      <w:r>
        <w:rPr>
          <w:color w:val="231F20"/>
          <w:w w:val="85"/>
          <w:sz w:val="16"/>
        </w:rPr>
        <w:t>the</w:t>
      </w:r>
      <w:r>
        <w:rPr>
          <w:color w:val="231F20"/>
          <w:spacing w:val="-18"/>
          <w:w w:val="85"/>
          <w:sz w:val="16"/>
        </w:rPr>
        <w:t> </w:t>
      </w:r>
      <w:r>
        <w:rPr>
          <w:color w:val="231F20"/>
          <w:w w:val="85"/>
          <w:sz w:val="16"/>
        </w:rPr>
        <w:t>risk</w:t>
      </w:r>
      <w:r>
        <w:rPr>
          <w:color w:val="231F20"/>
          <w:spacing w:val="-19"/>
          <w:w w:val="85"/>
          <w:sz w:val="16"/>
        </w:rPr>
        <w:t> </w:t>
      </w:r>
      <w:r>
        <w:rPr>
          <w:color w:val="231F20"/>
          <w:w w:val="85"/>
          <w:sz w:val="16"/>
        </w:rPr>
        <w:t>that</w:t>
      </w:r>
      <w:r>
        <w:rPr>
          <w:color w:val="231F20"/>
          <w:spacing w:val="-18"/>
          <w:w w:val="85"/>
          <w:sz w:val="16"/>
        </w:rPr>
        <w:t> </w:t>
      </w:r>
      <w:r>
        <w:rPr>
          <w:color w:val="231F20"/>
          <w:w w:val="85"/>
          <w:sz w:val="16"/>
        </w:rPr>
        <w:t>fluctuations</w:t>
      </w:r>
      <w:r>
        <w:rPr>
          <w:color w:val="231F20"/>
          <w:spacing w:val="-19"/>
          <w:w w:val="85"/>
          <w:sz w:val="16"/>
        </w:rPr>
        <w:t> </w:t>
      </w:r>
      <w:r>
        <w:rPr>
          <w:color w:val="231F20"/>
          <w:w w:val="85"/>
          <w:sz w:val="16"/>
        </w:rPr>
        <w:t>in</w:t>
      </w:r>
      <w:r>
        <w:rPr>
          <w:color w:val="231F20"/>
          <w:spacing w:val="-18"/>
          <w:w w:val="85"/>
          <w:sz w:val="16"/>
        </w:rPr>
        <w:t> </w:t>
      </w:r>
      <w:r>
        <w:rPr>
          <w:color w:val="231F20"/>
          <w:w w:val="85"/>
          <w:sz w:val="16"/>
        </w:rPr>
        <w:t>exchange rates</w:t>
      </w:r>
      <w:r>
        <w:rPr>
          <w:color w:val="231F20"/>
          <w:spacing w:val="-27"/>
          <w:w w:val="85"/>
          <w:sz w:val="16"/>
        </w:rPr>
        <w:t> </w:t>
      </w:r>
      <w:r>
        <w:rPr>
          <w:color w:val="231F20"/>
          <w:w w:val="85"/>
          <w:sz w:val="16"/>
        </w:rPr>
        <w:t>between</w:t>
      </w:r>
      <w:r>
        <w:rPr>
          <w:color w:val="231F20"/>
          <w:spacing w:val="-26"/>
          <w:w w:val="85"/>
          <w:sz w:val="16"/>
        </w:rPr>
        <w:t> </w:t>
      </w:r>
      <w:r>
        <w:rPr>
          <w:color w:val="231F20"/>
          <w:w w:val="85"/>
          <w:sz w:val="16"/>
        </w:rPr>
        <w:t>the</w:t>
      </w:r>
      <w:r>
        <w:rPr>
          <w:color w:val="231F20"/>
          <w:spacing w:val="-26"/>
          <w:w w:val="85"/>
          <w:sz w:val="16"/>
        </w:rPr>
        <w:t> </w:t>
      </w:r>
      <w:r>
        <w:rPr>
          <w:color w:val="231F20"/>
          <w:w w:val="85"/>
          <w:sz w:val="16"/>
        </w:rPr>
        <w:t>US</w:t>
      </w:r>
      <w:r>
        <w:rPr>
          <w:color w:val="231F20"/>
          <w:spacing w:val="-26"/>
          <w:w w:val="85"/>
          <w:sz w:val="16"/>
        </w:rPr>
        <w:t> </w:t>
      </w:r>
      <w:r>
        <w:rPr>
          <w:color w:val="231F20"/>
          <w:w w:val="85"/>
          <w:sz w:val="16"/>
        </w:rPr>
        <w:t>dollar</w:t>
      </w:r>
      <w:r>
        <w:rPr>
          <w:color w:val="231F20"/>
          <w:spacing w:val="-26"/>
          <w:w w:val="85"/>
          <w:sz w:val="16"/>
        </w:rPr>
        <w:t> </w:t>
      </w:r>
      <w:r>
        <w:rPr>
          <w:color w:val="231F20"/>
          <w:w w:val="85"/>
          <w:sz w:val="16"/>
        </w:rPr>
        <w:t>and</w:t>
      </w:r>
      <w:r>
        <w:rPr>
          <w:color w:val="231F20"/>
          <w:spacing w:val="-26"/>
          <w:w w:val="85"/>
          <w:sz w:val="16"/>
        </w:rPr>
        <w:t> </w:t>
      </w:r>
      <w:r>
        <w:rPr>
          <w:color w:val="231F20"/>
          <w:w w:val="85"/>
          <w:sz w:val="16"/>
        </w:rPr>
        <w:t>foreign</w:t>
      </w:r>
      <w:r>
        <w:rPr>
          <w:color w:val="231F20"/>
          <w:spacing w:val="-26"/>
          <w:w w:val="85"/>
          <w:sz w:val="16"/>
        </w:rPr>
        <w:t> </w:t>
      </w:r>
      <w:r>
        <w:rPr>
          <w:color w:val="231F20"/>
          <w:w w:val="85"/>
          <w:sz w:val="16"/>
        </w:rPr>
        <w:t>currencies</w:t>
      </w:r>
      <w:r>
        <w:rPr>
          <w:color w:val="231F20"/>
          <w:spacing w:val="-26"/>
          <w:w w:val="85"/>
          <w:sz w:val="16"/>
        </w:rPr>
        <w:t> </w:t>
      </w:r>
      <w:r>
        <w:rPr>
          <w:color w:val="231F20"/>
          <w:w w:val="85"/>
          <w:sz w:val="16"/>
        </w:rPr>
        <w:t>and </w:t>
      </w:r>
      <w:r>
        <w:rPr>
          <w:color w:val="231F20"/>
          <w:w w:val="80"/>
          <w:sz w:val="16"/>
        </w:rPr>
        <w:t>between</w:t>
      </w:r>
      <w:r>
        <w:rPr>
          <w:color w:val="231F20"/>
          <w:spacing w:val="-10"/>
          <w:w w:val="80"/>
          <w:sz w:val="16"/>
        </w:rPr>
        <w:t> </w:t>
      </w:r>
      <w:r>
        <w:rPr>
          <w:color w:val="231F20"/>
          <w:w w:val="80"/>
          <w:sz w:val="16"/>
        </w:rPr>
        <w:t>various</w:t>
      </w:r>
      <w:r>
        <w:rPr>
          <w:color w:val="231F20"/>
          <w:spacing w:val="-10"/>
          <w:w w:val="80"/>
          <w:sz w:val="16"/>
        </w:rPr>
        <w:t> </w:t>
      </w:r>
      <w:r>
        <w:rPr>
          <w:color w:val="231F20"/>
          <w:w w:val="80"/>
          <w:sz w:val="16"/>
        </w:rPr>
        <w:t>foreign</w:t>
      </w:r>
      <w:r>
        <w:rPr>
          <w:color w:val="231F20"/>
          <w:spacing w:val="-9"/>
          <w:w w:val="80"/>
          <w:sz w:val="16"/>
        </w:rPr>
        <w:t> </w:t>
      </w:r>
      <w:r>
        <w:rPr>
          <w:color w:val="231F20"/>
          <w:w w:val="80"/>
          <w:sz w:val="16"/>
        </w:rPr>
        <w:t>currencies</w:t>
      </w:r>
      <w:r>
        <w:rPr>
          <w:color w:val="231F20"/>
          <w:spacing w:val="-10"/>
          <w:w w:val="80"/>
          <w:sz w:val="16"/>
        </w:rPr>
        <w:t> </w:t>
      </w:r>
      <w:r>
        <w:rPr>
          <w:color w:val="231F20"/>
          <w:w w:val="80"/>
          <w:sz w:val="16"/>
        </w:rPr>
        <w:t>may</w:t>
      </w:r>
      <w:r>
        <w:rPr>
          <w:color w:val="231F20"/>
          <w:spacing w:val="-10"/>
          <w:w w:val="80"/>
          <w:sz w:val="16"/>
        </w:rPr>
        <w:t> </w:t>
      </w:r>
      <w:r>
        <w:rPr>
          <w:color w:val="231F20"/>
          <w:w w:val="80"/>
          <w:sz w:val="16"/>
        </w:rPr>
        <w:t>cause</w:t>
      </w:r>
      <w:r>
        <w:rPr>
          <w:color w:val="231F20"/>
          <w:spacing w:val="-9"/>
          <w:w w:val="80"/>
          <w:sz w:val="16"/>
        </w:rPr>
        <w:t> </w:t>
      </w:r>
      <w:r>
        <w:rPr>
          <w:color w:val="231F20"/>
          <w:w w:val="80"/>
          <w:sz w:val="16"/>
        </w:rPr>
        <w:t>the</w:t>
      </w:r>
      <w:r>
        <w:rPr>
          <w:color w:val="231F20"/>
          <w:spacing w:val="-10"/>
          <w:w w:val="80"/>
          <w:sz w:val="16"/>
        </w:rPr>
        <w:t> </w:t>
      </w:r>
      <w:r>
        <w:rPr>
          <w:color w:val="231F20"/>
          <w:w w:val="80"/>
          <w:sz w:val="16"/>
        </w:rPr>
        <w:t>value </w:t>
      </w:r>
      <w:r>
        <w:rPr>
          <w:color w:val="231F20"/>
          <w:w w:val="85"/>
          <w:sz w:val="16"/>
        </w:rPr>
        <w:t>of the Fund’s investments to decline. The market for some</w:t>
      </w:r>
      <w:r>
        <w:rPr>
          <w:color w:val="231F20"/>
          <w:spacing w:val="-23"/>
          <w:w w:val="85"/>
          <w:sz w:val="16"/>
        </w:rPr>
        <w:t> </w:t>
      </w:r>
      <w:r>
        <w:rPr>
          <w:color w:val="231F20"/>
          <w:w w:val="85"/>
          <w:sz w:val="16"/>
        </w:rPr>
        <w:t>(or</w:t>
      </w:r>
      <w:r>
        <w:rPr>
          <w:color w:val="231F20"/>
          <w:spacing w:val="-22"/>
          <w:w w:val="85"/>
          <w:sz w:val="16"/>
        </w:rPr>
        <w:t> </w:t>
      </w:r>
      <w:r>
        <w:rPr>
          <w:color w:val="231F20"/>
          <w:w w:val="85"/>
          <w:sz w:val="16"/>
        </w:rPr>
        <w:t>all)</w:t>
      </w:r>
      <w:r>
        <w:rPr>
          <w:color w:val="231F20"/>
          <w:spacing w:val="-23"/>
          <w:w w:val="85"/>
          <w:sz w:val="16"/>
        </w:rPr>
        <w:t> </w:t>
      </w:r>
      <w:r>
        <w:rPr>
          <w:color w:val="231F20"/>
          <w:w w:val="85"/>
          <w:sz w:val="16"/>
        </w:rPr>
        <w:t>currencies</w:t>
      </w:r>
      <w:r>
        <w:rPr>
          <w:color w:val="231F20"/>
          <w:spacing w:val="-22"/>
          <w:w w:val="85"/>
          <w:sz w:val="16"/>
        </w:rPr>
        <w:t> </w:t>
      </w:r>
      <w:r>
        <w:rPr>
          <w:color w:val="231F20"/>
          <w:w w:val="85"/>
          <w:sz w:val="16"/>
        </w:rPr>
        <w:t>may</w:t>
      </w:r>
      <w:r>
        <w:rPr>
          <w:color w:val="231F20"/>
          <w:spacing w:val="-23"/>
          <w:w w:val="85"/>
          <w:sz w:val="16"/>
        </w:rPr>
        <w:t> </w:t>
      </w:r>
      <w:r>
        <w:rPr>
          <w:color w:val="231F20"/>
          <w:w w:val="85"/>
          <w:sz w:val="16"/>
        </w:rPr>
        <w:t>from</w:t>
      </w:r>
      <w:r>
        <w:rPr>
          <w:color w:val="231F20"/>
          <w:spacing w:val="-22"/>
          <w:w w:val="85"/>
          <w:sz w:val="16"/>
        </w:rPr>
        <w:t> </w:t>
      </w:r>
      <w:r>
        <w:rPr>
          <w:color w:val="231F20"/>
          <w:w w:val="85"/>
          <w:sz w:val="16"/>
        </w:rPr>
        <w:t>time</w:t>
      </w:r>
      <w:r>
        <w:rPr>
          <w:color w:val="231F20"/>
          <w:spacing w:val="-23"/>
          <w:w w:val="85"/>
          <w:sz w:val="16"/>
        </w:rPr>
        <w:t> </w:t>
      </w:r>
      <w:r>
        <w:rPr>
          <w:color w:val="231F20"/>
          <w:w w:val="85"/>
          <w:sz w:val="16"/>
        </w:rPr>
        <w:t>to</w:t>
      </w:r>
      <w:r>
        <w:rPr>
          <w:color w:val="231F20"/>
          <w:spacing w:val="-22"/>
          <w:w w:val="85"/>
          <w:sz w:val="16"/>
        </w:rPr>
        <w:t> </w:t>
      </w:r>
      <w:r>
        <w:rPr>
          <w:color w:val="231F20"/>
          <w:w w:val="85"/>
          <w:sz w:val="16"/>
        </w:rPr>
        <w:t>time</w:t>
      </w:r>
      <w:r>
        <w:rPr>
          <w:color w:val="231F20"/>
          <w:spacing w:val="-23"/>
          <w:w w:val="85"/>
          <w:sz w:val="16"/>
        </w:rPr>
        <w:t> </w:t>
      </w:r>
      <w:r>
        <w:rPr>
          <w:color w:val="231F20"/>
          <w:w w:val="85"/>
          <w:sz w:val="16"/>
        </w:rPr>
        <w:t>have</w:t>
      </w:r>
      <w:r>
        <w:rPr>
          <w:color w:val="231F20"/>
          <w:spacing w:val="-22"/>
          <w:w w:val="85"/>
          <w:sz w:val="16"/>
        </w:rPr>
        <w:t> </w:t>
      </w:r>
      <w:r>
        <w:rPr>
          <w:color w:val="231F20"/>
          <w:w w:val="85"/>
          <w:sz w:val="16"/>
        </w:rPr>
        <w:t>low </w:t>
      </w:r>
      <w:r>
        <w:rPr>
          <w:color w:val="231F20"/>
          <w:w w:val="80"/>
          <w:sz w:val="16"/>
        </w:rPr>
        <w:t>trading volume and become illiquid, which may prevent </w:t>
      </w:r>
      <w:r>
        <w:rPr>
          <w:color w:val="231F20"/>
          <w:w w:val="90"/>
          <w:sz w:val="16"/>
        </w:rPr>
        <w:t>the</w:t>
      </w:r>
      <w:r>
        <w:rPr>
          <w:color w:val="231F20"/>
          <w:spacing w:val="-26"/>
          <w:w w:val="90"/>
          <w:sz w:val="16"/>
        </w:rPr>
        <w:t> </w:t>
      </w:r>
      <w:r>
        <w:rPr>
          <w:color w:val="231F20"/>
          <w:w w:val="90"/>
          <w:sz w:val="16"/>
        </w:rPr>
        <w:t>Fund</w:t>
      </w:r>
      <w:r>
        <w:rPr>
          <w:color w:val="231F20"/>
          <w:spacing w:val="-25"/>
          <w:w w:val="90"/>
          <w:sz w:val="16"/>
        </w:rPr>
        <w:t> </w:t>
      </w:r>
      <w:r>
        <w:rPr>
          <w:color w:val="231F20"/>
          <w:w w:val="90"/>
          <w:sz w:val="16"/>
        </w:rPr>
        <w:t>from</w:t>
      </w:r>
      <w:r>
        <w:rPr>
          <w:color w:val="231F20"/>
          <w:spacing w:val="-26"/>
          <w:w w:val="90"/>
          <w:sz w:val="16"/>
        </w:rPr>
        <w:t> </w:t>
      </w:r>
      <w:r>
        <w:rPr>
          <w:color w:val="231F20"/>
          <w:w w:val="90"/>
          <w:sz w:val="16"/>
        </w:rPr>
        <w:t>effecting</w:t>
      </w:r>
      <w:r>
        <w:rPr>
          <w:color w:val="231F20"/>
          <w:spacing w:val="-25"/>
          <w:w w:val="90"/>
          <w:sz w:val="16"/>
        </w:rPr>
        <w:t> </w:t>
      </w:r>
      <w:r>
        <w:rPr>
          <w:color w:val="231F20"/>
          <w:w w:val="90"/>
          <w:sz w:val="16"/>
        </w:rPr>
        <w:t>positions</w:t>
      </w:r>
      <w:r>
        <w:rPr>
          <w:color w:val="231F20"/>
          <w:spacing w:val="-26"/>
          <w:w w:val="90"/>
          <w:sz w:val="16"/>
        </w:rPr>
        <w:t> </w:t>
      </w:r>
      <w:r>
        <w:rPr>
          <w:color w:val="231F20"/>
          <w:w w:val="90"/>
          <w:sz w:val="16"/>
        </w:rPr>
        <w:t>or</w:t>
      </w:r>
      <w:r>
        <w:rPr>
          <w:color w:val="231F20"/>
          <w:spacing w:val="-25"/>
          <w:w w:val="90"/>
          <w:sz w:val="16"/>
        </w:rPr>
        <w:t> </w:t>
      </w:r>
      <w:r>
        <w:rPr>
          <w:color w:val="231F20"/>
          <w:w w:val="90"/>
          <w:sz w:val="16"/>
        </w:rPr>
        <w:t>from</w:t>
      </w:r>
      <w:r>
        <w:rPr>
          <w:color w:val="231F20"/>
          <w:spacing w:val="-26"/>
          <w:w w:val="90"/>
          <w:sz w:val="16"/>
        </w:rPr>
        <w:t> </w:t>
      </w:r>
      <w:r>
        <w:rPr>
          <w:color w:val="231F20"/>
          <w:w w:val="90"/>
          <w:sz w:val="16"/>
        </w:rPr>
        <w:t>promptly </w:t>
      </w:r>
      <w:r>
        <w:rPr>
          <w:color w:val="231F20"/>
          <w:w w:val="80"/>
          <w:sz w:val="16"/>
        </w:rPr>
        <w:t>liquidating unfavourable positions in such markets, thus </w:t>
      </w:r>
      <w:r>
        <w:rPr>
          <w:color w:val="231F20"/>
          <w:w w:val="90"/>
          <w:sz w:val="16"/>
        </w:rPr>
        <w:t>subjecting</w:t>
      </w:r>
      <w:r>
        <w:rPr>
          <w:color w:val="231F20"/>
          <w:spacing w:val="-16"/>
          <w:w w:val="90"/>
          <w:sz w:val="16"/>
        </w:rPr>
        <w:t> </w:t>
      </w:r>
      <w:r>
        <w:rPr>
          <w:color w:val="231F20"/>
          <w:w w:val="90"/>
          <w:sz w:val="16"/>
        </w:rPr>
        <w:t>the</w:t>
      </w:r>
      <w:r>
        <w:rPr>
          <w:color w:val="231F20"/>
          <w:spacing w:val="-16"/>
          <w:w w:val="90"/>
          <w:sz w:val="16"/>
        </w:rPr>
        <w:t> </w:t>
      </w:r>
      <w:r>
        <w:rPr>
          <w:color w:val="231F20"/>
          <w:w w:val="90"/>
          <w:sz w:val="16"/>
        </w:rPr>
        <w:t>Fund</w:t>
      </w:r>
      <w:r>
        <w:rPr>
          <w:color w:val="231F20"/>
          <w:spacing w:val="-16"/>
          <w:w w:val="90"/>
          <w:sz w:val="16"/>
        </w:rPr>
        <w:t> </w:t>
      </w:r>
      <w:r>
        <w:rPr>
          <w:color w:val="231F20"/>
          <w:w w:val="90"/>
          <w:sz w:val="16"/>
        </w:rPr>
        <w:t>to</w:t>
      </w:r>
      <w:r>
        <w:rPr>
          <w:color w:val="231F20"/>
          <w:spacing w:val="-16"/>
          <w:w w:val="90"/>
          <w:sz w:val="16"/>
        </w:rPr>
        <w:t> </w:t>
      </w:r>
      <w:r>
        <w:rPr>
          <w:color w:val="231F20"/>
          <w:w w:val="90"/>
          <w:sz w:val="16"/>
        </w:rPr>
        <w:t>substantial</w:t>
      </w:r>
      <w:r>
        <w:rPr>
          <w:color w:val="231F20"/>
          <w:spacing w:val="-16"/>
          <w:w w:val="90"/>
          <w:sz w:val="16"/>
        </w:rPr>
        <w:t> </w:t>
      </w:r>
      <w:r>
        <w:rPr>
          <w:color w:val="231F20"/>
          <w:w w:val="90"/>
          <w:sz w:val="16"/>
        </w:rPr>
        <w:t>losses.</w:t>
      </w:r>
    </w:p>
    <w:p>
      <w:pPr>
        <w:spacing w:line="235" w:lineRule="auto" w:before="54"/>
        <w:ind w:left="130" w:right="28" w:firstLine="0"/>
        <w:jc w:val="left"/>
        <w:rPr>
          <w:sz w:val="16"/>
        </w:rPr>
      </w:pPr>
      <w:r>
        <w:rPr>
          <w:color w:val="231F20"/>
          <w:w w:val="90"/>
          <w:sz w:val="16"/>
        </w:rPr>
        <w:t>Credit risk is the risk of loss of principal or loss of a </w:t>
      </w:r>
      <w:r>
        <w:rPr>
          <w:color w:val="231F20"/>
          <w:w w:val="85"/>
          <w:sz w:val="16"/>
        </w:rPr>
        <w:t>financial reward stemming from a borrower’s failure to repay</w:t>
      </w:r>
      <w:r>
        <w:rPr>
          <w:color w:val="231F20"/>
          <w:spacing w:val="-22"/>
          <w:w w:val="85"/>
          <w:sz w:val="16"/>
        </w:rPr>
        <w:t> </w:t>
      </w:r>
      <w:r>
        <w:rPr>
          <w:color w:val="231F20"/>
          <w:w w:val="85"/>
          <w:sz w:val="16"/>
        </w:rPr>
        <w:t>a</w:t>
      </w:r>
      <w:r>
        <w:rPr>
          <w:color w:val="231F20"/>
          <w:spacing w:val="-21"/>
          <w:w w:val="85"/>
          <w:sz w:val="16"/>
        </w:rPr>
        <w:t> </w:t>
      </w:r>
      <w:r>
        <w:rPr>
          <w:color w:val="231F20"/>
          <w:w w:val="85"/>
          <w:sz w:val="16"/>
        </w:rPr>
        <w:t>loan</w:t>
      </w:r>
      <w:r>
        <w:rPr>
          <w:color w:val="231F20"/>
          <w:spacing w:val="-21"/>
          <w:w w:val="85"/>
          <w:sz w:val="16"/>
        </w:rPr>
        <w:t> </w:t>
      </w:r>
      <w:r>
        <w:rPr>
          <w:color w:val="231F20"/>
          <w:w w:val="85"/>
          <w:sz w:val="16"/>
        </w:rPr>
        <w:t>or</w:t>
      </w:r>
      <w:r>
        <w:rPr>
          <w:color w:val="231F20"/>
          <w:spacing w:val="-21"/>
          <w:w w:val="85"/>
          <w:sz w:val="16"/>
        </w:rPr>
        <w:t> </w:t>
      </w:r>
      <w:r>
        <w:rPr>
          <w:color w:val="231F20"/>
          <w:w w:val="85"/>
          <w:sz w:val="16"/>
        </w:rPr>
        <w:t>otherwise</w:t>
      </w:r>
      <w:r>
        <w:rPr>
          <w:color w:val="231F20"/>
          <w:spacing w:val="-21"/>
          <w:w w:val="85"/>
          <w:sz w:val="16"/>
        </w:rPr>
        <w:t> </w:t>
      </w:r>
      <w:r>
        <w:rPr>
          <w:color w:val="231F20"/>
          <w:w w:val="85"/>
          <w:sz w:val="16"/>
        </w:rPr>
        <w:t>meet</w:t>
      </w:r>
      <w:r>
        <w:rPr>
          <w:color w:val="231F20"/>
          <w:spacing w:val="-21"/>
          <w:w w:val="85"/>
          <w:sz w:val="16"/>
        </w:rPr>
        <w:t> </w:t>
      </w:r>
      <w:r>
        <w:rPr>
          <w:color w:val="231F20"/>
          <w:w w:val="85"/>
          <w:sz w:val="16"/>
        </w:rPr>
        <w:t>a</w:t>
      </w:r>
      <w:r>
        <w:rPr>
          <w:color w:val="231F20"/>
          <w:spacing w:val="-21"/>
          <w:w w:val="85"/>
          <w:sz w:val="16"/>
        </w:rPr>
        <w:t> </w:t>
      </w:r>
      <w:r>
        <w:rPr>
          <w:color w:val="231F20"/>
          <w:w w:val="85"/>
          <w:sz w:val="16"/>
        </w:rPr>
        <w:t>contractual</w:t>
      </w:r>
      <w:r>
        <w:rPr>
          <w:color w:val="231F20"/>
          <w:spacing w:val="-21"/>
          <w:w w:val="85"/>
          <w:sz w:val="16"/>
        </w:rPr>
        <w:t> </w:t>
      </w:r>
      <w:r>
        <w:rPr>
          <w:color w:val="231F20"/>
          <w:w w:val="85"/>
          <w:sz w:val="16"/>
        </w:rPr>
        <w:t>obligation. Credit risk arises whenever a borrower expects to use </w:t>
      </w:r>
      <w:r>
        <w:rPr>
          <w:color w:val="231F20"/>
          <w:w w:val="90"/>
          <w:sz w:val="16"/>
        </w:rPr>
        <w:t>future</w:t>
      </w:r>
      <w:r>
        <w:rPr>
          <w:color w:val="231F20"/>
          <w:spacing w:val="-26"/>
          <w:w w:val="90"/>
          <w:sz w:val="16"/>
        </w:rPr>
        <w:t> </w:t>
      </w:r>
      <w:r>
        <w:rPr>
          <w:color w:val="231F20"/>
          <w:w w:val="90"/>
          <w:sz w:val="16"/>
        </w:rPr>
        <w:t>cash</w:t>
      </w:r>
      <w:r>
        <w:rPr>
          <w:color w:val="231F20"/>
          <w:spacing w:val="-26"/>
          <w:w w:val="90"/>
          <w:sz w:val="16"/>
        </w:rPr>
        <w:t> </w:t>
      </w:r>
      <w:r>
        <w:rPr>
          <w:color w:val="231F20"/>
          <w:w w:val="90"/>
          <w:sz w:val="16"/>
        </w:rPr>
        <w:t>flows</w:t>
      </w:r>
      <w:r>
        <w:rPr>
          <w:color w:val="231F20"/>
          <w:spacing w:val="-26"/>
          <w:w w:val="90"/>
          <w:sz w:val="16"/>
        </w:rPr>
        <w:t> </w:t>
      </w:r>
      <w:r>
        <w:rPr>
          <w:color w:val="231F20"/>
          <w:w w:val="90"/>
          <w:sz w:val="16"/>
        </w:rPr>
        <w:t>to</w:t>
      </w:r>
      <w:r>
        <w:rPr>
          <w:color w:val="231F20"/>
          <w:spacing w:val="-26"/>
          <w:w w:val="90"/>
          <w:sz w:val="16"/>
        </w:rPr>
        <w:t> </w:t>
      </w:r>
      <w:r>
        <w:rPr>
          <w:color w:val="231F20"/>
          <w:w w:val="90"/>
          <w:sz w:val="16"/>
        </w:rPr>
        <w:t>pay</w:t>
      </w:r>
      <w:r>
        <w:rPr>
          <w:color w:val="231F20"/>
          <w:spacing w:val="-26"/>
          <w:w w:val="90"/>
          <w:sz w:val="16"/>
        </w:rPr>
        <w:t> </w:t>
      </w:r>
      <w:r>
        <w:rPr>
          <w:color w:val="231F20"/>
          <w:w w:val="90"/>
          <w:sz w:val="16"/>
        </w:rPr>
        <w:t>a</w:t>
      </w:r>
      <w:r>
        <w:rPr>
          <w:color w:val="231F20"/>
          <w:spacing w:val="-26"/>
          <w:w w:val="90"/>
          <w:sz w:val="16"/>
        </w:rPr>
        <w:t> </w:t>
      </w:r>
      <w:r>
        <w:rPr>
          <w:color w:val="231F20"/>
          <w:w w:val="90"/>
          <w:sz w:val="16"/>
        </w:rPr>
        <w:t>current</w:t>
      </w:r>
      <w:r>
        <w:rPr>
          <w:color w:val="231F20"/>
          <w:spacing w:val="-26"/>
          <w:w w:val="90"/>
          <w:sz w:val="16"/>
        </w:rPr>
        <w:t> </w:t>
      </w:r>
      <w:r>
        <w:rPr>
          <w:color w:val="231F20"/>
          <w:w w:val="90"/>
          <w:sz w:val="16"/>
        </w:rPr>
        <w:t>debt.</w:t>
      </w:r>
      <w:r>
        <w:rPr>
          <w:color w:val="231F20"/>
          <w:spacing w:val="-26"/>
          <w:w w:val="90"/>
          <w:sz w:val="16"/>
        </w:rPr>
        <w:t> </w:t>
      </w:r>
      <w:r>
        <w:rPr>
          <w:color w:val="231F20"/>
          <w:w w:val="90"/>
          <w:sz w:val="16"/>
        </w:rPr>
        <w:t>Investors</w:t>
      </w:r>
      <w:r>
        <w:rPr>
          <w:color w:val="231F20"/>
          <w:spacing w:val="-26"/>
          <w:w w:val="90"/>
          <w:sz w:val="16"/>
        </w:rPr>
        <w:t> </w:t>
      </w:r>
      <w:r>
        <w:rPr>
          <w:color w:val="231F20"/>
          <w:w w:val="90"/>
          <w:sz w:val="16"/>
        </w:rPr>
        <w:t>are </w:t>
      </w:r>
      <w:r>
        <w:rPr>
          <w:color w:val="231F20"/>
          <w:w w:val="85"/>
          <w:sz w:val="16"/>
        </w:rPr>
        <w:t>compensated</w:t>
      </w:r>
      <w:r>
        <w:rPr>
          <w:color w:val="231F20"/>
          <w:spacing w:val="-22"/>
          <w:w w:val="85"/>
          <w:sz w:val="16"/>
        </w:rPr>
        <w:t> </w:t>
      </w:r>
      <w:r>
        <w:rPr>
          <w:color w:val="231F20"/>
          <w:w w:val="85"/>
          <w:sz w:val="16"/>
        </w:rPr>
        <w:t>for</w:t>
      </w:r>
      <w:r>
        <w:rPr>
          <w:color w:val="231F20"/>
          <w:spacing w:val="-21"/>
          <w:w w:val="85"/>
          <w:sz w:val="16"/>
        </w:rPr>
        <w:t> </w:t>
      </w:r>
      <w:r>
        <w:rPr>
          <w:color w:val="231F20"/>
          <w:w w:val="85"/>
          <w:sz w:val="16"/>
        </w:rPr>
        <w:t>assuming</w:t>
      </w:r>
      <w:r>
        <w:rPr>
          <w:color w:val="231F20"/>
          <w:spacing w:val="-21"/>
          <w:w w:val="85"/>
          <w:sz w:val="16"/>
        </w:rPr>
        <w:t> </w:t>
      </w:r>
      <w:r>
        <w:rPr>
          <w:color w:val="231F20"/>
          <w:w w:val="85"/>
          <w:sz w:val="16"/>
        </w:rPr>
        <w:t>credit</w:t>
      </w:r>
      <w:r>
        <w:rPr>
          <w:color w:val="231F20"/>
          <w:spacing w:val="-21"/>
          <w:w w:val="85"/>
          <w:sz w:val="16"/>
        </w:rPr>
        <w:t> </w:t>
      </w:r>
      <w:r>
        <w:rPr>
          <w:color w:val="231F20"/>
          <w:w w:val="85"/>
          <w:sz w:val="16"/>
        </w:rPr>
        <w:t>risk</w:t>
      </w:r>
      <w:r>
        <w:rPr>
          <w:color w:val="231F20"/>
          <w:spacing w:val="-22"/>
          <w:w w:val="85"/>
          <w:sz w:val="16"/>
        </w:rPr>
        <w:t> </w:t>
      </w:r>
      <w:r>
        <w:rPr>
          <w:color w:val="231F20"/>
          <w:w w:val="85"/>
          <w:sz w:val="16"/>
        </w:rPr>
        <w:t>by</w:t>
      </w:r>
      <w:r>
        <w:rPr>
          <w:color w:val="231F20"/>
          <w:spacing w:val="-21"/>
          <w:w w:val="85"/>
          <w:sz w:val="16"/>
        </w:rPr>
        <w:t> </w:t>
      </w:r>
      <w:r>
        <w:rPr>
          <w:color w:val="231F20"/>
          <w:w w:val="85"/>
          <w:sz w:val="16"/>
        </w:rPr>
        <w:t>way</w:t>
      </w:r>
      <w:r>
        <w:rPr>
          <w:color w:val="231F20"/>
          <w:spacing w:val="-21"/>
          <w:w w:val="85"/>
          <w:sz w:val="16"/>
        </w:rPr>
        <w:t> </w:t>
      </w:r>
      <w:r>
        <w:rPr>
          <w:color w:val="231F20"/>
          <w:w w:val="85"/>
          <w:sz w:val="16"/>
        </w:rPr>
        <w:t>of</w:t>
      </w:r>
      <w:r>
        <w:rPr>
          <w:color w:val="231F20"/>
          <w:spacing w:val="-21"/>
          <w:w w:val="85"/>
          <w:sz w:val="16"/>
        </w:rPr>
        <w:t> </w:t>
      </w:r>
      <w:r>
        <w:rPr>
          <w:color w:val="231F20"/>
          <w:w w:val="85"/>
          <w:sz w:val="16"/>
        </w:rPr>
        <w:t>interest </w:t>
      </w:r>
      <w:r>
        <w:rPr>
          <w:color w:val="231F20"/>
          <w:w w:val="80"/>
          <w:sz w:val="16"/>
        </w:rPr>
        <w:t>payments</w:t>
      </w:r>
      <w:r>
        <w:rPr>
          <w:color w:val="231F20"/>
          <w:spacing w:val="-6"/>
          <w:w w:val="80"/>
          <w:sz w:val="16"/>
        </w:rPr>
        <w:t> </w:t>
      </w:r>
      <w:r>
        <w:rPr>
          <w:color w:val="231F20"/>
          <w:w w:val="80"/>
          <w:sz w:val="16"/>
        </w:rPr>
        <w:t>from</w:t>
      </w:r>
      <w:r>
        <w:rPr>
          <w:color w:val="231F20"/>
          <w:spacing w:val="-5"/>
          <w:w w:val="80"/>
          <w:sz w:val="16"/>
        </w:rPr>
        <w:t> </w:t>
      </w:r>
      <w:r>
        <w:rPr>
          <w:color w:val="231F20"/>
          <w:w w:val="80"/>
          <w:sz w:val="16"/>
        </w:rPr>
        <w:t>the</w:t>
      </w:r>
      <w:r>
        <w:rPr>
          <w:color w:val="231F20"/>
          <w:spacing w:val="-6"/>
          <w:w w:val="80"/>
          <w:sz w:val="16"/>
        </w:rPr>
        <w:t> </w:t>
      </w:r>
      <w:r>
        <w:rPr>
          <w:color w:val="231F20"/>
          <w:w w:val="80"/>
          <w:sz w:val="16"/>
        </w:rPr>
        <w:t>borrower</w:t>
      </w:r>
      <w:r>
        <w:rPr>
          <w:color w:val="231F20"/>
          <w:spacing w:val="-5"/>
          <w:w w:val="80"/>
          <w:sz w:val="16"/>
        </w:rPr>
        <w:t> </w:t>
      </w:r>
      <w:r>
        <w:rPr>
          <w:color w:val="231F20"/>
          <w:w w:val="80"/>
          <w:sz w:val="16"/>
        </w:rPr>
        <w:t>or</w:t>
      </w:r>
      <w:r>
        <w:rPr>
          <w:color w:val="231F20"/>
          <w:spacing w:val="-6"/>
          <w:w w:val="80"/>
          <w:sz w:val="16"/>
        </w:rPr>
        <w:t> </w:t>
      </w:r>
      <w:r>
        <w:rPr>
          <w:color w:val="231F20"/>
          <w:w w:val="80"/>
          <w:sz w:val="16"/>
        </w:rPr>
        <w:t>issuer</w:t>
      </w:r>
      <w:r>
        <w:rPr>
          <w:color w:val="231F20"/>
          <w:spacing w:val="-5"/>
          <w:w w:val="80"/>
          <w:sz w:val="16"/>
        </w:rPr>
        <w:t> </w:t>
      </w:r>
      <w:r>
        <w:rPr>
          <w:color w:val="231F20"/>
          <w:w w:val="80"/>
          <w:sz w:val="16"/>
        </w:rPr>
        <w:t>of</w:t>
      </w:r>
      <w:r>
        <w:rPr>
          <w:color w:val="231F20"/>
          <w:spacing w:val="-6"/>
          <w:w w:val="80"/>
          <w:sz w:val="16"/>
        </w:rPr>
        <w:t> </w:t>
      </w:r>
      <w:r>
        <w:rPr>
          <w:color w:val="231F20"/>
          <w:w w:val="80"/>
          <w:sz w:val="16"/>
        </w:rPr>
        <w:t>a</w:t>
      </w:r>
      <w:r>
        <w:rPr>
          <w:color w:val="231F20"/>
          <w:spacing w:val="-5"/>
          <w:w w:val="80"/>
          <w:sz w:val="16"/>
        </w:rPr>
        <w:t> </w:t>
      </w:r>
      <w:r>
        <w:rPr>
          <w:color w:val="231F20"/>
          <w:w w:val="80"/>
          <w:sz w:val="16"/>
        </w:rPr>
        <w:t>debt</w:t>
      </w:r>
      <w:r>
        <w:rPr>
          <w:color w:val="231F20"/>
          <w:spacing w:val="-6"/>
          <w:w w:val="80"/>
          <w:sz w:val="16"/>
        </w:rPr>
        <w:t> </w:t>
      </w:r>
      <w:r>
        <w:rPr>
          <w:color w:val="231F20"/>
          <w:w w:val="80"/>
          <w:sz w:val="16"/>
        </w:rPr>
        <w:t>obligation. </w:t>
      </w:r>
      <w:r>
        <w:rPr>
          <w:color w:val="231F20"/>
          <w:w w:val="90"/>
          <w:sz w:val="16"/>
        </w:rPr>
        <w:t>Credit</w:t>
      </w:r>
      <w:r>
        <w:rPr>
          <w:color w:val="231F20"/>
          <w:spacing w:val="-24"/>
          <w:w w:val="90"/>
          <w:sz w:val="16"/>
        </w:rPr>
        <w:t> </w:t>
      </w:r>
      <w:r>
        <w:rPr>
          <w:color w:val="231F20"/>
          <w:w w:val="90"/>
          <w:sz w:val="16"/>
        </w:rPr>
        <w:t>risk</w:t>
      </w:r>
      <w:r>
        <w:rPr>
          <w:color w:val="231F20"/>
          <w:spacing w:val="-23"/>
          <w:w w:val="90"/>
          <w:sz w:val="16"/>
        </w:rPr>
        <w:t> </w:t>
      </w:r>
      <w:r>
        <w:rPr>
          <w:color w:val="231F20"/>
          <w:w w:val="90"/>
          <w:sz w:val="16"/>
        </w:rPr>
        <w:t>is</w:t>
      </w:r>
      <w:r>
        <w:rPr>
          <w:color w:val="231F20"/>
          <w:spacing w:val="-23"/>
          <w:w w:val="90"/>
          <w:sz w:val="16"/>
        </w:rPr>
        <w:t> </w:t>
      </w:r>
      <w:r>
        <w:rPr>
          <w:color w:val="231F20"/>
          <w:w w:val="90"/>
          <w:sz w:val="16"/>
        </w:rPr>
        <w:t>closely</w:t>
      </w:r>
      <w:r>
        <w:rPr>
          <w:color w:val="231F20"/>
          <w:spacing w:val="-23"/>
          <w:w w:val="90"/>
          <w:sz w:val="16"/>
        </w:rPr>
        <w:t> </w:t>
      </w:r>
      <w:r>
        <w:rPr>
          <w:color w:val="231F20"/>
          <w:w w:val="90"/>
          <w:sz w:val="16"/>
        </w:rPr>
        <w:t>tied</w:t>
      </w:r>
      <w:r>
        <w:rPr>
          <w:color w:val="231F20"/>
          <w:spacing w:val="-23"/>
          <w:w w:val="90"/>
          <w:sz w:val="16"/>
        </w:rPr>
        <w:t> </w:t>
      </w:r>
      <w:r>
        <w:rPr>
          <w:color w:val="231F20"/>
          <w:w w:val="90"/>
          <w:sz w:val="16"/>
        </w:rPr>
        <w:t>to</w:t>
      </w:r>
      <w:r>
        <w:rPr>
          <w:color w:val="231F20"/>
          <w:spacing w:val="-23"/>
          <w:w w:val="90"/>
          <w:sz w:val="16"/>
        </w:rPr>
        <w:t> </w:t>
      </w:r>
      <w:r>
        <w:rPr>
          <w:color w:val="231F20"/>
          <w:w w:val="90"/>
          <w:sz w:val="16"/>
        </w:rPr>
        <w:t>the</w:t>
      </w:r>
      <w:r>
        <w:rPr>
          <w:color w:val="231F20"/>
          <w:spacing w:val="-23"/>
          <w:w w:val="90"/>
          <w:sz w:val="16"/>
        </w:rPr>
        <w:t> </w:t>
      </w:r>
      <w:r>
        <w:rPr>
          <w:color w:val="231F20"/>
          <w:w w:val="90"/>
          <w:sz w:val="16"/>
        </w:rPr>
        <w:t>potential</w:t>
      </w:r>
      <w:r>
        <w:rPr>
          <w:color w:val="231F20"/>
          <w:spacing w:val="-23"/>
          <w:w w:val="90"/>
          <w:sz w:val="16"/>
        </w:rPr>
        <w:t> </w:t>
      </w:r>
      <w:r>
        <w:rPr>
          <w:color w:val="231F20"/>
          <w:w w:val="90"/>
          <w:sz w:val="16"/>
        </w:rPr>
        <w:t>return</w:t>
      </w:r>
      <w:r>
        <w:rPr>
          <w:color w:val="231F20"/>
          <w:spacing w:val="-23"/>
          <w:w w:val="90"/>
          <w:sz w:val="16"/>
        </w:rPr>
        <w:t> </w:t>
      </w:r>
      <w:r>
        <w:rPr>
          <w:color w:val="231F20"/>
          <w:w w:val="90"/>
          <w:sz w:val="16"/>
        </w:rPr>
        <w:t>of</w:t>
      </w:r>
      <w:r>
        <w:rPr>
          <w:color w:val="231F20"/>
          <w:spacing w:val="-23"/>
          <w:w w:val="90"/>
          <w:sz w:val="16"/>
        </w:rPr>
        <w:t> </w:t>
      </w:r>
      <w:r>
        <w:rPr>
          <w:color w:val="231F20"/>
          <w:w w:val="90"/>
          <w:sz w:val="16"/>
        </w:rPr>
        <w:t>an investment,</w:t>
      </w:r>
      <w:r>
        <w:rPr>
          <w:color w:val="231F20"/>
          <w:spacing w:val="-28"/>
          <w:w w:val="90"/>
          <w:sz w:val="16"/>
        </w:rPr>
        <w:t> </w:t>
      </w:r>
      <w:r>
        <w:rPr>
          <w:color w:val="231F20"/>
          <w:w w:val="90"/>
          <w:sz w:val="16"/>
        </w:rPr>
        <w:t>the</w:t>
      </w:r>
      <w:r>
        <w:rPr>
          <w:color w:val="231F20"/>
          <w:spacing w:val="-28"/>
          <w:w w:val="90"/>
          <w:sz w:val="16"/>
        </w:rPr>
        <w:t> </w:t>
      </w:r>
      <w:r>
        <w:rPr>
          <w:color w:val="231F20"/>
          <w:w w:val="90"/>
          <w:sz w:val="16"/>
        </w:rPr>
        <w:t>most</w:t>
      </w:r>
      <w:r>
        <w:rPr>
          <w:color w:val="231F20"/>
          <w:spacing w:val="-27"/>
          <w:w w:val="90"/>
          <w:sz w:val="16"/>
        </w:rPr>
        <w:t> </w:t>
      </w:r>
      <w:r>
        <w:rPr>
          <w:color w:val="231F20"/>
          <w:w w:val="90"/>
          <w:sz w:val="16"/>
        </w:rPr>
        <w:t>notable</w:t>
      </w:r>
      <w:r>
        <w:rPr>
          <w:color w:val="231F20"/>
          <w:spacing w:val="-28"/>
          <w:w w:val="90"/>
          <w:sz w:val="16"/>
        </w:rPr>
        <w:t> </w:t>
      </w:r>
      <w:r>
        <w:rPr>
          <w:color w:val="231F20"/>
          <w:w w:val="90"/>
          <w:sz w:val="16"/>
        </w:rPr>
        <w:t>being</w:t>
      </w:r>
      <w:r>
        <w:rPr>
          <w:color w:val="231F20"/>
          <w:spacing w:val="-28"/>
          <w:w w:val="90"/>
          <w:sz w:val="16"/>
        </w:rPr>
        <w:t> </w:t>
      </w:r>
      <w:r>
        <w:rPr>
          <w:color w:val="231F20"/>
          <w:w w:val="90"/>
          <w:sz w:val="16"/>
        </w:rPr>
        <w:t>that</w:t>
      </w:r>
      <w:r>
        <w:rPr>
          <w:color w:val="231F20"/>
          <w:spacing w:val="-27"/>
          <w:w w:val="90"/>
          <w:sz w:val="16"/>
        </w:rPr>
        <w:t> </w:t>
      </w:r>
      <w:r>
        <w:rPr>
          <w:color w:val="231F20"/>
          <w:w w:val="90"/>
          <w:sz w:val="16"/>
        </w:rPr>
        <w:t>the</w:t>
      </w:r>
      <w:r>
        <w:rPr>
          <w:color w:val="231F20"/>
          <w:spacing w:val="-28"/>
          <w:w w:val="90"/>
          <w:sz w:val="16"/>
        </w:rPr>
        <w:t> </w:t>
      </w:r>
      <w:r>
        <w:rPr>
          <w:color w:val="231F20"/>
          <w:w w:val="90"/>
          <w:sz w:val="16"/>
        </w:rPr>
        <w:t>yields</w:t>
      </w:r>
      <w:r>
        <w:rPr>
          <w:color w:val="231F20"/>
          <w:spacing w:val="-28"/>
          <w:w w:val="90"/>
          <w:sz w:val="16"/>
        </w:rPr>
        <w:t> </w:t>
      </w:r>
      <w:r>
        <w:rPr>
          <w:color w:val="231F20"/>
          <w:w w:val="90"/>
          <w:sz w:val="16"/>
        </w:rPr>
        <w:t>on </w:t>
      </w:r>
      <w:r>
        <w:rPr>
          <w:color w:val="231F20"/>
          <w:w w:val="85"/>
          <w:sz w:val="16"/>
        </w:rPr>
        <w:t>bonds</w:t>
      </w:r>
      <w:r>
        <w:rPr>
          <w:color w:val="231F20"/>
          <w:spacing w:val="-17"/>
          <w:w w:val="85"/>
          <w:sz w:val="16"/>
        </w:rPr>
        <w:t> </w:t>
      </w:r>
      <w:r>
        <w:rPr>
          <w:color w:val="231F20"/>
          <w:w w:val="85"/>
          <w:sz w:val="16"/>
        </w:rPr>
        <w:t>correlate</w:t>
      </w:r>
      <w:r>
        <w:rPr>
          <w:color w:val="231F20"/>
          <w:spacing w:val="-17"/>
          <w:w w:val="85"/>
          <w:sz w:val="16"/>
        </w:rPr>
        <w:t> </w:t>
      </w:r>
      <w:r>
        <w:rPr>
          <w:color w:val="231F20"/>
          <w:w w:val="85"/>
          <w:sz w:val="16"/>
        </w:rPr>
        <w:t>strongly</w:t>
      </w:r>
      <w:r>
        <w:rPr>
          <w:color w:val="231F20"/>
          <w:spacing w:val="-17"/>
          <w:w w:val="85"/>
          <w:sz w:val="16"/>
        </w:rPr>
        <w:t> </w:t>
      </w:r>
      <w:r>
        <w:rPr>
          <w:color w:val="231F20"/>
          <w:w w:val="85"/>
          <w:sz w:val="16"/>
        </w:rPr>
        <w:t>to</w:t>
      </w:r>
      <w:r>
        <w:rPr>
          <w:color w:val="231F20"/>
          <w:spacing w:val="-17"/>
          <w:w w:val="85"/>
          <w:sz w:val="16"/>
        </w:rPr>
        <w:t> </w:t>
      </w:r>
      <w:r>
        <w:rPr>
          <w:color w:val="231F20"/>
          <w:w w:val="85"/>
          <w:sz w:val="16"/>
        </w:rPr>
        <w:t>their</w:t>
      </w:r>
      <w:r>
        <w:rPr>
          <w:color w:val="231F20"/>
          <w:spacing w:val="-17"/>
          <w:w w:val="85"/>
          <w:sz w:val="16"/>
        </w:rPr>
        <w:t> </w:t>
      </w:r>
      <w:r>
        <w:rPr>
          <w:color w:val="231F20"/>
          <w:w w:val="85"/>
          <w:sz w:val="16"/>
        </w:rPr>
        <w:t>perceived</w:t>
      </w:r>
      <w:r>
        <w:rPr>
          <w:color w:val="231F20"/>
          <w:spacing w:val="-16"/>
          <w:w w:val="85"/>
          <w:sz w:val="16"/>
        </w:rPr>
        <w:t> </w:t>
      </w:r>
      <w:r>
        <w:rPr>
          <w:color w:val="231F20"/>
          <w:w w:val="85"/>
          <w:sz w:val="16"/>
        </w:rPr>
        <w:t>credit</w:t>
      </w:r>
      <w:r>
        <w:rPr>
          <w:color w:val="231F20"/>
          <w:spacing w:val="-17"/>
          <w:w w:val="85"/>
          <w:sz w:val="16"/>
        </w:rPr>
        <w:t> </w:t>
      </w:r>
      <w:r>
        <w:rPr>
          <w:color w:val="231F20"/>
          <w:w w:val="85"/>
          <w:sz w:val="16"/>
        </w:rPr>
        <w:t>risk.</w:t>
      </w:r>
    </w:p>
    <w:p>
      <w:pPr>
        <w:spacing w:line="235" w:lineRule="auto" w:before="54"/>
        <w:ind w:left="130" w:right="268" w:firstLine="0"/>
        <w:jc w:val="left"/>
        <w:rPr>
          <w:sz w:val="16"/>
        </w:rPr>
      </w:pPr>
      <w:r>
        <w:rPr>
          <w:color w:val="231F20"/>
          <w:w w:val="85"/>
          <w:sz w:val="16"/>
        </w:rPr>
        <w:t>Inflation</w:t>
      </w:r>
      <w:r>
        <w:rPr>
          <w:color w:val="231F20"/>
          <w:spacing w:val="-24"/>
          <w:w w:val="85"/>
          <w:sz w:val="16"/>
        </w:rPr>
        <w:t> </w:t>
      </w:r>
      <w:r>
        <w:rPr>
          <w:color w:val="231F20"/>
          <w:w w:val="85"/>
          <w:sz w:val="16"/>
        </w:rPr>
        <w:t>is</w:t>
      </w:r>
      <w:r>
        <w:rPr>
          <w:color w:val="231F20"/>
          <w:spacing w:val="-23"/>
          <w:w w:val="85"/>
          <w:sz w:val="16"/>
        </w:rPr>
        <w:t> </w:t>
      </w:r>
      <w:r>
        <w:rPr>
          <w:color w:val="231F20"/>
          <w:w w:val="85"/>
          <w:sz w:val="16"/>
        </w:rPr>
        <w:t>the</w:t>
      </w:r>
      <w:r>
        <w:rPr>
          <w:color w:val="231F20"/>
          <w:spacing w:val="-23"/>
          <w:w w:val="85"/>
          <w:sz w:val="16"/>
        </w:rPr>
        <w:t> </w:t>
      </w:r>
      <w:r>
        <w:rPr>
          <w:color w:val="231F20"/>
          <w:w w:val="85"/>
          <w:sz w:val="16"/>
        </w:rPr>
        <w:t>rate</w:t>
      </w:r>
      <w:r>
        <w:rPr>
          <w:color w:val="231F20"/>
          <w:spacing w:val="-23"/>
          <w:w w:val="85"/>
          <w:sz w:val="16"/>
        </w:rPr>
        <w:t> </w:t>
      </w:r>
      <w:r>
        <w:rPr>
          <w:color w:val="231F20"/>
          <w:w w:val="85"/>
          <w:sz w:val="16"/>
        </w:rPr>
        <w:t>at</w:t>
      </w:r>
      <w:r>
        <w:rPr>
          <w:color w:val="231F20"/>
          <w:spacing w:val="-24"/>
          <w:w w:val="85"/>
          <w:sz w:val="16"/>
        </w:rPr>
        <w:t> </w:t>
      </w:r>
      <w:r>
        <w:rPr>
          <w:color w:val="231F20"/>
          <w:w w:val="85"/>
          <w:sz w:val="16"/>
        </w:rPr>
        <w:t>which</w:t>
      </w:r>
      <w:r>
        <w:rPr>
          <w:color w:val="231F20"/>
          <w:spacing w:val="-23"/>
          <w:w w:val="85"/>
          <w:sz w:val="16"/>
        </w:rPr>
        <w:t> </w:t>
      </w:r>
      <w:r>
        <w:rPr>
          <w:color w:val="231F20"/>
          <w:w w:val="85"/>
          <w:sz w:val="16"/>
        </w:rPr>
        <w:t>the</w:t>
      </w:r>
      <w:r>
        <w:rPr>
          <w:color w:val="231F20"/>
          <w:spacing w:val="-23"/>
          <w:w w:val="85"/>
          <w:sz w:val="16"/>
        </w:rPr>
        <w:t> </w:t>
      </w:r>
      <w:r>
        <w:rPr>
          <w:color w:val="231F20"/>
          <w:w w:val="85"/>
          <w:sz w:val="16"/>
        </w:rPr>
        <w:t>general</w:t>
      </w:r>
      <w:r>
        <w:rPr>
          <w:color w:val="231F20"/>
          <w:spacing w:val="-23"/>
          <w:w w:val="85"/>
          <w:sz w:val="16"/>
        </w:rPr>
        <w:t> </w:t>
      </w:r>
      <w:r>
        <w:rPr>
          <w:color w:val="231F20"/>
          <w:w w:val="85"/>
          <w:sz w:val="16"/>
        </w:rPr>
        <w:t>level</w:t>
      </w:r>
      <w:r>
        <w:rPr>
          <w:color w:val="231F20"/>
          <w:spacing w:val="-24"/>
          <w:w w:val="85"/>
          <w:sz w:val="16"/>
        </w:rPr>
        <w:t> </w:t>
      </w:r>
      <w:r>
        <w:rPr>
          <w:color w:val="231F20"/>
          <w:w w:val="85"/>
          <w:sz w:val="16"/>
        </w:rPr>
        <w:t>of</w:t>
      </w:r>
      <w:r>
        <w:rPr>
          <w:color w:val="231F20"/>
          <w:spacing w:val="-23"/>
          <w:w w:val="85"/>
          <w:sz w:val="16"/>
        </w:rPr>
        <w:t> </w:t>
      </w:r>
      <w:r>
        <w:rPr>
          <w:color w:val="231F20"/>
          <w:w w:val="85"/>
          <w:sz w:val="16"/>
        </w:rPr>
        <w:t>prices for</w:t>
      </w:r>
      <w:r>
        <w:rPr>
          <w:color w:val="231F20"/>
          <w:spacing w:val="-22"/>
          <w:w w:val="85"/>
          <w:sz w:val="16"/>
        </w:rPr>
        <w:t> </w:t>
      </w:r>
      <w:r>
        <w:rPr>
          <w:color w:val="231F20"/>
          <w:w w:val="85"/>
          <w:sz w:val="16"/>
        </w:rPr>
        <w:t>goods</w:t>
      </w:r>
      <w:r>
        <w:rPr>
          <w:color w:val="231F20"/>
          <w:spacing w:val="-21"/>
          <w:w w:val="85"/>
          <w:sz w:val="16"/>
        </w:rPr>
        <w:t> </w:t>
      </w:r>
      <w:r>
        <w:rPr>
          <w:color w:val="231F20"/>
          <w:w w:val="85"/>
          <w:sz w:val="16"/>
        </w:rPr>
        <w:t>and</w:t>
      </w:r>
      <w:r>
        <w:rPr>
          <w:color w:val="231F20"/>
          <w:spacing w:val="-22"/>
          <w:w w:val="85"/>
          <w:sz w:val="16"/>
        </w:rPr>
        <w:t> </w:t>
      </w:r>
      <w:r>
        <w:rPr>
          <w:color w:val="231F20"/>
          <w:w w:val="85"/>
          <w:sz w:val="16"/>
        </w:rPr>
        <w:t>services</w:t>
      </w:r>
      <w:r>
        <w:rPr>
          <w:color w:val="231F20"/>
          <w:spacing w:val="-22"/>
          <w:w w:val="85"/>
          <w:sz w:val="16"/>
        </w:rPr>
        <w:t> </w:t>
      </w:r>
      <w:r>
        <w:rPr>
          <w:color w:val="231F20"/>
          <w:w w:val="85"/>
          <w:sz w:val="16"/>
        </w:rPr>
        <w:t>is</w:t>
      </w:r>
      <w:r>
        <w:rPr>
          <w:color w:val="231F20"/>
          <w:spacing w:val="-21"/>
          <w:w w:val="85"/>
          <w:sz w:val="16"/>
        </w:rPr>
        <w:t> </w:t>
      </w:r>
      <w:r>
        <w:rPr>
          <w:color w:val="231F20"/>
          <w:w w:val="85"/>
          <w:sz w:val="16"/>
        </w:rPr>
        <w:t>rising,</w:t>
      </w:r>
      <w:r>
        <w:rPr>
          <w:color w:val="231F20"/>
          <w:spacing w:val="-22"/>
          <w:w w:val="85"/>
          <w:sz w:val="16"/>
        </w:rPr>
        <w:t> </w:t>
      </w:r>
      <w:r>
        <w:rPr>
          <w:color w:val="231F20"/>
          <w:w w:val="85"/>
          <w:sz w:val="16"/>
        </w:rPr>
        <w:t>and,</w:t>
      </w:r>
      <w:r>
        <w:rPr>
          <w:color w:val="231F20"/>
          <w:spacing w:val="-21"/>
          <w:w w:val="85"/>
          <w:sz w:val="16"/>
        </w:rPr>
        <w:t> </w:t>
      </w:r>
      <w:r>
        <w:rPr>
          <w:color w:val="231F20"/>
          <w:w w:val="85"/>
          <w:sz w:val="16"/>
        </w:rPr>
        <w:t>subsequently,</w:t>
      </w:r>
    </w:p>
    <w:p>
      <w:pPr>
        <w:spacing w:line="235" w:lineRule="auto" w:before="0"/>
        <w:ind w:left="130" w:right="57" w:firstLine="0"/>
        <w:jc w:val="both"/>
        <w:rPr>
          <w:sz w:val="16"/>
        </w:rPr>
      </w:pPr>
      <w:r>
        <w:rPr>
          <w:color w:val="231F20"/>
          <w:w w:val="80"/>
          <w:sz w:val="16"/>
        </w:rPr>
        <w:t>purchasing</w:t>
      </w:r>
      <w:r>
        <w:rPr>
          <w:color w:val="231F20"/>
          <w:spacing w:val="-6"/>
          <w:w w:val="80"/>
          <w:sz w:val="16"/>
        </w:rPr>
        <w:t> </w:t>
      </w:r>
      <w:r>
        <w:rPr>
          <w:color w:val="231F20"/>
          <w:w w:val="80"/>
          <w:sz w:val="16"/>
        </w:rPr>
        <w:t>power</w:t>
      </w:r>
      <w:r>
        <w:rPr>
          <w:color w:val="231F20"/>
          <w:spacing w:val="-5"/>
          <w:w w:val="80"/>
          <w:sz w:val="16"/>
        </w:rPr>
        <w:t> </w:t>
      </w:r>
      <w:r>
        <w:rPr>
          <w:color w:val="231F20"/>
          <w:w w:val="80"/>
          <w:sz w:val="16"/>
        </w:rPr>
        <w:t>is</w:t>
      </w:r>
      <w:r>
        <w:rPr>
          <w:color w:val="231F20"/>
          <w:spacing w:val="-6"/>
          <w:w w:val="80"/>
          <w:sz w:val="16"/>
        </w:rPr>
        <w:t> </w:t>
      </w:r>
      <w:r>
        <w:rPr>
          <w:color w:val="231F20"/>
          <w:w w:val="80"/>
          <w:sz w:val="16"/>
        </w:rPr>
        <w:t>falling.</w:t>
      </w:r>
      <w:r>
        <w:rPr>
          <w:color w:val="231F20"/>
          <w:spacing w:val="-5"/>
          <w:w w:val="80"/>
          <w:sz w:val="16"/>
        </w:rPr>
        <w:t> </w:t>
      </w:r>
      <w:r>
        <w:rPr>
          <w:color w:val="231F20"/>
          <w:w w:val="80"/>
          <w:sz w:val="16"/>
        </w:rPr>
        <w:t>Central</w:t>
      </w:r>
      <w:r>
        <w:rPr>
          <w:color w:val="231F20"/>
          <w:spacing w:val="-5"/>
          <w:w w:val="80"/>
          <w:sz w:val="16"/>
        </w:rPr>
        <w:t> </w:t>
      </w:r>
      <w:r>
        <w:rPr>
          <w:color w:val="231F20"/>
          <w:w w:val="80"/>
          <w:sz w:val="16"/>
        </w:rPr>
        <w:t>banks</w:t>
      </w:r>
      <w:r>
        <w:rPr>
          <w:color w:val="231F20"/>
          <w:spacing w:val="-6"/>
          <w:w w:val="80"/>
          <w:sz w:val="16"/>
        </w:rPr>
        <w:t> </w:t>
      </w:r>
      <w:r>
        <w:rPr>
          <w:color w:val="231F20"/>
          <w:w w:val="80"/>
          <w:sz w:val="16"/>
        </w:rPr>
        <w:t>attempt</w:t>
      </w:r>
      <w:r>
        <w:rPr>
          <w:color w:val="231F20"/>
          <w:spacing w:val="-5"/>
          <w:w w:val="80"/>
          <w:sz w:val="16"/>
        </w:rPr>
        <w:t> </w:t>
      </w:r>
      <w:r>
        <w:rPr>
          <w:color w:val="231F20"/>
          <w:w w:val="80"/>
          <w:sz w:val="16"/>
        </w:rPr>
        <w:t>to</w:t>
      </w:r>
      <w:r>
        <w:rPr>
          <w:color w:val="231F20"/>
          <w:spacing w:val="-5"/>
          <w:w w:val="80"/>
          <w:sz w:val="16"/>
        </w:rPr>
        <w:t> </w:t>
      </w:r>
      <w:r>
        <w:rPr>
          <w:color w:val="231F20"/>
          <w:w w:val="80"/>
          <w:sz w:val="16"/>
        </w:rPr>
        <w:t>stop severe</w:t>
      </w:r>
      <w:r>
        <w:rPr>
          <w:color w:val="231F20"/>
          <w:spacing w:val="-7"/>
          <w:w w:val="80"/>
          <w:sz w:val="16"/>
        </w:rPr>
        <w:t> </w:t>
      </w:r>
      <w:r>
        <w:rPr>
          <w:color w:val="231F20"/>
          <w:w w:val="80"/>
          <w:sz w:val="16"/>
        </w:rPr>
        <w:t>inflation,</w:t>
      </w:r>
      <w:r>
        <w:rPr>
          <w:color w:val="231F20"/>
          <w:spacing w:val="-7"/>
          <w:w w:val="80"/>
          <w:sz w:val="16"/>
        </w:rPr>
        <w:t> </w:t>
      </w:r>
      <w:r>
        <w:rPr>
          <w:color w:val="231F20"/>
          <w:w w:val="80"/>
          <w:sz w:val="16"/>
        </w:rPr>
        <w:t>along</w:t>
      </w:r>
      <w:r>
        <w:rPr>
          <w:color w:val="231F20"/>
          <w:spacing w:val="-7"/>
          <w:w w:val="80"/>
          <w:sz w:val="16"/>
        </w:rPr>
        <w:t> </w:t>
      </w:r>
      <w:r>
        <w:rPr>
          <w:color w:val="231F20"/>
          <w:w w:val="80"/>
          <w:sz w:val="16"/>
        </w:rPr>
        <w:t>with</w:t>
      </w:r>
      <w:r>
        <w:rPr>
          <w:color w:val="231F20"/>
          <w:spacing w:val="-6"/>
          <w:w w:val="80"/>
          <w:sz w:val="16"/>
        </w:rPr>
        <w:t> </w:t>
      </w:r>
      <w:r>
        <w:rPr>
          <w:color w:val="231F20"/>
          <w:w w:val="80"/>
          <w:sz w:val="16"/>
        </w:rPr>
        <w:t>severe</w:t>
      </w:r>
      <w:r>
        <w:rPr>
          <w:color w:val="231F20"/>
          <w:spacing w:val="-7"/>
          <w:w w:val="80"/>
          <w:sz w:val="16"/>
        </w:rPr>
        <w:t> </w:t>
      </w:r>
      <w:r>
        <w:rPr>
          <w:color w:val="231F20"/>
          <w:w w:val="80"/>
          <w:sz w:val="16"/>
        </w:rPr>
        <w:t>deflation,</w:t>
      </w:r>
      <w:r>
        <w:rPr>
          <w:color w:val="231F20"/>
          <w:spacing w:val="-7"/>
          <w:w w:val="80"/>
          <w:sz w:val="16"/>
        </w:rPr>
        <w:t> </w:t>
      </w:r>
      <w:r>
        <w:rPr>
          <w:color w:val="231F20"/>
          <w:w w:val="80"/>
          <w:sz w:val="16"/>
        </w:rPr>
        <w:t>in</w:t>
      </w:r>
      <w:r>
        <w:rPr>
          <w:color w:val="231F20"/>
          <w:spacing w:val="-6"/>
          <w:w w:val="80"/>
          <w:sz w:val="16"/>
        </w:rPr>
        <w:t> </w:t>
      </w:r>
      <w:r>
        <w:rPr>
          <w:color w:val="231F20"/>
          <w:w w:val="80"/>
          <w:sz w:val="16"/>
        </w:rPr>
        <w:t>an</w:t>
      </w:r>
      <w:r>
        <w:rPr>
          <w:color w:val="231F20"/>
          <w:spacing w:val="-7"/>
          <w:w w:val="80"/>
          <w:sz w:val="16"/>
        </w:rPr>
        <w:t> </w:t>
      </w:r>
      <w:r>
        <w:rPr>
          <w:color w:val="231F20"/>
          <w:w w:val="80"/>
          <w:sz w:val="16"/>
        </w:rPr>
        <w:t>attempt </w:t>
      </w:r>
      <w:r>
        <w:rPr>
          <w:color w:val="231F20"/>
          <w:w w:val="90"/>
          <w:sz w:val="16"/>
        </w:rPr>
        <w:t>to</w:t>
      </w:r>
      <w:r>
        <w:rPr>
          <w:color w:val="231F20"/>
          <w:spacing w:val="-28"/>
          <w:w w:val="90"/>
          <w:sz w:val="16"/>
        </w:rPr>
        <w:t> </w:t>
      </w:r>
      <w:r>
        <w:rPr>
          <w:color w:val="231F20"/>
          <w:w w:val="90"/>
          <w:sz w:val="16"/>
        </w:rPr>
        <w:t>keep</w:t>
      </w:r>
      <w:r>
        <w:rPr>
          <w:color w:val="231F20"/>
          <w:spacing w:val="-28"/>
          <w:w w:val="90"/>
          <w:sz w:val="16"/>
        </w:rPr>
        <w:t> </w:t>
      </w:r>
      <w:r>
        <w:rPr>
          <w:color w:val="231F20"/>
          <w:w w:val="90"/>
          <w:sz w:val="16"/>
        </w:rPr>
        <w:t>the</w:t>
      </w:r>
      <w:r>
        <w:rPr>
          <w:color w:val="231F20"/>
          <w:spacing w:val="-28"/>
          <w:w w:val="90"/>
          <w:sz w:val="16"/>
        </w:rPr>
        <w:t> </w:t>
      </w:r>
      <w:r>
        <w:rPr>
          <w:color w:val="231F20"/>
          <w:w w:val="90"/>
          <w:sz w:val="16"/>
        </w:rPr>
        <w:t>excessive</w:t>
      </w:r>
      <w:r>
        <w:rPr>
          <w:color w:val="231F20"/>
          <w:spacing w:val="-28"/>
          <w:w w:val="90"/>
          <w:sz w:val="16"/>
        </w:rPr>
        <w:t> </w:t>
      </w:r>
      <w:r>
        <w:rPr>
          <w:color w:val="231F20"/>
          <w:w w:val="90"/>
          <w:sz w:val="16"/>
        </w:rPr>
        <w:t>growth</w:t>
      </w:r>
      <w:r>
        <w:rPr>
          <w:color w:val="231F20"/>
          <w:spacing w:val="-27"/>
          <w:w w:val="90"/>
          <w:sz w:val="16"/>
        </w:rPr>
        <w:t> </w:t>
      </w:r>
      <w:r>
        <w:rPr>
          <w:color w:val="231F20"/>
          <w:w w:val="90"/>
          <w:sz w:val="16"/>
        </w:rPr>
        <w:t>of</w:t>
      </w:r>
      <w:r>
        <w:rPr>
          <w:color w:val="231F20"/>
          <w:spacing w:val="-28"/>
          <w:w w:val="90"/>
          <w:sz w:val="16"/>
        </w:rPr>
        <w:t> </w:t>
      </w:r>
      <w:r>
        <w:rPr>
          <w:color w:val="231F20"/>
          <w:w w:val="90"/>
          <w:sz w:val="16"/>
        </w:rPr>
        <w:t>prices</w:t>
      </w:r>
      <w:r>
        <w:rPr>
          <w:color w:val="231F20"/>
          <w:spacing w:val="-28"/>
          <w:w w:val="90"/>
          <w:sz w:val="16"/>
        </w:rPr>
        <w:t> </w:t>
      </w:r>
      <w:r>
        <w:rPr>
          <w:color w:val="231F20"/>
          <w:w w:val="90"/>
          <w:sz w:val="16"/>
        </w:rPr>
        <w:t>to</w:t>
      </w:r>
      <w:r>
        <w:rPr>
          <w:color w:val="231F20"/>
          <w:spacing w:val="-28"/>
          <w:w w:val="90"/>
          <w:sz w:val="16"/>
        </w:rPr>
        <w:t> </w:t>
      </w:r>
      <w:r>
        <w:rPr>
          <w:color w:val="231F20"/>
          <w:w w:val="90"/>
          <w:sz w:val="16"/>
        </w:rPr>
        <w:t>a</w:t>
      </w:r>
      <w:r>
        <w:rPr>
          <w:color w:val="231F20"/>
          <w:spacing w:val="-27"/>
          <w:w w:val="90"/>
          <w:sz w:val="16"/>
        </w:rPr>
        <w:t> </w:t>
      </w:r>
      <w:r>
        <w:rPr>
          <w:color w:val="231F20"/>
          <w:w w:val="90"/>
          <w:sz w:val="16"/>
        </w:rPr>
        <w:t>minimum.</w:t>
      </w:r>
    </w:p>
    <w:p>
      <w:pPr>
        <w:spacing w:line="235" w:lineRule="auto" w:before="55"/>
        <w:ind w:left="130" w:right="100" w:firstLine="0"/>
        <w:jc w:val="left"/>
        <w:rPr>
          <w:sz w:val="16"/>
        </w:rPr>
      </w:pPr>
      <w:r>
        <w:rPr>
          <w:color w:val="231F20"/>
          <w:w w:val="85"/>
          <w:sz w:val="16"/>
        </w:rPr>
        <w:t>Government/regulatory</w:t>
      </w:r>
      <w:r>
        <w:rPr>
          <w:color w:val="231F20"/>
          <w:spacing w:val="-26"/>
          <w:w w:val="85"/>
          <w:sz w:val="16"/>
        </w:rPr>
        <w:t> </w:t>
      </w:r>
      <w:r>
        <w:rPr>
          <w:color w:val="231F20"/>
          <w:w w:val="85"/>
          <w:sz w:val="16"/>
        </w:rPr>
        <w:t>risk</w:t>
      </w:r>
      <w:r>
        <w:rPr>
          <w:color w:val="231F20"/>
          <w:spacing w:val="-25"/>
          <w:w w:val="85"/>
          <w:sz w:val="16"/>
        </w:rPr>
        <w:t> </w:t>
      </w:r>
      <w:r>
        <w:rPr>
          <w:color w:val="231F20"/>
          <w:w w:val="85"/>
          <w:sz w:val="16"/>
        </w:rPr>
        <w:t>is</w:t>
      </w:r>
      <w:r>
        <w:rPr>
          <w:color w:val="231F20"/>
          <w:spacing w:val="-25"/>
          <w:w w:val="85"/>
          <w:sz w:val="16"/>
        </w:rPr>
        <w:t> </w:t>
      </w:r>
      <w:r>
        <w:rPr>
          <w:color w:val="231F20"/>
          <w:w w:val="85"/>
          <w:sz w:val="16"/>
        </w:rPr>
        <w:t>the</w:t>
      </w:r>
      <w:r>
        <w:rPr>
          <w:color w:val="231F20"/>
          <w:spacing w:val="-25"/>
          <w:w w:val="85"/>
          <w:sz w:val="16"/>
        </w:rPr>
        <w:t> </w:t>
      </w:r>
      <w:r>
        <w:rPr>
          <w:color w:val="231F20"/>
          <w:w w:val="85"/>
          <w:sz w:val="16"/>
        </w:rPr>
        <w:t>risk</w:t>
      </w:r>
      <w:r>
        <w:rPr>
          <w:color w:val="231F20"/>
          <w:spacing w:val="-25"/>
          <w:w w:val="85"/>
          <w:sz w:val="16"/>
        </w:rPr>
        <w:t> </w:t>
      </w:r>
      <w:r>
        <w:rPr>
          <w:color w:val="231F20"/>
          <w:w w:val="85"/>
          <w:sz w:val="16"/>
        </w:rPr>
        <w:t>that</w:t>
      </w:r>
      <w:r>
        <w:rPr>
          <w:color w:val="231F20"/>
          <w:spacing w:val="-25"/>
          <w:w w:val="85"/>
          <w:sz w:val="16"/>
        </w:rPr>
        <w:t> </w:t>
      </w:r>
      <w:r>
        <w:rPr>
          <w:color w:val="231F20"/>
          <w:w w:val="85"/>
          <w:sz w:val="16"/>
        </w:rPr>
        <w:t>government or</w:t>
      </w:r>
      <w:r>
        <w:rPr>
          <w:color w:val="231F20"/>
          <w:spacing w:val="-21"/>
          <w:w w:val="85"/>
          <w:sz w:val="16"/>
        </w:rPr>
        <w:t> </w:t>
      </w:r>
      <w:r>
        <w:rPr>
          <w:color w:val="231F20"/>
          <w:w w:val="85"/>
          <w:sz w:val="16"/>
        </w:rPr>
        <w:t>regulatory</w:t>
      </w:r>
      <w:r>
        <w:rPr>
          <w:color w:val="231F20"/>
          <w:spacing w:val="-20"/>
          <w:w w:val="85"/>
          <w:sz w:val="16"/>
        </w:rPr>
        <w:t> </w:t>
      </w:r>
      <w:r>
        <w:rPr>
          <w:color w:val="231F20"/>
          <w:w w:val="85"/>
          <w:sz w:val="16"/>
        </w:rPr>
        <w:t>authorities</w:t>
      </w:r>
      <w:r>
        <w:rPr>
          <w:color w:val="231F20"/>
          <w:spacing w:val="-20"/>
          <w:w w:val="85"/>
          <w:sz w:val="16"/>
        </w:rPr>
        <w:t> </w:t>
      </w:r>
      <w:r>
        <w:rPr>
          <w:color w:val="231F20"/>
          <w:w w:val="85"/>
          <w:sz w:val="16"/>
        </w:rPr>
        <w:t>have,</w:t>
      </w:r>
      <w:r>
        <w:rPr>
          <w:color w:val="231F20"/>
          <w:spacing w:val="-20"/>
          <w:w w:val="85"/>
          <w:sz w:val="16"/>
        </w:rPr>
        <w:t> </w:t>
      </w:r>
      <w:r>
        <w:rPr>
          <w:color w:val="231F20"/>
          <w:w w:val="85"/>
          <w:sz w:val="16"/>
        </w:rPr>
        <w:t>from</w:t>
      </w:r>
      <w:r>
        <w:rPr>
          <w:color w:val="231F20"/>
          <w:spacing w:val="-20"/>
          <w:w w:val="85"/>
          <w:sz w:val="16"/>
        </w:rPr>
        <w:t> </w:t>
      </w:r>
      <w:r>
        <w:rPr>
          <w:color w:val="231F20"/>
          <w:w w:val="85"/>
          <w:sz w:val="16"/>
        </w:rPr>
        <w:t>time</w:t>
      </w:r>
      <w:r>
        <w:rPr>
          <w:color w:val="231F20"/>
          <w:spacing w:val="-20"/>
          <w:w w:val="85"/>
          <w:sz w:val="16"/>
        </w:rPr>
        <w:t> </w:t>
      </w:r>
      <w:r>
        <w:rPr>
          <w:color w:val="231F20"/>
          <w:w w:val="85"/>
          <w:sz w:val="16"/>
        </w:rPr>
        <w:t>to</w:t>
      </w:r>
      <w:r>
        <w:rPr>
          <w:color w:val="231F20"/>
          <w:spacing w:val="-20"/>
          <w:w w:val="85"/>
          <w:sz w:val="16"/>
        </w:rPr>
        <w:t> </w:t>
      </w:r>
      <w:r>
        <w:rPr>
          <w:color w:val="231F20"/>
          <w:w w:val="85"/>
          <w:sz w:val="16"/>
        </w:rPr>
        <w:t>time,</w:t>
      </w:r>
      <w:r>
        <w:rPr>
          <w:color w:val="231F20"/>
          <w:spacing w:val="-20"/>
          <w:w w:val="85"/>
          <w:sz w:val="16"/>
        </w:rPr>
        <w:t> </w:t>
      </w:r>
      <w:r>
        <w:rPr>
          <w:color w:val="231F20"/>
          <w:w w:val="85"/>
          <w:sz w:val="16"/>
        </w:rPr>
        <w:t>taken </w:t>
      </w:r>
      <w:r>
        <w:rPr>
          <w:color w:val="231F20"/>
          <w:w w:val="80"/>
          <w:sz w:val="16"/>
        </w:rPr>
        <w:t>or</w:t>
      </w:r>
      <w:r>
        <w:rPr>
          <w:color w:val="231F20"/>
          <w:spacing w:val="-6"/>
          <w:w w:val="80"/>
          <w:sz w:val="16"/>
        </w:rPr>
        <w:t> </w:t>
      </w:r>
      <w:r>
        <w:rPr>
          <w:color w:val="231F20"/>
          <w:w w:val="80"/>
          <w:sz w:val="16"/>
        </w:rPr>
        <w:t>considered</w:t>
      </w:r>
      <w:r>
        <w:rPr>
          <w:color w:val="231F20"/>
          <w:spacing w:val="-5"/>
          <w:w w:val="80"/>
          <w:sz w:val="16"/>
        </w:rPr>
        <w:t> </w:t>
      </w:r>
      <w:r>
        <w:rPr>
          <w:color w:val="231F20"/>
          <w:w w:val="80"/>
          <w:sz w:val="16"/>
        </w:rPr>
        <w:t>actions</w:t>
      </w:r>
      <w:r>
        <w:rPr>
          <w:color w:val="231F20"/>
          <w:spacing w:val="-5"/>
          <w:w w:val="80"/>
          <w:sz w:val="16"/>
        </w:rPr>
        <w:t> </w:t>
      </w:r>
      <w:r>
        <w:rPr>
          <w:color w:val="231F20"/>
          <w:w w:val="80"/>
          <w:sz w:val="16"/>
        </w:rPr>
        <w:t>that</w:t>
      </w:r>
      <w:r>
        <w:rPr>
          <w:color w:val="231F20"/>
          <w:spacing w:val="-5"/>
          <w:w w:val="80"/>
          <w:sz w:val="16"/>
        </w:rPr>
        <w:t> </w:t>
      </w:r>
      <w:r>
        <w:rPr>
          <w:color w:val="231F20"/>
          <w:w w:val="80"/>
          <w:sz w:val="16"/>
        </w:rPr>
        <w:t>could</w:t>
      </w:r>
      <w:r>
        <w:rPr>
          <w:color w:val="231F20"/>
          <w:spacing w:val="-6"/>
          <w:w w:val="80"/>
          <w:sz w:val="16"/>
        </w:rPr>
        <w:t> </w:t>
      </w:r>
      <w:r>
        <w:rPr>
          <w:color w:val="231F20"/>
          <w:w w:val="80"/>
          <w:sz w:val="16"/>
        </w:rPr>
        <w:t>affect</w:t>
      </w:r>
      <w:r>
        <w:rPr>
          <w:color w:val="231F20"/>
          <w:spacing w:val="-5"/>
          <w:w w:val="80"/>
          <w:sz w:val="16"/>
        </w:rPr>
        <w:t> </w:t>
      </w:r>
      <w:r>
        <w:rPr>
          <w:color w:val="231F20"/>
          <w:w w:val="80"/>
          <w:sz w:val="16"/>
        </w:rPr>
        <w:t>various</w:t>
      </w:r>
      <w:r>
        <w:rPr>
          <w:color w:val="231F20"/>
          <w:spacing w:val="-5"/>
          <w:w w:val="80"/>
          <w:sz w:val="16"/>
        </w:rPr>
        <w:t> </w:t>
      </w:r>
      <w:r>
        <w:rPr>
          <w:color w:val="231F20"/>
          <w:w w:val="80"/>
          <w:sz w:val="16"/>
        </w:rPr>
        <w:t>sectors</w:t>
      </w:r>
      <w:r>
        <w:rPr>
          <w:color w:val="231F20"/>
          <w:spacing w:val="-5"/>
          <w:w w:val="80"/>
          <w:sz w:val="16"/>
        </w:rPr>
        <w:t> </w:t>
      </w:r>
      <w:r>
        <w:rPr>
          <w:color w:val="231F20"/>
          <w:w w:val="80"/>
          <w:sz w:val="16"/>
        </w:rPr>
        <w:t>of </w:t>
      </w:r>
      <w:r>
        <w:rPr>
          <w:color w:val="231F20"/>
          <w:w w:val="90"/>
          <w:sz w:val="16"/>
        </w:rPr>
        <w:t>these securities</w:t>
      </w:r>
      <w:r>
        <w:rPr>
          <w:color w:val="231F20"/>
          <w:spacing w:val="-18"/>
          <w:w w:val="90"/>
          <w:sz w:val="16"/>
        </w:rPr>
        <w:t> </w:t>
      </w:r>
      <w:r>
        <w:rPr>
          <w:color w:val="231F20"/>
          <w:w w:val="90"/>
          <w:sz w:val="16"/>
        </w:rPr>
        <w:t>market.</w:t>
      </w:r>
    </w:p>
    <w:p>
      <w:pPr>
        <w:spacing w:line="235" w:lineRule="auto" w:before="55"/>
        <w:ind w:left="130" w:right="138" w:firstLine="0"/>
        <w:jc w:val="left"/>
        <w:rPr>
          <w:sz w:val="16"/>
        </w:rPr>
      </w:pPr>
      <w:r>
        <w:rPr>
          <w:color w:val="231F20"/>
          <w:w w:val="85"/>
          <w:sz w:val="16"/>
        </w:rPr>
        <w:t>The price-to-earnings ratio (P/E ratio) is a valuation ratio</w:t>
      </w:r>
      <w:r>
        <w:rPr>
          <w:color w:val="231F20"/>
          <w:spacing w:val="-25"/>
          <w:w w:val="85"/>
          <w:sz w:val="16"/>
        </w:rPr>
        <w:t> </w:t>
      </w:r>
      <w:r>
        <w:rPr>
          <w:color w:val="231F20"/>
          <w:w w:val="85"/>
          <w:sz w:val="16"/>
        </w:rPr>
        <w:t>of</w:t>
      </w:r>
      <w:r>
        <w:rPr>
          <w:color w:val="231F20"/>
          <w:spacing w:val="-25"/>
          <w:w w:val="85"/>
          <w:sz w:val="16"/>
        </w:rPr>
        <w:t> </w:t>
      </w:r>
      <w:r>
        <w:rPr>
          <w:color w:val="231F20"/>
          <w:w w:val="85"/>
          <w:sz w:val="16"/>
        </w:rPr>
        <w:t>a</w:t>
      </w:r>
      <w:r>
        <w:rPr>
          <w:color w:val="231F20"/>
          <w:spacing w:val="-25"/>
          <w:w w:val="85"/>
          <w:sz w:val="16"/>
        </w:rPr>
        <w:t> </w:t>
      </w:r>
      <w:r>
        <w:rPr>
          <w:color w:val="231F20"/>
          <w:w w:val="85"/>
          <w:sz w:val="16"/>
        </w:rPr>
        <w:t>company’s</w:t>
      </w:r>
      <w:r>
        <w:rPr>
          <w:color w:val="231F20"/>
          <w:spacing w:val="-25"/>
          <w:w w:val="85"/>
          <w:sz w:val="16"/>
        </w:rPr>
        <w:t> </w:t>
      </w:r>
      <w:r>
        <w:rPr>
          <w:color w:val="231F20"/>
          <w:w w:val="85"/>
          <w:sz w:val="16"/>
        </w:rPr>
        <w:t>current</w:t>
      </w:r>
      <w:r>
        <w:rPr>
          <w:color w:val="231F20"/>
          <w:spacing w:val="-25"/>
          <w:w w:val="85"/>
          <w:sz w:val="16"/>
        </w:rPr>
        <w:t> </w:t>
      </w:r>
      <w:r>
        <w:rPr>
          <w:color w:val="231F20"/>
          <w:w w:val="85"/>
          <w:sz w:val="16"/>
        </w:rPr>
        <w:t>share</w:t>
      </w:r>
      <w:r>
        <w:rPr>
          <w:color w:val="231F20"/>
          <w:spacing w:val="-24"/>
          <w:w w:val="85"/>
          <w:sz w:val="16"/>
        </w:rPr>
        <w:t> </w:t>
      </w:r>
      <w:r>
        <w:rPr>
          <w:color w:val="231F20"/>
          <w:w w:val="85"/>
          <w:sz w:val="16"/>
        </w:rPr>
        <w:t>price</w:t>
      </w:r>
      <w:r>
        <w:rPr>
          <w:color w:val="231F20"/>
          <w:spacing w:val="-25"/>
          <w:w w:val="85"/>
          <w:sz w:val="16"/>
        </w:rPr>
        <w:t> </w:t>
      </w:r>
      <w:r>
        <w:rPr>
          <w:color w:val="231F20"/>
          <w:w w:val="85"/>
          <w:sz w:val="16"/>
        </w:rPr>
        <w:t>compared</w:t>
      </w:r>
      <w:r>
        <w:rPr>
          <w:color w:val="231F20"/>
          <w:spacing w:val="-25"/>
          <w:w w:val="85"/>
          <w:sz w:val="16"/>
        </w:rPr>
        <w:t> </w:t>
      </w:r>
      <w:r>
        <w:rPr>
          <w:color w:val="231F20"/>
          <w:w w:val="85"/>
          <w:sz w:val="16"/>
        </w:rPr>
        <w:t>to</w:t>
      </w:r>
      <w:r>
        <w:rPr>
          <w:color w:val="231F20"/>
          <w:spacing w:val="-25"/>
          <w:w w:val="85"/>
          <w:sz w:val="16"/>
        </w:rPr>
        <w:t> </w:t>
      </w:r>
      <w:r>
        <w:rPr>
          <w:color w:val="231F20"/>
          <w:w w:val="85"/>
          <w:sz w:val="16"/>
        </w:rPr>
        <w:t>its</w:t>
      </w:r>
    </w:p>
    <w:p>
      <w:pPr>
        <w:spacing w:line="235" w:lineRule="auto" w:before="0"/>
        <w:ind w:left="130" w:right="28" w:firstLine="0"/>
        <w:jc w:val="left"/>
        <w:rPr>
          <w:sz w:val="16"/>
        </w:rPr>
      </w:pPr>
      <w:r>
        <w:rPr>
          <w:color w:val="231F20"/>
          <w:w w:val="80"/>
          <w:sz w:val="16"/>
        </w:rPr>
        <w:t>earnings</w:t>
      </w:r>
      <w:r>
        <w:rPr>
          <w:color w:val="231F20"/>
          <w:spacing w:val="-11"/>
          <w:w w:val="80"/>
          <w:sz w:val="16"/>
        </w:rPr>
        <w:t> </w:t>
      </w:r>
      <w:r>
        <w:rPr>
          <w:color w:val="231F20"/>
          <w:w w:val="80"/>
          <w:sz w:val="16"/>
        </w:rPr>
        <w:t>per</w:t>
      </w:r>
      <w:r>
        <w:rPr>
          <w:color w:val="231F20"/>
          <w:spacing w:val="-10"/>
          <w:w w:val="80"/>
          <w:sz w:val="16"/>
        </w:rPr>
        <w:t> </w:t>
      </w:r>
      <w:r>
        <w:rPr>
          <w:color w:val="231F20"/>
          <w:w w:val="80"/>
          <w:sz w:val="16"/>
        </w:rPr>
        <w:t>share.</w:t>
      </w:r>
      <w:r>
        <w:rPr>
          <w:color w:val="231F20"/>
          <w:spacing w:val="-10"/>
          <w:w w:val="80"/>
          <w:sz w:val="16"/>
        </w:rPr>
        <w:t> </w:t>
      </w:r>
      <w:r>
        <w:rPr>
          <w:color w:val="231F20"/>
          <w:w w:val="80"/>
          <w:sz w:val="16"/>
        </w:rPr>
        <w:t>Generally,</w:t>
      </w:r>
      <w:r>
        <w:rPr>
          <w:color w:val="231F20"/>
          <w:spacing w:val="-10"/>
          <w:w w:val="80"/>
          <w:sz w:val="16"/>
        </w:rPr>
        <w:t> </w:t>
      </w:r>
      <w:r>
        <w:rPr>
          <w:color w:val="231F20"/>
          <w:w w:val="80"/>
          <w:sz w:val="16"/>
        </w:rPr>
        <w:t>a</w:t>
      </w:r>
      <w:r>
        <w:rPr>
          <w:color w:val="231F20"/>
          <w:spacing w:val="-10"/>
          <w:w w:val="80"/>
          <w:sz w:val="16"/>
        </w:rPr>
        <w:t> </w:t>
      </w:r>
      <w:r>
        <w:rPr>
          <w:color w:val="231F20"/>
          <w:w w:val="80"/>
          <w:sz w:val="16"/>
        </w:rPr>
        <w:t>high</w:t>
      </w:r>
      <w:r>
        <w:rPr>
          <w:color w:val="231F20"/>
          <w:spacing w:val="-10"/>
          <w:w w:val="80"/>
          <w:sz w:val="16"/>
        </w:rPr>
        <w:t> </w:t>
      </w:r>
      <w:r>
        <w:rPr>
          <w:color w:val="231F20"/>
          <w:w w:val="80"/>
          <w:sz w:val="16"/>
        </w:rPr>
        <w:t>P/E</w:t>
      </w:r>
      <w:r>
        <w:rPr>
          <w:color w:val="231F20"/>
          <w:spacing w:val="-10"/>
          <w:w w:val="80"/>
          <w:sz w:val="16"/>
        </w:rPr>
        <w:t> </w:t>
      </w:r>
      <w:r>
        <w:rPr>
          <w:color w:val="231F20"/>
          <w:w w:val="80"/>
          <w:sz w:val="16"/>
        </w:rPr>
        <w:t>ratio</w:t>
      </w:r>
      <w:r>
        <w:rPr>
          <w:color w:val="231F20"/>
          <w:spacing w:val="-10"/>
          <w:w w:val="80"/>
          <w:sz w:val="16"/>
        </w:rPr>
        <w:t> </w:t>
      </w:r>
      <w:r>
        <w:rPr>
          <w:color w:val="231F20"/>
          <w:w w:val="80"/>
          <w:sz w:val="16"/>
        </w:rPr>
        <w:t>means</w:t>
      </w:r>
      <w:r>
        <w:rPr>
          <w:color w:val="231F20"/>
          <w:spacing w:val="-10"/>
          <w:w w:val="80"/>
          <w:sz w:val="16"/>
        </w:rPr>
        <w:t> </w:t>
      </w:r>
      <w:r>
        <w:rPr>
          <w:color w:val="231F20"/>
          <w:w w:val="80"/>
          <w:sz w:val="16"/>
        </w:rPr>
        <w:t>that </w:t>
      </w:r>
      <w:r>
        <w:rPr>
          <w:color w:val="231F20"/>
          <w:w w:val="85"/>
          <w:sz w:val="16"/>
        </w:rPr>
        <w:t>investors</w:t>
      </w:r>
      <w:r>
        <w:rPr>
          <w:color w:val="231F20"/>
          <w:spacing w:val="-17"/>
          <w:w w:val="85"/>
          <w:sz w:val="16"/>
        </w:rPr>
        <w:t> </w:t>
      </w:r>
      <w:r>
        <w:rPr>
          <w:color w:val="231F20"/>
          <w:w w:val="85"/>
          <w:sz w:val="16"/>
        </w:rPr>
        <w:t>are</w:t>
      </w:r>
      <w:r>
        <w:rPr>
          <w:color w:val="231F20"/>
          <w:spacing w:val="-16"/>
          <w:w w:val="85"/>
          <w:sz w:val="16"/>
        </w:rPr>
        <w:t> </w:t>
      </w:r>
      <w:r>
        <w:rPr>
          <w:color w:val="231F20"/>
          <w:w w:val="85"/>
          <w:sz w:val="16"/>
        </w:rPr>
        <w:t>anticipating</w:t>
      </w:r>
      <w:r>
        <w:rPr>
          <w:color w:val="231F20"/>
          <w:spacing w:val="-16"/>
          <w:w w:val="85"/>
          <w:sz w:val="16"/>
        </w:rPr>
        <w:t> </w:t>
      </w:r>
      <w:r>
        <w:rPr>
          <w:color w:val="231F20"/>
          <w:w w:val="85"/>
          <w:sz w:val="16"/>
        </w:rPr>
        <w:t>higher</w:t>
      </w:r>
      <w:r>
        <w:rPr>
          <w:color w:val="231F20"/>
          <w:spacing w:val="-16"/>
          <w:w w:val="85"/>
          <w:sz w:val="16"/>
        </w:rPr>
        <w:t> </w:t>
      </w:r>
      <w:r>
        <w:rPr>
          <w:color w:val="231F20"/>
          <w:w w:val="85"/>
          <w:sz w:val="16"/>
        </w:rPr>
        <w:t>growth</w:t>
      </w:r>
      <w:r>
        <w:rPr>
          <w:color w:val="231F20"/>
          <w:spacing w:val="-16"/>
          <w:w w:val="85"/>
          <w:sz w:val="16"/>
        </w:rPr>
        <w:t> </w:t>
      </w:r>
      <w:r>
        <w:rPr>
          <w:color w:val="231F20"/>
          <w:w w:val="85"/>
          <w:sz w:val="16"/>
        </w:rPr>
        <w:t>in</w:t>
      </w:r>
      <w:r>
        <w:rPr>
          <w:color w:val="231F20"/>
          <w:spacing w:val="-16"/>
          <w:w w:val="85"/>
          <w:sz w:val="16"/>
        </w:rPr>
        <w:t> </w:t>
      </w:r>
      <w:r>
        <w:rPr>
          <w:color w:val="231F20"/>
          <w:w w:val="85"/>
          <w:sz w:val="16"/>
        </w:rPr>
        <w:t>the</w:t>
      </w:r>
      <w:r>
        <w:rPr>
          <w:color w:val="231F20"/>
          <w:spacing w:val="-17"/>
          <w:w w:val="85"/>
          <w:sz w:val="16"/>
        </w:rPr>
        <w:t> </w:t>
      </w:r>
      <w:r>
        <w:rPr>
          <w:color w:val="231F20"/>
          <w:w w:val="85"/>
          <w:sz w:val="16"/>
        </w:rPr>
        <w:t>future.</w:t>
      </w:r>
    </w:p>
    <w:p>
      <w:pPr>
        <w:spacing w:line="235" w:lineRule="auto" w:before="56"/>
        <w:ind w:left="130" w:right="358" w:firstLine="0"/>
        <w:jc w:val="left"/>
        <w:rPr>
          <w:sz w:val="16"/>
        </w:rPr>
      </w:pPr>
      <w:r>
        <w:rPr>
          <w:color w:val="231F20"/>
          <w:w w:val="85"/>
          <w:sz w:val="16"/>
        </w:rPr>
        <w:t>The</w:t>
      </w:r>
      <w:r>
        <w:rPr>
          <w:color w:val="231F20"/>
          <w:spacing w:val="-24"/>
          <w:w w:val="85"/>
          <w:sz w:val="16"/>
        </w:rPr>
        <w:t> </w:t>
      </w:r>
      <w:r>
        <w:rPr>
          <w:color w:val="231F20"/>
          <w:w w:val="85"/>
          <w:sz w:val="16"/>
        </w:rPr>
        <w:t>required</w:t>
      </w:r>
      <w:r>
        <w:rPr>
          <w:color w:val="231F20"/>
          <w:spacing w:val="-23"/>
          <w:w w:val="85"/>
          <w:sz w:val="16"/>
        </w:rPr>
        <w:t> </w:t>
      </w:r>
      <w:r>
        <w:rPr>
          <w:color w:val="231F20"/>
          <w:w w:val="85"/>
          <w:sz w:val="16"/>
        </w:rPr>
        <w:t>rate</w:t>
      </w:r>
      <w:r>
        <w:rPr>
          <w:color w:val="231F20"/>
          <w:spacing w:val="-23"/>
          <w:w w:val="85"/>
          <w:sz w:val="16"/>
        </w:rPr>
        <w:t> </w:t>
      </w:r>
      <w:r>
        <w:rPr>
          <w:color w:val="231F20"/>
          <w:w w:val="85"/>
          <w:sz w:val="16"/>
        </w:rPr>
        <w:t>of</w:t>
      </w:r>
      <w:r>
        <w:rPr>
          <w:color w:val="231F20"/>
          <w:spacing w:val="-23"/>
          <w:w w:val="85"/>
          <w:sz w:val="16"/>
        </w:rPr>
        <w:t> </w:t>
      </w:r>
      <w:r>
        <w:rPr>
          <w:color w:val="231F20"/>
          <w:w w:val="85"/>
          <w:sz w:val="16"/>
        </w:rPr>
        <w:t>return</w:t>
      </w:r>
      <w:r>
        <w:rPr>
          <w:color w:val="231F20"/>
          <w:spacing w:val="-23"/>
          <w:w w:val="85"/>
          <w:sz w:val="16"/>
        </w:rPr>
        <w:t> </w:t>
      </w:r>
      <w:r>
        <w:rPr>
          <w:color w:val="231F20"/>
          <w:w w:val="85"/>
          <w:sz w:val="16"/>
        </w:rPr>
        <w:t>is</w:t>
      </w:r>
      <w:r>
        <w:rPr>
          <w:color w:val="231F20"/>
          <w:spacing w:val="-24"/>
          <w:w w:val="85"/>
          <w:sz w:val="16"/>
        </w:rPr>
        <w:t> </w:t>
      </w:r>
      <w:r>
        <w:rPr>
          <w:color w:val="231F20"/>
          <w:w w:val="85"/>
          <w:sz w:val="16"/>
        </w:rPr>
        <w:t>the</w:t>
      </w:r>
      <w:r>
        <w:rPr>
          <w:color w:val="231F20"/>
          <w:spacing w:val="-23"/>
          <w:w w:val="85"/>
          <w:sz w:val="16"/>
        </w:rPr>
        <w:t> </w:t>
      </w:r>
      <w:r>
        <w:rPr>
          <w:color w:val="231F20"/>
          <w:w w:val="85"/>
          <w:sz w:val="16"/>
        </w:rPr>
        <w:t>minimum</w:t>
      </w:r>
      <w:r>
        <w:rPr>
          <w:color w:val="231F20"/>
          <w:spacing w:val="-23"/>
          <w:w w:val="85"/>
          <w:sz w:val="16"/>
        </w:rPr>
        <w:t> </w:t>
      </w:r>
      <w:r>
        <w:rPr>
          <w:color w:val="231F20"/>
          <w:w w:val="85"/>
          <w:sz w:val="16"/>
        </w:rPr>
        <w:t>return</w:t>
      </w:r>
      <w:r>
        <w:rPr>
          <w:color w:val="231F20"/>
          <w:spacing w:val="-23"/>
          <w:w w:val="85"/>
          <w:sz w:val="16"/>
        </w:rPr>
        <w:t> </w:t>
      </w:r>
      <w:r>
        <w:rPr>
          <w:color w:val="231F20"/>
          <w:w w:val="85"/>
          <w:sz w:val="16"/>
        </w:rPr>
        <w:t>an </w:t>
      </w:r>
      <w:r>
        <w:rPr>
          <w:color w:val="231F20"/>
          <w:w w:val="80"/>
          <w:sz w:val="16"/>
        </w:rPr>
        <w:t>investor</w:t>
      </w:r>
      <w:r>
        <w:rPr>
          <w:color w:val="231F20"/>
          <w:spacing w:val="-9"/>
          <w:w w:val="80"/>
          <w:sz w:val="16"/>
        </w:rPr>
        <w:t> </w:t>
      </w:r>
      <w:r>
        <w:rPr>
          <w:color w:val="231F20"/>
          <w:w w:val="80"/>
          <w:sz w:val="16"/>
        </w:rPr>
        <w:t>expects</w:t>
      </w:r>
      <w:r>
        <w:rPr>
          <w:color w:val="231F20"/>
          <w:spacing w:val="-9"/>
          <w:w w:val="80"/>
          <w:sz w:val="16"/>
        </w:rPr>
        <w:t> </w:t>
      </w:r>
      <w:r>
        <w:rPr>
          <w:color w:val="231F20"/>
          <w:w w:val="80"/>
          <w:sz w:val="16"/>
        </w:rPr>
        <w:t>to</w:t>
      </w:r>
      <w:r>
        <w:rPr>
          <w:color w:val="231F20"/>
          <w:spacing w:val="-8"/>
          <w:w w:val="80"/>
          <w:sz w:val="16"/>
        </w:rPr>
        <w:t> </w:t>
      </w:r>
      <w:r>
        <w:rPr>
          <w:color w:val="231F20"/>
          <w:w w:val="80"/>
          <w:sz w:val="16"/>
        </w:rPr>
        <w:t>achieve</w:t>
      </w:r>
      <w:r>
        <w:rPr>
          <w:color w:val="231F20"/>
          <w:spacing w:val="-9"/>
          <w:w w:val="80"/>
          <w:sz w:val="16"/>
        </w:rPr>
        <w:t> </w:t>
      </w:r>
      <w:r>
        <w:rPr>
          <w:color w:val="231F20"/>
          <w:w w:val="80"/>
          <w:sz w:val="16"/>
        </w:rPr>
        <w:t>by</w:t>
      </w:r>
      <w:r>
        <w:rPr>
          <w:color w:val="231F20"/>
          <w:spacing w:val="-8"/>
          <w:w w:val="80"/>
          <w:sz w:val="16"/>
        </w:rPr>
        <w:t> </w:t>
      </w:r>
      <w:r>
        <w:rPr>
          <w:color w:val="231F20"/>
          <w:w w:val="80"/>
          <w:sz w:val="16"/>
        </w:rPr>
        <w:t>investing</w:t>
      </w:r>
      <w:r>
        <w:rPr>
          <w:color w:val="231F20"/>
          <w:spacing w:val="-9"/>
          <w:w w:val="80"/>
          <w:sz w:val="16"/>
        </w:rPr>
        <w:t> </w:t>
      </w:r>
      <w:r>
        <w:rPr>
          <w:color w:val="231F20"/>
          <w:w w:val="80"/>
          <w:sz w:val="16"/>
        </w:rPr>
        <w:t>in</w:t>
      </w:r>
      <w:r>
        <w:rPr>
          <w:color w:val="231F20"/>
          <w:spacing w:val="-9"/>
          <w:w w:val="80"/>
          <w:sz w:val="16"/>
        </w:rPr>
        <w:t> </w:t>
      </w:r>
      <w:r>
        <w:rPr>
          <w:color w:val="231F20"/>
          <w:w w:val="80"/>
          <w:sz w:val="16"/>
        </w:rPr>
        <w:t>a</w:t>
      </w:r>
      <w:r>
        <w:rPr>
          <w:color w:val="231F20"/>
          <w:spacing w:val="-8"/>
          <w:w w:val="80"/>
          <w:sz w:val="16"/>
        </w:rPr>
        <w:t> </w:t>
      </w:r>
      <w:r>
        <w:rPr>
          <w:color w:val="231F20"/>
          <w:w w:val="80"/>
          <w:sz w:val="16"/>
        </w:rPr>
        <w:t>project.</w:t>
      </w:r>
    </w:p>
    <w:p>
      <w:pPr>
        <w:spacing w:line="235" w:lineRule="auto" w:before="56"/>
        <w:ind w:left="130" w:right="149" w:firstLine="0"/>
        <w:jc w:val="both"/>
        <w:rPr>
          <w:sz w:val="16"/>
        </w:rPr>
      </w:pPr>
      <w:r>
        <w:rPr>
          <w:color w:val="231F20"/>
          <w:w w:val="80"/>
          <w:sz w:val="16"/>
        </w:rPr>
        <w:t>Duration</w:t>
      </w:r>
      <w:r>
        <w:rPr>
          <w:color w:val="231F20"/>
          <w:spacing w:val="-7"/>
          <w:w w:val="80"/>
          <w:sz w:val="16"/>
        </w:rPr>
        <w:t> </w:t>
      </w:r>
      <w:r>
        <w:rPr>
          <w:color w:val="231F20"/>
          <w:w w:val="80"/>
          <w:sz w:val="16"/>
        </w:rPr>
        <w:t>measures</w:t>
      </w:r>
      <w:r>
        <w:rPr>
          <w:color w:val="231F20"/>
          <w:spacing w:val="-6"/>
          <w:w w:val="80"/>
          <w:sz w:val="16"/>
        </w:rPr>
        <w:t> </w:t>
      </w:r>
      <w:r>
        <w:rPr>
          <w:color w:val="231F20"/>
          <w:w w:val="80"/>
          <w:sz w:val="16"/>
        </w:rPr>
        <w:t>a</w:t>
      </w:r>
      <w:r>
        <w:rPr>
          <w:color w:val="231F20"/>
          <w:spacing w:val="-7"/>
          <w:w w:val="80"/>
          <w:sz w:val="16"/>
        </w:rPr>
        <w:t> </w:t>
      </w:r>
      <w:r>
        <w:rPr>
          <w:color w:val="231F20"/>
          <w:w w:val="80"/>
          <w:sz w:val="16"/>
        </w:rPr>
        <w:t>bond’s</w:t>
      </w:r>
      <w:r>
        <w:rPr>
          <w:color w:val="231F20"/>
          <w:spacing w:val="-6"/>
          <w:w w:val="80"/>
          <w:sz w:val="16"/>
        </w:rPr>
        <w:t> </w:t>
      </w:r>
      <w:r>
        <w:rPr>
          <w:color w:val="231F20"/>
          <w:w w:val="80"/>
          <w:sz w:val="16"/>
        </w:rPr>
        <w:t>sensitivity</w:t>
      </w:r>
      <w:r>
        <w:rPr>
          <w:color w:val="231F20"/>
          <w:spacing w:val="-7"/>
          <w:w w:val="80"/>
          <w:sz w:val="16"/>
        </w:rPr>
        <w:t> </w:t>
      </w:r>
      <w:r>
        <w:rPr>
          <w:color w:val="231F20"/>
          <w:w w:val="80"/>
          <w:sz w:val="16"/>
        </w:rPr>
        <w:t>to</w:t>
      </w:r>
      <w:r>
        <w:rPr>
          <w:color w:val="231F20"/>
          <w:spacing w:val="-6"/>
          <w:w w:val="80"/>
          <w:sz w:val="16"/>
        </w:rPr>
        <w:t> </w:t>
      </w:r>
      <w:r>
        <w:rPr>
          <w:color w:val="231F20"/>
          <w:w w:val="80"/>
          <w:sz w:val="16"/>
        </w:rPr>
        <w:t>interest</w:t>
      </w:r>
      <w:r>
        <w:rPr>
          <w:color w:val="231F20"/>
          <w:spacing w:val="-7"/>
          <w:w w:val="80"/>
          <w:sz w:val="16"/>
        </w:rPr>
        <w:t> </w:t>
      </w:r>
      <w:r>
        <w:rPr>
          <w:color w:val="231F20"/>
          <w:w w:val="80"/>
          <w:sz w:val="16"/>
        </w:rPr>
        <w:t>rates, by</w:t>
      </w:r>
      <w:r>
        <w:rPr>
          <w:color w:val="231F20"/>
          <w:spacing w:val="-8"/>
          <w:w w:val="80"/>
          <w:sz w:val="16"/>
        </w:rPr>
        <w:t> </w:t>
      </w:r>
      <w:r>
        <w:rPr>
          <w:color w:val="231F20"/>
          <w:w w:val="80"/>
          <w:sz w:val="16"/>
        </w:rPr>
        <w:t>indicating</w:t>
      </w:r>
      <w:r>
        <w:rPr>
          <w:color w:val="231F20"/>
          <w:spacing w:val="-8"/>
          <w:w w:val="80"/>
          <w:sz w:val="16"/>
        </w:rPr>
        <w:t> </w:t>
      </w:r>
      <w:r>
        <w:rPr>
          <w:color w:val="231F20"/>
          <w:w w:val="80"/>
          <w:sz w:val="16"/>
        </w:rPr>
        <w:t>the</w:t>
      </w:r>
      <w:r>
        <w:rPr>
          <w:color w:val="231F20"/>
          <w:spacing w:val="-8"/>
          <w:w w:val="80"/>
          <w:sz w:val="16"/>
        </w:rPr>
        <w:t> </w:t>
      </w:r>
      <w:r>
        <w:rPr>
          <w:color w:val="231F20"/>
          <w:w w:val="80"/>
          <w:sz w:val="16"/>
        </w:rPr>
        <w:t>approximate</w:t>
      </w:r>
      <w:r>
        <w:rPr>
          <w:color w:val="231F20"/>
          <w:spacing w:val="-8"/>
          <w:w w:val="80"/>
          <w:sz w:val="16"/>
        </w:rPr>
        <w:t> </w:t>
      </w:r>
      <w:r>
        <w:rPr>
          <w:color w:val="231F20"/>
          <w:w w:val="80"/>
          <w:sz w:val="16"/>
        </w:rPr>
        <w:t>percentage</w:t>
      </w:r>
      <w:r>
        <w:rPr>
          <w:color w:val="231F20"/>
          <w:spacing w:val="-7"/>
          <w:w w:val="80"/>
          <w:sz w:val="16"/>
        </w:rPr>
        <w:t> </w:t>
      </w:r>
      <w:r>
        <w:rPr>
          <w:color w:val="231F20"/>
          <w:w w:val="80"/>
          <w:sz w:val="16"/>
        </w:rPr>
        <w:t>of</w:t>
      </w:r>
      <w:r>
        <w:rPr>
          <w:color w:val="231F20"/>
          <w:spacing w:val="-8"/>
          <w:w w:val="80"/>
          <w:sz w:val="16"/>
        </w:rPr>
        <w:t> </w:t>
      </w:r>
      <w:r>
        <w:rPr>
          <w:color w:val="231F20"/>
          <w:w w:val="80"/>
          <w:sz w:val="16"/>
        </w:rPr>
        <w:t>change</w:t>
      </w:r>
      <w:r>
        <w:rPr>
          <w:color w:val="231F20"/>
          <w:spacing w:val="-8"/>
          <w:w w:val="80"/>
          <w:sz w:val="16"/>
        </w:rPr>
        <w:t> </w:t>
      </w:r>
      <w:r>
        <w:rPr>
          <w:color w:val="231F20"/>
          <w:w w:val="80"/>
          <w:sz w:val="16"/>
        </w:rPr>
        <w:t>in</w:t>
      </w:r>
      <w:r>
        <w:rPr>
          <w:color w:val="231F20"/>
          <w:spacing w:val="-8"/>
          <w:w w:val="80"/>
          <w:sz w:val="16"/>
        </w:rPr>
        <w:t> </w:t>
      </w:r>
      <w:r>
        <w:rPr>
          <w:color w:val="231F20"/>
          <w:w w:val="80"/>
          <w:sz w:val="16"/>
        </w:rPr>
        <w:t>a </w:t>
      </w:r>
      <w:r>
        <w:rPr>
          <w:color w:val="231F20"/>
          <w:w w:val="85"/>
          <w:sz w:val="16"/>
        </w:rPr>
        <w:t>bond</w:t>
      </w:r>
      <w:r>
        <w:rPr>
          <w:color w:val="231F20"/>
          <w:spacing w:val="-23"/>
          <w:w w:val="85"/>
          <w:sz w:val="16"/>
        </w:rPr>
        <w:t> </w:t>
      </w:r>
      <w:r>
        <w:rPr>
          <w:color w:val="231F20"/>
          <w:w w:val="85"/>
          <w:sz w:val="16"/>
        </w:rPr>
        <w:t>or</w:t>
      </w:r>
      <w:r>
        <w:rPr>
          <w:color w:val="231F20"/>
          <w:spacing w:val="-22"/>
          <w:w w:val="85"/>
          <w:sz w:val="16"/>
        </w:rPr>
        <w:t> </w:t>
      </w:r>
      <w:r>
        <w:rPr>
          <w:color w:val="231F20"/>
          <w:w w:val="85"/>
          <w:sz w:val="16"/>
        </w:rPr>
        <w:t>bond</w:t>
      </w:r>
      <w:r>
        <w:rPr>
          <w:color w:val="231F20"/>
          <w:spacing w:val="-22"/>
          <w:w w:val="85"/>
          <w:sz w:val="16"/>
        </w:rPr>
        <w:t> </w:t>
      </w:r>
      <w:r>
        <w:rPr>
          <w:color w:val="231F20"/>
          <w:w w:val="85"/>
          <w:sz w:val="16"/>
        </w:rPr>
        <w:t>fund’s</w:t>
      </w:r>
      <w:r>
        <w:rPr>
          <w:color w:val="231F20"/>
          <w:spacing w:val="-23"/>
          <w:w w:val="85"/>
          <w:sz w:val="16"/>
        </w:rPr>
        <w:t> </w:t>
      </w:r>
      <w:r>
        <w:rPr>
          <w:color w:val="231F20"/>
          <w:w w:val="85"/>
          <w:sz w:val="16"/>
        </w:rPr>
        <w:t>price</w:t>
      </w:r>
      <w:r>
        <w:rPr>
          <w:color w:val="231F20"/>
          <w:spacing w:val="-22"/>
          <w:w w:val="85"/>
          <w:sz w:val="16"/>
        </w:rPr>
        <w:t> </w:t>
      </w:r>
      <w:r>
        <w:rPr>
          <w:color w:val="231F20"/>
          <w:w w:val="85"/>
          <w:sz w:val="16"/>
        </w:rPr>
        <w:t>given</w:t>
      </w:r>
      <w:r>
        <w:rPr>
          <w:color w:val="231F20"/>
          <w:spacing w:val="-22"/>
          <w:w w:val="85"/>
          <w:sz w:val="16"/>
        </w:rPr>
        <w:t> </w:t>
      </w:r>
      <w:r>
        <w:rPr>
          <w:color w:val="231F20"/>
          <w:w w:val="85"/>
          <w:sz w:val="16"/>
        </w:rPr>
        <w:t>a</w:t>
      </w:r>
      <w:r>
        <w:rPr>
          <w:color w:val="231F20"/>
          <w:spacing w:val="-23"/>
          <w:w w:val="85"/>
          <w:sz w:val="16"/>
        </w:rPr>
        <w:t> </w:t>
      </w:r>
      <w:r>
        <w:rPr>
          <w:color w:val="231F20"/>
          <w:spacing w:val="-5"/>
          <w:w w:val="85"/>
          <w:sz w:val="16"/>
        </w:rPr>
        <w:t>1%</w:t>
      </w:r>
      <w:r>
        <w:rPr>
          <w:color w:val="231F20"/>
          <w:spacing w:val="-22"/>
          <w:w w:val="85"/>
          <w:sz w:val="16"/>
        </w:rPr>
        <w:t> </w:t>
      </w:r>
      <w:r>
        <w:rPr>
          <w:color w:val="231F20"/>
          <w:w w:val="85"/>
          <w:sz w:val="16"/>
        </w:rPr>
        <w:t>change</w:t>
      </w:r>
      <w:r>
        <w:rPr>
          <w:color w:val="231F20"/>
          <w:spacing w:val="-22"/>
          <w:w w:val="85"/>
          <w:sz w:val="16"/>
        </w:rPr>
        <w:t> </w:t>
      </w:r>
      <w:r>
        <w:rPr>
          <w:color w:val="231F20"/>
          <w:w w:val="85"/>
          <w:sz w:val="16"/>
        </w:rPr>
        <w:t>in</w:t>
      </w:r>
      <w:r>
        <w:rPr>
          <w:color w:val="231F20"/>
          <w:spacing w:val="-23"/>
          <w:w w:val="85"/>
          <w:sz w:val="16"/>
        </w:rPr>
        <w:t> </w:t>
      </w:r>
      <w:r>
        <w:rPr>
          <w:color w:val="231F20"/>
          <w:w w:val="85"/>
          <w:sz w:val="16"/>
        </w:rPr>
        <w:t>interest </w:t>
      </w:r>
      <w:r>
        <w:rPr>
          <w:color w:val="231F20"/>
          <w:w w:val="90"/>
          <w:sz w:val="16"/>
        </w:rPr>
        <w:t>rates.</w:t>
      </w:r>
    </w:p>
    <w:p>
      <w:pPr>
        <w:spacing w:line="235" w:lineRule="auto" w:before="55"/>
        <w:ind w:left="130" w:right="64" w:firstLine="0"/>
        <w:jc w:val="left"/>
        <w:rPr>
          <w:sz w:val="16"/>
        </w:rPr>
      </w:pPr>
      <w:r>
        <w:rPr>
          <w:color w:val="231F20"/>
          <w:w w:val="80"/>
          <w:sz w:val="16"/>
        </w:rPr>
        <w:t>Gross domestic product is a measure of all goods and </w:t>
      </w:r>
      <w:r>
        <w:rPr>
          <w:color w:val="231F20"/>
          <w:w w:val="90"/>
          <w:sz w:val="16"/>
        </w:rPr>
        <w:t>services produced by a nation in a year.</w:t>
      </w:r>
    </w:p>
    <w:p>
      <w:pPr>
        <w:spacing w:line="235" w:lineRule="auto" w:before="56"/>
        <w:ind w:left="130" w:right="198" w:firstLine="0"/>
        <w:jc w:val="both"/>
        <w:rPr>
          <w:sz w:val="16"/>
        </w:rPr>
      </w:pPr>
      <w:r>
        <w:rPr>
          <w:color w:val="231F20"/>
          <w:w w:val="85"/>
          <w:sz w:val="16"/>
        </w:rPr>
        <w:t>The</w:t>
      </w:r>
      <w:r>
        <w:rPr>
          <w:color w:val="231F20"/>
          <w:spacing w:val="-24"/>
          <w:w w:val="85"/>
          <w:sz w:val="16"/>
        </w:rPr>
        <w:t> </w:t>
      </w:r>
      <w:r>
        <w:rPr>
          <w:color w:val="231F20"/>
          <w:spacing w:val="3"/>
          <w:w w:val="85"/>
          <w:sz w:val="16"/>
        </w:rPr>
        <w:t>S&amp;P</w:t>
      </w:r>
      <w:r>
        <w:rPr>
          <w:color w:val="231F20"/>
          <w:spacing w:val="-24"/>
          <w:w w:val="85"/>
          <w:sz w:val="16"/>
        </w:rPr>
        <w:t> </w:t>
      </w:r>
      <w:r>
        <w:rPr>
          <w:color w:val="231F20"/>
          <w:w w:val="85"/>
          <w:sz w:val="16"/>
        </w:rPr>
        <w:t>500</w:t>
      </w:r>
      <w:r>
        <w:rPr>
          <w:color w:val="231F20"/>
          <w:spacing w:val="-24"/>
          <w:w w:val="85"/>
          <w:sz w:val="16"/>
        </w:rPr>
        <w:t> </w:t>
      </w:r>
      <w:r>
        <w:rPr>
          <w:color w:val="231F20"/>
          <w:w w:val="85"/>
          <w:sz w:val="16"/>
        </w:rPr>
        <w:t>Index</w:t>
      </w:r>
      <w:r>
        <w:rPr>
          <w:color w:val="231F20"/>
          <w:spacing w:val="-24"/>
          <w:w w:val="85"/>
          <w:sz w:val="16"/>
        </w:rPr>
        <w:t> </w:t>
      </w:r>
      <w:r>
        <w:rPr>
          <w:color w:val="231F20"/>
          <w:w w:val="85"/>
          <w:sz w:val="16"/>
        </w:rPr>
        <w:t>measures</w:t>
      </w:r>
      <w:r>
        <w:rPr>
          <w:color w:val="231F20"/>
          <w:spacing w:val="-24"/>
          <w:w w:val="85"/>
          <w:sz w:val="16"/>
        </w:rPr>
        <w:t> </w:t>
      </w:r>
      <w:r>
        <w:rPr>
          <w:color w:val="231F20"/>
          <w:w w:val="85"/>
          <w:sz w:val="16"/>
        </w:rPr>
        <w:t>the</w:t>
      </w:r>
      <w:r>
        <w:rPr>
          <w:color w:val="231F20"/>
          <w:spacing w:val="-24"/>
          <w:w w:val="85"/>
          <w:sz w:val="16"/>
        </w:rPr>
        <w:t> </w:t>
      </w:r>
      <w:r>
        <w:rPr>
          <w:color w:val="231F20"/>
          <w:w w:val="85"/>
          <w:sz w:val="16"/>
        </w:rPr>
        <w:t>performance</w:t>
      </w:r>
      <w:r>
        <w:rPr>
          <w:color w:val="231F20"/>
          <w:spacing w:val="-24"/>
          <w:w w:val="85"/>
          <w:sz w:val="16"/>
        </w:rPr>
        <w:t> </w:t>
      </w:r>
      <w:r>
        <w:rPr>
          <w:color w:val="231F20"/>
          <w:w w:val="85"/>
          <w:sz w:val="16"/>
        </w:rPr>
        <w:t>of</w:t>
      </w:r>
      <w:r>
        <w:rPr>
          <w:color w:val="231F20"/>
          <w:spacing w:val="-24"/>
          <w:w w:val="85"/>
          <w:sz w:val="16"/>
        </w:rPr>
        <w:t> </w:t>
      </w:r>
      <w:r>
        <w:rPr>
          <w:color w:val="231F20"/>
          <w:w w:val="85"/>
          <w:sz w:val="16"/>
        </w:rPr>
        <w:t>500 </w:t>
      </w:r>
      <w:r>
        <w:rPr>
          <w:color w:val="231F20"/>
          <w:w w:val="80"/>
          <w:sz w:val="16"/>
        </w:rPr>
        <w:t>mostly</w:t>
      </w:r>
      <w:r>
        <w:rPr>
          <w:color w:val="231F20"/>
          <w:spacing w:val="-6"/>
          <w:w w:val="80"/>
          <w:sz w:val="16"/>
        </w:rPr>
        <w:t> </w:t>
      </w:r>
      <w:r>
        <w:rPr>
          <w:color w:val="231F20"/>
          <w:w w:val="80"/>
          <w:sz w:val="16"/>
        </w:rPr>
        <w:t>large-cap</w:t>
      </w:r>
      <w:r>
        <w:rPr>
          <w:color w:val="231F20"/>
          <w:spacing w:val="-6"/>
          <w:w w:val="80"/>
          <w:sz w:val="16"/>
        </w:rPr>
        <w:t> </w:t>
      </w:r>
      <w:r>
        <w:rPr>
          <w:color w:val="231F20"/>
          <w:w w:val="80"/>
          <w:sz w:val="16"/>
        </w:rPr>
        <w:t>stocks</w:t>
      </w:r>
      <w:r>
        <w:rPr>
          <w:color w:val="231F20"/>
          <w:spacing w:val="-6"/>
          <w:w w:val="80"/>
          <w:sz w:val="16"/>
        </w:rPr>
        <w:t> </w:t>
      </w:r>
      <w:r>
        <w:rPr>
          <w:color w:val="231F20"/>
          <w:w w:val="80"/>
          <w:sz w:val="16"/>
        </w:rPr>
        <w:t>weighted</w:t>
      </w:r>
      <w:r>
        <w:rPr>
          <w:color w:val="231F20"/>
          <w:spacing w:val="-5"/>
          <w:w w:val="80"/>
          <w:sz w:val="16"/>
        </w:rPr>
        <w:t> </w:t>
      </w:r>
      <w:r>
        <w:rPr>
          <w:color w:val="231F20"/>
          <w:w w:val="80"/>
          <w:sz w:val="16"/>
        </w:rPr>
        <w:t>by</w:t>
      </w:r>
      <w:r>
        <w:rPr>
          <w:color w:val="231F20"/>
          <w:spacing w:val="-6"/>
          <w:w w:val="80"/>
          <w:sz w:val="16"/>
        </w:rPr>
        <w:t> </w:t>
      </w:r>
      <w:r>
        <w:rPr>
          <w:color w:val="231F20"/>
          <w:w w:val="80"/>
          <w:sz w:val="16"/>
        </w:rPr>
        <w:t>market</w:t>
      </w:r>
      <w:r>
        <w:rPr>
          <w:color w:val="231F20"/>
          <w:spacing w:val="-6"/>
          <w:w w:val="80"/>
          <w:sz w:val="16"/>
        </w:rPr>
        <w:t> </w:t>
      </w:r>
      <w:r>
        <w:rPr>
          <w:color w:val="231F20"/>
          <w:w w:val="80"/>
          <w:sz w:val="16"/>
        </w:rPr>
        <w:t>value,</w:t>
      </w:r>
      <w:r>
        <w:rPr>
          <w:color w:val="231F20"/>
          <w:spacing w:val="-6"/>
          <w:w w:val="80"/>
          <w:sz w:val="16"/>
        </w:rPr>
        <w:t> </w:t>
      </w:r>
      <w:r>
        <w:rPr>
          <w:color w:val="231F20"/>
          <w:w w:val="80"/>
          <w:sz w:val="16"/>
        </w:rPr>
        <w:t>and </w:t>
      </w:r>
      <w:r>
        <w:rPr>
          <w:color w:val="231F20"/>
          <w:w w:val="85"/>
          <w:sz w:val="16"/>
        </w:rPr>
        <w:t>is</w:t>
      </w:r>
      <w:r>
        <w:rPr>
          <w:color w:val="231F20"/>
          <w:spacing w:val="-25"/>
          <w:w w:val="85"/>
          <w:sz w:val="16"/>
        </w:rPr>
        <w:t> </w:t>
      </w:r>
      <w:r>
        <w:rPr>
          <w:color w:val="231F20"/>
          <w:w w:val="85"/>
          <w:sz w:val="16"/>
        </w:rPr>
        <w:t>often</w:t>
      </w:r>
      <w:r>
        <w:rPr>
          <w:color w:val="231F20"/>
          <w:spacing w:val="-24"/>
          <w:w w:val="85"/>
          <w:sz w:val="16"/>
        </w:rPr>
        <w:t> </w:t>
      </w:r>
      <w:r>
        <w:rPr>
          <w:color w:val="231F20"/>
          <w:w w:val="85"/>
          <w:sz w:val="16"/>
        </w:rPr>
        <w:t>used</w:t>
      </w:r>
      <w:r>
        <w:rPr>
          <w:color w:val="231F20"/>
          <w:spacing w:val="-25"/>
          <w:w w:val="85"/>
          <w:sz w:val="16"/>
        </w:rPr>
        <w:t> </w:t>
      </w:r>
      <w:r>
        <w:rPr>
          <w:color w:val="231F20"/>
          <w:w w:val="85"/>
          <w:sz w:val="16"/>
        </w:rPr>
        <w:t>to</w:t>
      </w:r>
      <w:r>
        <w:rPr>
          <w:color w:val="231F20"/>
          <w:spacing w:val="-24"/>
          <w:w w:val="85"/>
          <w:sz w:val="16"/>
        </w:rPr>
        <w:t> </w:t>
      </w:r>
      <w:r>
        <w:rPr>
          <w:color w:val="231F20"/>
          <w:w w:val="85"/>
          <w:sz w:val="16"/>
        </w:rPr>
        <w:t>represent</w:t>
      </w:r>
      <w:r>
        <w:rPr>
          <w:color w:val="231F20"/>
          <w:spacing w:val="-25"/>
          <w:w w:val="85"/>
          <w:sz w:val="16"/>
        </w:rPr>
        <w:t> </w:t>
      </w:r>
      <w:r>
        <w:rPr>
          <w:color w:val="231F20"/>
          <w:w w:val="85"/>
          <w:sz w:val="16"/>
        </w:rPr>
        <w:t>performance</w:t>
      </w:r>
      <w:r>
        <w:rPr>
          <w:color w:val="231F20"/>
          <w:spacing w:val="-24"/>
          <w:w w:val="85"/>
          <w:sz w:val="16"/>
        </w:rPr>
        <w:t> </w:t>
      </w:r>
      <w:r>
        <w:rPr>
          <w:color w:val="231F20"/>
          <w:w w:val="85"/>
          <w:sz w:val="16"/>
        </w:rPr>
        <w:t>of</w:t>
      </w:r>
      <w:r>
        <w:rPr>
          <w:color w:val="231F20"/>
          <w:spacing w:val="-25"/>
          <w:w w:val="85"/>
          <w:sz w:val="16"/>
        </w:rPr>
        <w:t> </w:t>
      </w:r>
      <w:r>
        <w:rPr>
          <w:color w:val="231F20"/>
          <w:w w:val="85"/>
          <w:sz w:val="16"/>
        </w:rPr>
        <w:t>the</w:t>
      </w:r>
      <w:r>
        <w:rPr>
          <w:color w:val="231F20"/>
          <w:spacing w:val="-24"/>
          <w:w w:val="85"/>
          <w:sz w:val="16"/>
        </w:rPr>
        <w:t> </w:t>
      </w:r>
      <w:r>
        <w:rPr>
          <w:color w:val="231F20"/>
          <w:w w:val="85"/>
          <w:sz w:val="16"/>
        </w:rPr>
        <w:t>US</w:t>
      </w:r>
      <w:r>
        <w:rPr>
          <w:color w:val="231F20"/>
          <w:spacing w:val="-25"/>
          <w:w w:val="85"/>
          <w:sz w:val="16"/>
        </w:rPr>
        <w:t> </w:t>
      </w:r>
      <w:r>
        <w:rPr>
          <w:color w:val="231F20"/>
          <w:w w:val="85"/>
          <w:sz w:val="16"/>
        </w:rPr>
        <w:t>stock </w:t>
      </w:r>
      <w:r>
        <w:rPr>
          <w:color w:val="231F20"/>
          <w:w w:val="90"/>
          <w:sz w:val="16"/>
        </w:rPr>
        <w:t>market.</w:t>
      </w:r>
    </w:p>
    <w:p>
      <w:pPr>
        <w:spacing w:line="235" w:lineRule="auto" w:before="56"/>
        <w:ind w:left="130" w:right="141" w:firstLine="0"/>
        <w:jc w:val="left"/>
        <w:rPr>
          <w:sz w:val="16"/>
        </w:rPr>
      </w:pPr>
      <w:r>
        <w:rPr>
          <w:color w:val="231F20"/>
          <w:w w:val="90"/>
          <w:sz w:val="16"/>
        </w:rPr>
        <w:t>The Russell 1000 Growth Index measures the </w:t>
      </w:r>
      <w:r>
        <w:rPr>
          <w:color w:val="231F20"/>
          <w:w w:val="85"/>
          <w:sz w:val="16"/>
        </w:rPr>
        <w:t>performance of the large-cap growth segment of the US equity universe. It includes those Russell 1000 </w:t>
      </w:r>
      <w:r>
        <w:rPr>
          <w:color w:val="231F20"/>
          <w:w w:val="80"/>
          <w:sz w:val="16"/>
        </w:rPr>
        <w:t>companies with higher price-to-book ratios and higher </w:t>
      </w:r>
      <w:r>
        <w:rPr>
          <w:color w:val="231F20"/>
          <w:w w:val="90"/>
          <w:sz w:val="16"/>
        </w:rPr>
        <w:t>forecasted growth values.</w:t>
      </w:r>
    </w:p>
    <w:p>
      <w:pPr>
        <w:spacing w:line="235" w:lineRule="auto" w:before="55"/>
        <w:ind w:left="130" w:right="12" w:firstLine="0"/>
        <w:jc w:val="left"/>
        <w:rPr>
          <w:sz w:val="16"/>
        </w:rPr>
      </w:pPr>
      <w:r>
        <w:rPr>
          <w:color w:val="231F20"/>
          <w:w w:val="80"/>
          <w:sz w:val="16"/>
        </w:rPr>
        <w:t>The Russell 2000 Index measures the performance of the </w:t>
      </w:r>
      <w:r>
        <w:rPr>
          <w:color w:val="231F20"/>
          <w:w w:val="90"/>
          <w:sz w:val="16"/>
        </w:rPr>
        <w:t>small-cap segment of the US equity universe.</w:t>
      </w:r>
    </w:p>
    <w:p>
      <w:pPr>
        <w:spacing w:line="235" w:lineRule="auto" w:before="57"/>
        <w:ind w:left="130" w:right="66" w:firstLine="0"/>
        <w:jc w:val="left"/>
        <w:rPr>
          <w:sz w:val="16"/>
        </w:rPr>
      </w:pPr>
      <w:r>
        <w:rPr>
          <w:color w:val="231F20"/>
          <w:w w:val="80"/>
          <w:sz w:val="16"/>
        </w:rPr>
        <w:t>The</w:t>
      </w:r>
      <w:r>
        <w:rPr>
          <w:color w:val="231F20"/>
          <w:spacing w:val="-10"/>
          <w:w w:val="80"/>
          <w:sz w:val="16"/>
        </w:rPr>
        <w:t> </w:t>
      </w:r>
      <w:r>
        <w:rPr>
          <w:color w:val="231F20"/>
          <w:w w:val="80"/>
          <w:sz w:val="16"/>
        </w:rPr>
        <w:t>Russell</w:t>
      </w:r>
      <w:r>
        <w:rPr>
          <w:color w:val="231F20"/>
          <w:spacing w:val="-10"/>
          <w:w w:val="80"/>
          <w:sz w:val="16"/>
        </w:rPr>
        <w:t> </w:t>
      </w:r>
      <w:r>
        <w:rPr>
          <w:color w:val="231F20"/>
          <w:w w:val="80"/>
          <w:sz w:val="16"/>
        </w:rPr>
        <w:t>1000</w:t>
      </w:r>
      <w:r>
        <w:rPr>
          <w:color w:val="231F20"/>
          <w:spacing w:val="-10"/>
          <w:w w:val="80"/>
          <w:sz w:val="16"/>
        </w:rPr>
        <w:t> </w:t>
      </w:r>
      <w:r>
        <w:rPr>
          <w:color w:val="231F20"/>
          <w:w w:val="80"/>
          <w:sz w:val="16"/>
        </w:rPr>
        <w:t>Value</w:t>
      </w:r>
      <w:r>
        <w:rPr>
          <w:color w:val="231F20"/>
          <w:spacing w:val="-9"/>
          <w:w w:val="80"/>
          <w:sz w:val="16"/>
        </w:rPr>
        <w:t> </w:t>
      </w:r>
      <w:r>
        <w:rPr>
          <w:color w:val="231F20"/>
          <w:w w:val="80"/>
          <w:sz w:val="16"/>
        </w:rPr>
        <w:t>Index</w:t>
      </w:r>
      <w:r>
        <w:rPr>
          <w:color w:val="231F20"/>
          <w:spacing w:val="-10"/>
          <w:w w:val="80"/>
          <w:sz w:val="16"/>
        </w:rPr>
        <w:t> </w:t>
      </w:r>
      <w:r>
        <w:rPr>
          <w:color w:val="231F20"/>
          <w:w w:val="80"/>
          <w:sz w:val="16"/>
        </w:rPr>
        <w:t>measures</w:t>
      </w:r>
      <w:r>
        <w:rPr>
          <w:color w:val="231F20"/>
          <w:spacing w:val="-10"/>
          <w:w w:val="80"/>
          <w:sz w:val="16"/>
        </w:rPr>
        <w:t> </w:t>
      </w:r>
      <w:r>
        <w:rPr>
          <w:color w:val="231F20"/>
          <w:w w:val="80"/>
          <w:sz w:val="16"/>
        </w:rPr>
        <w:t>the</w:t>
      </w:r>
      <w:r>
        <w:rPr>
          <w:color w:val="231F20"/>
          <w:spacing w:val="-10"/>
          <w:w w:val="80"/>
          <w:sz w:val="16"/>
        </w:rPr>
        <w:t> </w:t>
      </w:r>
      <w:r>
        <w:rPr>
          <w:color w:val="231F20"/>
          <w:w w:val="80"/>
          <w:sz w:val="16"/>
        </w:rPr>
        <w:t>performance of</w:t>
      </w:r>
      <w:r>
        <w:rPr>
          <w:color w:val="231F20"/>
          <w:spacing w:val="-8"/>
          <w:w w:val="80"/>
          <w:sz w:val="16"/>
        </w:rPr>
        <w:t> </w:t>
      </w:r>
      <w:r>
        <w:rPr>
          <w:color w:val="231F20"/>
          <w:w w:val="80"/>
          <w:sz w:val="16"/>
        </w:rPr>
        <w:t>the</w:t>
      </w:r>
      <w:r>
        <w:rPr>
          <w:color w:val="231F20"/>
          <w:spacing w:val="-7"/>
          <w:w w:val="80"/>
          <w:sz w:val="16"/>
        </w:rPr>
        <w:t> </w:t>
      </w:r>
      <w:r>
        <w:rPr>
          <w:color w:val="231F20"/>
          <w:w w:val="80"/>
          <w:sz w:val="16"/>
        </w:rPr>
        <w:t>large-cap</w:t>
      </w:r>
      <w:r>
        <w:rPr>
          <w:color w:val="231F20"/>
          <w:spacing w:val="-7"/>
          <w:w w:val="80"/>
          <w:sz w:val="16"/>
        </w:rPr>
        <w:t> </w:t>
      </w:r>
      <w:r>
        <w:rPr>
          <w:color w:val="231F20"/>
          <w:w w:val="80"/>
          <w:sz w:val="16"/>
        </w:rPr>
        <w:t>value</w:t>
      </w:r>
      <w:r>
        <w:rPr>
          <w:color w:val="231F20"/>
          <w:spacing w:val="-7"/>
          <w:w w:val="80"/>
          <w:sz w:val="16"/>
        </w:rPr>
        <w:t> </w:t>
      </w:r>
      <w:r>
        <w:rPr>
          <w:color w:val="231F20"/>
          <w:w w:val="80"/>
          <w:sz w:val="16"/>
        </w:rPr>
        <w:t>segment</w:t>
      </w:r>
      <w:r>
        <w:rPr>
          <w:color w:val="231F20"/>
          <w:spacing w:val="-7"/>
          <w:w w:val="80"/>
          <w:sz w:val="16"/>
        </w:rPr>
        <w:t> </w:t>
      </w:r>
      <w:r>
        <w:rPr>
          <w:color w:val="231F20"/>
          <w:w w:val="80"/>
          <w:sz w:val="16"/>
        </w:rPr>
        <w:t>of</w:t>
      </w:r>
      <w:r>
        <w:rPr>
          <w:color w:val="231F20"/>
          <w:spacing w:val="-7"/>
          <w:w w:val="80"/>
          <w:sz w:val="16"/>
        </w:rPr>
        <w:t> </w:t>
      </w:r>
      <w:r>
        <w:rPr>
          <w:color w:val="231F20"/>
          <w:w w:val="80"/>
          <w:sz w:val="16"/>
        </w:rPr>
        <w:t>the</w:t>
      </w:r>
      <w:r>
        <w:rPr>
          <w:color w:val="231F20"/>
          <w:spacing w:val="-7"/>
          <w:w w:val="80"/>
          <w:sz w:val="16"/>
        </w:rPr>
        <w:t> </w:t>
      </w:r>
      <w:r>
        <w:rPr>
          <w:color w:val="231F20"/>
          <w:w w:val="80"/>
          <w:sz w:val="16"/>
        </w:rPr>
        <w:t>US</w:t>
      </w:r>
      <w:r>
        <w:rPr>
          <w:color w:val="231F20"/>
          <w:spacing w:val="-7"/>
          <w:w w:val="80"/>
          <w:sz w:val="16"/>
        </w:rPr>
        <w:t> </w:t>
      </w:r>
      <w:r>
        <w:rPr>
          <w:color w:val="231F20"/>
          <w:w w:val="80"/>
          <w:sz w:val="16"/>
        </w:rPr>
        <w:t>equity</w:t>
      </w:r>
      <w:r>
        <w:rPr>
          <w:color w:val="231F20"/>
          <w:spacing w:val="-7"/>
          <w:w w:val="80"/>
          <w:sz w:val="16"/>
        </w:rPr>
        <w:t> </w:t>
      </w:r>
      <w:r>
        <w:rPr>
          <w:color w:val="231F20"/>
          <w:w w:val="80"/>
          <w:sz w:val="16"/>
        </w:rPr>
        <w:t>universe. </w:t>
      </w:r>
      <w:r>
        <w:rPr>
          <w:color w:val="231F20"/>
          <w:w w:val="85"/>
          <w:sz w:val="16"/>
        </w:rPr>
        <w:t>It includes those Russell 1000 companies with lower </w:t>
      </w:r>
      <w:r>
        <w:rPr>
          <w:color w:val="231F20"/>
          <w:w w:val="80"/>
          <w:sz w:val="16"/>
        </w:rPr>
        <w:t>price-to-book ratios and lower forecasted growth</w:t>
      </w:r>
      <w:r>
        <w:rPr>
          <w:color w:val="231F20"/>
          <w:spacing w:val="-22"/>
          <w:w w:val="80"/>
          <w:sz w:val="16"/>
        </w:rPr>
        <w:t> </w:t>
      </w:r>
      <w:r>
        <w:rPr>
          <w:color w:val="231F20"/>
          <w:w w:val="80"/>
          <w:sz w:val="16"/>
        </w:rPr>
        <w:t>values.</w:t>
      </w:r>
    </w:p>
    <w:p>
      <w:pPr>
        <w:spacing w:line="235" w:lineRule="auto" w:before="55"/>
        <w:ind w:left="130" w:right="225" w:firstLine="0"/>
        <w:jc w:val="left"/>
        <w:rPr>
          <w:sz w:val="16"/>
        </w:rPr>
      </w:pPr>
      <w:r>
        <w:rPr>
          <w:color w:val="231F20"/>
          <w:w w:val="90"/>
          <w:sz w:val="16"/>
        </w:rPr>
        <w:t>The Russell 2000 Growth Index measures the </w:t>
      </w:r>
      <w:r>
        <w:rPr>
          <w:color w:val="231F20"/>
          <w:w w:val="85"/>
          <w:sz w:val="16"/>
        </w:rPr>
        <w:t>performance</w:t>
      </w:r>
      <w:r>
        <w:rPr>
          <w:color w:val="231F20"/>
          <w:spacing w:val="-21"/>
          <w:w w:val="85"/>
          <w:sz w:val="16"/>
        </w:rPr>
        <w:t> </w:t>
      </w:r>
      <w:r>
        <w:rPr>
          <w:color w:val="231F20"/>
          <w:w w:val="85"/>
          <w:sz w:val="16"/>
        </w:rPr>
        <w:t>of</w:t>
      </w:r>
      <w:r>
        <w:rPr>
          <w:color w:val="231F20"/>
          <w:spacing w:val="-21"/>
          <w:w w:val="85"/>
          <w:sz w:val="16"/>
        </w:rPr>
        <w:t> </w:t>
      </w:r>
      <w:r>
        <w:rPr>
          <w:color w:val="231F20"/>
          <w:w w:val="85"/>
          <w:sz w:val="16"/>
        </w:rPr>
        <w:t>the</w:t>
      </w:r>
      <w:r>
        <w:rPr>
          <w:color w:val="231F20"/>
          <w:spacing w:val="-21"/>
          <w:w w:val="85"/>
          <w:sz w:val="16"/>
        </w:rPr>
        <w:t> </w:t>
      </w:r>
      <w:r>
        <w:rPr>
          <w:color w:val="231F20"/>
          <w:w w:val="85"/>
          <w:sz w:val="16"/>
        </w:rPr>
        <w:t>small-cap</w:t>
      </w:r>
      <w:r>
        <w:rPr>
          <w:color w:val="231F20"/>
          <w:spacing w:val="-21"/>
          <w:w w:val="85"/>
          <w:sz w:val="16"/>
        </w:rPr>
        <w:t> </w:t>
      </w:r>
      <w:r>
        <w:rPr>
          <w:color w:val="231F20"/>
          <w:w w:val="85"/>
          <w:sz w:val="16"/>
        </w:rPr>
        <w:t>growth</w:t>
      </w:r>
      <w:r>
        <w:rPr>
          <w:color w:val="231F20"/>
          <w:spacing w:val="-21"/>
          <w:w w:val="85"/>
          <w:sz w:val="16"/>
        </w:rPr>
        <w:t> </w:t>
      </w:r>
      <w:r>
        <w:rPr>
          <w:color w:val="231F20"/>
          <w:w w:val="85"/>
          <w:sz w:val="16"/>
        </w:rPr>
        <w:t>segment</w:t>
      </w:r>
      <w:r>
        <w:rPr>
          <w:color w:val="231F20"/>
          <w:spacing w:val="-21"/>
          <w:w w:val="85"/>
          <w:sz w:val="16"/>
        </w:rPr>
        <w:t> </w:t>
      </w:r>
      <w:r>
        <w:rPr>
          <w:color w:val="231F20"/>
          <w:w w:val="85"/>
          <w:sz w:val="16"/>
        </w:rPr>
        <w:t>of</w:t>
      </w:r>
      <w:r>
        <w:rPr>
          <w:color w:val="231F20"/>
          <w:spacing w:val="-20"/>
          <w:w w:val="85"/>
          <w:sz w:val="16"/>
        </w:rPr>
        <w:t> </w:t>
      </w:r>
      <w:r>
        <w:rPr>
          <w:color w:val="231F20"/>
          <w:w w:val="85"/>
          <w:sz w:val="16"/>
        </w:rPr>
        <w:t>the US equity universe. It includes those Russell 2000 </w:t>
      </w:r>
      <w:r>
        <w:rPr>
          <w:color w:val="231F20"/>
          <w:w w:val="80"/>
          <w:sz w:val="16"/>
        </w:rPr>
        <w:t>companies with higher price-to-book ratios and higher </w:t>
      </w:r>
      <w:r>
        <w:rPr>
          <w:color w:val="231F20"/>
          <w:w w:val="90"/>
          <w:sz w:val="16"/>
        </w:rPr>
        <w:t>forecasted growth</w:t>
      </w:r>
      <w:r>
        <w:rPr>
          <w:color w:val="231F20"/>
          <w:spacing w:val="-19"/>
          <w:w w:val="90"/>
          <w:sz w:val="16"/>
        </w:rPr>
        <w:t> </w:t>
      </w:r>
      <w:r>
        <w:rPr>
          <w:color w:val="231F20"/>
          <w:w w:val="90"/>
          <w:sz w:val="16"/>
        </w:rPr>
        <w:t>values.</w:t>
      </w:r>
    </w:p>
    <w:p>
      <w:pPr>
        <w:spacing w:line="235" w:lineRule="auto" w:before="56"/>
        <w:ind w:left="130" w:right="58" w:firstLine="0"/>
        <w:jc w:val="left"/>
        <w:rPr>
          <w:sz w:val="16"/>
        </w:rPr>
      </w:pPr>
      <w:r>
        <w:rPr>
          <w:color w:val="231F20"/>
          <w:w w:val="80"/>
          <w:sz w:val="16"/>
        </w:rPr>
        <w:t>The</w:t>
      </w:r>
      <w:r>
        <w:rPr>
          <w:color w:val="231F20"/>
          <w:spacing w:val="-9"/>
          <w:w w:val="80"/>
          <w:sz w:val="16"/>
        </w:rPr>
        <w:t> </w:t>
      </w:r>
      <w:r>
        <w:rPr>
          <w:color w:val="231F20"/>
          <w:w w:val="80"/>
          <w:sz w:val="16"/>
        </w:rPr>
        <w:t>Russell</w:t>
      </w:r>
      <w:r>
        <w:rPr>
          <w:color w:val="231F20"/>
          <w:spacing w:val="-9"/>
          <w:w w:val="80"/>
          <w:sz w:val="16"/>
        </w:rPr>
        <w:t> </w:t>
      </w:r>
      <w:r>
        <w:rPr>
          <w:color w:val="231F20"/>
          <w:w w:val="80"/>
          <w:sz w:val="16"/>
        </w:rPr>
        <w:t>2000</w:t>
      </w:r>
      <w:r>
        <w:rPr>
          <w:color w:val="231F20"/>
          <w:spacing w:val="-9"/>
          <w:w w:val="80"/>
          <w:sz w:val="16"/>
        </w:rPr>
        <w:t> </w:t>
      </w:r>
      <w:r>
        <w:rPr>
          <w:color w:val="231F20"/>
          <w:w w:val="80"/>
          <w:sz w:val="16"/>
        </w:rPr>
        <w:t>Value</w:t>
      </w:r>
      <w:r>
        <w:rPr>
          <w:color w:val="231F20"/>
          <w:spacing w:val="-8"/>
          <w:w w:val="80"/>
          <w:sz w:val="16"/>
        </w:rPr>
        <w:t> </w:t>
      </w:r>
      <w:r>
        <w:rPr>
          <w:color w:val="231F20"/>
          <w:w w:val="80"/>
          <w:sz w:val="16"/>
        </w:rPr>
        <w:t>Index</w:t>
      </w:r>
      <w:r>
        <w:rPr>
          <w:color w:val="231F20"/>
          <w:spacing w:val="-9"/>
          <w:w w:val="80"/>
          <w:sz w:val="16"/>
        </w:rPr>
        <w:t> </w:t>
      </w:r>
      <w:r>
        <w:rPr>
          <w:color w:val="231F20"/>
          <w:w w:val="80"/>
          <w:sz w:val="16"/>
        </w:rPr>
        <w:t>measures</w:t>
      </w:r>
      <w:r>
        <w:rPr>
          <w:color w:val="231F20"/>
          <w:spacing w:val="-9"/>
          <w:w w:val="80"/>
          <w:sz w:val="16"/>
        </w:rPr>
        <w:t> </w:t>
      </w:r>
      <w:r>
        <w:rPr>
          <w:color w:val="231F20"/>
          <w:w w:val="80"/>
          <w:sz w:val="16"/>
        </w:rPr>
        <w:t>the</w:t>
      </w:r>
      <w:r>
        <w:rPr>
          <w:color w:val="231F20"/>
          <w:spacing w:val="-9"/>
          <w:w w:val="80"/>
          <w:sz w:val="16"/>
        </w:rPr>
        <w:t> </w:t>
      </w:r>
      <w:r>
        <w:rPr>
          <w:color w:val="231F20"/>
          <w:w w:val="80"/>
          <w:sz w:val="16"/>
        </w:rPr>
        <w:t>performance of</w:t>
      </w:r>
      <w:r>
        <w:rPr>
          <w:color w:val="231F20"/>
          <w:spacing w:val="-8"/>
          <w:w w:val="80"/>
          <w:sz w:val="16"/>
        </w:rPr>
        <w:t> </w:t>
      </w:r>
      <w:r>
        <w:rPr>
          <w:color w:val="231F20"/>
          <w:w w:val="80"/>
          <w:sz w:val="16"/>
        </w:rPr>
        <w:t>the</w:t>
      </w:r>
      <w:r>
        <w:rPr>
          <w:color w:val="231F20"/>
          <w:spacing w:val="-7"/>
          <w:w w:val="80"/>
          <w:sz w:val="16"/>
        </w:rPr>
        <w:t> </w:t>
      </w:r>
      <w:r>
        <w:rPr>
          <w:color w:val="231F20"/>
          <w:w w:val="80"/>
          <w:sz w:val="16"/>
        </w:rPr>
        <w:t>small-cap</w:t>
      </w:r>
      <w:r>
        <w:rPr>
          <w:color w:val="231F20"/>
          <w:spacing w:val="-7"/>
          <w:w w:val="80"/>
          <w:sz w:val="16"/>
        </w:rPr>
        <w:t> </w:t>
      </w:r>
      <w:r>
        <w:rPr>
          <w:color w:val="231F20"/>
          <w:w w:val="80"/>
          <w:sz w:val="16"/>
        </w:rPr>
        <w:t>value</w:t>
      </w:r>
      <w:r>
        <w:rPr>
          <w:color w:val="231F20"/>
          <w:spacing w:val="-7"/>
          <w:w w:val="80"/>
          <w:sz w:val="16"/>
        </w:rPr>
        <w:t> </w:t>
      </w:r>
      <w:r>
        <w:rPr>
          <w:color w:val="231F20"/>
          <w:w w:val="80"/>
          <w:sz w:val="16"/>
        </w:rPr>
        <w:t>segment</w:t>
      </w:r>
      <w:r>
        <w:rPr>
          <w:color w:val="231F20"/>
          <w:spacing w:val="-7"/>
          <w:w w:val="80"/>
          <w:sz w:val="16"/>
        </w:rPr>
        <w:t> </w:t>
      </w:r>
      <w:r>
        <w:rPr>
          <w:color w:val="231F20"/>
          <w:w w:val="80"/>
          <w:sz w:val="16"/>
        </w:rPr>
        <w:t>of</w:t>
      </w:r>
      <w:r>
        <w:rPr>
          <w:color w:val="231F20"/>
          <w:spacing w:val="-7"/>
          <w:w w:val="80"/>
          <w:sz w:val="16"/>
        </w:rPr>
        <w:t> </w:t>
      </w:r>
      <w:r>
        <w:rPr>
          <w:color w:val="231F20"/>
          <w:w w:val="80"/>
          <w:sz w:val="16"/>
        </w:rPr>
        <w:t>the</w:t>
      </w:r>
      <w:r>
        <w:rPr>
          <w:color w:val="231F20"/>
          <w:spacing w:val="-7"/>
          <w:w w:val="80"/>
          <w:sz w:val="16"/>
        </w:rPr>
        <w:t> </w:t>
      </w:r>
      <w:r>
        <w:rPr>
          <w:color w:val="231F20"/>
          <w:w w:val="80"/>
          <w:sz w:val="16"/>
        </w:rPr>
        <w:t>US</w:t>
      </w:r>
      <w:r>
        <w:rPr>
          <w:color w:val="231F20"/>
          <w:spacing w:val="-7"/>
          <w:w w:val="80"/>
          <w:sz w:val="16"/>
        </w:rPr>
        <w:t> </w:t>
      </w:r>
      <w:r>
        <w:rPr>
          <w:color w:val="231F20"/>
          <w:w w:val="80"/>
          <w:sz w:val="16"/>
        </w:rPr>
        <w:t>equity</w:t>
      </w:r>
      <w:r>
        <w:rPr>
          <w:color w:val="231F20"/>
          <w:spacing w:val="-7"/>
          <w:w w:val="80"/>
          <w:sz w:val="16"/>
        </w:rPr>
        <w:t> </w:t>
      </w:r>
      <w:r>
        <w:rPr>
          <w:color w:val="231F20"/>
          <w:w w:val="80"/>
          <w:sz w:val="16"/>
        </w:rPr>
        <w:t>universe. </w:t>
      </w:r>
      <w:r>
        <w:rPr>
          <w:color w:val="231F20"/>
          <w:w w:val="90"/>
          <w:sz w:val="16"/>
        </w:rPr>
        <w:t>It</w:t>
      </w:r>
      <w:r>
        <w:rPr>
          <w:color w:val="231F20"/>
          <w:spacing w:val="-29"/>
          <w:w w:val="90"/>
          <w:sz w:val="16"/>
        </w:rPr>
        <w:t> </w:t>
      </w:r>
      <w:r>
        <w:rPr>
          <w:color w:val="231F20"/>
          <w:w w:val="90"/>
          <w:sz w:val="16"/>
        </w:rPr>
        <w:t>includes</w:t>
      </w:r>
      <w:r>
        <w:rPr>
          <w:color w:val="231F20"/>
          <w:spacing w:val="-28"/>
          <w:w w:val="90"/>
          <w:sz w:val="16"/>
        </w:rPr>
        <w:t> </w:t>
      </w:r>
      <w:r>
        <w:rPr>
          <w:color w:val="231F20"/>
          <w:w w:val="90"/>
          <w:sz w:val="16"/>
        </w:rPr>
        <w:t>those</w:t>
      </w:r>
      <w:r>
        <w:rPr>
          <w:color w:val="231F20"/>
          <w:spacing w:val="-29"/>
          <w:w w:val="90"/>
          <w:sz w:val="16"/>
        </w:rPr>
        <w:t> </w:t>
      </w:r>
      <w:r>
        <w:rPr>
          <w:color w:val="231F20"/>
          <w:w w:val="90"/>
          <w:sz w:val="16"/>
        </w:rPr>
        <w:t>Russell</w:t>
      </w:r>
      <w:r>
        <w:rPr>
          <w:color w:val="231F20"/>
          <w:spacing w:val="-28"/>
          <w:w w:val="90"/>
          <w:sz w:val="16"/>
        </w:rPr>
        <w:t> </w:t>
      </w:r>
      <w:r>
        <w:rPr>
          <w:color w:val="231F20"/>
          <w:w w:val="90"/>
          <w:sz w:val="16"/>
        </w:rPr>
        <w:t>2000</w:t>
      </w:r>
      <w:r>
        <w:rPr>
          <w:color w:val="231F20"/>
          <w:spacing w:val="-28"/>
          <w:w w:val="90"/>
          <w:sz w:val="16"/>
        </w:rPr>
        <w:t> </w:t>
      </w:r>
      <w:r>
        <w:rPr>
          <w:color w:val="231F20"/>
          <w:w w:val="90"/>
          <w:sz w:val="16"/>
        </w:rPr>
        <w:t>companies</w:t>
      </w:r>
      <w:r>
        <w:rPr>
          <w:color w:val="231F20"/>
          <w:spacing w:val="-29"/>
          <w:w w:val="90"/>
          <w:sz w:val="16"/>
        </w:rPr>
        <w:t> </w:t>
      </w:r>
      <w:r>
        <w:rPr>
          <w:color w:val="231F20"/>
          <w:w w:val="90"/>
          <w:sz w:val="16"/>
        </w:rPr>
        <w:t>with</w:t>
      </w:r>
      <w:r>
        <w:rPr>
          <w:color w:val="231F20"/>
          <w:spacing w:val="-28"/>
          <w:w w:val="90"/>
          <w:sz w:val="16"/>
        </w:rPr>
        <w:t> </w:t>
      </w:r>
      <w:r>
        <w:rPr>
          <w:color w:val="231F20"/>
          <w:w w:val="90"/>
          <w:sz w:val="16"/>
        </w:rPr>
        <w:t>lower </w:t>
      </w:r>
      <w:r>
        <w:rPr>
          <w:color w:val="231F20"/>
          <w:w w:val="80"/>
          <w:sz w:val="16"/>
        </w:rPr>
        <w:t>price-to-book ratios and lower forecasted growth</w:t>
      </w:r>
      <w:r>
        <w:rPr>
          <w:color w:val="231F20"/>
          <w:spacing w:val="-22"/>
          <w:w w:val="80"/>
          <w:sz w:val="16"/>
        </w:rPr>
        <w:t> </w:t>
      </w:r>
      <w:r>
        <w:rPr>
          <w:color w:val="231F20"/>
          <w:w w:val="80"/>
          <w:sz w:val="16"/>
        </w:rPr>
        <w:t>values.</w:t>
      </w:r>
    </w:p>
    <w:p>
      <w:pPr>
        <w:spacing w:line="235" w:lineRule="auto" w:before="55"/>
        <w:ind w:left="130" w:right="221" w:firstLine="0"/>
        <w:jc w:val="left"/>
        <w:rPr>
          <w:sz w:val="16"/>
        </w:rPr>
      </w:pPr>
      <w:r>
        <w:rPr>
          <w:color w:val="231F20"/>
          <w:w w:val="80"/>
          <w:sz w:val="16"/>
        </w:rPr>
        <w:t>The</w:t>
      </w:r>
      <w:r>
        <w:rPr>
          <w:color w:val="231F20"/>
          <w:spacing w:val="-16"/>
          <w:w w:val="80"/>
          <w:sz w:val="16"/>
        </w:rPr>
        <w:t> </w:t>
      </w:r>
      <w:r>
        <w:rPr>
          <w:color w:val="231F20"/>
          <w:w w:val="80"/>
          <w:sz w:val="16"/>
        </w:rPr>
        <w:t>MSCI</w:t>
      </w:r>
      <w:r>
        <w:rPr>
          <w:color w:val="231F20"/>
          <w:spacing w:val="-15"/>
          <w:w w:val="80"/>
          <w:sz w:val="16"/>
        </w:rPr>
        <w:t> </w:t>
      </w:r>
      <w:r>
        <w:rPr>
          <w:color w:val="231F20"/>
          <w:spacing w:val="3"/>
          <w:w w:val="80"/>
          <w:sz w:val="16"/>
        </w:rPr>
        <w:t>EAFE</w:t>
      </w:r>
      <w:r>
        <w:rPr>
          <w:color w:val="231F20"/>
          <w:spacing w:val="-15"/>
          <w:w w:val="80"/>
          <w:sz w:val="16"/>
        </w:rPr>
        <w:t> </w:t>
      </w:r>
      <w:r>
        <w:rPr>
          <w:color w:val="231F20"/>
          <w:w w:val="80"/>
          <w:sz w:val="16"/>
        </w:rPr>
        <w:t>(Europe,</w:t>
      </w:r>
      <w:r>
        <w:rPr>
          <w:color w:val="231F20"/>
          <w:spacing w:val="-15"/>
          <w:w w:val="80"/>
          <w:sz w:val="16"/>
        </w:rPr>
        <w:t> </w:t>
      </w:r>
      <w:r>
        <w:rPr>
          <w:color w:val="231F20"/>
          <w:w w:val="80"/>
          <w:sz w:val="16"/>
        </w:rPr>
        <w:t>Australasia,</w:t>
      </w:r>
      <w:r>
        <w:rPr>
          <w:color w:val="231F20"/>
          <w:spacing w:val="-16"/>
          <w:w w:val="80"/>
          <w:sz w:val="16"/>
        </w:rPr>
        <w:t> </w:t>
      </w:r>
      <w:r>
        <w:rPr>
          <w:color w:val="231F20"/>
          <w:w w:val="80"/>
          <w:sz w:val="16"/>
        </w:rPr>
        <w:t>Far</w:t>
      </w:r>
      <w:r>
        <w:rPr>
          <w:color w:val="231F20"/>
          <w:spacing w:val="-15"/>
          <w:w w:val="80"/>
          <w:sz w:val="16"/>
        </w:rPr>
        <w:t> </w:t>
      </w:r>
      <w:r>
        <w:rPr>
          <w:color w:val="231F20"/>
          <w:w w:val="80"/>
          <w:sz w:val="16"/>
        </w:rPr>
        <w:t>East)</w:t>
      </w:r>
      <w:r>
        <w:rPr>
          <w:color w:val="231F20"/>
          <w:spacing w:val="-15"/>
          <w:w w:val="80"/>
          <w:sz w:val="16"/>
        </w:rPr>
        <w:t> </w:t>
      </w:r>
      <w:r>
        <w:rPr>
          <w:color w:val="231F20"/>
          <w:w w:val="80"/>
          <w:sz w:val="16"/>
        </w:rPr>
        <w:t>Index is a free float-adjusted market capitalization weighted index</w:t>
      </w:r>
      <w:r>
        <w:rPr>
          <w:color w:val="231F20"/>
          <w:spacing w:val="-8"/>
          <w:w w:val="80"/>
          <w:sz w:val="16"/>
        </w:rPr>
        <w:t> </w:t>
      </w:r>
      <w:r>
        <w:rPr>
          <w:color w:val="231F20"/>
          <w:w w:val="80"/>
          <w:sz w:val="16"/>
        </w:rPr>
        <w:t>designed</w:t>
      </w:r>
      <w:r>
        <w:rPr>
          <w:color w:val="231F20"/>
          <w:spacing w:val="-7"/>
          <w:w w:val="80"/>
          <w:sz w:val="16"/>
        </w:rPr>
        <w:t> </w:t>
      </w:r>
      <w:r>
        <w:rPr>
          <w:color w:val="231F20"/>
          <w:w w:val="80"/>
          <w:sz w:val="16"/>
        </w:rPr>
        <w:t>to</w:t>
      </w:r>
      <w:r>
        <w:rPr>
          <w:color w:val="231F20"/>
          <w:spacing w:val="-8"/>
          <w:w w:val="80"/>
          <w:sz w:val="16"/>
        </w:rPr>
        <w:t> </w:t>
      </w:r>
      <w:r>
        <w:rPr>
          <w:color w:val="231F20"/>
          <w:w w:val="80"/>
          <w:sz w:val="16"/>
        </w:rPr>
        <w:t>measure</w:t>
      </w:r>
      <w:r>
        <w:rPr>
          <w:color w:val="231F20"/>
          <w:spacing w:val="-7"/>
          <w:w w:val="80"/>
          <w:sz w:val="16"/>
        </w:rPr>
        <w:t> </w:t>
      </w:r>
      <w:r>
        <w:rPr>
          <w:color w:val="231F20"/>
          <w:w w:val="80"/>
          <w:sz w:val="16"/>
        </w:rPr>
        <w:t>equity</w:t>
      </w:r>
      <w:r>
        <w:rPr>
          <w:color w:val="231F20"/>
          <w:spacing w:val="-7"/>
          <w:w w:val="80"/>
          <w:sz w:val="16"/>
        </w:rPr>
        <w:t> </w:t>
      </w:r>
      <w:r>
        <w:rPr>
          <w:color w:val="231F20"/>
          <w:w w:val="80"/>
          <w:sz w:val="16"/>
        </w:rPr>
        <w:t>market</w:t>
      </w:r>
      <w:r>
        <w:rPr>
          <w:color w:val="231F20"/>
          <w:spacing w:val="-8"/>
          <w:w w:val="80"/>
          <w:sz w:val="16"/>
        </w:rPr>
        <w:t> </w:t>
      </w:r>
      <w:r>
        <w:rPr>
          <w:color w:val="231F20"/>
          <w:w w:val="80"/>
          <w:sz w:val="16"/>
        </w:rPr>
        <w:t>performance of</w:t>
      </w:r>
      <w:r>
        <w:rPr>
          <w:color w:val="231F20"/>
          <w:spacing w:val="-10"/>
          <w:w w:val="80"/>
          <w:sz w:val="16"/>
        </w:rPr>
        <w:t> </w:t>
      </w:r>
      <w:r>
        <w:rPr>
          <w:color w:val="231F20"/>
          <w:w w:val="80"/>
          <w:sz w:val="16"/>
        </w:rPr>
        <w:t>developed</w:t>
      </w:r>
      <w:r>
        <w:rPr>
          <w:color w:val="231F20"/>
          <w:spacing w:val="-9"/>
          <w:w w:val="80"/>
          <w:sz w:val="16"/>
        </w:rPr>
        <w:t> </w:t>
      </w:r>
      <w:r>
        <w:rPr>
          <w:color w:val="231F20"/>
          <w:w w:val="80"/>
          <w:sz w:val="16"/>
        </w:rPr>
        <w:t>markets,</w:t>
      </w:r>
      <w:r>
        <w:rPr>
          <w:color w:val="231F20"/>
          <w:spacing w:val="-10"/>
          <w:w w:val="80"/>
          <w:sz w:val="16"/>
        </w:rPr>
        <w:t> </w:t>
      </w:r>
      <w:r>
        <w:rPr>
          <w:color w:val="231F20"/>
          <w:w w:val="80"/>
          <w:sz w:val="16"/>
        </w:rPr>
        <w:t>excluding</w:t>
      </w:r>
      <w:r>
        <w:rPr>
          <w:color w:val="231F20"/>
          <w:spacing w:val="-9"/>
          <w:w w:val="80"/>
          <w:sz w:val="16"/>
        </w:rPr>
        <w:t> </w:t>
      </w:r>
      <w:r>
        <w:rPr>
          <w:color w:val="231F20"/>
          <w:w w:val="80"/>
          <w:sz w:val="16"/>
        </w:rPr>
        <w:t>the</w:t>
      </w:r>
      <w:r>
        <w:rPr>
          <w:color w:val="231F20"/>
          <w:spacing w:val="-9"/>
          <w:w w:val="80"/>
          <w:sz w:val="16"/>
        </w:rPr>
        <w:t> </w:t>
      </w:r>
      <w:r>
        <w:rPr>
          <w:color w:val="231F20"/>
          <w:w w:val="80"/>
          <w:sz w:val="16"/>
        </w:rPr>
        <w:t>United</w:t>
      </w:r>
      <w:r>
        <w:rPr>
          <w:color w:val="231F20"/>
          <w:spacing w:val="-10"/>
          <w:w w:val="80"/>
          <w:sz w:val="16"/>
        </w:rPr>
        <w:t> </w:t>
      </w:r>
      <w:r>
        <w:rPr>
          <w:color w:val="231F20"/>
          <w:w w:val="80"/>
          <w:sz w:val="16"/>
        </w:rPr>
        <w:t>States</w:t>
      </w:r>
      <w:r>
        <w:rPr>
          <w:color w:val="231F20"/>
          <w:spacing w:val="-9"/>
          <w:w w:val="80"/>
          <w:sz w:val="16"/>
        </w:rPr>
        <w:t> </w:t>
      </w:r>
      <w:r>
        <w:rPr>
          <w:color w:val="231F20"/>
          <w:w w:val="80"/>
          <w:sz w:val="16"/>
        </w:rPr>
        <w:t>and </w:t>
      </w:r>
      <w:r>
        <w:rPr>
          <w:color w:val="231F20"/>
          <w:w w:val="90"/>
          <w:sz w:val="16"/>
        </w:rPr>
        <w:t>Canada.</w:t>
      </w:r>
    </w:p>
    <w:p>
      <w:pPr>
        <w:spacing w:line="235" w:lineRule="auto" w:before="55"/>
        <w:ind w:left="130" w:right="28" w:firstLine="0"/>
        <w:jc w:val="left"/>
        <w:rPr>
          <w:sz w:val="16"/>
        </w:rPr>
      </w:pPr>
      <w:r>
        <w:rPr>
          <w:color w:val="231F20"/>
          <w:w w:val="80"/>
          <w:sz w:val="16"/>
        </w:rPr>
        <w:t>The</w:t>
      </w:r>
      <w:r>
        <w:rPr>
          <w:color w:val="231F20"/>
          <w:spacing w:val="-10"/>
          <w:w w:val="80"/>
          <w:sz w:val="16"/>
        </w:rPr>
        <w:t> </w:t>
      </w:r>
      <w:r>
        <w:rPr>
          <w:color w:val="231F20"/>
          <w:w w:val="80"/>
          <w:sz w:val="16"/>
        </w:rPr>
        <w:t>MSCI</w:t>
      </w:r>
      <w:r>
        <w:rPr>
          <w:color w:val="231F20"/>
          <w:spacing w:val="-9"/>
          <w:w w:val="80"/>
          <w:sz w:val="16"/>
        </w:rPr>
        <w:t> </w:t>
      </w:r>
      <w:r>
        <w:rPr>
          <w:color w:val="231F20"/>
          <w:w w:val="80"/>
          <w:sz w:val="16"/>
        </w:rPr>
        <w:t>Emerging</w:t>
      </w:r>
      <w:r>
        <w:rPr>
          <w:color w:val="231F20"/>
          <w:spacing w:val="-10"/>
          <w:w w:val="80"/>
          <w:sz w:val="16"/>
        </w:rPr>
        <w:t> </w:t>
      </w:r>
      <w:r>
        <w:rPr>
          <w:color w:val="231F20"/>
          <w:w w:val="80"/>
          <w:sz w:val="16"/>
        </w:rPr>
        <w:t>Markets</w:t>
      </w:r>
      <w:r>
        <w:rPr>
          <w:color w:val="231F20"/>
          <w:spacing w:val="-9"/>
          <w:w w:val="80"/>
          <w:sz w:val="16"/>
        </w:rPr>
        <w:t> </w:t>
      </w:r>
      <w:r>
        <w:rPr>
          <w:color w:val="231F20"/>
          <w:w w:val="80"/>
          <w:sz w:val="16"/>
        </w:rPr>
        <w:t>Index</w:t>
      </w:r>
      <w:r>
        <w:rPr>
          <w:color w:val="231F20"/>
          <w:spacing w:val="-10"/>
          <w:w w:val="80"/>
          <w:sz w:val="16"/>
        </w:rPr>
        <w:t> </w:t>
      </w:r>
      <w:r>
        <w:rPr>
          <w:color w:val="231F20"/>
          <w:w w:val="80"/>
          <w:sz w:val="16"/>
        </w:rPr>
        <w:t>is</w:t>
      </w:r>
      <w:r>
        <w:rPr>
          <w:color w:val="231F20"/>
          <w:spacing w:val="-9"/>
          <w:w w:val="80"/>
          <w:sz w:val="16"/>
        </w:rPr>
        <w:t> </w:t>
      </w:r>
      <w:r>
        <w:rPr>
          <w:color w:val="231F20"/>
          <w:w w:val="80"/>
          <w:sz w:val="16"/>
        </w:rPr>
        <w:t>a</w:t>
      </w:r>
      <w:r>
        <w:rPr>
          <w:color w:val="231F20"/>
          <w:spacing w:val="-10"/>
          <w:w w:val="80"/>
          <w:sz w:val="16"/>
        </w:rPr>
        <w:t> </w:t>
      </w:r>
      <w:r>
        <w:rPr>
          <w:color w:val="231F20"/>
          <w:w w:val="80"/>
          <w:sz w:val="16"/>
        </w:rPr>
        <w:t>free</w:t>
      </w:r>
      <w:r>
        <w:rPr>
          <w:color w:val="231F20"/>
          <w:spacing w:val="-9"/>
          <w:w w:val="80"/>
          <w:sz w:val="16"/>
        </w:rPr>
        <w:t> </w:t>
      </w:r>
      <w:r>
        <w:rPr>
          <w:color w:val="231F20"/>
          <w:w w:val="80"/>
          <w:sz w:val="16"/>
        </w:rPr>
        <w:t>float-adjusted </w:t>
      </w:r>
      <w:r>
        <w:rPr>
          <w:color w:val="231F20"/>
          <w:w w:val="85"/>
          <w:sz w:val="16"/>
        </w:rPr>
        <w:t>market</w:t>
      </w:r>
      <w:r>
        <w:rPr>
          <w:color w:val="231F20"/>
          <w:spacing w:val="-25"/>
          <w:w w:val="85"/>
          <w:sz w:val="16"/>
        </w:rPr>
        <w:t> </w:t>
      </w:r>
      <w:r>
        <w:rPr>
          <w:color w:val="231F20"/>
          <w:w w:val="85"/>
          <w:sz w:val="16"/>
        </w:rPr>
        <w:t>capitalization</w:t>
      </w:r>
      <w:r>
        <w:rPr>
          <w:color w:val="231F20"/>
          <w:spacing w:val="-24"/>
          <w:w w:val="85"/>
          <w:sz w:val="16"/>
        </w:rPr>
        <w:t> </w:t>
      </w:r>
      <w:r>
        <w:rPr>
          <w:color w:val="231F20"/>
          <w:w w:val="85"/>
          <w:sz w:val="16"/>
        </w:rPr>
        <w:t>index</w:t>
      </w:r>
      <w:r>
        <w:rPr>
          <w:color w:val="231F20"/>
          <w:spacing w:val="-24"/>
          <w:w w:val="85"/>
          <w:sz w:val="16"/>
        </w:rPr>
        <w:t> </w:t>
      </w:r>
      <w:r>
        <w:rPr>
          <w:color w:val="231F20"/>
          <w:w w:val="85"/>
          <w:sz w:val="16"/>
        </w:rPr>
        <w:t>designed</w:t>
      </w:r>
      <w:r>
        <w:rPr>
          <w:color w:val="231F20"/>
          <w:spacing w:val="-24"/>
          <w:w w:val="85"/>
          <w:sz w:val="16"/>
        </w:rPr>
        <w:t> </w:t>
      </w:r>
      <w:r>
        <w:rPr>
          <w:color w:val="231F20"/>
          <w:w w:val="85"/>
          <w:sz w:val="16"/>
        </w:rPr>
        <w:t>to</w:t>
      </w:r>
      <w:r>
        <w:rPr>
          <w:color w:val="231F20"/>
          <w:spacing w:val="-24"/>
          <w:w w:val="85"/>
          <w:sz w:val="16"/>
        </w:rPr>
        <w:t> </w:t>
      </w:r>
      <w:r>
        <w:rPr>
          <w:color w:val="231F20"/>
          <w:w w:val="85"/>
          <w:sz w:val="16"/>
        </w:rPr>
        <w:t>measure</w:t>
      </w:r>
      <w:r>
        <w:rPr>
          <w:color w:val="231F20"/>
          <w:spacing w:val="-24"/>
          <w:w w:val="85"/>
          <w:sz w:val="16"/>
        </w:rPr>
        <w:t> </w:t>
      </w:r>
      <w:r>
        <w:rPr>
          <w:color w:val="231F20"/>
          <w:w w:val="85"/>
          <w:sz w:val="16"/>
        </w:rPr>
        <w:t>equity</w:t>
      </w:r>
    </w:p>
    <w:p>
      <w:pPr>
        <w:spacing w:line="235" w:lineRule="auto" w:before="76"/>
        <w:ind w:left="130" w:right="801" w:firstLine="0"/>
        <w:jc w:val="left"/>
        <w:rPr>
          <w:sz w:val="16"/>
        </w:rPr>
      </w:pPr>
      <w:r>
        <w:rPr/>
        <w:br w:type="column"/>
      </w:r>
      <w:r>
        <w:rPr>
          <w:color w:val="231F20"/>
          <w:w w:val="80"/>
          <w:sz w:val="16"/>
        </w:rPr>
        <w:t>market performance across emerging market countries </w:t>
      </w:r>
      <w:r>
        <w:rPr>
          <w:color w:val="231F20"/>
          <w:w w:val="90"/>
          <w:sz w:val="16"/>
        </w:rPr>
        <w:t>worldwide.</w:t>
      </w:r>
    </w:p>
    <w:p>
      <w:pPr>
        <w:spacing w:line="235" w:lineRule="auto" w:before="56"/>
        <w:ind w:left="130" w:right="801" w:firstLine="0"/>
        <w:jc w:val="left"/>
        <w:rPr>
          <w:sz w:val="16"/>
        </w:rPr>
      </w:pPr>
      <w:r>
        <w:rPr>
          <w:color w:val="231F20"/>
          <w:w w:val="85"/>
          <w:sz w:val="16"/>
        </w:rPr>
        <w:t>The MSCI ACWI ex USA Growth Index captures large- and mid-cap securities exhibiting overall growth style characteristics across 22 developed markets countries </w:t>
      </w:r>
      <w:r>
        <w:rPr>
          <w:color w:val="231F20"/>
          <w:w w:val="90"/>
          <w:sz w:val="16"/>
        </w:rPr>
        <w:t>and 24 emerging markets countries. The growth </w:t>
      </w:r>
      <w:r>
        <w:rPr>
          <w:color w:val="231F20"/>
          <w:w w:val="80"/>
          <w:sz w:val="16"/>
        </w:rPr>
        <w:t>investment style characteristics for index construction are defined using five variables: long-term forward earnings- </w:t>
      </w:r>
      <w:r>
        <w:rPr>
          <w:color w:val="231F20"/>
          <w:w w:val="85"/>
          <w:sz w:val="16"/>
        </w:rPr>
        <w:t>per-share (EPS) growth rate, short-term forward EPS growth rate, current internal growth rate, and long-term </w:t>
      </w:r>
      <w:r>
        <w:rPr>
          <w:color w:val="231F20"/>
          <w:w w:val="80"/>
          <w:sz w:val="16"/>
        </w:rPr>
        <w:t>historical EPS growth trend and long-term historical sales </w:t>
      </w:r>
      <w:r>
        <w:rPr>
          <w:color w:val="231F20"/>
          <w:w w:val="90"/>
          <w:sz w:val="16"/>
        </w:rPr>
        <w:t>per share growth trend.</w:t>
      </w:r>
    </w:p>
    <w:p>
      <w:pPr>
        <w:spacing w:line="235" w:lineRule="auto" w:before="54"/>
        <w:ind w:left="130" w:right="990" w:firstLine="0"/>
        <w:jc w:val="left"/>
        <w:rPr>
          <w:sz w:val="16"/>
        </w:rPr>
      </w:pPr>
      <w:r>
        <w:rPr>
          <w:color w:val="231F20"/>
          <w:w w:val="85"/>
          <w:sz w:val="16"/>
        </w:rPr>
        <w:t>The</w:t>
      </w:r>
      <w:r>
        <w:rPr>
          <w:color w:val="231F20"/>
          <w:spacing w:val="-24"/>
          <w:w w:val="85"/>
          <w:sz w:val="16"/>
        </w:rPr>
        <w:t> </w:t>
      </w:r>
      <w:r>
        <w:rPr>
          <w:color w:val="231F20"/>
          <w:w w:val="85"/>
          <w:sz w:val="16"/>
        </w:rPr>
        <w:t>MSCI</w:t>
      </w:r>
      <w:r>
        <w:rPr>
          <w:color w:val="231F20"/>
          <w:spacing w:val="-23"/>
          <w:w w:val="85"/>
          <w:sz w:val="16"/>
        </w:rPr>
        <w:t> </w:t>
      </w:r>
      <w:r>
        <w:rPr>
          <w:color w:val="231F20"/>
          <w:w w:val="85"/>
          <w:sz w:val="16"/>
        </w:rPr>
        <w:t>ACWI</w:t>
      </w:r>
      <w:r>
        <w:rPr>
          <w:color w:val="231F20"/>
          <w:spacing w:val="-23"/>
          <w:w w:val="85"/>
          <w:sz w:val="16"/>
        </w:rPr>
        <w:t> </w:t>
      </w:r>
      <w:r>
        <w:rPr>
          <w:color w:val="231F20"/>
          <w:w w:val="85"/>
          <w:sz w:val="16"/>
        </w:rPr>
        <w:t>ex</w:t>
      </w:r>
      <w:r>
        <w:rPr>
          <w:color w:val="231F20"/>
          <w:spacing w:val="-23"/>
          <w:w w:val="85"/>
          <w:sz w:val="16"/>
        </w:rPr>
        <w:t> </w:t>
      </w:r>
      <w:r>
        <w:rPr>
          <w:color w:val="231F20"/>
          <w:w w:val="85"/>
          <w:sz w:val="16"/>
        </w:rPr>
        <w:t>USA</w:t>
      </w:r>
      <w:r>
        <w:rPr>
          <w:color w:val="231F20"/>
          <w:spacing w:val="-23"/>
          <w:w w:val="85"/>
          <w:sz w:val="16"/>
        </w:rPr>
        <w:t> </w:t>
      </w:r>
      <w:r>
        <w:rPr>
          <w:color w:val="231F20"/>
          <w:w w:val="85"/>
          <w:sz w:val="16"/>
        </w:rPr>
        <w:t>Value</w:t>
      </w:r>
      <w:r>
        <w:rPr>
          <w:color w:val="231F20"/>
          <w:spacing w:val="-24"/>
          <w:w w:val="85"/>
          <w:sz w:val="16"/>
        </w:rPr>
        <w:t> </w:t>
      </w:r>
      <w:r>
        <w:rPr>
          <w:color w:val="231F20"/>
          <w:w w:val="85"/>
          <w:sz w:val="16"/>
        </w:rPr>
        <w:t>Index</w:t>
      </w:r>
      <w:r>
        <w:rPr>
          <w:color w:val="231F20"/>
          <w:spacing w:val="-23"/>
          <w:w w:val="85"/>
          <w:sz w:val="16"/>
        </w:rPr>
        <w:t> </w:t>
      </w:r>
      <w:r>
        <w:rPr>
          <w:color w:val="231F20"/>
          <w:w w:val="85"/>
          <w:sz w:val="16"/>
        </w:rPr>
        <w:t>captures</w:t>
      </w:r>
      <w:r>
        <w:rPr>
          <w:color w:val="231F20"/>
          <w:spacing w:val="-23"/>
          <w:w w:val="85"/>
          <w:sz w:val="16"/>
        </w:rPr>
        <w:t> </w:t>
      </w:r>
      <w:r>
        <w:rPr>
          <w:color w:val="231F20"/>
          <w:w w:val="85"/>
          <w:sz w:val="16"/>
        </w:rPr>
        <w:t>large- and mid-cap securities exhibiting overall value style </w:t>
      </w:r>
      <w:r>
        <w:rPr>
          <w:color w:val="231F20"/>
          <w:w w:val="80"/>
          <w:sz w:val="16"/>
        </w:rPr>
        <w:t>characteristics across 22 developed markets countries </w:t>
      </w:r>
      <w:r>
        <w:rPr>
          <w:color w:val="231F20"/>
          <w:w w:val="90"/>
          <w:sz w:val="16"/>
        </w:rPr>
        <w:t>and </w:t>
      </w:r>
      <w:r>
        <w:rPr>
          <w:color w:val="231F20"/>
          <w:spacing w:val="-3"/>
          <w:w w:val="90"/>
          <w:sz w:val="16"/>
        </w:rPr>
        <w:t>24 </w:t>
      </w:r>
      <w:r>
        <w:rPr>
          <w:color w:val="231F20"/>
          <w:w w:val="90"/>
          <w:sz w:val="16"/>
        </w:rPr>
        <w:t>emerging markets countries. The value </w:t>
      </w:r>
      <w:r>
        <w:rPr>
          <w:color w:val="231F20"/>
          <w:w w:val="80"/>
          <w:sz w:val="16"/>
        </w:rPr>
        <w:t>investment style characteristics for index construction </w:t>
      </w:r>
      <w:r>
        <w:rPr>
          <w:color w:val="231F20"/>
          <w:w w:val="85"/>
          <w:sz w:val="16"/>
        </w:rPr>
        <w:t>are</w:t>
      </w:r>
      <w:r>
        <w:rPr>
          <w:color w:val="231F20"/>
          <w:spacing w:val="-23"/>
          <w:w w:val="85"/>
          <w:sz w:val="16"/>
        </w:rPr>
        <w:t> </w:t>
      </w:r>
      <w:r>
        <w:rPr>
          <w:color w:val="231F20"/>
          <w:w w:val="85"/>
          <w:sz w:val="16"/>
        </w:rPr>
        <w:t>defined</w:t>
      </w:r>
      <w:r>
        <w:rPr>
          <w:color w:val="231F20"/>
          <w:spacing w:val="-22"/>
          <w:w w:val="85"/>
          <w:sz w:val="16"/>
        </w:rPr>
        <w:t> </w:t>
      </w:r>
      <w:r>
        <w:rPr>
          <w:color w:val="231F20"/>
          <w:w w:val="85"/>
          <w:sz w:val="16"/>
        </w:rPr>
        <w:t>using</w:t>
      </w:r>
      <w:r>
        <w:rPr>
          <w:color w:val="231F20"/>
          <w:spacing w:val="-22"/>
          <w:w w:val="85"/>
          <w:sz w:val="16"/>
        </w:rPr>
        <w:t> </w:t>
      </w:r>
      <w:r>
        <w:rPr>
          <w:color w:val="231F20"/>
          <w:w w:val="85"/>
          <w:sz w:val="16"/>
        </w:rPr>
        <w:t>three</w:t>
      </w:r>
      <w:r>
        <w:rPr>
          <w:color w:val="231F20"/>
          <w:spacing w:val="-23"/>
          <w:w w:val="85"/>
          <w:sz w:val="16"/>
        </w:rPr>
        <w:t> </w:t>
      </w:r>
      <w:r>
        <w:rPr>
          <w:color w:val="231F20"/>
          <w:w w:val="85"/>
          <w:sz w:val="16"/>
        </w:rPr>
        <w:t>variables:</w:t>
      </w:r>
      <w:r>
        <w:rPr>
          <w:color w:val="231F20"/>
          <w:spacing w:val="-22"/>
          <w:w w:val="85"/>
          <w:sz w:val="16"/>
        </w:rPr>
        <w:t> </w:t>
      </w:r>
      <w:r>
        <w:rPr>
          <w:color w:val="231F20"/>
          <w:w w:val="85"/>
          <w:sz w:val="16"/>
        </w:rPr>
        <w:t>book</w:t>
      </w:r>
      <w:r>
        <w:rPr>
          <w:color w:val="231F20"/>
          <w:spacing w:val="-22"/>
          <w:w w:val="85"/>
          <w:sz w:val="16"/>
        </w:rPr>
        <w:t> </w:t>
      </w:r>
      <w:r>
        <w:rPr>
          <w:color w:val="231F20"/>
          <w:w w:val="85"/>
          <w:sz w:val="16"/>
        </w:rPr>
        <w:t>value</w:t>
      </w:r>
      <w:r>
        <w:rPr>
          <w:color w:val="231F20"/>
          <w:spacing w:val="-23"/>
          <w:w w:val="85"/>
          <w:sz w:val="16"/>
        </w:rPr>
        <w:t> </w:t>
      </w:r>
      <w:r>
        <w:rPr>
          <w:color w:val="231F20"/>
          <w:w w:val="85"/>
          <w:sz w:val="16"/>
        </w:rPr>
        <w:t>to</w:t>
      </w:r>
      <w:r>
        <w:rPr>
          <w:color w:val="231F20"/>
          <w:spacing w:val="-22"/>
          <w:w w:val="85"/>
          <w:sz w:val="16"/>
        </w:rPr>
        <w:t> </w:t>
      </w:r>
      <w:r>
        <w:rPr>
          <w:color w:val="231F20"/>
          <w:w w:val="85"/>
          <w:sz w:val="16"/>
        </w:rPr>
        <w:t>price, </w:t>
      </w:r>
      <w:r>
        <w:rPr>
          <w:color w:val="231F20"/>
          <w:w w:val="80"/>
          <w:sz w:val="16"/>
        </w:rPr>
        <w:t>12-month</w:t>
      </w:r>
      <w:r>
        <w:rPr>
          <w:color w:val="231F20"/>
          <w:spacing w:val="-5"/>
          <w:w w:val="80"/>
          <w:sz w:val="16"/>
        </w:rPr>
        <w:t> </w:t>
      </w:r>
      <w:r>
        <w:rPr>
          <w:color w:val="231F20"/>
          <w:w w:val="80"/>
          <w:sz w:val="16"/>
        </w:rPr>
        <w:t>forward</w:t>
      </w:r>
      <w:r>
        <w:rPr>
          <w:color w:val="231F20"/>
          <w:spacing w:val="-4"/>
          <w:w w:val="80"/>
          <w:sz w:val="16"/>
        </w:rPr>
        <w:t> </w:t>
      </w:r>
      <w:r>
        <w:rPr>
          <w:color w:val="231F20"/>
          <w:w w:val="80"/>
          <w:sz w:val="16"/>
        </w:rPr>
        <w:t>earnings</w:t>
      </w:r>
      <w:r>
        <w:rPr>
          <w:color w:val="231F20"/>
          <w:spacing w:val="-5"/>
          <w:w w:val="80"/>
          <w:sz w:val="16"/>
        </w:rPr>
        <w:t> </w:t>
      </w:r>
      <w:r>
        <w:rPr>
          <w:color w:val="231F20"/>
          <w:w w:val="80"/>
          <w:sz w:val="16"/>
        </w:rPr>
        <w:t>to</w:t>
      </w:r>
      <w:r>
        <w:rPr>
          <w:color w:val="231F20"/>
          <w:spacing w:val="-4"/>
          <w:w w:val="80"/>
          <w:sz w:val="16"/>
        </w:rPr>
        <w:t> </w:t>
      </w:r>
      <w:r>
        <w:rPr>
          <w:color w:val="231F20"/>
          <w:w w:val="80"/>
          <w:sz w:val="16"/>
        </w:rPr>
        <w:t>price,</w:t>
      </w:r>
      <w:r>
        <w:rPr>
          <w:color w:val="231F20"/>
          <w:spacing w:val="-4"/>
          <w:w w:val="80"/>
          <w:sz w:val="16"/>
        </w:rPr>
        <w:t> </w:t>
      </w:r>
      <w:r>
        <w:rPr>
          <w:color w:val="231F20"/>
          <w:w w:val="80"/>
          <w:sz w:val="16"/>
        </w:rPr>
        <w:t>and</w:t>
      </w:r>
      <w:r>
        <w:rPr>
          <w:color w:val="231F20"/>
          <w:spacing w:val="-5"/>
          <w:w w:val="80"/>
          <w:sz w:val="16"/>
        </w:rPr>
        <w:t> </w:t>
      </w:r>
      <w:r>
        <w:rPr>
          <w:color w:val="231F20"/>
          <w:w w:val="80"/>
          <w:sz w:val="16"/>
        </w:rPr>
        <w:t>dividend</w:t>
      </w:r>
      <w:r>
        <w:rPr>
          <w:color w:val="231F20"/>
          <w:spacing w:val="-4"/>
          <w:w w:val="80"/>
          <w:sz w:val="16"/>
        </w:rPr>
        <w:t> </w:t>
      </w:r>
      <w:r>
        <w:rPr>
          <w:color w:val="231F20"/>
          <w:w w:val="80"/>
          <w:sz w:val="16"/>
        </w:rPr>
        <w:t>yield.</w:t>
      </w:r>
    </w:p>
    <w:p>
      <w:pPr>
        <w:spacing w:line="235" w:lineRule="auto" w:before="54"/>
        <w:ind w:left="130" w:right="981" w:firstLine="0"/>
        <w:jc w:val="left"/>
        <w:rPr>
          <w:sz w:val="16"/>
        </w:rPr>
      </w:pPr>
      <w:r>
        <w:rPr>
          <w:color w:val="231F20"/>
          <w:w w:val="85"/>
          <w:sz w:val="16"/>
        </w:rPr>
        <w:t>The</w:t>
      </w:r>
      <w:r>
        <w:rPr>
          <w:color w:val="231F20"/>
          <w:spacing w:val="-27"/>
          <w:w w:val="85"/>
          <w:sz w:val="16"/>
        </w:rPr>
        <w:t> </w:t>
      </w:r>
      <w:r>
        <w:rPr>
          <w:color w:val="231F20"/>
          <w:w w:val="85"/>
          <w:sz w:val="16"/>
        </w:rPr>
        <w:t>Purchasing</w:t>
      </w:r>
      <w:r>
        <w:rPr>
          <w:color w:val="231F20"/>
          <w:spacing w:val="-26"/>
          <w:w w:val="85"/>
          <w:sz w:val="16"/>
        </w:rPr>
        <w:t> </w:t>
      </w:r>
      <w:r>
        <w:rPr>
          <w:color w:val="231F20"/>
          <w:w w:val="85"/>
          <w:sz w:val="16"/>
        </w:rPr>
        <w:t>Managers’</w:t>
      </w:r>
      <w:r>
        <w:rPr>
          <w:color w:val="231F20"/>
          <w:spacing w:val="-26"/>
          <w:w w:val="85"/>
          <w:sz w:val="16"/>
        </w:rPr>
        <w:t> </w:t>
      </w:r>
      <w:r>
        <w:rPr>
          <w:color w:val="231F20"/>
          <w:w w:val="85"/>
          <w:sz w:val="16"/>
        </w:rPr>
        <w:t>Index</w:t>
      </w:r>
      <w:r>
        <w:rPr>
          <w:color w:val="231F20"/>
          <w:spacing w:val="-27"/>
          <w:w w:val="85"/>
          <w:sz w:val="16"/>
        </w:rPr>
        <w:t> </w:t>
      </w:r>
      <w:r>
        <w:rPr>
          <w:color w:val="231F20"/>
          <w:spacing w:val="2"/>
          <w:w w:val="85"/>
          <w:sz w:val="16"/>
        </w:rPr>
        <w:t>(PMI)</w:t>
      </w:r>
      <w:r>
        <w:rPr>
          <w:color w:val="231F20"/>
          <w:spacing w:val="-26"/>
          <w:w w:val="85"/>
          <w:sz w:val="16"/>
        </w:rPr>
        <w:t> </w:t>
      </w:r>
      <w:r>
        <w:rPr>
          <w:color w:val="231F20"/>
          <w:w w:val="85"/>
          <w:sz w:val="16"/>
        </w:rPr>
        <w:t>is</w:t>
      </w:r>
      <w:r>
        <w:rPr>
          <w:color w:val="231F20"/>
          <w:spacing w:val="-26"/>
          <w:w w:val="85"/>
          <w:sz w:val="16"/>
        </w:rPr>
        <w:t> </w:t>
      </w:r>
      <w:r>
        <w:rPr>
          <w:color w:val="231F20"/>
          <w:w w:val="85"/>
          <w:sz w:val="16"/>
        </w:rPr>
        <w:t>an</w:t>
      </w:r>
      <w:r>
        <w:rPr>
          <w:color w:val="231F20"/>
          <w:spacing w:val="-26"/>
          <w:w w:val="85"/>
          <w:sz w:val="16"/>
        </w:rPr>
        <w:t> </w:t>
      </w:r>
      <w:r>
        <w:rPr>
          <w:color w:val="231F20"/>
          <w:w w:val="85"/>
          <w:sz w:val="16"/>
        </w:rPr>
        <w:t>indicator of</w:t>
      </w:r>
      <w:r>
        <w:rPr>
          <w:color w:val="231F20"/>
          <w:spacing w:val="-24"/>
          <w:w w:val="85"/>
          <w:sz w:val="16"/>
        </w:rPr>
        <w:t> </w:t>
      </w:r>
      <w:r>
        <w:rPr>
          <w:color w:val="231F20"/>
          <w:w w:val="85"/>
          <w:sz w:val="16"/>
        </w:rPr>
        <w:t>the</w:t>
      </w:r>
      <w:r>
        <w:rPr>
          <w:color w:val="231F20"/>
          <w:spacing w:val="-24"/>
          <w:w w:val="85"/>
          <w:sz w:val="16"/>
        </w:rPr>
        <w:t> </w:t>
      </w:r>
      <w:r>
        <w:rPr>
          <w:color w:val="231F20"/>
          <w:w w:val="85"/>
          <w:sz w:val="16"/>
        </w:rPr>
        <w:t>economic</w:t>
      </w:r>
      <w:r>
        <w:rPr>
          <w:color w:val="231F20"/>
          <w:spacing w:val="-24"/>
          <w:w w:val="85"/>
          <w:sz w:val="16"/>
        </w:rPr>
        <w:t> </w:t>
      </w:r>
      <w:r>
        <w:rPr>
          <w:color w:val="231F20"/>
          <w:w w:val="85"/>
          <w:sz w:val="16"/>
        </w:rPr>
        <w:t>health</w:t>
      </w:r>
      <w:r>
        <w:rPr>
          <w:color w:val="231F20"/>
          <w:spacing w:val="-24"/>
          <w:w w:val="85"/>
          <w:sz w:val="16"/>
        </w:rPr>
        <w:t> </w:t>
      </w:r>
      <w:r>
        <w:rPr>
          <w:color w:val="231F20"/>
          <w:w w:val="85"/>
          <w:sz w:val="16"/>
        </w:rPr>
        <w:t>of</w:t>
      </w:r>
      <w:r>
        <w:rPr>
          <w:color w:val="231F20"/>
          <w:spacing w:val="-23"/>
          <w:w w:val="85"/>
          <w:sz w:val="16"/>
        </w:rPr>
        <w:t> </w:t>
      </w:r>
      <w:r>
        <w:rPr>
          <w:color w:val="231F20"/>
          <w:w w:val="85"/>
          <w:sz w:val="16"/>
        </w:rPr>
        <w:t>the</w:t>
      </w:r>
      <w:r>
        <w:rPr>
          <w:color w:val="231F20"/>
          <w:spacing w:val="-24"/>
          <w:w w:val="85"/>
          <w:sz w:val="16"/>
        </w:rPr>
        <w:t> </w:t>
      </w:r>
      <w:r>
        <w:rPr>
          <w:color w:val="231F20"/>
          <w:w w:val="85"/>
          <w:sz w:val="16"/>
        </w:rPr>
        <w:t>manufacturing</w:t>
      </w:r>
      <w:r>
        <w:rPr>
          <w:color w:val="231F20"/>
          <w:spacing w:val="-24"/>
          <w:w w:val="85"/>
          <w:sz w:val="16"/>
        </w:rPr>
        <w:t> </w:t>
      </w:r>
      <w:r>
        <w:rPr>
          <w:color w:val="231F20"/>
          <w:w w:val="85"/>
          <w:sz w:val="16"/>
        </w:rPr>
        <w:t>sector</w:t>
      </w:r>
      <w:r>
        <w:rPr>
          <w:color w:val="231F20"/>
          <w:spacing w:val="-24"/>
          <w:w w:val="85"/>
          <w:sz w:val="16"/>
        </w:rPr>
        <w:t> </w:t>
      </w:r>
      <w:r>
        <w:rPr>
          <w:color w:val="231F20"/>
          <w:w w:val="85"/>
          <w:sz w:val="16"/>
        </w:rPr>
        <w:t>of</w:t>
      </w:r>
      <w:r>
        <w:rPr>
          <w:color w:val="231F20"/>
          <w:spacing w:val="-23"/>
          <w:w w:val="85"/>
          <w:sz w:val="16"/>
        </w:rPr>
        <w:t> </w:t>
      </w:r>
      <w:r>
        <w:rPr>
          <w:color w:val="231F20"/>
          <w:w w:val="85"/>
          <w:sz w:val="16"/>
        </w:rPr>
        <w:t>a </w:t>
      </w:r>
      <w:r>
        <w:rPr>
          <w:color w:val="231F20"/>
          <w:w w:val="90"/>
          <w:sz w:val="16"/>
        </w:rPr>
        <w:t>country or an</w:t>
      </w:r>
      <w:r>
        <w:rPr>
          <w:color w:val="231F20"/>
          <w:spacing w:val="-27"/>
          <w:w w:val="90"/>
          <w:sz w:val="16"/>
        </w:rPr>
        <w:t> </w:t>
      </w:r>
      <w:r>
        <w:rPr>
          <w:color w:val="231F20"/>
          <w:w w:val="90"/>
          <w:sz w:val="16"/>
        </w:rPr>
        <w:t>economy.</w:t>
      </w:r>
    </w:p>
    <w:p>
      <w:pPr>
        <w:spacing w:line="235" w:lineRule="auto" w:before="56"/>
        <w:ind w:left="130" w:right="801" w:firstLine="0"/>
        <w:jc w:val="left"/>
        <w:rPr>
          <w:sz w:val="16"/>
        </w:rPr>
      </w:pPr>
      <w:r>
        <w:rPr>
          <w:color w:val="231F20"/>
          <w:w w:val="90"/>
          <w:sz w:val="16"/>
        </w:rPr>
        <w:t>A PMI reading above 50% indicates that the </w:t>
      </w:r>
      <w:r>
        <w:rPr>
          <w:color w:val="231F20"/>
          <w:w w:val="80"/>
          <w:sz w:val="16"/>
        </w:rPr>
        <w:t>manufacturing economy is generally expanding; below </w:t>
      </w:r>
      <w:r>
        <w:rPr>
          <w:color w:val="231F20"/>
          <w:w w:val="90"/>
          <w:sz w:val="16"/>
        </w:rPr>
        <w:t>50% indicates that it is generally declining.</w:t>
      </w:r>
    </w:p>
    <w:p>
      <w:pPr>
        <w:spacing w:line="235" w:lineRule="auto" w:before="56"/>
        <w:ind w:left="130" w:right="1087" w:firstLine="0"/>
        <w:jc w:val="both"/>
        <w:rPr>
          <w:sz w:val="16"/>
        </w:rPr>
      </w:pPr>
      <w:r>
        <w:rPr>
          <w:color w:val="231F20"/>
          <w:w w:val="80"/>
          <w:sz w:val="16"/>
        </w:rPr>
        <w:t>The</w:t>
      </w:r>
      <w:r>
        <w:rPr>
          <w:color w:val="231F20"/>
          <w:spacing w:val="-9"/>
          <w:w w:val="80"/>
          <w:sz w:val="16"/>
        </w:rPr>
        <w:t> </w:t>
      </w:r>
      <w:r>
        <w:rPr>
          <w:color w:val="231F20"/>
          <w:w w:val="80"/>
          <w:sz w:val="16"/>
        </w:rPr>
        <w:t>Citigroup</w:t>
      </w:r>
      <w:r>
        <w:rPr>
          <w:color w:val="231F20"/>
          <w:spacing w:val="-8"/>
          <w:w w:val="80"/>
          <w:sz w:val="16"/>
        </w:rPr>
        <w:t> </w:t>
      </w:r>
      <w:r>
        <w:rPr>
          <w:color w:val="231F20"/>
          <w:w w:val="80"/>
          <w:sz w:val="16"/>
        </w:rPr>
        <w:t>Economic</w:t>
      </w:r>
      <w:r>
        <w:rPr>
          <w:color w:val="231F20"/>
          <w:spacing w:val="-8"/>
          <w:w w:val="80"/>
          <w:sz w:val="16"/>
        </w:rPr>
        <w:t> </w:t>
      </w:r>
      <w:r>
        <w:rPr>
          <w:color w:val="231F20"/>
          <w:w w:val="80"/>
          <w:sz w:val="16"/>
        </w:rPr>
        <w:t>Surprise</w:t>
      </w:r>
      <w:r>
        <w:rPr>
          <w:color w:val="231F20"/>
          <w:spacing w:val="-9"/>
          <w:w w:val="80"/>
          <w:sz w:val="16"/>
        </w:rPr>
        <w:t> </w:t>
      </w:r>
      <w:r>
        <w:rPr>
          <w:color w:val="231F20"/>
          <w:w w:val="80"/>
          <w:sz w:val="16"/>
        </w:rPr>
        <w:t>Indices</w:t>
      </w:r>
      <w:r>
        <w:rPr>
          <w:color w:val="231F20"/>
          <w:spacing w:val="-8"/>
          <w:w w:val="80"/>
          <w:sz w:val="16"/>
        </w:rPr>
        <w:t> </w:t>
      </w:r>
      <w:r>
        <w:rPr>
          <w:color w:val="231F20"/>
          <w:w w:val="80"/>
          <w:sz w:val="16"/>
        </w:rPr>
        <w:t>are</w:t>
      </w:r>
      <w:r>
        <w:rPr>
          <w:color w:val="231F20"/>
          <w:spacing w:val="-8"/>
          <w:w w:val="80"/>
          <w:sz w:val="16"/>
        </w:rPr>
        <w:t> </w:t>
      </w:r>
      <w:r>
        <w:rPr>
          <w:color w:val="231F20"/>
          <w:w w:val="80"/>
          <w:sz w:val="16"/>
        </w:rPr>
        <w:t>3-month rolling</w:t>
      </w:r>
      <w:r>
        <w:rPr>
          <w:color w:val="231F20"/>
          <w:spacing w:val="-9"/>
          <w:w w:val="80"/>
          <w:sz w:val="16"/>
        </w:rPr>
        <w:t> </w:t>
      </w:r>
      <w:r>
        <w:rPr>
          <w:color w:val="231F20"/>
          <w:w w:val="80"/>
          <w:sz w:val="16"/>
        </w:rPr>
        <w:t>measures</w:t>
      </w:r>
      <w:r>
        <w:rPr>
          <w:color w:val="231F20"/>
          <w:spacing w:val="-9"/>
          <w:w w:val="80"/>
          <w:sz w:val="16"/>
        </w:rPr>
        <w:t> </w:t>
      </w:r>
      <w:r>
        <w:rPr>
          <w:color w:val="231F20"/>
          <w:w w:val="80"/>
          <w:sz w:val="16"/>
        </w:rPr>
        <w:t>of</w:t>
      </w:r>
      <w:r>
        <w:rPr>
          <w:color w:val="231F20"/>
          <w:spacing w:val="-9"/>
          <w:w w:val="80"/>
          <w:sz w:val="16"/>
        </w:rPr>
        <w:t> </w:t>
      </w:r>
      <w:r>
        <w:rPr>
          <w:color w:val="231F20"/>
          <w:w w:val="80"/>
          <w:sz w:val="16"/>
        </w:rPr>
        <w:t>actual</w:t>
      </w:r>
      <w:r>
        <w:rPr>
          <w:color w:val="231F20"/>
          <w:spacing w:val="-8"/>
          <w:w w:val="80"/>
          <w:sz w:val="16"/>
        </w:rPr>
        <w:t> </w:t>
      </w:r>
      <w:r>
        <w:rPr>
          <w:color w:val="231F20"/>
          <w:w w:val="80"/>
          <w:sz w:val="16"/>
        </w:rPr>
        <w:t>economic</w:t>
      </w:r>
      <w:r>
        <w:rPr>
          <w:color w:val="231F20"/>
          <w:spacing w:val="-9"/>
          <w:w w:val="80"/>
          <w:sz w:val="16"/>
        </w:rPr>
        <w:t> </w:t>
      </w:r>
      <w:r>
        <w:rPr>
          <w:color w:val="231F20"/>
          <w:w w:val="80"/>
          <w:sz w:val="16"/>
        </w:rPr>
        <w:t>surprises</w:t>
      </w:r>
      <w:r>
        <w:rPr>
          <w:color w:val="231F20"/>
          <w:spacing w:val="-9"/>
          <w:w w:val="80"/>
          <w:sz w:val="16"/>
        </w:rPr>
        <w:t> </w:t>
      </w:r>
      <w:r>
        <w:rPr>
          <w:color w:val="231F20"/>
          <w:w w:val="80"/>
          <w:sz w:val="16"/>
        </w:rPr>
        <w:t>relative to</w:t>
      </w:r>
      <w:r>
        <w:rPr>
          <w:color w:val="231F20"/>
          <w:spacing w:val="-8"/>
          <w:w w:val="80"/>
          <w:sz w:val="16"/>
        </w:rPr>
        <w:t> </w:t>
      </w:r>
      <w:r>
        <w:rPr>
          <w:color w:val="231F20"/>
          <w:w w:val="80"/>
          <w:sz w:val="16"/>
        </w:rPr>
        <w:t>market</w:t>
      </w:r>
      <w:r>
        <w:rPr>
          <w:color w:val="231F20"/>
          <w:spacing w:val="-7"/>
          <w:w w:val="80"/>
          <w:sz w:val="16"/>
        </w:rPr>
        <w:t> </w:t>
      </w:r>
      <w:r>
        <w:rPr>
          <w:color w:val="231F20"/>
          <w:w w:val="80"/>
          <w:sz w:val="16"/>
        </w:rPr>
        <w:t>expectations.</w:t>
      </w:r>
      <w:r>
        <w:rPr>
          <w:color w:val="231F20"/>
          <w:spacing w:val="-7"/>
          <w:w w:val="80"/>
          <w:sz w:val="16"/>
        </w:rPr>
        <w:t> </w:t>
      </w:r>
      <w:r>
        <w:rPr>
          <w:color w:val="231F20"/>
          <w:w w:val="80"/>
          <w:sz w:val="16"/>
        </w:rPr>
        <w:t>A</w:t>
      </w:r>
      <w:r>
        <w:rPr>
          <w:color w:val="231F20"/>
          <w:spacing w:val="-7"/>
          <w:w w:val="80"/>
          <w:sz w:val="16"/>
        </w:rPr>
        <w:t> </w:t>
      </w:r>
      <w:r>
        <w:rPr>
          <w:color w:val="231F20"/>
          <w:w w:val="80"/>
          <w:sz w:val="16"/>
        </w:rPr>
        <w:t>positive</w:t>
      </w:r>
      <w:r>
        <w:rPr>
          <w:color w:val="231F20"/>
          <w:spacing w:val="-7"/>
          <w:w w:val="80"/>
          <w:sz w:val="16"/>
        </w:rPr>
        <w:t> </w:t>
      </w:r>
      <w:r>
        <w:rPr>
          <w:color w:val="231F20"/>
          <w:w w:val="80"/>
          <w:sz w:val="16"/>
        </w:rPr>
        <w:t>reading</w:t>
      </w:r>
      <w:r>
        <w:rPr>
          <w:color w:val="231F20"/>
          <w:spacing w:val="-8"/>
          <w:w w:val="80"/>
          <w:sz w:val="16"/>
        </w:rPr>
        <w:t> </w:t>
      </w:r>
      <w:r>
        <w:rPr>
          <w:color w:val="231F20"/>
          <w:w w:val="80"/>
          <w:sz w:val="16"/>
        </w:rPr>
        <w:t>means</w:t>
      </w:r>
      <w:r>
        <w:rPr>
          <w:color w:val="231F20"/>
          <w:spacing w:val="-7"/>
          <w:w w:val="80"/>
          <w:sz w:val="16"/>
        </w:rPr>
        <w:t> </w:t>
      </w:r>
      <w:r>
        <w:rPr>
          <w:color w:val="231F20"/>
          <w:w w:val="80"/>
          <w:sz w:val="16"/>
        </w:rPr>
        <w:t>that</w:t>
      </w:r>
    </w:p>
    <w:p>
      <w:pPr>
        <w:spacing w:line="235" w:lineRule="auto" w:before="0"/>
        <w:ind w:left="130" w:right="850" w:firstLine="0"/>
        <w:jc w:val="left"/>
        <w:rPr>
          <w:sz w:val="16"/>
        </w:rPr>
      </w:pPr>
      <w:r>
        <w:rPr>
          <w:color w:val="231F20"/>
          <w:w w:val="80"/>
          <w:sz w:val="16"/>
        </w:rPr>
        <w:t>data have been stronger than expected, while a negative </w:t>
      </w:r>
      <w:r>
        <w:rPr>
          <w:color w:val="231F20"/>
          <w:w w:val="85"/>
          <w:sz w:val="16"/>
        </w:rPr>
        <w:t>reading means that economic data have been weaker </w:t>
      </w:r>
      <w:r>
        <w:rPr>
          <w:color w:val="231F20"/>
          <w:w w:val="90"/>
          <w:sz w:val="16"/>
        </w:rPr>
        <w:t>than expected.</w:t>
      </w:r>
    </w:p>
    <w:p>
      <w:pPr>
        <w:spacing w:line="235" w:lineRule="auto" w:before="55"/>
        <w:ind w:left="130" w:right="890" w:firstLine="0"/>
        <w:jc w:val="both"/>
        <w:rPr>
          <w:sz w:val="16"/>
        </w:rPr>
      </w:pPr>
      <w:r>
        <w:rPr>
          <w:color w:val="231F20"/>
          <w:w w:val="80"/>
          <w:sz w:val="16"/>
        </w:rPr>
        <w:t>The</w:t>
      </w:r>
      <w:r>
        <w:rPr>
          <w:color w:val="231F20"/>
          <w:spacing w:val="-13"/>
          <w:w w:val="80"/>
          <w:sz w:val="16"/>
        </w:rPr>
        <w:t> </w:t>
      </w:r>
      <w:r>
        <w:rPr>
          <w:color w:val="231F20"/>
          <w:w w:val="80"/>
          <w:sz w:val="16"/>
        </w:rPr>
        <w:t>Bloomberg</w:t>
      </w:r>
      <w:r>
        <w:rPr>
          <w:color w:val="231F20"/>
          <w:spacing w:val="-12"/>
          <w:w w:val="80"/>
          <w:sz w:val="16"/>
        </w:rPr>
        <w:t> </w:t>
      </w:r>
      <w:r>
        <w:rPr>
          <w:color w:val="231F20"/>
          <w:w w:val="80"/>
          <w:sz w:val="16"/>
        </w:rPr>
        <w:t>Barclays</w:t>
      </w:r>
      <w:r>
        <w:rPr>
          <w:color w:val="231F20"/>
          <w:spacing w:val="-12"/>
          <w:w w:val="80"/>
          <w:sz w:val="16"/>
        </w:rPr>
        <w:t> </w:t>
      </w:r>
      <w:r>
        <w:rPr>
          <w:color w:val="231F20"/>
          <w:w w:val="80"/>
          <w:sz w:val="16"/>
        </w:rPr>
        <w:t>Municipal</w:t>
      </w:r>
      <w:r>
        <w:rPr>
          <w:color w:val="231F20"/>
          <w:spacing w:val="-13"/>
          <w:w w:val="80"/>
          <w:sz w:val="16"/>
        </w:rPr>
        <w:t> </w:t>
      </w:r>
      <w:r>
        <w:rPr>
          <w:color w:val="231F20"/>
          <w:w w:val="80"/>
          <w:sz w:val="16"/>
        </w:rPr>
        <w:t>Bond</w:t>
      </w:r>
      <w:r>
        <w:rPr>
          <w:color w:val="231F20"/>
          <w:spacing w:val="-12"/>
          <w:w w:val="80"/>
          <w:sz w:val="16"/>
        </w:rPr>
        <w:t> </w:t>
      </w:r>
      <w:r>
        <w:rPr>
          <w:color w:val="231F20"/>
          <w:w w:val="80"/>
          <w:sz w:val="16"/>
        </w:rPr>
        <w:t>Index</w:t>
      </w:r>
      <w:r>
        <w:rPr>
          <w:color w:val="231F20"/>
          <w:spacing w:val="-12"/>
          <w:w w:val="80"/>
          <w:sz w:val="16"/>
        </w:rPr>
        <w:t> </w:t>
      </w:r>
      <w:r>
        <w:rPr>
          <w:color w:val="231F20"/>
          <w:w w:val="80"/>
          <w:sz w:val="16"/>
        </w:rPr>
        <w:t>measures the total return performance of the long-term, investment </w:t>
      </w:r>
      <w:r>
        <w:rPr>
          <w:color w:val="231F20"/>
          <w:w w:val="90"/>
          <w:sz w:val="16"/>
        </w:rPr>
        <w:t>grade</w:t>
      </w:r>
      <w:r>
        <w:rPr>
          <w:color w:val="231F20"/>
          <w:spacing w:val="-11"/>
          <w:w w:val="90"/>
          <w:sz w:val="16"/>
        </w:rPr>
        <w:t> </w:t>
      </w:r>
      <w:r>
        <w:rPr>
          <w:color w:val="231F20"/>
          <w:w w:val="90"/>
          <w:sz w:val="16"/>
        </w:rPr>
        <w:t>tax-exempt</w:t>
      </w:r>
      <w:r>
        <w:rPr>
          <w:color w:val="231F20"/>
          <w:spacing w:val="-11"/>
          <w:w w:val="90"/>
          <w:sz w:val="16"/>
        </w:rPr>
        <w:t> </w:t>
      </w:r>
      <w:r>
        <w:rPr>
          <w:color w:val="231F20"/>
          <w:w w:val="90"/>
          <w:sz w:val="16"/>
        </w:rPr>
        <w:t>bond</w:t>
      </w:r>
      <w:r>
        <w:rPr>
          <w:color w:val="231F20"/>
          <w:spacing w:val="-10"/>
          <w:w w:val="90"/>
          <w:sz w:val="16"/>
        </w:rPr>
        <w:t> </w:t>
      </w:r>
      <w:r>
        <w:rPr>
          <w:color w:val="231F20"/>
          <w:w w:val="90"/>
          <w:sz w:val="16"/>
        </w:rPr>
        <w:t>market.</w:t>
      </w:r>
    </w:p>
    <w:p>
      <w:pPr>
        <w:spacing w:line="235" w:lineRule="auto" w:before="55"/>
        <w:ind w:left="130" w:right="990" w:firstLine="0"/>
        <w:jc w:val="left"/>
        <w:rPr>
          <w:sz w:val="16"/>
        </w:rPr>
      </w:pPr>
      <w:r>
        <w:rPr>
          <w:color w:val="231F20"/>
          <w:w w:val="80"/>
          <w:sz w:val="16"/>
        </w:rPr>
        <w:t>The Personal Consumption Expenditures Price Index </w:t>
      </w:r>
      <w:r>
        <w:rPr>
          <w:color w:val="231F20"/>
          <w:spacing w:val="3"/>
          <w:w w:val="85"/>
          <w:sz w:val="16"/>
        </w:rPr>
        <w:t>(PCE)</w:t>
      </w:r>
      <w:r>
        <w:rPr>
          <w:color w:val="231F20"/>
          <w:spacing w:val="-25"/>
          <w:w w:val="85"/>
          <w:sz w:val="16"/>
        </w:rPr>
        <w:t> </w:t>
      </w:r>
      <w:r>
        <w:rPr>
          <w:color w:val="231F20"/>
          <w:w w:val="85"/>
          <w:sz w:val="16"/>
        </w:rPr>
        <w:t>is</w:t>
      </w:r>
      <w:r>
        <w:rPr>
          <w:color w:val="231F20"/>
          <w:spacing w:val="-25"/>
          <w:w w:val="85"/>
          <w:sz w:val="16"/>
        </w:rPr>
        <w:t> </w:t>
      </w:r>
      <w:r>
        <w:rPr>
          <w:color w:val="231F20"/>
          <w:w w:val="85"/>
          <w:sz w:val="16"/>
        </w:rPr>
        <w:t>a</w:t>
      </w:r>
      <w:r>
        <w:rPr>
          <w:color w:val="231F20"/>
          <w:spacing w:val="-25"/>
          <w:w w:val="85"/>
          <w:sz w:val="16"/>
        </w:rPr>
        <w:t> </w:t>
      </w:r>
      <w:r>
        <w:rPr>
          <w:color w:val="231F20"/>
          <w:w w:val="85"/>
          <w:sz w:val="16"/>
        </w:rPr>
        <w:t>measure</w:t>
      </w:r>
      <w:r>
        <w:rPr>
          <w:color w:val="231F20"/>
          <w:spacing w:val="-25"/>
          <w:w w:val="85"/>
          <w:sz w:val="16"/>
        </w:rPr>
        <w:t> </w:t>
      </w:r>
      <w:r>
        <w:rPr>
          <w:color w:val="231F20"/>
          <w:w w:val="85"/>
          <w:sz w:val="16"/>
        </w:rPr>
        <w:t>of</w:t>
      </w:r>
      <w:r>
        <w:rPr>
          <w:color w:val="231F20"/>
          <w:spacing w:val="-25"/>
          <w:w w:val="85"/>
          <w:sz w:val="16"/>
        </w:rPr>
        <w:t> </w:t>
      </w:r>
      <w:r>
        <w:rPr>
          <w:color w:val="231F20"/>
          <w:w w:val="85"/>
          <w:sz w:val="16"/>
        </w:rPr>
        <w:t>inflation</w:t>
      </w:r>
      <w:r>
        <w:rPr>
          <w:color w:val="231F20"/>
          <w:spacing w:val="-24"/>
          <w:w w:val="85"/>
          <w:sz w:val="16"/>
        </w:rPr>
        <w:t> </w:t>
      </w:r>
      <w:r>
        <w:rPr>
          <w:color w:val="231F20"/>
          <w:w w:val="85"/>
          <w:sz w:val="16"/>
        </w:rPr>
        <w:t>that</w:t>
      </w:r>
      <w:r>
        <w:rPr>
          <w:color w:val="231F20"/>
          <w:spacing w:val="-25"/>
          <w:w w:val="85"/>
          <w:sz w:val="16"/>
        </w:rPr>
        <w:t> </w:t>
      </w:r>
      <w:r>
        <w:rPr>
          <w:color w:val="231F20"/>
          <w:w w:val="85"/>
          <w:sz w:val="16"/>
        </w:rPr>
        <w:t>is</w:t>
      </w:r>
      <w:r>
        <w:rPr>
          <w:color w:val="231F20"/>
          <w:spacing w:val="-25"/>
          <w:w w:val="85"/>
          <w:sz w:val="16"/>
        </w:rPr>
        <w:t> </w:t>
      </w:r>
      <w:r>
        <w:rPr>
          <w:color w:val="231F20"/>
          <w:w w:val="85"/>
          <w:sz w:val="16"/>
        </w:rPr>
        <w:t>calculated</w:t>
      </w:r>
      <w:r>
        <w:rPr>
          <w:color w:val="231F20"/>
          <w:spacing w:val="-25"/>
          <w:w w:val="85"/>
          <w:sz w:val="16"/>
        </w:rPr>
        <w:t> </w:t>
      </w:r>
      <w:r>
        <w:rPr>
          <w:color w:val="231F20"/>
          <w:w w:val="85"/>
          <w:sz w:val="16"/>
        </w:rPr>
        <w:t>by</w:t>
      </w:r>
      <w:r>
        <w:rPr>
          <w:color w:val="231F20"/>
          <w:spacing w:val="-25"/>
          <w:w w:val="85"/>
          <w:sz w:val="16"/>
        </w:rPr>
        <w:t> </w:t>
      </w:r>
      <w:r>
        <w:rPr>
          <w:color w:val="231F20"/>
          <w:w w:val="85"/>
          <w:sz w:val="16"/>
        </w:rPr>
        <w:t>the </w:t>
      </w:r>
      <w:r>
        <w:rPr>
          <w:color w:val="231F20"/>
          <w:w w:val="80"/>
          <w:sz w:val="16"/>
        </w:rPr>
        <w:t>Bureau</w:t>
      </w:r>
      <w:r>
        <w:rPr>
          <w:color w:val="231F20"/>
          <w:spacing w:val="-11"/>
          <w:w w:val="80"/>
          <w:sz w:val="16"/>
        </w:rPr>
        <w:t> </w:t>
      </w:r>
      <w:r>
        <w:rPr>
          <w:color w:val="231F20"/>
          <w:w w:val="80"/>
          <w:sz w:val="16"/>
        </w:rPr>
        <w:t>of</w:t>
      </w:r>
      <w:r>
        <w:rPr>
          <w:color w:val="231F20"/>
          <w:spacing w:val="-10"/>
          <w:w w:val="80"/>
          <w:sz w:val="16"/>
        </w:rPr>
        <w:t> </w:t>
      </w:r>
      <w:r>
        <w:rPr>
          <w:color w:val="231F20"/>
          <w:w w:val="80"/>
          <w:sz w:val="16"/>
        </w:rPr>
        <w:t>Economic</w:t>
      </w:r>
      <w:r>
        <w:rPr>
          <w:color w:val="231F20"/>
          <w:spacing w:val="-11"/>
          <w:w w:val="80"/>
          <w:sz w:val="16"/>
        </w:rPr>
        <w:t> </w:t>
      </w:r>
      <w:r>
        <w:rPr>
          <w:color w:val="231F20"/>
          <w:w w:val="80"/>
          <w:sz w:val="16"/>
        </w:rPr>
        <w:t>Analysis,</w:t>
      </w:r>
      <w:r>
        <w:rPr>
          <w:color w:val="231F20"/>
          <w:spacing w:val="-10"/>
          <w:w w:val="80"/>
          <w:sz w:val="16"/>
        </w:rPr>
        <w:t> </w:t>
      </w:r>
      <w:r>
        <w:rPr>
          <w:color w:val="231F20"/>
          <w:w w:val="80"/>
          <w:sz w:val="16"/>
        </w:rPr>
        <w:t>representing</w:t>
      </w:r>
      <w:r>
        <w:rPr>
          <w:color w:val="231F20"/>
          <w:spacing w:val="-10"/>
          <w:w w:val="80"/>
          <w:sz w:val="16"/>
        </w:rPr>
        <w:t> </w:t>
      </w:r>
      <w:r>
        <w:rPr>
          <w:color w:val="231F20"/>
          <w:w w:val="80"/>
          <w:sz w:val="16"/>
        </w:rPr>
        <w:t>changes</w:t>
      </w:r>
      <w:r>
        <w:rPr>
          <w:color w:val="231F20"/>
          <w:spacing w:val="-11"/>
          <w:w w:val="80"/>
          <w:sz w:val="16"/>
        </w:rPr>
        <w:t> </w:t>
      </w:r>
      <w:r>
        <w:rPr>
          <w:color w:val="231F20"/>
          <w:w w:val="80"/>
          <w:sz w:val="16"/>
        </w:rPr>
        <w:t>in consumer</w:t>
      </w:r>
      <w:r>
        <w:rPr>
          <w:color w:val="231F20"/>
          <w:spacing w:val="-8"/>
          <w:w w:val="80"/>
          <w:sz w:val="16"/>
        </w:rPr>
        <w:t> </w:t>
      </w:r>
      <w:r>
        <w:rPr>
          <w:color w:val="231F20"/>
          <w:w w:val="80"/>
          <w:sz w:val="16"/>
        </w:rPr>
        <w:t>spending</w:t>
      </w:r>
      <w:r>
        <w:rPr>
          <w:color w:val="231F20"/>
          <w:spacing w:val="-7"/>
          <w:w w:val="80"/>
          <w:sz w:val="16"/>
        </w:rPr>
        <w:t> </w:t>
      </w:r>
      <w:r>
        <w:rPr>
          <w:color w:val="231F20"/>
          <w:w w:val="80"/>
          <w:sz w:val="16"/>
        </w:rPr>
        <w:t>on</w:t>
      </w:r>
      <w:r>
        <w:rPr>
          <w:color w:val="231F20"/>
          <w:spacing w:val="-7"/>
          <w:w w:val="80"/>
          <w:sz w:val="16"/>
        </w:rPr>
        <w:t> </w:t>
      </w:r>
      <w:r>
        <w:rPr>
          <w:color w:val="231F20"/>
          <w:w w:val="80"/>
          <w:sz w:val="16"/>
        </w:rPr>
        <w:t>goods</w:t>
      </w:r>
      <w:r>
        <w:rPr>
          <w:color w:val="231F20"/>
          <w:spacing w:val="-8"/>
          <w:w w:val="80"/>
          <w:sz w:val="16"/>
        </w:rPr>
        <w:t> </w:t>
      </w:r>
      <w:r>
        <w:rPr>
          <w:color w:val="231F20"/>
          <w:w w:val="80"/>
          <w:sz w:val="16"/>
        </w:rPr>
        <w:t>and</w:t>
      </w:r>
      <w:r>
        <w:rPr>
          <w:color w:val="231F20"/>
          <w:spacing w:val="-7"/>
          <w:w w:val="80"/>
          <w:sz w:val="16"/>
        </w:rPr>
        <w:t> </w:t>
      </w:r>
      <w:r>
        <w:rPr>
          <w:color w:val="231F20"/>
          <w:w w:val="80"/>
          <w:sz w:val="16"/>
        </w:rPr>
        <w:t>services.</w:t>
      </w:r>
      <w:r>
        <w:rPr>
          <w:color w:val="231F20"/>
          <w:spacing w:val="-7"/>
          <w:w w:val="80"/>
          <w:sz w:val="16"/>
        </w:rPr>
        <w:t> </w:t>
      </w:r>
      <w:r>
        <w:rPr>
          <w:color w:val="231F20"/>
          <w:w w:val="80"/>
          <w:sz w:val="16"/>
        </w:rPr>
        <w:t>It</w:t>
      </w:r>
      <w:r>
        <w:rPr>
          <w:color w:val="231F20"/>
          <w:spacing w:val="-8"/>
          <w:w w:val="80"/>
          <w:sz w:val="16"/>
        </w:rPr>
        <w:t> </w:t>
      </w:r>
      <w:r>
        <w:rPr>
          <w:color w:val="231F20"/>
          <w:w w:val="80"/>
          <w:sz w:val="16"/>
        </w:rPr>
        <w:t>accounts </w:t>
      </w:r>
      <w:r>
        <w:rPr>
          <w:color w:val="231F20"/>
          <w:w w:val="90"/>
          <w:sz w:val="16"/>
        </w:rPr>
        <w:t>for</w:t>
      </w:r>
      <w:r>
        <w:rPr>
          <w:color w:val="231F20"/>
          <w:spacing w:val="-22"/>
          <w:w w:val="90"/>
          <w:sz w:val="16"/>
        </w:rPr>
        <w:t> </w:t>
      </w:r>
      <w:r>
        <w:rPr>
          <w:color w:val="231F20"/>
          <w:w w:val="90"/>
          <w:sz w:val="16"/>
        </w:rPr>
        <w:t>about</w:t>
      </w:r>
      <w:r>
        <w:rPr>
          <w:color w:val="231F20"/>
          <w:spacing w:val="-22"/>
          <w:w w:val="90"/>
          <w:sz w:val="16"/>
        </w:rPr>
        <w:t> </w:t>
      </w:r>
      <w:r>
        <w:rPr>
          <w:color w:val="231F20"/>
          <w:w w:val="90"/>
          <w:sz w:val="16"/>
        </w:rPr>
        <w:t>two-thirds</w:t>
      </w:r>
      <w:r>
        <w:rPr>
          <w:color w:val="231F20"/>
          <w:spacing w:val="-21"/>
          <w:w w:val="90"/>
          <w:sz w:val="16"/>
        </w:rPr>
        <w:t> </w:t>
      </w:r>
      <w:r>
        <w:rPr>
          <w:color w:val="231F20"/>
          <w:w w:val="90"/>
          <w:sz w:val="16"/>
        </w:rPr>
        <w:t>of</w:t>
      </w:r>
      <w:r>
        <w:rPr>
          <w:color w:val="231F20"/>
          <w:spacing w:val="-22"/>
          <w:w w:val="90"/>
          <w:sz w:val="16"/>
        </w:rPr>
        <w:t> </w:t>
      </w:r>
      <w:r>
        <w:rPr>
          <w:color w:val="231F20"/>
          <w:w w:val="90"/>
          <w:sz w:val="16"/>
        </w:rPr>
        <w:t>domestic</w:t>
      </w:r>
      <w:r>
        <w:rPr>
          <w:color w:val="231F20"/>
          <w:spacing w:val="-22"/>
          <w:w w:val="90"/>
          <w:sz w:val="16"/>
        </w:rPr>
        <w:t> </w:t>
      </w:r>
      <w:r>
        <w:rPr>
          <w:color w:val="231F20"/>
          <w:w w:val="90"/>
          <w:sz w:val="16"/>
        </w:rPr>
        <w:t>final</w:t>
      </w:r>
      <w:r>
        <w:rPr>
          <w:color w:val="231F20"/>
          <w:spacing w:val="-21"/>
          <w:w w:val="90"/>
          <w:sz w:val="16"/>
        </w:rPr>
        <w:t> </w:t>
      </w:r>
      <w:r>
        <w:rPr>
          <w:color w:val="231F20"/>
          <w:w w:val="90"/>
          <w:sz w:val="16"/>
        </w:rPr>
        <w:t>spending.</w:t>
      </w:r>
    </w:p>
    <w:p>
      <w:pPr>
        <w:spacing w:line="235" w:lineRule="auto" w:before="56"/>
        <w:ind w:left="130" w:right="801" w:firstLine="0"/>
        <w:jc w:val="left"/>
        <w:rPr>
          <w:sz w:val="16"/>
        </w:rPr>
      </w:pPr>
      <w:r>
        <w:rPr>
          <w:color w:val="231F20"/>
          <w:w w:val="80"/>
          <w:sz w:val="16"/>
        </w:rPr>
        <w:t>The</w:t>
      </w:r>
      <w:r>
        <w:rPr>
          <w:color w:val="231F20"/>
          <w:spacing w:val="-12"/>
          <w:w w:val="80"/>
          <w:sz w:val="16"/>
        </w:rPr>
        <w:t> </w:t>
      </w:r>
      <w:r>
        <w:rPr>
          <w:color w:val="231F20"/>
          <w:w w:val="80"/>
          <w:sz w:val="16"/>
        </w:rPr>
        <w:t>Core</w:t>
      </w:r>
      <w:r>
        <w:rPr>
          <w:color w:val="231F20"/>
          <w:spacing w:val="-11"/>
          <w:w w:val="80"/>
          <w:sz w:val="16"/>
        </w:rPr>
        <w:t> </w:t>
      </w:r>
      <w:r>
        <w:rPr>
          <w:color w:val="231F20"/>
          <w:w w:val="80"/>
          <w:sz w:val="16"/>
        </w:rPr>
        <w:t>US</w:t>
      </w:r>
      <w:r>
        <w:rPr>
          <w:color w:val="231F20"/>
          <w:spacing w:val="-12"/>
          <w:w w:val="80"/>
          <w:sz w:val="16"/>
        </w:rPr>
        <w:t> </w:t>
      </w:r>
      <w:r>
        <w:rPr>
          <w:color w:val="231F20"/>
          <w:w w:val="80"/>
          <w:sz w:val="16"/>
        </w:rPr>
        <w:t>Consumer</w:t>
      </w:r>
      <w:r>
        <w:rPr>
          <w:color w:val="231F20"/>
          <w:spacing w:val="-11"/>
          <w:w w:val="80"/>
          <w:sz w:val="16"/>
        </w:rPr>
        <w:t> </w:t>
      </w:r>
      <w:r>
        <w:rPr>
          <w:color w:val="231F20"/>
          <w:w w:val="80"/>
          <w:sz w:val="16"/>
        </w:rPr>
        <w:t>Price</w:t>
      </w:r>
      <w:r>
        <w:rPr>
          <w:color w:val="231F20"/>
          <w:spacing w:val="-11"/>
          <w:w w:val="80"/>
          <w:sz w:val="16"/>
        </w:rPr>
        <w:t> </w:t>
      </w:r>
      <w:r>
        <w:rPr>
          <w:color w:val="231F20"/>
          <w:w w:val="80"/>
          <w:sz w:val="16"/>
        </w:rPr>
        <w:t>Index</w:t>
      </w:r>
      <w:r>
        <w:rPr>
          <w:color w:val="231F20"/>
          <w:spacing w:val="-12"/>
          <w:w w:val="80"/>
          <w:sz w:val="16"/>
        </w:rPr>
        <w:t> </w:t>
      </w:r>
      <w:r>
        <w:rPr>
          <w:color w:val="231F20"/>
          <w:w w:val="80"/>
          <w:sz w:val="16"/>
        </w:rPr>
        <w:t>(CPI)</w:t>
      </w:r>
      <w:r>
        <w:rPr>
          <w:color w:val="231F20"/>
          <w:spacing w:val="-11"/>
          <w:w w:val="80"/>
          <w:sz w:val="16"/>
        </w:rPr>
        <w:t> </w:t>
      </w:r>
      <w:r>
        <w:rPr>
          <w:color w:val="231F20"/>
          <w:w w:val="80"/>
          <w:sz w:val="16"/>
        </w:rPr>
        <w:t>is</w:t>
      </w:r>
      <w:r>
        <w:rPr>
          <w:color w:val="231F20"/>
          <w:spacing w:val="-12"/>
          <w:w w:val="80"/>
          <w:sz w:val="16"/>
        </w:rPr>
        <w:t> </w:t>
      </w:r>
      <w:r>
        <w:rPr>
          <w:color w:val="231F20"/>
          <w:w w:val="80"/>
          <w:sz w:val="16"/>
        </w:rPr>
        <w:t>a</w:t>
      </w:r>
      <w:r>
        <w:rPr>
          <w:color w:val="231F20"/>
          <w:spacing w:val="-11"/>
          <w:w w:val="80"/>
          <w:sz w:val="16"/>
        </w:rPr>
        <w:t> </w:t>
      </w:r>
      <w:r>
        <w:rPr>
          <w:color w:val="231F20"/>
          <w:w w:val="80"/>
          <w:sz w:val="16"/>
        </w:rPr>
        <w:t>measure</w:t>
      </w:r>
      <w:r>
        <w:rPr>
          <w:color w:val="231F20"/>
          <w:spacing w:val="-11"/>
          <w:w w:val="80"/>
          <w:sz w:val="16"/>
        </w:rPr>
        <w:t> </w:t>
      </w:r>
      <w:r>
        <w:rPr>
          <w:color w:val="231F20"/>
          <w:w w:val="80"/>
          <w:sz w:val="16"/>
        </w:rPr>
        <w:t>of inflation</w:t>
      </w:r>
      <w:r>
        <w:rPr>
          <w:color w:val="231F20"/>
          <w:spacing w:val="-7"/>
          <w:w w:val="80"/>
          <w:sz w:val="16"/>
        </w:rPr>
        <w:t> </w:t>
      </w:r>
      <w:r>
        <w:rPr>
          <w:color w:val="231F20"/>
          <w:w w:val="80"/>
          <w:sz w:val="16"/>
        </w:rPr>
        <w:t>that</w:t>
      </w:r>
      <w:r>
        <w:rPr>
          <w:color w:val="231F20"/>
          <w:spacing w:val="-7"/>
          <w:w w:val="80"/>
          <w:sz w:val="16"/>
        </w:rPr>
        <w:t> </w:t>
      </w:r>
      <w:r>
        <w:rPr>
          <w:color w:val="231F20"/>
          <w:w w:val="80"/>
          <w:sz w:val="16"/>
        </w:rPr>
        <w:t>is</w:t>
      </w:r>
      <w:r>
        <w:rPr>
          <w:color w:val="231F20"/>
          <w:spacing w:val="-7"/>
          <w:w w:val="80"/>
          <w:sz w:val="16"/>
        </w:rPr>
        <w:t> </w:t>
      </w:r>
      <w:r>
        <w:rPr>
          <w:color w:val="231F20"/>
          <w:w w:val="80"/>
          <w:sz w:val="16"/>
        </w:rPr>
        <w:t>calculated</w:t>
      </w:r>
      <w:r>
        <w:rPr>
          <w:color w:val="231F20"/>
          <w:spacing w:val="-7"/>
          <w:w w:val="80"/>
          <w:sz w:val="16"/>
        </w:rPr>
        <w:t> </w:t>
      </w:r>
      <w:r>
        <w:rPr>
          <w:color w:val="231F20"/>
          <w:w w:val="80"/>
          <w:sz w:val="16"/>
        </w:rPr>
        <w:t>by</w:t>
      </w:r>
      <w:r>
        <w:rPr>
          <w:color w:val="231F20"/>
          <w:spacing w:val="-7"/>
          <w:w w:val="80"/>
          <w:sz w:val="16"/>
        </w:rPr>
        <w:t> </w:t>
      </w:r>
      <w:r>
        <w:rPr>
          <w:color w:val="231F20"/>
          <w:w w:val="80"/>
          <w:sz w:val="16"/>
        </w:rPr>
        <w:t>the</w:t>
      </w:r>
      <w:r>
        <w:rPr>
          <w:color w:val="231F20"/>
          <w:spacing w:val="-7"/>
          <w:w w:val="80"/>
          <w:sz w:val="16"/>
        </w:rPr>
        <w:t> </w:t>
      </w:r>
      <w:r>
        <w:rPr>
          <w:color w:val="231F20"/>
          <w:w w:val="80"/>
          <w:sz w:val="16"/>
        </w:rPr>
        <w:t>US</w:t>
      </w:r>
      <w:r>
        <w:rPr>
          <w:color w:val="231F20"/>
          <w:spacing w:val="-6"/>
          <w:w w:val="80"/>
          <w:sz w:val="16"/>
        </w:rPr>
        <w:t> </w:t>
      </w:r>
      <w:r>
        <w:rPr>
          <w:color w:val="231F20"/>
          <w:w w:val="80"/>
          <w:sz w:val="16"/>
        </w:rPr>
        <w:t>Department</w:t>
      </w:r>
      <w:r>
        <w:rPr>
          <w:color w:val="231F20"/>
          <w:spacing w:val="-7"/>
          <w:w w:val="80"/>
          <w:sz w:val="16"/>
        </w:rPr>
        <w:t> </w:t>
      </w:r>
      <w:r>
        <w:rPr>
          <w:color w:val="231F20"/>
          <w:w w:val="80"/>
          <w:sz w:val="16"/>
        </w:rPr>
        <w:t>of</w:t>
      </w:r>
      <w:r>
        <w:rPr>
          <w:color w:val="231F20"/>
          <w:spacing w:val="-7"/>
          <w:w w:val="80"/>
          <w:sz w:val="16"/>
        </w:rPr>
        <w:t> </w:t>
      </w:r>
      <w:r>
        <w:rPr>
          <w:color w:val="231F20"/>
          <w:w w:val="80"/>
          <w:sz w:val="16"/>
        </w:rPr>
        <w:t>Labor, </w:t>
      </w:r>
      <w:r>
        <w:rPr>
          <w:color w:val="231F20"/>
          <w:w w:val="85"/>
          <w:sz w:val="16"/>
        </w:rPr>
        <w:t>representing</w:t>
      </w:r>
      <w:r>
        <w:rPr>
          <w:color w:val="231F20"/>
          <w:spacing w:val="-26"/>
          <w:w w:val="85"/>
          <w:sz w:val="16"/>
        </w:rPr>
        <w:t> </w:t>
      </w:r>
      <w:r>
        <w:rPr>
          <w:color w:val="231F20"/>
          <w:w w:val="85"/>
          <w:sz w:val="16"/>
        </w:rPr>
        <w:t>changes</w:t>
      </w:r>
      <w:r>
        <w:rPr>
          <w:color w:val="231F20"/>
          <w:spacing w:val="-26"/>
          <w:w w:val="85"/>
          <w:sz w:val="16"/>
        </w:rPr>
        <w:t> </w:t>
      </w:r>
      <w:r>
        <w:rPr>
          <w:color w:val="231F20"/>
          <w:w w:val="85"/>
          <w:sz w:val="16"/>
        </w:rPr>
        <w:t>in</w:t>
      </w:r>
      <w:r>
        <w:rPr>
          <w:color w:val="231F20"/>
          <w:spacing w:val="-26"/>
          <w:w w:val="85"/>
          <w:sz w:val="16"/>
        </w:rPr>
        <w:t> </w:t>
      </w:r>
      <w:r>
        <w:rPr>
          <w:color w:val="231F20"/>
          <w:w w:val="85"/>
          <w:sz w:val="16"/>
        </w:rPr>
        <w:t>prices</w:t>
      </w:r>
      <w:r>
        <w:rPr>
          <w:color w:val="231F20"/>
          <w:spacing w:val="-26"/>
          <w:w w:val="85"/>
          <w:sz w:val="16"/>
        </w:rPr>
        <w:t> </w:t>
      </w:r>
      <w:r>
        <w:rPr>
          <w:color w:val="231F20"/>
          <w:w w:val="85"/>
          <w:sz w:val="16"/>
        </w:rPr>
        <w:t>of</w:t>
      </w:r>
      <w:r>
        <w:rPr>
          <w:color w:val="231F20"/>
          <w:spacing w:val="-26"/>
          <w:w w:val="85"/>
          <w:sz w:val="16"/>
        </w:rPr>
        <w:t> </w:t>
      </w:r>
      <w:r>
        <w:rPr>
          <w:color w:val="231F20"/>
          <w:w w:val="85"/>
          <w:sz w:val="16"/>
        </w:rPr>
        <w:t>all</w:t>
      </w:r>
      <w:r>
        <w:rPr>
          <w:color w:val="231F20"/>
          <w:spacing w:val="-26"/>
          <w:w w:val="85"/>
          <w:sz w:val="16"/>
        </w:rPr>
        <w:t> </w:t>
      </w:r>
      <w:r>
        <w:rPr>
          <w:color w:val="231F20"/>
          <w:w w:val="85"/>
          <w:sz w:val="16"/>
        </w:rPr>
        <w:t>goods</w:t>
      </w:r>
      <w:r>
        <w:rPr>
          <w:color w:val="231F20"/>
          <w:spacing w:val="-25"/>
          <w:w w:val="85"/>
          <w:sz w:val="16"/>
        </w:rPr>
        <w:t> </w:t>
      </w:r>
      <w:r>
        <w:rPr>
          <w:color w:val="231F20"/>
          <w:w w:val="85"/>
          <w:sz w:val="16"/>
        </w:rPr>
        <w:t>and</w:t>
      </w:r>
      <w:r>
        <w:rPr>
          <w:color w:val="231F20"/>
          <w:spacing w:val="-26"/>
          <w:w w:val="85"/>
          <w:sz w:val="16"/>
        </w:rPr>
        <w:t> </w:t>
      </w:r>
      <w:r>
        <w:rPr>
          <w:color w:val="231F20"/>
          <w:w w:val="85"/>
          <w:sz w:val="16"/>
        </w:rPr>
        <w:t>services, </w:t>
      </w:r>
      <w:r>
        <w:rPr>
          <w:color w:val="231F20"/>
          <w:w w:val="80"/>
          <w:sz w:val="16"/>
        </w:rPr>
        <w:t>excluding</w:t>
      </w:r>
      <w:r>
        <w:rPr>
          <w:color w:val="231F20"/>
          <w:spacing w:val="-7"/>
          <w:w w:val="80"/>
          <w:sz w:val="16"/>
        </w:rPr>
        <w:t> </w:t>
      </w:r>
      <w:r>
        <w:rPr>
          <w:color w:val="231F20"/>
          <w:w w:val="80"/>
          <w:sz w:val="16"/>
        </w:rPr>
        <w:t>those</w:t>
      </w:r>
      <w:r>
        <w:rPr>
          <w:color w:val="231F20"/>
          <w:spacing w:val="-7"/>
          <w:w w:val="80"/>
          <w:sz w:val="16"/>
        </w:rPr>
        <w:t> </w:t>
      </w:r>
      <w:r>
        <w:rPr>
          <w:color w:val="231F20"/>
          <w:w w:val="80"/>
          <w:sz w:val="16"/>
        </w:rPr>
        <w:t>with</w:t>
      </w:r>
      <w:r>
        <w:rPr>
          <w:color w:val="231F20"/>
          <w:spacing w:val="-6"/>
          <w:w w:val="80"/>
          <w:sz w:val="16"/>
        </w:rPr>
        <w:t> </w:t>
      </w:r>
      <w:r>
        <w:rPr>
          <w:color w:val="231F20"/>
          <w:w w:val="80"/>
          <w:sz w:val="16"/>
        </w:rPr>
        <w:t>high</w:t>
      </w:r>
      <w:r>
        <w:rPr>
          <w:color w:val="231F20"/>
          <w:spacing w:val="-7"/>
          <w:w w:val="80"/>
          <w:sz w:val="16"/>
        </w:rPr>
        <w:t> </w:t>
      </w:r>
      <w:r>
        <w:rPr>
          <w:color w:val="231F20"/>
          <w:w w:val="80"/>
          <w:sz w:val="16"/>
        </w:rPr>
        <w:t>price</w:t>
      </w:r>
      <w:r>
        <w:rPr>
          <w:color w:val="231F20"/>
          <w:spacing w:val="-6"/>
          <w:w w:val="80"/>
          <w:sz w:val="16"/>
        </w:rPr>
        <w:t> </w:t>
      </w:r>
      <w:r>
        <w:rPr>
          <w:color w:val="231F20"/>
          <w:w w:val="80"/>
          <w:sz w:val="16"/>
        </w:rPr>
        <w:t>volatility,</w:t>
      </w:r>
      <w:r>
        <w:rPr>
          <w:color w:val="231F20"/>
          <w:spacing w:val="-7"/>
          <w:w w:val="80"/>
          <w:sz w:val="16"/>
        </w:rPr>
        <w:t> </w:t>
      </w:r>
      <w:r>
        <w:rPr>
          <w:color w:val="231F20"/>
          <w:w w:val="80"/>
          <w:sz w:val="16"/>
        </w:rPr>
        <w:t>such</w:t>
      </w:r>
      <w:r>
        <w:rPr>
          <w:color w:val="231F20"/>
          <w:spacing w:val="-6"/>
          <w:w w:val="80"/>
          <w:sz w:val="16"/>
        </w:rPr>
        <w:t> </w:t>
      </w:r>
      <w:r>
        <w:rPr>
          <w:color w:val="231F20"/>
          <w:w w:val="80"/>
          <w:sz w:val="16"/>
        </w:rPr>
        <w:t>as</w:t>
      </w:r>
      <w:r>
        <w:rPr>
          <w:color w:val="231F20"/>
          <w:spacing w:val="-7"/>
          <w:w w:val="80"/>
          <w:sz w:val="16"/>
        </w:rPr>
        <w:t> </w:t>
      </w:r>
      <w:r>
        <w:rPr>
          <w:color w:val="231F20"/>
          <w:w w:val="80"/>
          <w:sz w:val="16"/>
        </w:rPr>
        <w:t>food</w:t>
      </w:r>
      <w:r>
        <w:rPr>
          <w:color w:val="231F20"/>
          <w:spacing w:val="-6"/>
          <w:w w:val="80"/>
          <w:sz w:val="16"/>
        </w:rPr>
        <w:t> </w:t>
      </w:r>
      <w:r>
        <w:rPr>
          <w:color w:val="231F20"/>
          <w:w w:val="80"/>
          <w:sz w:val="16"/>
        </w:rPr>
        <w:t>and energy,</w:t>
      </w:r>
      <w:r>
        <w:rPr>
          <w:color w:val="231F20"/>
          <w:spacing w:val="-9"/>
          <w:w w:val="80"/>
          <w:sz w:val="16"/>
        </w:rPr>
        <w:t> </w:t>
      </w:r>
      <w:r>
        <w:rPr>
          <w:color w:val="231F20"/>
          <w:w w:val="80"/>
          <w:sz w:val="16"/>
        </w:rPr>
        <w:t>purchased</w:t>
      </w:r>
      <w:r>
        <w:rPr>
          <w:color w:val="231F20"/>
          <w:spacing w:val="-9"/>
          <w:w w:val="80"/>
          <w:sz w:val="16"/>
        </w:rPr>
        <w:t> </w:t>
      </w:r>
      <w:r>
        <w:rPr>
          <w:color w:val="231F20"/>
          <w:w w:val="80"/>
          <w:sz w:val="16"/>
        </w:rPr>
        <w:t>for</w:t>
      </w:r>
      <w:r>
        <w:rPr>
          <w:color w:val="231F20"/>
          <w:spacing w:val="-9"/>
          <w:w w:val="80"/>
          <w:sz w:val="16"/>
        </w:rPr>
        <w:t> </w:t>
      </w:r>
      <w:r>
        <w:rPr>
          <w:color w:val="231F20"/>
          <w:w w:val="80"/>
          <w:sz w:val="16"/>
        </w:rPr>
        <w:t>consumption</w:t>
      </w:r>
      <w:r>
        <w:rPr>
          <w:color w:val="231F20"/>
          <w:spacing w:val="-9"/>
          <w:w w:val="80"/>
          <w:sz w:val="16"/>
        </w:rPr>
        <w:t> </w:t>
      </w:r>
      <w:r>
        <w:rPr>
          <w:color w:val="231F20"/>
          <w:w w:val="80"/>
          <w:sz w:val="16"/>
        </w:rPr>
        <w:t>by</w:t>
      </w:r>
      <w:r>
        <w:rPr>
          <w:color w:val="231F20"/>
          <w:spacing w:val="-9"/>
          <w:w w:val="80"/>
          <w:sz w:val="16"/>
        </w:rPr>
        <w:t> </w:t>
      </w:r>
      <w:r>
        <w:rPr>
          <w:color w:val="231F20"/>
          <w:w w:val="80"/>
          <w:sz w:val="16"/>
        </w:rPr>
        <w:t>urban</w:t>
      </w:r>
      <w:r>
        <w:rPr>
          <w:color w:val="231F20"/>
          <w:spacing w:val="-9"/>
          <w:w w:val="80"/>
          <w:sz w:val="16"/>
        </w:rPr>
        <w:t> </w:t>
      </w:r>
      <w:r>
        <w:rPr>
          <w:color w:val="231F20"/>
          <w:w w:val="80"/>
          <w:sz w:val="16"/>
        </w:rPr>
        <w:t>households.</w:t>
      </w:r>
    </w:p>
    <w:p>
      <w:pPr>
        <w:spacing w:line="235" w:lineRule="auto" w:before="55"/>
        <w:ind w:left="130" w:right="842" w:firstLine="0"/>
        <w:jc w:val="left"/>
        <w:rPr>
          <w:sz w:val="16"/>
        </w:rPr>
      </w:pPr>
      <w:r>
        <w:rPr>
          <w:color w:val="231F20"/>
          <w:w w:val="85"/>
          <w:sz w:val="16"/>
        </w:rPr>
        <w:t>The</w:t>
      </w:r>
      <w:r>
        <w:rPr>
          <w:color w:val="231F20"/>
          <w:spacing w:val="-24"/>
          <w:w w:val="85"/>
          <w:sz w:val="16"/>
        </w:rPr>
        <w:t> </w:t>
      </w:r>
      <w:r>
        <w:rPr>
          <w:color w:val="231F20"/>
          <w:spacing w:val="-5"/>
          <w:w w:val="85"/>
          <w:sz w:val="16"/>
        </w:rPr>
        <w:t>J.P.</w:t>
      </w:r>
      <w:r>
        <w:rPr>
          <w:color w:val="231F20"/>
          <w:spacing w:val="-23"/>
          <w:w w:val="85"/>
          <w:sz w:val="16"/>
        </w:rPr>
        <w:t> </w:t>
      </w:r>
      <w:r>
        <w:rPr>
          <w:color w:val="231F20"/>
          <w:w w:val="85"/>
          <w:sz w:val="16"/>
        </w:rPr>
        <w:t>Morgan</w:t>
      </w:r>
      <w:r>
        <w:rPr>
          <w:color w:val="231F20"/>
          <w:spacing w:val="-24"/>
          <w:w w:val="85"/>
          <w:sz w:val="16"/>
        </w:rPr>
        <w:t> </w:t>
      </w:r>
      <w:r>
        <w:rPr>
          <w:color w:val="231F20"/>
          <w:w w:val="85"/>
          <w:sz w:val="16"/>
        </w:rPr>
        <w:t>Emerging</w:t>
      </w:r>
      <w:r>
        <w:rPr>
          <w:color w:val="231F20"/>
          <w:spacing w:val="-23"/>
          <w:w w:val="85"/>
          <w:sz w:val="16"/>
        </w:rPr>
        <w:t> </w:t>
      </w:r>
      <w:r>
        <w:rPr>
          <w:color w:val="231F20"/>
          <w:w w:val="85"/>
          <w:sz w:val="16"/>
        </w:rPr>
        <w:t>Markets</w:t>
      </w:r>
      <w:r>
        <w:rPr>
          <w:color w:val="231F20"/>
          <w:spacing w:val="-24"/>
          <w:w w:val="85"/>
          <w:sz w:val="16"/>
        </w:rPr>
        <w:t> </w:t>
      </w:r>
      <w:r>
        <w:rPr>
          <w:color w:val="231F20"/>
          <w:w w:val="85"/>
          <w:sz w:val="16"/>
        </w:rPr>
        <w:t>Bond</w:t>
      </w:r>
      <w:r>
        <w:rPr>
          <w:color w:val="231F20"/>
          <w:spacing w:val="-23"/>
          <w:w w:val="85"/>
          <w:sz w:val="16"/>
        </w:rPr>
        <w:t> </w:t>
      </w:r>
      <w:r>
        <w:rPr>
          <w:color w:val="231F20"/>
          <w:w w:val="85"/>
          <w:sz w:val="16"/>
        </w:rPr>
        <w:t>Index</w:t>
      </w:r>
      <w:r>
        <w:rPr>
          <w:color w:val="231F20"/>
          <w:spacing w:val="-24"/>
          <w:w w:val="85"/>
          <w:sz w:val="16"/>
        </w:rPr>
        <w:t> </w:t>
      </w:r>
      <w:r>
        <w:rPr>
          <w:color w:val="231F20"/>
          <w:spacing w:val="2"/>
          <w:w w:val="85"/>
          <w:sz w:val="16"/>
        </w:rPr>
        <w:t>(EMBI) </w:t>
      </w:r>
      <w:r>
        <w:rPr>
          <w:color w:val="231F20"/>
          <w:w w:val="80"/>
          <w:sz w:val="16"/>
        </w:rPr>
        <w:t>Global</w:t>
      </w:r>
      <w:r>
        <w:rPr>
          <w:color w:val="231F20"/>
          <w:spacing w:val="-13"/>
          <w:w w:val="80"/>
          <w:sz w:val="16"/>
        </w:rPr>
        <w:t> </w:t>
      </w:r>
      <w:r>
        <w:rPr>
          <w:color w:val="231F20"/>
          <w:w w:val="80"/>
          <w:sz w:val="16"/>
        </w:rPr>
        <w:t>Diversified</w:t>
      </w:r>
      <w:r>
        <w:rPr>
          <w:color w:val="231F20"/>
          <w:spacing w:val="-13"/>
          <w:w w:val="80"/>
          <w:sz w:val="16"/>
        </w:rPr>
        <w:t> </w:t>
      </w:r>
      <w:r>
        <w:rPr>
          <w:color w:val="231F20"/>
          <w:w w:val="80"/>
          <w:sz w:val="16"/>
        </w:rPr>
        <w:t>ex-Venezuela</w:t>
      </w:r>
      <w:r>
        <w:rPr>
          <w:color w:val="231F20"/>
          <w:spacing w:val="-12"/>
          <w:w w:val="80"/>
          <w:sz w:val="16"/>
        </w:rPr>
        <w:t> </w:t>
      </w:r>
      <w:r>
        <w:rPr>
          <w:color w:val="231F20"/>
          <w:w w:val="80"/>
          <w:sz w:val="16"/>
        </w:rPr>
        <w:t>Index</w:t>
      </w:r>
      <w:r>
        <w:rPr>
          <w:color w:val="231F20"/>
          <w:spacing w:val="-13"/>
          <w:w w:val="80"/>
          <w:sz w:val="16"/>
        </w:rPr>
        <w:t> </w:t>
      </w:r>
      <w:r>
        <w:rPr>
          <w:color w:val="231F20"/>
          <w:w w:val="80"/>
          <w:sz w:val="16"/>
        </w:rPr>
        <w:t>tracks</w:t>
      </w:r>
      <w:r>
        <w:rPr>
          <w:color w:val="231F20"/>
          <w:spacing w:val="-12"/>
          <w:w w:val="80"/>
          <w:sz w:val="16"/>
        </w:rPr>
        <w:t> </w:t>
      </w:r>
      <w:r>
        <w:rPr>
          <w:color w:val="231F20"/>
          <w:w w:val="80"/>
          <w:sz w:val="16"/>
        </w:rPr>
        <w:t>total</w:t>
      </w:r>
      <w:r>
        <w:rPr>
          <w:color w:val="231F20"/>
          <w:spacing w:val="-13"/>
          <w:w w:val="80"/>
          <w:sz w:val="16"/>
        </w:rPr>
        <w:t> </w:t>
      </w:r>
      <w:r>
        <w:rPr>
          <w:color w:val="231F20"/>
          <w:w w:val="80"/>
          <w:sz w:val="16"/>
        </w:rPr>
        <w:t>returns </w:t>
      </w:r>
      <w:r>
        <w:rPr>
          <w:color w:val="231F20"/>
          <w:w w:val="85"/>
          <w:sz w:val="16"/>
        </w:rPr>
        <w:t>for US dollar-denominated debt instruments issued by </w:t>
      </w:r>
      <w:r>
        <w:rPr>
          <w:color w:val="231F20"/>
          <w:w w:val="80"/>
          <w:sz w:val="16"/>
        </w:rPr>
        <w:t>emerging market sovereign and quasi-sovereign entities, excluding</w:t>
      </w:r>
      <w:r>
        <w:rPr>
          <w:color w:val="231F20"/>
          <w:spacing w:val="-13"/>
          <w:w w:val="80"/>
          <w:sz w:val="16"/>
        </w:rPr>
        <w:t> </w:t>
      </w:r>
      <w:r>
        <w:rPr>
          <w:color w:val="231F20"/>
          <w:w w:val="80"/>
          <w:sz w:val="16"/>
        </w:rPr>
        <w:t>Venezuela,</w:t>
      </w:r>
      <w:r>
        <w:rPr>
          <w:color w:val="231F20"/>
          <w:spacing w:val="-13"/>
          <w:w w:val="80"/>
          <w:sz w:val="16"/>
        </w:rPr>
        <w:t> </w:t>
      </w:r>
      <w:r>
        <w:rPr>
          <w:color w:val="231F20"/>
          <w:w w:val="80"/>
          <w:sz w:val="16"/>
        </w:rPr>
        <w:t>that</w:t>
      </w:r>
      <w:r>
        <w:rPr>
          <w:color w:val="231F20"/>
          <w:spacing w:val="-13"/>
          <w:w w:val="80"/>
          <w:sz w:val="16"/>
        </w:rPr>
        <w:t> </w:t>
      </w:r>
      <w:r>
        <w:rPr>
          <w:color w:val="231F20"/>
          <w:w w:val="80"/>
          <w:sz w:val="16"/>
        </w:rPr>
        <w:t>include</w:t>
      </w:r>
      <w:r>
        <w:rPr>
          <w:color w:val="231F20"/>
          <w:spacing w:val="-13"/>
          <w:w w:val="80"/>
          <w:sz w:val="16"/>
        </w:rPr>
        <w:t> </w:t>
      </w:r>
      <w:r>
        <w:rPr>
          <w:color w:val="231F20"/>
          <w:w w:val="80"/>
          <w:sz w:val="16"/>
        </w:rPr>
        <w:t>Brady</w:t>
      </w:r>
      <w:r>
        <w:rPr>
          <w:color w:val="231F20"/>
          <w:spacing w:val="-12"/>
          <w:w w:val="80"/>
          <w:sz w:val="16"/>
        </w:rPr>
        <w:t> </w:t>
      </w:r>
      <w:r>
        <w:rPr>
          <w:color w:val="231F20"/>
          <w:w w:val="80"/>
          <w:sz w:val="16"/>
        </w:rPr>
        <w:t>bonds,</w:t>
      </w:r>
      <w:r>
        <w:rPr>
          <w:color w:val="231F20"/>
          <w:spacing w:val="-13"/>
          <w:w w:val="80"/>
          <w:sz w:val="16"/>
        </w:rPr>
        <w:t> </w:t>
      </w:r>
      <w:r>
        <w:rPr>
          <w:color w:val="231F20"/>
          <w:w w:val="80"/>
          <w:sz w:val="16"/>
        </w:rPr>
        <w:t>loans,</w:t>
      </w:r>
      <w:r>
        <w:rPr>
          <w:color w:val="231F20"/>
          <w:spacing w:val="-13"/>
          <w:w w:val="80"/>
          <w:sz w:val="16"/>
        </w:rPr>
        <w:t> </w:t>
      </w:r>
      <w:r>
        <w:rPr>
          <w:color w:val="231F20"/>
          <w:w w:val="80"/>
          <w:sz w:val="16"/>
        </w:rPr>
        <w:t>and </w:t>
      </w:r>
      <w:r>
        <w:rPr>
          <w:color w:val="231F20"/>
          <w:w w:val="85"/>
          <w:sz w:val="16"/>
        </w:rPr>
        <w:t>Eurobonds,</w:t>
      </w:r>
      <w:r>
        <w:rPr>
          <w:color w:val="231F20"/>
          <w:spacing w:val="-23"/>
          <w:w w:val="85"/>
          <w:sz w:val="16"/>
        </w:rPr>
        <w:t> </w:t>
      </w:r>
      <w:r>
        <w:rPr>
          <w:color w:val="231F20"/>
          <w:w w:val="85"/>
          <w:sz w:val="16"/>
        </w:rPr>
        <w:t>and</w:t>
      </w:r>
      <w:r>
        <w:rPr>
          <w:color w:val="231F20"/>
          <w:spacing w:val="-22"/>
          <w:w w:val="85"/>
          <w:sz w:val="16"/>
        </w:rPr>
        <w:t> </w:t>
      </w:r>
      <w:r>
        <w:rPr>
          <w:color w:val="231F20"/>
          <w:w w:val="85"/>
          <w:sz w:val="16"/>
        </w:rPr>
        <w:t>limits</w:t>
      </w:r>
      <w:r>
        <w:rPr>
          <w:color w:val="231F20"/>
          <w:spacing w:val="-22"/>
          <w:w w:val="85"/>
          <w:sz w:val="16"/>
        </w:rPr>
        <w:t> </w:t>
      </w:r>
      <w:r>
        <w:rPr>
          <w:color w:val="231F20"/>
          <w:w w:val="85"/>
          <w:sz w:val="16"/>
        </w:rPr>
        <w:t>the</w:t>
      </w:r>
      <w:r>
        <w:rPr>
          <w:color w:val="231F20"/>
          <w:spacing w:val="-22"/>
          <w:w w:val="85"/>
          <w:sz w:val="16"/>
        </w:rPr>
        <w:t> </w:t>
      </w:r>
      <w:r>
        <w:rPr>
          <w:color w:val="231F20"/>
          <w:w w:val="85"/>
          <w:sz w:val="16"/>
        </w:rPr>
        <w:t>weights</w:t>
      </w:r>
      <w:r>
        <w:rPr>
          <w:color w:val="231F20"/>
          <w:spacing w:val="-22"/>
          <w:w w:val="85"/>
          <w:sz w:val="16"/>
        </w:rPr>
        <w:t> </w:t>
      </w:r>
      <w:r>
        <w:rPr>
          <w:color w:val="231F20"/>
          <w:w w:val="85"/>
          <w:sz w:val="16"/>
        </w:rPr>
        <w:t>of</w:t>
      </w:r>
      <w:r>
        <w:rPr>
          <w:color w:val="231F20"/>
          <w:spacing w:val="-22"/>
          <w:w w:val="85"/>
          <w:sz w:val="16"/>
        </w:rPr>
        <w:t> </w:t>
      </w:r>
      <w:r>
        <w:rPr>
          <w:color w:val="231F20"/>
          <w:w w:val="85"/>
          <w:sz w:val="16"/>
        </w:rPr>
        <w:t>the</w:t>
      </w:r>
      <w:r>
        <w:rPr>
          <w:color w:val="231F20"/>
          <w:spacing w:val="-22"/>
          <w:w w:val="85"/>
          <w:sz w:val="16"/>
        </w:rPr>
        <w:t> </w:t>
      </w:r>
      <w:r>
        <w:rPr>
          <w:color w:val="231F20"/>
          <w:w w:val="85"/>
          <w:sz w:val="16"/>
        </w:rPr>
        <w:t>index</w:t>
      </w:r>
      <w:r>
        <w:rPr>
          <w:color w:val="231F20"/>
          <w:spacing w:val="-22"/>
          <w:w w:val="85"/>
          <w:sz w:val="16"/>
        </w:rPr>
        <w:t> </w:t>
      </w:r>
      <w:r>
        <w:rPr>
          <w:color w:val="231F20"/>
          <w:w w:val="85"/>
          <w:sz w:val="16"/>
        </w:rPr>
        <w:t>countries by</w:t>
      </w:r>
      <w:r>
        <w:rPr>
          <w:color w:val="231F20"/>
          <w:spacing w:val="-19"/>
          <w:w w:val="85"/>
          <w:sz w:val="16"/>
        </w:rPr>
        <w:t> </w:t>
      </w:r>
      <w:r>
        <w:rPr>
          <w:color w:val="231F20"/>
          <w:w w:val="85"/>
          <w:sz w:val="16"/>
        </w:rPr>
        <w:t>only</w:t>
      </w:r>
      <w:r>
        <w:rPr>
          <w:color w:val="231F20"/>
          <w:spacing w:val="-18"/>
          <w:w w:val="85"/>
          <w:sz w:val="16"/>
        </w:rPr>
        <w:t> </w:t>
      </w:r>
      <w:r>
        <w:rPr>
          <w:color w:val="231F20"/>
          <w:w w:val="85"/>
          <w:sz w:val="16"/>
        </w:rPr>
        <w:t>including</w:t>
      </w:r>
      <w:r>
        <w:rPr>
          <w:color w:val="231F20"/>
          <w:spacing w:val="-18"/>
          <w:w w:val="85"/>
          <w:sz w:val="16"/>
        </w:rPr>
        <w:t> </w:t>
      </w:r>
      <w:r>
        <w:rPr>
          <w:color w:val="231F20"/>
          <w:w w:val="85"/>
          <w:sz w:val="16"/>
        </w:rPr>
        <w:t>a</w:t>
      </w:r>
      <w:r>
        <w:rPr>
          <w:color w:val="231F20"/>
          <w:spacing w:val="-18"/>
          <w:w w:val="85"/>
          <w:sz w:val="16"/>
        </w:rPr>
        <w:t> </w:t>
      </w:r>
      <w:r>
        <w:rPr>
          <w:color w:val="231F20"/>
          <w:w w:val="85"/>
          <w:sz w:val="16"/>
        </w:rPr>
        <w:t>specified</w:t>
      </w:r>
      <w:r>
        <w:rPr>
          <w:color w:val="231F20"/>
          <w:spacing w:val="-19"/>
          <w:w w:val="85"/>
          <w:sz w:val="16"/>
        </w:rPr>
        <w:t> </w:t>
      </w:r>
      <w:r>
        <w:rPr>
          <w:color w:val="231F20"/>
          <w:w w:val="85"/>
          <w:sz w:val="16"/>
        </w:rPr>
        <w:t>portion</w:t>
      </w:r>
      <w:r>
        <w:rPr>
          <w:color w:val="231F20"/>
          <w:spacing w:val="-18"/>
          <w:w w:val="85"/>
          <w:sz w:val="16"/>
        </w:rPr>
        <w:t> </w:t>
      </w:r>
      <w:r>
        <w:rPr>
          <w:color w:val="231F20"/>
          <w:w w:val="85"/>
          <w:sz w:val="16"/>
        </w:rPr>
        <w:t>of</w:t>
      </w:r>
      <w:r>
        <w:rPr>
          <w:color w:val="231F20"/>
          <w:spacing w:val="-18"/>
          <w:w w:val="85"/>
          <w:sz w:val="16"/>
        </w:rPr>
        <w:t> </w:t>
      </w:r>
      <w:r>
        <w:rPr>
          <w:color w:val="231F20"/>
          <w:w w:val="85"/>
          <w:sz w:val="16"/>
        </w:rPr>
        <w:t>those</w:t>
      </w:r>
      <w:r>
        <w:rPr>
          <w:color w:val="231F20"/>
          <w:spacing w:val="-18"/>
          <w:w w:val="85"/>
          <w:sz w:val="16"/>
        </w:rPr>
        <w:t> </w:t>
      </w:r>
      <w:r>
        <w:rPr>
          <w:color w:val="231F20"/>
          <w:w w:val="85"/>
          <w:sz w:val="16"/>
        </w:rPr>
        <w:t>countries’ </w:t>
      </w:r>
      <w:r>
        <w:rPr>
          <w:color w:val="231F20"/>
          <w:w w:val="90"/>
          <w:sz w:val="16"/>
        </w:rPr>
        <w:t>eligible</w:t>
      </w:r>
      <w:r>
        <w:rPr>
          <w:color w:val="231F20"/>
          <w:spacing w:val="-23"/>
          <w:w w:val="90"/>
          <w:sz w:val="16"/>
        </w:rPr>
        <w:t> </w:t>
      </w:r>
      <w:r>
        <w:rPr>
          <w:color w:val="231F20"/>
          <w:w w:val="90"/>
          <w:sz w:val="16"/>
        </w:rPr>
        <w:t>current</w:t>
      </w:r>
      <w:r>
        <w:rPr>
          <w:color w:val="231F20"/>
          <w:spacing w:val="-23"/>
          <w:w w:val="90"/>
          <w:sz w:val="16"/>
        </w:rPr>
        <w:t> </w:t>
      </w:r>
      <w:r>
        <w:rPr>
          <w:color w:val="231F20"/>
          <w:w w:val="90"/>
          <w:sz w:val="16"/>
        </w:rPr>
        <w:t>face</w:t>
      </w:r>
      <w:r>
        <w:rPr>
          <w:color w:val="231F20"/>
          <w:spacing w:val="-23"/>
          <w:w w:val="90"/>
          <w:sz w:val="16"/>
        </w:rPr>
        <w:t> </w:t>
      </w:r>
      <w:r>
        <w:rPr>
          <w:color w:val="231F20"/>
          <w:w w:val="90"/>
          <w:sz w:val="16"/>
        </w:rPr>
        <w:t>amounts</w:t>
      </w:r>
      <w:r>
        <w:rPr>
          <w:color w:val="231F20"/>
          <w:spacing w:val="-23"/>
          <w:w w:val="90"/>
          <w:sz w:val="16"/>
        </w:rPr>
        <w:t> </w:t>
      </w:r>
      <w:r>
        <w:rPr>
          <w:color w:val="231F20"/>
          <w:w w:val="90"/>
          <w:sz w:val="16"/>
        </w:rPr>
        <w:t>of</w:t>
      </w:r>
      <w:r>
        <w:rPr>
          <w:color w:val="231F20"/>
          <w:spacing w:val="-23"/>
          <w:w w:val="90"/>
          <w:sz w:val="16"/>
        </w:rPr>
        <w:t> </w:t>
      </w:r>
      <w:r>
        <w:rPr>
          <w:color w:val="231F20"/>
          <w:w w:val="90"/>
          <w:sz w:val="16"/>
        </w:rPr>
        <w:t>debt</w:t>
      </w:r>
      <w:r>
        <w:rPr>
          <w:color w:val="231F20"/>
          <w:spacing w:val="-23"/>
          <w:w w:val="90"/>
          <w:sz w:val="16"/>
        </w:rPr>
        <w:t> </w:t>
      </w:r>
      <w:r>
        <w:rPr>
          <w:color w:val="231F20"/>
          <w:w w:val="90"/>
          <w:sz w:val="16"/>
        </w:rPr>
        <w:t>outstanding.</w:t>
      </w:r>
    </w:p>
    <w:p>
      <w:pPr>
        <w:spacing w:line="235" w:lineRule="auto" w:before="54"/>
        <w:ind w:left="130" w:right="865" w:firstLine="0"/>
        <w:jc w:val="left"/>
        <w:rPr>
          <w:sz w:val="16"/>
        </w:rPr>
      </w:pPr>
      <w:r>
        <w:rPr>
          <w:color w:val="231F20"/>
          <w:w w:val="85"/>
          <w:sz w:val="16"/>
        </w:rPr>
        <w:t>The </w:t>
      </w:r>
      <w:r>
        <w:rPr>
          <w:color w:val="231F20"/>
          <w:spacing w:val="-5"/>
          <w:w w:val="85"/>
          <w:sz w:val="16"/>
        </w:rPr>
        <w:t>J.P. </w:t>
      </w:r>
      <w:r>
        <w:rPr>
          <w:color w:val="231F20"/>
          <w:w w:val="85"/>
          <w:sz w:val="16"/>
        </w:rPr>
        <w:t>Morgan Corporate Emerging Markets Bond </w:t>
      </w:r>
      <w:r>
        <w:rPr>
          <w:color w:val="231F20"/>
          <w:w w:val="80"/>
          <w:sz w:val="16"/>
        </w:rPr>
        <w:t>Index (CEMBI) Broad Diversified Index tracks US dollar- denominated emerging market corporate bonds, limiting </w:t>
      </w:r>
      <w:r>
        <w:rPr>
          <w:color w:val="231F20"/>
          <w:w w:val="85"/>
          <w:sz w:val="16"/>
        </w:rPr>
        <w:t>the</w:t>
      </w:r>
      <w:r>
        <w:rPr>
          <w:color w:val="231F20"/>
          <w:spacing w:val="-27"/>
          <w:w w:val="85"/>
          <w:sz w:val="16"/>
        </w:rPr>
        <w:t> </w:t>
      </w:r>
      <w:r>
        <w:rPr>
          <w:color w:val="231F20"/>
          <w:w w:val="85"/>
          <w:sz w:val="16"/>
        </w:rPr>
        <w:t>weights</w:t>
      </w:r>
      <w:r>
        <w:rPr>
          <w:color w:val="231F20"/>
          <w:spacing w:val="-26"/>
          <w:w w:val="85"/>
          <w:sz w:val="16"/>
        </w:rPr>
        <w:t> </w:t>
      </w:r>
      <w:r>
        <w:rPr>
          <w:color w:val="231F20"/>
          <w:w w:val="85"/>
          <w:sz w:val="16"/>
        </w:rPr>
        <w:t>of</w:t>
      </w:r>
      <w:r>
        <w:rPr>
          <w:color w:val="231F20"/>
          <w:spacing w:val="-26"/>
          <w:w w:val="85"/>
          <w:sz w:val="16"/>
        </w:rPr>
        <w:t> </w:t>
      </w:r>
      <w:r>
        <w:rPr>
          <w:color w:val="231F20"/>
          <w:w w:val="85"/>
          <w:sz w:val="16"/>
        </w:rPr>
        <w:t>countries</w:t>
      </w:r>
      <w:r>
        <w:rPr>
          <w:color w:val="231F20"/>
          <w:spacing w:val="-27"/>
          <w:w w:val="85"/>
          <w:sz w:val="16"/>
        </w:rPr>
        <w:t> </w:t>
      </w:r>
      <w:r>
        <w:rPr>
          <w:color w:val="231F20"/>
          <w:w w:val="85"/>
          <w:sz w:val="16"/>
        </w:rPr>
        <w:t>with</w:t>
      </w:r>
      <w:r>
        <w:rPr>
          <w:color w:val="231F20"/>
          <w:spacing w:val="-26"/>
          <w:w w:val="85"/>
          <w:sz w:val="16"/>
        </w:rPr>
        <w:t> </w:t>
      </w:r>
      <w:r>
        <w:rPr>
          <w:color w:val="231F20"/>
          <w:w w:val="85"/>
          <w:sz w:val="16"/>
        </w:rPr>
        <w:t>larger</w:t>
      </w:r>
      <w:r>
        <w:rPr>
          <w:color w:val="231F20"/>
          <w:spacing w:val="-26"/>
          <w:w w:val="85"/>
          <w:sz w:val="16"/>
        </w:rPr>
        <w:t> </w:t>
      </w:r>
      <w:r>
        <w:rPr>
          <w:color w:val="231F20"/>
          <w:w w:val="85"/>
          <w:sz w:val="16"/>
        </w:rPr>
        <w:t>corporate</w:t>
      </w:r>
      <w:r>
        <w:rPr>
          <w:color w:val="231F20"/>
          <w:spacing w:val="-27"/>
          <w:w w:val="85"/>
          <w:sz w:val="16"/>
        </w:rPr>
        <w:t> </w:t>
      </w:r>
      <w:r>
        <w:rPr>
          <w:color w:val="231F20"/>
          <w:w w:val="85"/>
          <w:sz w:val="16"/>
        </w:rPr>
        <w:t>debt</w:t>
      </w:r>
      <w:r>
        <w:rPr>
          <w:color w:val="231F20"/>
          <w:spacing w:val="-26"/>
          <w:w w:val="85"/>
          <w:sz w:val="16"/>
        </w:rPr>
        <w:t> </w:t>
      </w:r>
      <w:r>
        <w:rPr>
          <w:color w:val="231F20"/>
          <w:w w:val="85"/>
          <w:sz w:val="16"/>
        </w:rPr>
        <w:t>stocks by</w:t>
      </w:r>
      <w:r>
        <w:rPr>
          <w:color w:val="231F20"/>
          <w:spacing w:val="-19"/>
          <w:w w:val="85"/>
          <w:sz w:val="16"/>
        </w:rPr>
        <w:t> </w:t>
      </w:r>
      <w:r>
        <w:rPr>
          <w:color w:val="231F20"/>
          <w:w w:val="85"/>
          <w:sz w:val="16"/>
        </w:rPr>
        <w:t>including</w:t>
      </w:r>
      <w:r>
        <w:rPr>
          <w:color w:val="231F20"/>
          <w:spacing w:val="-20"/>
          <w:w w:val="85"/>
          <w:sz w:val="16"/>
        </w:rPr>
        <w:t> </w:t>
      </w:r>
      <w:r>
        <w:rPr>
          <w:color w:val="231F20"/>
          <w:w w:val="85"/>
          <w:sz w:val="16"/>
        </w:rPr>
        <w:t>only</w:t>
      </w:r>
      <w:r>
        <w:rPr>
          <w:color w:val="231F20"/>
          <w:spacing w:val="-19"/>
          <w:w w:val="85"/>
          <w:sz w:val="16"/>
        </w:rPr>
        <w:t> </w:t>
      </w:r>
      <w:r>
        <w:rPr>
          <w:color w:val="231F20"/>
          <w:w w:val="85"/>
          <w:sz w:val="16"/>
        </w:rPr>
        <w:t>a</w:t>
      </w:r>
      <w:r>
        <w:rPr>
          <w:color w:val="231F20"/>
          <w:spacing w:val="-19"/>
          <w:w w:val="85"/>
          <w:sz w:val="16"/>
        </w:rPr>
        <w:t> </w:t>
      </w:r>
      <w:r>
        <w:rPr>
          <w:color w:val="231F20"/>
          <w:w w:val="85"/>
          <w:sz w:val="16"/>
        </w:rPr>
        <w:t>specified</w:t>
      </w:r>
      <w:r>
        <w:rPr>
          <w:color w:val="231F20"/>
          <w:spacing w:val="-19"/>
          <w:w w:val="85"/>
          <w:sz w:val="16"/>
        </w:rPr>
        <w:t> </w:t>
      </w:r>
      <w:r>
        <w:rPr>
          <w:color w:val="231F20"/>
          <w:w w:val="85"/>
          <w:sz w:val="16"/>
        </w:rPr>
        <w:t>portion</w:t>
      </w:r>
      <w:r>
        <w:rPr>
          <w:color w:val="231F20"/>
          <w:spacing w:val="-19"/>
          <w:w w:val="85"/>
          <w:sz w:val="16"/>
        </w:rPr>
        <w:t> </w:t>
      </w:r>
      <w:r>
        <w:rPr>
          <w:color w:val="231F20"/>
          <w:w w:val="85"/>
          <w:sz w:val="16"/>
        </w:rPr>
        <w:t>of</w:t>
      </w:r>
      <w:r>
        <w:rPr>
          <w:color w:val="231F20"/>
          <w:spacing w:val="-19"/>
          <w:w w:val="85"/>
          <w:sz w:val="16"/>
        </w:rPr>
        <w:t> </w:t>
      </w:r>
      <w:r>
        <w:rPr>
          <w:color w:val="231F20"/>
          <w:w w:val="85"/>
          <w:sz w:val="16"/>
        </w:rPr>
        <w:t>those</w:t>
      </w:r>
      <w:r>
        <w:rPr>
          <w:color w:val="231F20"/>
          <w:spacing w:val="-19"/>
          <w:w w:val="85"/>
          <w:sz w:val="16"/>
        </w:rPr>
        <w:t> </w:t>
      </w:r>
      <w:r>
        <w:rPr>
          <w:color w:val="231F20"/>
          <w:w w:val="85"/>
          <w:sz w:val="16"/>
        </w:rPr>
        <w:t>countries’ </w:t>
      </w:r>
      <w:r>
        <w:rPr>
          <w:color w:val="231F20"/>
          <w:w w:val="90"/>
          <w:sz w:val="16"/>
        </w:rPr>
        <w:t>eligible</w:t>
      </w:r>
      <w:r>
        <w:rPr>
          <w:color w:val="231F20"/>
          <w:spacing w:val="-24"/>
          <w:w w:val="90"/>
          <w:sz w:val="16"/>
        </w:rPr>
        <w:t> </w:t>
      </w:r>
      <w:r>
        <w:rPr>
          <w:color w:val="231F20"/>
          <w:w w:val="90"/>
          <w:sz w:val="16"/>
        </w:rPr>
        <w:t>current</w:t>
      </w:r>
      <w:r>
        <w:rPr>
          <w:color w:val="231F20"/>
          <w:spacing w:val="-23"/>
          <w:w w:val="90"/>
          <w:sz w:val="16"/>
        </w:rPr>
        <w:t> </w:t>
      </w:r>
      <w:r>
        <w:rPr>
          <w:color w:val="231F20"/>
          <w:w w:val="90"/>
          <w:sz w:val="16"/>
        </w:rPr>
        <w:t>face</w:t>
      </w:r>
      <w:r>
        <w:rPr>
          <w:color w:val="231F20"/>
          <w:spacing w:val="-24"/>
          <w:w w:val="90"/>
          <w:sz w:val="16"/>
        </w:rPr>
        <w:t> </w:t>
      </w:r>
      <w:r>
        <w:rPr>
          <w:color w:val="231F20"/>
          <w:w w:val="90"/>
          <w:sz w:val="16"/>
        </w:rPr>
        <w:t>amounts</w:t>
      </w:r>
      <w:r>
        <w:rPr>
          <w:color w:val="231F20"/>
          <w:spacing w:val="-23"/>
          <w:w w:val="90"/>
          <w:sz w:val="16"/>
        </w:rPr>
        <w:t> </w:t>
      </w:r>
      <w:r>
        <w:rPr>
          <w:color w:val="231F20"/>
          <w:w w:val="90"/>
          <w:sz w:val="16"/>
        </w:rPr>
        <w:t>of</w:t>
      </w:r>
      <w:r>
        <w:rPr>
          <w:color w:val="231F20"/>
          <w:spacing w:val="-24"/>
          <w:w w:val="90"/>
          <w:sz w:val="16"/>
        </w:rPr>
        <w:t> </w:t>
      </w:r>
      <w:r>
        <w:rPr>
          <w:color w:val="231F20"/>
          <w:w w:val="90"/>
          <w:sz w:val="16"/>
        </w:rPr>
        <w:t>debt</w:t>
      </w:r>
      <w:r>
        <w:rPr>
          <w:color w:val="231F20"/>
          <w:spacing w:val="-23"/>
          <w:w w:val="90"/>
          <w:sz w:val="16"/>
        </w:rPr>
        <w:t> </w:t>
      </w:r>
      <w:r>
        <w:rPr>
          <w:color w:val="231F20"/>
          <w:w w:val="90"/>
          <w:sz w:val="16"/>
        </w:rPr>
        <w:t>outstanding.</w:t>
      </w:r>
    </w:p>
    <w:p>
      <w:pPr>
        <w:spacing w:line="235" w:lineRule="auto" w:before="55"/>
        <w:ind w:left="130" w:right="798" w:firstLine="0"/>
        <w:jc w:val="left"/>
        <w:rPr>
          <w:sz w:val="16"/>
        </w:rPr>
      </w:pPr>
      <w:r>
        <w:rPr>
          <w:color w:val="231F20"/>
          <w:w w:val="80"/>
          <w:sz w:val="16"/>
        </w:rPr>
        <w:t>The </w:t>
      </w:r>
      <w:r>
        <w:rPr>
          <w:color w:val="231F20"/>
          <w:spacing w:val="-5"/>
          <w:w w:val="80"/>
          <w:sz w:val="16"/>
        </w:rPr>
        <w:t>J.P. </w:t>
      </w:r>
      <w:r>
        <w:rPr>
          <w:color w:val="231F20"/>
          <w:w w:val="80"/>
          <w:sz w:val="16"/>
        </w:rPr>
        <w:t>Morgan Emerging Market Currency Index </w:t>
      </w:r>
      <w:r>
        <w:rPr>
          <w:color w:val="231F20"/>
          <w:spacing w:val="2"/>
          <w:w w:val="80"/>
          <w:sz w:val="16"/>
        </w:rPr>
        <w:t>(EMCI) </w:t>
      </w:r>
      <w:r>
        <w:rPr>
          <w:color w:val="231F20"/>
          <w:w w:val="85"/>
          <w:sz w:val="16"/>
        </w:rPr>
        <w:t>is a tradable benchmark that tracks short-term interest rates for emerging markets currencies versus the US </w:t>
      </w:r>
      <w:r>
        <w:rPr>
          <w:color w:val="231F20"/>
          <w:w w:val="90"/>
          <w:sz w:val="16"/>
        </w:rPr>
        <w:t>dollar.</w:t>
      </w:r>
    </w:p>
    <w:p>
      <w:pPr>
        <w:spacing w:line="235" w:lineRule="auto" w:before="55"/>
        <w:ind w:left="130" w:right="850" w:firstLine="0"/>
        <w:jc w:val="left"/>
        <w:rPr>
          <w:sz w:val="16"/>
        </w:rPr>
      </w:pPr>
      <w:r>
        <w:rPr>
          <w:color w:val="231F20"/>
          <w:w w:val="80"/>
          <w:sz w:val="16"/>
        </w:rPr>
        <w:t>SHIBOR,</w:t>
      </w:r>
      <w:r>
        <w:rPr>
          <w:color w:val="231F20"/>
          <w:spacing w:val="-10"/>
          <w:w w:val="80"/>
          <w:sz w:val="16"/>
        </w:rPr>
        <w:t> </w:t>
      </w:r>
      <w:r>
        <w:rPr>
          <w:color w:val="231F20"/>
          <w:w w:val="80"/>
          <w:sz w:val="16"/>
        </w:rPr>
        <w:t>or</w:t>
      </w:r>
      <w:r>
        <w:rPr>
          <w:color w:val="231F20"/>
          <w:spacing w:val="-10"/>
          <w:w w:val="80"/>
          <w:sz w:val="16"/>
        </w:rPr>
        <w:t> </w:t>
      </w:r>
      <w:r>
        <w:rPr>
          <w:color w:val="231F20"/>
          <w:w w:val="80"/>
          <w:sz w:val="16"/>
        </w:rPr>
        <w:t>the</w:t>
      </w:r>
      <w:r>
        <w:rPr>
          <w:color w:val="231F20"/>
          <w:spacing w:val="-9"/>
          <w:w w:val="80"/>
          <w:sz w:val="16"/>
        </w:rPr>
        <w:t> </w:t>
      </w:r>
      <w:r>
        <w:rPr>
          <w:color w:val="231F20"/>
          <w:w w:val="80"/>
          <w:sz w:val="16"/>
        </w:rPr>
        <w:t>Shanghai</w:t>
      </w:r>
      <w:r>
        <w:rPr>
          <w:color w:val="231F20"/>
          <w:spacing w:val="-10"/>
          <w:w w:val="80"/>
          <w:sz w:val="16"/>
        </w:rPr>
        <w:t> </w:t>
      </w:r>
      <w:r>
        <w:rPr>
          <w:color w:val="231F20"/>
          <w:w w:val="80"/>
          <w:sz w:val="16"/>
        </w:rPr>
        <w:t>interbank</w:t>
      </w:r>
      <w:r>
        <w:rPr>
          <w:color w:val="231F20"/>
          <w:spacing w:val="-9"/>
          <w:w w:val="80"/>
          <w:sz w:val="16"/>
        </w:rPr>
        <w:t> </w:t>
      </w:r>
      <w:r>
        <w:rPr>
          <w:color w:val="231F20"/>
          <w:w w:val="80"/>
          <w:sz w:val="16"/>
        </w:rPr>
        <w:t>offered</w:t>
      </w:r>
      <w:r>
        <w:rPr>
          <w:color w:val="231F20"/>
          <w:spacing w:val="-10"/>
          <w:w w:val="80"/>
          <w:sz w:val="16"/>
        </w:rPr>
        <w:t> </w:t>
      </w:r>
      <w:r>
        <w:rPr>
          <w:color w:val="231F20"/>
          <w:w w:val="80"/>
          <w:sz w:val="16"/>
        </w:rPr>
        <w:t>rate,</w:t>
      </w:r>
      <w:r>
        <w:rPr>
          <w:color w:val="231F20"/>
          <w:spacing w:val="-9"/>
          <w:w w:val="80"/>
          <w:sz w:val="16"/>
        </w:rPr>
        <w:t> </w:t>
      </w:r>
      <w:r>
        <w:rPr>
          <w:color w:val="231F20"/>
          <w:w w:val="80"/>
          <w:sz w:val="16"/>
        </w:rPr>
        <w:t>is</w:t>
      </w:r>
      <w:r>
        <w:rPr>
          <w:color w:val="231F20"/>
          <w:spacing w:val="-10"/>
          <w:w w:val="80"/>
          <w:sz w:val="16"/>
        </w:rPr>
        <w:t> </w:t>
      </w:r>
      <w:r>
        <w:rPr>
          <w:color w:val="231F20"/>
          <w:w w:val="80"/>
          <w:sz w:val="16"/>
        </w:rPr>
        <w:t>a</w:t>
      </w:r>
      <w:r>
        <w:rPr>
          <w:color w:val="231F20"/>
          <w:spacing w:val="-9"/>
          <w:w w:val="80"/>
          <w:sz w:val="16"/>
        </w:rPr>
        <w:t> </w:t>
      </w:r>
      <w:r>
        <w:rPr>
          <w:color w:val="231F20"/>
          <w:w w:val="80"/>
          <w:sz w:val="16"/>
        </w:rPr>
        <w:t>daily </w:t>
      </w:r>
      <w:r>
        <w:rPr>
          <w:color w:val="231F20"/>
          <w:w w:val="85"/>
          <w:sz w:val="16"/>
        </w:rPr>
        <w:t>referent</w:t>
      </w:r>
      <w:r>
        <w:rPr>
          <w:color w:val="231F20"/>
          <w:spacing w:val="-24"/>
          <w:w w:val="85"/>
          <w:sz w:val="16"/>
        </w:rPr>
        <w:t> </w:t>
      </w:r>
      <w:r>
        <w:rPr>
          <w:color w:val="231F20"/>
          <w:w w:val="85"/>
          <w:sz w:val="16"/>
        </w:rPr>
        <w:t>rate</w:t>
      </w:r>
      <w:r>
        <w:rPr>
          <w:color w:val="231F20"/>
          <w:spacing w:val="-23"/>
          <w:w w:val="85"/>
          <w:sz w:val="16"/>
        </w:rPr>
        <w:t> </w:t>
      </w:r>
      <w:r>
        <w:rPr>
          <w:color w:val="231F20"/>
          <w:w w:val="85"/>
          <w:sz w:val="16"/>
        </w:rPr>
        <w:t>based</w:t>
      </w:r>
      <w:r>
        <w:rPr>
          <w:color w:val="231F20"/>
          <w:spacing w:val="-24"/>
          <w:w w:val="85"/>
          <w:sz w:val="16"/>
        </w:rPr>
        <w:t> </w:t>
      </w:r>
      <w:r>
        <w:rPr>
          <w:color w:val="231F20"/>
          <w:w w:val="85"/>
          <w:sz w:val="16"/>
        </w:rPr>
        <w:t>on</w:t>
      </w:r>
      <w:r>
        <w:rPr>
          <w:color w:val="231F20"/>
          <w:spacing w:val="-23"/>
          <w:w w:val="85"/>
          <w:sz w:val="16"/>
        </w:rPr>
        <w:t> </w:t>
      </w:r>
      <w:r>
        <w:rPr>
          <w:color w:val="231F20"/>
          <w:w w:val="85"/>
          <w:sz w:val="16"/>
        </w:rPr>
        <w:t>interest</w:t>
      </w:r>
      <w:r>
        <w:rPr>
          <w:color w:val="231F20"/>
          <w:spacing w:val="-24"/>
          <w:w w:val="85"/>
          <w:sz w:val="16"/>
        </w:rPr>
        <w:t> </w:t>
      </w:r>
      <w:r>
        <w:rPr>
          <w:color w:val="231F20"/>
          <w:w w:val="85"/>
          <w:sz w:val="16"/>
        </w:rPr>
        <w:t>rates</w:t>
      </w:r>
      <w:r>
        <w:rPr>
          <w:color w:val="231F20"/>
          <w:spacing w:val="-23"/>
          <w:w w:val="85"/>
          <w:sz w:val="16"/>
        </w:rPr>
        <w:t> </w:t>
      </w:r>
      <w:r>
        <w:rPr>
          <w:color w:val="231F20"/>
          <w:w w:val="85"/>
          <w:sz w:val="16"/>
        </w:rPr>
        <w:t>at</w:t>
      </w:r>
      <w:r>
        <w:rPr>
          <w:color w:val="231F20"/>
          <w:spacing w:val="-24"/>
          <w:w w:val="85"/>
          <w:sz w:val="16"/>
        </w:rPr>
        <w:t> </w:t>
      </w:r>
      <w:r>
        <w:rPr>
          <w:color w:val="231F20"/>
          <w:w w:val="85"/>
          <w:sz w:val="16"/>
        </w:rPr>
        <w:t>which</w:t>
      </w:r>
      <w:r>
        <w:rPr>
          <w:color w:val="231F20"/>
          <w:spacing w:val="-23"/>
          <w:w w:val="85"/>
          <w:sz w:val="16"/>
        </w:rPr>
        <w:t> </w:t>
      </w:r>
      <w:r>
        <w:rPr>
          <w:color w:val="231F20"/>
          <w:w w:val="85"/>
          <w:sz w:val="16"/>
        </w:rPr>
        <w:t>banks</w:t>
      </w:r>
      <w:r>
        <w:rPr>
          <w:color w:val="231F20"/>
          <w:spacing w:val="-24"/>
          <w:w w:val="85"/>
          <w:sz w:val="16"/>
        </w:rPr>
        <w:t> </w:t>
      </w:r>
      <w:r>
        <w:rPr>
          <w:color w:val="231F20"/>
          <w:w w:val="85"/>
          <w:sz w:val="16"/>
        </w:rPr>
        <w:t>offer to</w:t>
      </w:r>
      <w:r>
        <w:rPr>
          <w:color w:val="231F20"/>
          <w:spacing w:val="-21"/>
          <w:w w:val="85"/>
          <w:sz w:val="16"/>
        </w:rPr>
        <w:t> </w:t>
      </w:r>
      <w:r>
        <w:rPr>
          <w:color w:val="231F20"/>
          <w:w w:val="85"/>
          <w:sz w:val="16"/>
        </w:rPr>
        <w:t>lend</w:t>
      </w:r>
      <w:r>
        <w:rPr>
          <w:color w:val="231F20"/>
          <w:spacing w:val="-20"/>
          <w:w w:val="85"/>
          <w:sz w:val="16"/>
        </w:rPr>
        <w:t> </w:t>
      </w:r>
      <w:r>
        <w:rPr>
          <w:color w:val="231F20"/>
          <w:w w:val="85"/>
          <w:sz w:val="16"/>
        </w:rPr>
        <w:t>unsecured</w:t>
      </w:r>
      <w:r>
        <w:rPr>
          <w:color w:val="231F20"/>
          <w:spacing w:val="-21"/>
          <w:w w:val="85"/>
          <w:sz w:val="16"/>
        </w:rPr>
        <w:t> </w:t>
      </w:r>
      <w:r>
        <w:rPr>
          <w:color w:val="231F20"/>
          <w:w w:val="85"/>
          <w:sz w:val="16"/>
        </w:rPr>
        <w:t>funds</w:t>
      </w:r>
      <w:r>
        <w:rPr>
          <w:color w:val="231F20"/>
          <w:spacing w:val="-20"/>
          <w:w w:val="85"/>
          <w:sz w:val="16"/>
        </w:rPr>
        <w:t> </w:t>
      </w:r>
      <w:r>
        <w:rPr>
          <w:color w:val="231F20"/>
          <w:w w:val="85"/>
          <w:sz w:val="16"/>
        </w:rPr>
        <w:t>to</w:t>
      </w:r>
      <w:r>
        <w:rPr>
          <w:color w:val="231F20"/>
          <w:spacing w:val="-21"/>
          <w:w w:val="85"/>
          <w:sz w:val="16"/>
        </w:rPr>
        <w:t> </w:t>
      </w:r>
      <w:r>
        <w:rPr>
          <w:color w:val="231F20"/>
          <w:w w:val="85"/>
          <w:sz w:val="16"/>
        </w:rPr>
        <w:t>other</w:t>
      </w:r>
      <w:r>
        <w:rPr>
          <w:color w:val="231F20"/>
          <w:spacing w:val="-20"/>
          <w:w w:val="85"/>
          <w:sz w:val="16"/>
        </w:rPr>
        <w:t> </w:t>
      </w:r>
      <w:r>
        <w:rPr>
          <w:color w:val="231F20"/>
          <w:w w:val="85"/>
          <w:sz w:val="16"/>
        </w:rPr>
        <w:t>banks</w:t>
      </w:r>
      <w:r>
        <w:rPr>
          <w:color w:val="231F20"/>
          <w:spacing w:val="-21"/>
          <w:w w:val="85"/>
          <w:sz w:val="16"/>
        </w:rPr>
        <w:t> </w:t>
      </w:r>
      <w:r>
        <w:rPr>
          <w:color w:val="231F20"/>
          <w:w w:val="85"/>
          <w:sz w:val="16"/>
        </w:rPr>
        <w:t>in</w:t>
      </w:r>
      <w:r>
        <w:rPr>
          <w:color w:val="231F20"/>
          <w:spacing w:val="-20"/>
          <w:w w:val="85"/>
          <w:sz w:val="16"/>
        </w:rPr>
        <w:t> </w:t>
      </w:r>
      <w:r>
        <w:rPr>
          <w:color w:val="231F20"/>
          <w:w w:val="85"/>
          <w:sz w:val="16"/>
        </w:rPr>
        <w:t>the</w:t>
      </w:r>
      <w:r>
        <w:rPr>
          <w:color w:val="231F20"/>
          <w:spacing w:val="-21"/>
          <w:w w:val="85"/>
          <w:sz w:val="16"/>
        </w:rPr>
        <w:t> </w:t>
      </w:r>
      <w:r>
        <w:rPr>
          <w:color w:val="231F20"/>
          <w:w w:val="85"/>
          <w:sz w:val="16"/>
        </w:rPr>
        <w:t>Shanghai </w:t>
      </w:r>
      <w:r>
        <w:rPr>
          <w:color w:val="231F20"/>
          <w:w w:val="90"/>
          <w:sz w:val="16"/>
        </w:rPr>
        <w:t>wholesale money</w:t>
      </w:r>
      <w:r>
        <w:rPr>
          <w:color w:val="231F20"/>
          <w:spacing w:val="-19"/>
          <w:w w:val="90"/>
          <w:sz w:val="16"/>
        </w:rPr>
        <w:t> </w:t>
      </w:r>
      <w:r>
        <w:rPr>
          <w:color w:val="231F20"/>
          <w:w w:val="90"/>
          <w:sz w:val="16"/>
        </w:rPr>
        <w:t>market.</w:t>
      </w:r>
    </w:p>
    <w:p>
      <w:pPr>
        <w:spacing w:line="235" w:lineRule="auto" w:before="56"/>
        <w:ind w:left="130" w:right="1059" w:firstLine="0"/>
        <w:jc w:val="left"/>
        <w:rPr>
          <w:sz w:val="16"/>
        </w:rPr>
      </w:pPr>
      <w:r>
        <w:rPr>
          <w:color w:val="231F20"/>
          <w:spacing w:val="-3"/>
          <w:w w:val="80"/>
          <w:sz w:val="16"/>
        </w:rPr>
        <w:t>China’s</w:t>
      </w:r>
      <w:r>
        <w:rPr>
          <w:color w:val="231F20"/>
          <w:spacing w:val="-13"/>
          <w:w w:val="80"/>
          <w:sz w:val="16"/>
        </w:rPr>
        <w:t> </w:t>
      </w:r>
      <w:r>
        <w:rPr>
          <w:color w:val="231F20"/>
          <w:w w:val="80"/>
          <w:sz w:val="16"/>
        </w:rPr>
        <w:t>Total</w:t>
      </w:r>
      <w:r>
        <w:rPr>
          <w:color w:val="231F20"/>
          <w:spacing w:val="-12"/>
          <w:w w:val="80"/>
          <w:sz w:val="16"/>
        </w:rPr>
        <w:t> </w:t>
      </w:r>
      <w:r>
        <w:rPr>
          <w:color w:val="231F20"/>
          <w:w w:val="80"/>
          <w:sz w:val="16"/>
        </w:rPr>
        <w:t>Social</w:t>
      </w:r>
      <w:r>
        <w:rPr>
          <w:color w:val="231F20"/>
          <w:spacing w:val="-13"/>
          <w:w w:val="80"/>
          <w:sz w:val="16"/>
        </w:rPr>
        <w:t> </w:t>
      </w:r>
      <w:r>
        <w:rPr>
          <w:color w:val="231F20"/>
          <w:w w:val="80"/>
          <w:sz w:val="16"/>
        </w:rPr>
        <w:t>Financing</w:t>
      </w:r>
      <w:r>
        <w:rPr>
          <w:color w:val="231F20"/>
          <w:spacing w:val="-12"/>
          <w:w w:val="80"/>
          <w:sz w:val="16"/>
        </w:rPr>
        <w:t> </w:t>
      </w:r>
      <w:r>
        <w:rPr>
          <w:color w:val="231F20"/>
          <w:spacing w:val="4"/>
          <w:w w:val="80"/>
          <w:sz w:val="16"/>
        </w:rPr>
        <w:t>(TSF)</w:t>
      </w:r>
      <w:r>
        <w:rPr>
          <w:color w:val="231F20"/>
          <w:spacing w:val="-13"/>
          <w:w w:val="80"/>
          <w:sz w:val="16"/>
        </w:rPr>
        <w:t> </w:t>
      </w:r>
      <w:r>
        <w:rPr>
          <w:color w:val="231F20"/>
          <w:w w:val="80"/>
          <w:sz w:val="16"/>
        </w:rPr>
        <w:t>is</w:t>
      </w:r>
      <w:r>
        <w:rPr>
          <w:color w:val="231F20"/>
          <w:spacing w:val="-12"/>
          <w:w w:val="80"/>
          <w:sz w:val="16"/>
        </w:rPr>
        <w:t> </w:t>
      </w:r>
      <w:r>
        <w:rPr>
          <w:color w:val="231F20"/>
          <w:w w:val="80"/>
          <w:sz w:val="16"/>
        </w:rPr>
        <w:t>a</w:t>
      </w:r>
      <w:r>
        <w:rPr>
          <w:color w:val="231F20"/>
          <w:spacing w:val="-13"/>
          <w:w w:val="80"/>
          <w:sz w:val="16"/>
        </w:rPr>
        <w:t> </w:t>
      </w:r>
      <w:r>
        <w:rPr>
          <w:color w:val="231F20"/>
          <w:w w:val="80"/>
          <w:sz w:val="16"/>
        </w:rPr>
        <w:t>measure</w:t>
      </w:r>
      <w:r>
        <w:rPr>
          <w:color w:val="231F20"/>
          <w:spacing w:val="-12"/>
          <w:w w:val="80"/>
          <w:sz w:val="16"/>
        </w:rPr>
        <w:t> </w:t>
      </w:r>
      <w:r>
        <w:rPr>
          <w:color w:val="231F20"/>
          <w:w w:val="80"/>
          <w:sz w:val="16"/>
        </w:rPr>
        <w:t>of </w:t>
      </w:r>
      <w:r>
        <w:rPr>
          <w:color w:val="231F20"/>
          <w:w w:val="85"/>
          <w:sz w:val="16"/>
        </w:rPr>
        <w:t>the</w:t>
      </w:r>
      <w:r>
        <w:rPr>
          <w:color w:val="231F20"/>
          <w:spacing w:val="-25"/>
          <w:w w:val="85"/>
          <w:sz w:val="16"/>
        </w:rPr>
        <w:t> </w:t>
      </w:r>
      <w:r>
        <w:rPr>
          <w:color w:val="231F20"/>
          <w:w w:val="85"/>
          <w:sz w:val="16"/>
        </w:rPr>
        <w:t>aggregate</w:t>
      </w:r>
      <w:r>
        <w:rPr>
          <w:color w:val="231F20"/>
          <w:spacing w:val="-25"/>
          <w:w w:val="85"/>
          <w:sz w:val="16"/>
        </w:rPr>
        <w:t> </w:t>
      </w:r>
      <w:r>
        <w:rPr>
          <w:color w:val="231F20"/>
          <w:w w:val="85"/>
          <w:sz w:val="16"/>
        </w:rPr>
        <w:t>volume</w:t>
      </w:r>
      <w:r>
        <w:rPr>
          <w:color w:val="231F20"/>
          <w:spacing w:val="-25"/>
          <w:w w:val="85"/>
          <w:sz w:val="16"/>
        </w:rPr>
        <w:t> </w:t>
      </w:r>
      <w:r>
        <w:rPr>
          <w:color w:val="231F20"/>
          <w:w w:val="85"/>
          <w:sz w:val="16"/>
        </w:rPr>
        <w:t>of</w:t>
      </w:r>
      <w:r>
        <w:rPr>
          <w:color w:val="231F20"/>
          <w:spacing w:val="-25"/>
          <w:w w:val="85"/>
          <w:sz w:val="16"/>
        </w:rPr>
        <w:t> </w:t>
      </w:r>
      <w:r>
        <w:rPr>
          <w:color w:val="231F20"/>
          <w:w w:val="85"/>
          <w:sz w:val="16"/>
        </w:rPr>
        <w:t>funds</w:t>
      </w:r>
      <w:r>
        <w:rPr>
          <w:color w:val="231F20"/>
          <w:spacing w:val="-24"/>
          <w:w w:val="85"/>
          <w:sz w:val="16"/>
        </w:rPr>
        <w:t> </w:t>
      </w:r>
      <w:r>
        <w:rPr>
          <w:color w:val="231F20"/>
          <w:w w:val="85"/>
          <w:sz w:val="16"/>
        </w:rPr>
        <w:t>provided</w:t>
      </w:r>
      <w:r>
        <w:rPr>
          <w:color w:val="231F20"/>
          <w:spacing w:val="-25"/>
          <w:w w:val="85"/>
          <w:sz w:val="16"/>
        </w:rPr>
        <w:t> </w:t>
      </w:r>
      <w:r>
        <w:rPr>
          <w:color w:val="231F20"/>
          <w:w w:val="85"/>
          <w:sz w:val="16"/>
        </w:rPr>
        <w:t>by</w:t>
      </w:r>
      <w:r>
        <w:rPr>
          <w:color w:val="231F20"/>
          <w:spacing w:val="-25"/>
          <w:w w:val="85"/>
          <w:sz w:val="16"/>
        </w:rPr>
        <w:t> </w:t>
      </w:r>
      <w:r>
        <w:rPr>
          <w:color w:val="231F20"/>
          <w:spacing w:val="-3"/>
          <w:w w:val="85"/>
          <w:sz w:val="16"/>
        </w:rPr>
        <w:t>China’s</w:t>
      </w:r>
    </w:p>
    <w:p>
      <w:pPr>
        <w:spacing w:line="235" w:lineRule="auto" w:before="0"/>
        <w:ind w:left="130" w:right="925" w:firstLine="0"/>
        <w:jc w:val="both"/>
        <w:rPr>
          <w:sz w:val="16"/>
        </w:rPr>
      </w:pPr>
      <w:r>
        <w:rPr>
          <w:color w:val="231F20"/>
          <w:w w:val="80"/>
          <w:sz w:val="16"/>
        </w:rPr>
        <w:t>domestic</w:t>
      </w:r>
      <w:r>
        <w:rPr>
          <w:color w:val="231F20"/>
          <w:spacing w:val="-8"/>
          <w:w w:val="80"/>
          <w:sz w:val="16"/>
        </w:rPr>
        <w:t> </w:t>
      </w:r>
      <w:r>
        <w:rPr>
          <w:color w:val="231F20"/>
          <w:w w:val="80"/>
          <w:sz w:val="16"/>
        </w:rPr>
        <w:t>financial</w:t>
      </w:r>
      <w:r>
        <w:rPr>
          <w:color w:val="231F20"/>
          <w:spacing w:val="-8"/>
          <w:w w:val="80"/>
          <w:sz w:val="16"/>
        </w:rPr>
        <w:t> </w:t>
      </w:r>
      <w:r>
        <w:rPr>
          <w:color w:val="231F20"/>
          <w:w w:val="80"/>
          <w:sz w:val="16"/>
        </w:rPr>
        <w:t>system</w:t>
      </w:r>
      <w:r>
        <w:rPr>
          <w:color w:val="231F20"/>
          <w:spacing w:val="-8"/>
          <w:w w:val="80"/>
          <w:sz w:val="16"/>
        </w:rPr>
        <w:t> </w:t>
      </w:r>
      <w:r>
        <w:rPr>
          <w:color w:val="231F20"/>
          <w:w w:val="80"/>
          <w:sz w:val="16"/>
        </w:rPr>
        <w:t>to</w:t>
      </w:r>
      <w:r>
        <w:rPr>
          <w:color w:val="231F20"/>
          <w:spacing w:val="-7"/>
          <w:w w:val="80"/>
          <w:sz w:val="16"/>
        </w:rPr>
        <w:t> </w:t>
      </w:r>
      <w:r>
        <w:rPr>
          <w:color w:val="231F20"/>
          <w:w w:val="80"/>
          <w:sz w:val="16"/>
        </w:rPr>
        <w:t>the</w:t>
      </w:r>
      <w:r>
        <w:rPr>
          <w:color w:val="231F20"/>
          <w:spacing w:val="-8"/>
          <w:w w:val="80"/>
          <w:sz w:val="16"/>
        </w:rPr>
        <w:t> </w:t>
      </w:r>
      <w:r>
        <w:rPr>
          <w:color w:val="231F20"/>
          <w:w w:val="80"/>
          <w:sz w:val="16"/>
        </w:rPr>
        <w:t>real</w:t>
      </w:r>
      <w:r>
        <w:rPr>
          <w:color w:val="231F20"/>
          <w:spacing w:val="-8"/>
          <w:w w:val="80"/>
          <w:sz w:val="16"/>
        </w:rPr>
        <w:t> </w:t>
      </w:r>
      <w:r>
        <w:rPr>
          <w:color w:val="231F20"/>
          <w:w w:val="80"/>
          <w:sz w:val="16"/>
        </w:rPr>
        <w:t>economy</w:t>
      </w:r>
      <w:r>
        <w:rPr>
          <w:color w:val="231F20"/>
          <w:spacing w:val="-7"/>
          <w:w w:val="80"/>
          <w:sz w:val="16"/>
        </w:rPr>
        <w:t> </w:t>
      </w:r>
      <w:r>
        <w:rPr>
          <w:color w:val="231F20"/>
          <w:w w:val="80"/>
          <w:sz w:val="16"/>
        </w:rPr>
        <w:t>(domestic non-financial</w:t>
      </w:r>
      <w:r>
        <w:rPr>
          <w:color w:val="231F20"/>
          <w:spacing w:val="-9"/>
          <w:w w:val="80"/>
          <w:sz w:val="16"/>
        </w:rPr>
        <w:t> </w:t>
      </w:r>
      <w:r>
        <w:rPr>
          <w:color w:val="231F20"/>
          <w:w w:val="80"/>
          <w:sz w:val="16"/>
        </w:rPr>
        <w:t>enterprises</w:t>
      </w:r>
      <w:r>
        <w:rPr>
          <w:color w:val="231F20"/>
          <w:spacing w:val="-8"/>
          <w:w w:val="80"/>
          <w:sz w:val="16"/>
        </w:rPr>
        <w:t> </w:t>
      </w:r>
      <w:r>
        <w:rPr>
          <w:color w:val="231F20"/>
          <w:w w:val="80"/>
          <w:sz w:val="16"/>
        </w:rPr>
        <w:t>and</w:t>
      </w:r>
      <w:r>
        <w:rPr>
          <w:color w:val="231F20"/>
          <w:spacing w:val="-9"/>
          <w:w w:val="80"/>
          <w:sz w:val="16"/>
        </w:rPr>
        <w:t> </w:t>
      </w:r>
      <w:r>
        <w:rPr>
          <w:color w:val="231F20"/>
          <w:w w:val="80"/>
          <w:sz w:val="16"/>
        </w:rPr>
        <w:t>households)</w:t>
      </w:r>
      <w:r>
        <w:rPr>
          <w:color w:val="231F20"/>
          <w:spacing w:val="-8"/>
          <w:w w:val="80"/>
          <w:sz w:val="16"/>
        </w:rPr>
        <w:t> </w:t>
      </w:r>
      <w:r>
        <w:rPr>
          <w:color w:val="231F20"/>
          <w:w w:val="80"/>
          <w:sz w:val="16"/>
        </w:rPr>
        <w:t>within</w:t>
      </w:r>
      <w:r>
        <w:rPr>
          <w:color w:val="231F20"/>
          <w:spacing w:val="-8"/>
          <w:w w:val="80"/>
          <w:sz w:val="16"/>
        </w:rPr>
        <w:t> </w:t>
      </w:r>
      <w:r>
        <w:rPr>
          <w:color w:val="231F20"/>
          <w:w w:val="80"/>
          <w:sz w:val="16"/>
        </w:rPr>
        <w:t>a</w:t>
      </w:r>
      <w:r>
        <w:rPr>
          <w:color w:val="231F20"/>
          <w:spacing w:val="-9"/>
          <w:w w:val="80"/>
          <w:sz w:val="16"/>
        </w:rPr>
        <w:t> </w:t>
      </w:r>
      <w:r>
        <w:rPr>
          <w:color w:val="231F20"/>
          <w:w w:val="80"/>
          <w:sz w:val="16"/>
        </w:rPr>
        <w:t>given </w:t>
      </w:r>
      <w:r>
        <w:rPr>
          <w:color w:val="231F20"/>
          <w:w w:val="90"/>
          <w:sz w:val="16"/>
        </w:rPr>
        <w:t>timeframe.</w:t>
      </w:r>
    </w:p>
    <w:p>
      <w:pPr>
        <w:spacing w:line="235" w:lineRule="auto" w:before="55"/>
        <w:ind w:left="130" w:right="848" w:firstLine="0"/>
        <w:jc w:val="left"/>
        <w:rPr>
          <w:sz w:val="16"/>
        </w:rPr>
      </w:pPr>
      <w:r>
        <w:rPr>
          <w:color w:val="231F20"/>
          <w:w w:val="90"/>
          <w:sz w:val="16"/>
        </w:rPr>
        <w:t>Bloomberg’s Top 20 Emerging Markets include the following countries, based on criteria analyzed by </w:t>
      </w:r>
      <w:r>
        <w:rPr>
          <w:color w:val="231F20"/>
          <w:w w:val="80"/>
          <w:sz w:val="16"/>
        </w:rPr>
        <w:t>Bloomberg Markets: China, South Korea, Thailand, Peru, </w:t>
      </w:r>
      <w:r>
        <w:rPr>
          <w:color w:val="231F20"/>
          <w:w w:val="85"/>
          <w:sz w:val="16"/>
        </w:rPr>
        <w:t>the Czech Republic, Malaysia, Turkey, Chile, Russia,</w:t>
      </w:r>
    </w:p>
    <w:p>
      <w:pPr>
        <w:spacing w:after="0" w:line="235" w:lineRule="auto"/>
        <w:jc w:val="left"/>
        <w:rPr>
          <w:sz w:val="16"/>
        </w:rPr>
        <w:sectPr>
          <w:pgSz w:w="11910" w:h="16840"/>
          <w:pgMar w:top="1460" w:bottom="0" w:left="720" w:right="0"/>
          <w:cols w:num="3" w:equalWidth="0">
            <w:col w:w="3420" w:space="57"/>
            <w:col w:w="3421" w:space="56"/>
            <w:col w:w="4236"/>
          </w:cols>
        </w:sectPr>
      </w:pPr>
    </w:p>
    <w:p>
      <w:pPr>
        <w:pStyle w:val="BodyText"/>
        <w:spacing w:before="7"/>
        <w:rPr>
          <w:sz w:val="27"/>
        </w:rPr>
      </w:pPr>
      <w:r>
        <w:rPr/>
        <w:pict>
          <v:rect style="position:absolute;margin-left:0pt;margin-top:.000015pt;width:595.275pt;height:841.89pt;mso-position-horizontal-relative:page;mso-position-vertical-relative:page;z-index:-159328" filled="true" fillcolor="#dcddde" stroked="false">
            <v:fill type="solid"/>
            <w10:wrap type="none"/>
          </v:rect>
        </w:pict>
      </w:r>
    </w:p>
    <w:p>
      <w:pPr>
        <w:spacing w:before="105"/>
        <w:ind w:left="0" w:right="850" w:firstLine="0"/>
        <w:jc w:val="right"/>
        <w:rPr>
          <w:sz w:val="16"/>
        </w:rPr>
      </w:pPr>
      <w:r>
        <w:rPr/>
        <w:pict>
          <v:shape style="position:absolute;margin-left:543.979126pt;margin-top:5.017906pt;width:8.7pt;height:9.450pt;mso-position-horizontal-relative:page;mso-position-vertical-relative:paragraph;z-index:-159352" type="#_x0000_t202" filled="false" stroked="false">
            <v:textbox inset="0,0,0,0">
              <w:txbxContent>
                <w:p>
                  <w:pPr>
                    <w:spacing w:before="4"/>
                    <w:ind w:left="0" w:right="0" w:firstLine="0"/>
                    <w:jc w:val="left"/>
                    <w:rPr>
                      <w:sz w:val="16"/>
                    </w:rPr>
                  </w:pPr>
                  <w:r>
                    <w:rPr>
                      <w:color w:val="231F20"/>
                      <w:spacing w:val="-3"/>
                      <w:sz w:val="16"/>
                    </w:rPr>
                    <w:t>57</w:t>
                  </w:r>
                </w:p>
              </w:txbxContent>
            </v:textbox>
            <w10:wrap type="none"/>
          </v:shape>
        </w:pict>
      </w:r>
      <w:r>
        <w:rPr>
          <w:color w:val="231F20"/>
          <w:w w:val="95"/>
          <w:sz w:val="16"/>
        </w:rPr>
        <w:t>57</w:t>
      </w:r>
    </w:p>
    <w:p>
      <w:pPr>
        <w:spacing w:after="0"/>
        <w:jc w:val="right"/>
        <w:rPr>
          <w:sz w:val="16"/>
        </w:rPr>
        <w:sectPr>
          <w:type w:val="continuous"/>
          <w:pgSz w:w="11910" w:h="16840"/>
          <w:pgMar w:top="660" w:bottom="0" w:left="720" w:right="0"/>
        </w:sectPr>
      </w:pPr>
    </w:p>
    <w:p>
      <w:pPr>
        <w:spacing w:line="235" w:lineRule="auto" w:before="96"/>
        <w:ind w:left="130" w:right="152" w:firstLine="0"/>
        <w:jc w:val="left"/>
        <w:rPr>
          <w:sz w:val="16"/>
        </w:rPr>
      </w:pPr>
      <w:r>
        <w:rPr>
          <w:color w:val="231F20"/>
          <w:w w:val="80"/>
          <w:sz w:val="16"/>
        </w:rPr>
        <w:t>Indonesia, Colombia, Poland, Namibia, Zambia, South </w:t>
      </w:r>
      <w:r>
        <w:rPr>
          <w:color w:val="231F20"/>
          <w:w w:val="85"/>
          <w:sz w:val="16"/>
        </w:rPr>
        <w:t>Africa, Mexico, Brazil, Hungary, Morocco, and the </w:t>
      </w:r>
      <w:r>
        <w:rPr>
          <w:color w:val="231F20"/>
          <w:w w:val="90"/>
          <w:sz w:val="16"/>
        </w:rPr>
        <w:t>Philippines.</w:t>
      </w:r>
    </w:p>
    <w:p>
      <w:pPr>
        <w:spacing w:line="235" w:lineRule="auto" w:before="56"/>
        <w:ind w:left="130" w:right="47" w:firstLine="0"/>
        <w:jc w:val="left"/>
        <w:rPr>
          <w:sz w:val="16"/>
        </w:rPr>
      </w:pPr>
      <w:r>
        <w:rPr>
          <w:color w:val="231F20"/>
          <w:w w:val="80"/>
          <w:sz w:val="16"/>
        </w:rPr>
        <w:t>Macquarie</w:t>
      </w:r>
      <w:r>
        <w:rPr>
          <w:color w:val="231F20"/>
          <w:spacing w:val="-13"/>
          <w:w w:val="80"/>
          <w:sz w:val="16"/>
        </w:rPr>
        <w:t> </w:t>
      </w:r>
      <w:r>
        <w:rPr>
          <w:color w:val="231F20"/>
          <w:w w:val="80"/>
          <w:sz w:val="16"/>
        </w:rPr>
        <w:t>Fixed</w:t>
      </w:r>
      <w:r>
        <w:rPr>
          <w:color w:val="231F20"/>
          <w:spacing w:val="-12"/>
          <w:w w:val="80"/>
          <w:sz w:val="16"/>
        </w:rPr>
        <w:t> </w:t>
      </w:r>
      <w:r>
        <w:rPr>
          <w:color w:val="231F20"/>
          <w:w w:val="80"/>
          <w:sz w:val="16"/>
        </w:rPr>
        <w:t>Income’s</w:t>
      </w:r>
      <w:r>
        <w:rPr>
          <w:color w:val="231F20"/>
          <w:spacing w:val="-12"/>
          <w:w w:val="80"/>
          <w:sz w:val="16"/>
        </w:rPr>
        <w:t> </w:t>
      </w:r>
      <w:r>
        <w:rPr>
          <w:color w:val="231F20"/>
          <w:w w:val="80"/>
          <w:sz w:val="16"/>
        </w:rPr>
        <w:t>Macro</w:t>
      </w:r>
      <w:r>
        <w:rPr>
          <w:color w:val="231F20"/>
          <w:spacing w:val="-13"/>
          <w:w w:val="80"/>
          <w:sz w:val="16"/>
        </w:rPr>
        <w:t> </w:t>
      </w:r>
      <w:r>
        <w:rPr>
          <w:color w:val="231F20"/>
          <w:w w:val="80"/>
          <w:sz w:val="16"/>
        </w:rPr>
        <w:t>Pulse</w:t>
      </w:r>
      <w:r>
        <w:rPr>
          <w:color w:val="231F20"/>
          <w:spacing w:val="-12"/>
          <w:w w:val="80"/>
          <w:sz w:val="16"/>
        </w:rPr>
        <w:t> </w:t>
      </w:r>
      <w:r>
        <w:rPr>
          <w:color w:val="231F20"/>
          <w:w w:val="80"/>
          <w:sz w:val="16"/>
        </w:rPr>
        <w:t>Index</w:t>
      </w:r>
      <w:r>
        <w:rPr>
          <w:color w:val="231F20"/>
          <w:spacing w:val="-12"/>
          <w:w w:val="80"/>
          <w:sz w:val="16"/>
        </w:rPr>
        <w:t> </w:t>
      </w:r>
      <w:r>
        <w:rPr>
          <w:color w:val="231F20"/>
          <w:w w:val="80"/>
          <w:sz w:val="16"/>
        </w:rPr>
        <w:t>is</w:t>
      </w:r>
      <w:r>
        <w:rPr>
          <w:color w:val="231F20"/>
          <w:spacing w:val="-13"/>
          <w:w w:val="80"/>
          <w:sz w:val="16"/>
        </w:rPr>
        <w:t> </w:t>
      </w:r>
      <w:r>
        <w:rPr>
          <w:color w:val="231F20"/>
          <w:w w:val="80"/>
          <w:sz w:val="16"/>
        </w:rPr>
        <w:t>designed </w:t>
      </w:r>
      <w:r>
        <w:rPr>
          <w:color w:val="231F20"/>
          <w:w w:val="85"/>
          <w:sz w:val="16"/>
        </w:rPr>
        <w:t>to</w:t>
      </w:r>
      <w:r>
        <w:rPr>
          <w:color w:val="231F20"/>
          <w:spacing w:val="-22"/>
          <w:w w:val="85"/>
          <w:sz w:val="16"/>
        </w:rPr>
        <w:t> </w:t>
      </w:r>
      <w:r>
        <w:rPr>
          <w:color w:val="231F20"/>
          <w:w w:val="85"/>
          <w:sz w:val="16"/>
        </w:rPr>
        <w:t>capture</w:t>
      </w:r>
      <w:r>
        <w:rPr>
          <w:color w:val="231F20"/>
          <w:spacing w:val="-21"/>
          <w:w w:val="85"/>
          <w:sz w:val="16"/>
        </w:rPr>
        <w:t> </w:t>
      </w:r>
      <w:r>
        <w:rPr>
          <w:color w:val="231F20"/>
          <w:w w:val="85"/>
          <w:sz w:val="16"/>
        </w:rPr>
        <w:t>the</w:t>
      </w:r>
      <w:r>
        <w:rPr>
          <w:color w:val="231F20"/>
          <w:spacing w:val="-21"/>
          <w:w w:val="85"/>
          <w:sz w:val="16"/>
        </w:rPr>
        <w:t> </w:t>
      </w:r>
      <w:r>
        <w:rPr>
          <w:color w:val="231F20"/>
          <w:w w:val="85"/>
          <w:sz w:val="16"/>
        </w:rPr>
        <w:t>momentum</w:t>
      </w:r>
      <w:r>
        <w:rPr>
          <w:color w:val="231F20"/>
          <w:spacing w:val="-21"/>
          <w:w w:val="85"/>
          <w:sz w:val="16"/>
        </w:rPr>
        <w:t> </w:t>
      </w:r>
      <w:r>
        <w:rPr>
          <w:color w:val="231F20"/>
          <w:w w:val="85"/>
          <w:sz w:val="16"/>
        </w:rPr>
        <w:t>of</w:t>
      </w:r>
      <w:r>
        <w:rPr>
          <w:color w:val="231F20"/>
          <w:spacing w:val="-22"/>
          <w:w w:val="85"/>
          <w:sz w:val="16"/>
        </w:rPr>
        <w:t> </w:t>
      </w:r>
      <w:r>
        <w:rPr>
          <w:color w:val="231F20"/>
          <w:w w:val="85"/>
          <w:sz w:val="16"/>
        </w:rPr>
        <w:t>economic</w:t>
      </w:r>
      <w:r>
        <w:rPr>
          <w:color w:val="231F20"/>
          <w:spacing w:val="-21"/>
          <w:w w:val="85"/>
          <w:sz w:val="16"/>
        </w:rPr>
        <w:t> </w:t>
      </w:r>
      <w:r>
        <w:rPr>
          <w:color w:val="231F20"/>
          <w:w w:val="85"/>
          <w:sz w:val="16"/>
        </w:rPr>
        <w:t>data</w:t>
      </w:r>
      <w:r>
        <w:rPr>
          <w:color w:val="231F20"/>
          <w:spacing w:val="-21"/>
          <w:w w:val="85"/>
          <w:sz w:val="16"/>
        </w:rPr>
        <w:t> </w:t>
      </w:r>
      <w:r>
        <w:rPr>
          <w:color w:val="231F20"/>
          <w:w w:val="85"/>
          <w:sz w:val="16"/>
        </w:rPr>
        <w:t>as</w:t>
      </w:r>
      <w:r>
        <w:rPr>
          <w:color w:val="231F20"/>
          <w:spacing w:val="-21"/>
          <w:w w:val="85"/>
          <w:sz w:val="16"/>
        </w:rPr>
        <w:t> </w:t>
      </w:r>
      <w:r>
        <w:rPr>
          <w:color w:val="231F20"/>
          <w:w w:val="85"/>
          <w:sz w:val="16"/>
        </w:rPr>
        <w:t>a</w:t>
      </w:r>
      <w:r>
        <w:rPr>
          <w:color w:val="231F20"/>
          <w:spacing w:val="-21"/>
          <w:w w:val="85"/>
          <w:sz w:val="16"/>
        </w:rPr>
        <w:t> </w:t>
      </w:r>
      <w:r>
        <w:rPr>
          <w:color w:val="231F20"/>
          <w:w w:val="85"/>
          <w:sz w:val="16"/>
        </w:rPr>
        <w:t>whole.</w:t>
      </w:r>
    </w:p>
    <w:p>
      <w:pPr>
        <w:spacing w:line="232" w:lineRule="auto" w:before="58"/>
        <w:ind w:left="130" w:right="47" w:firstLine="0"/>
        <w:jc w:val="left"/>
        <w:rPr>
          <w:sz w:val="16"/>
        </w:rPr>
      </w:pPr>
      <w:r>
        <w:rPr>
          <w:color w:val="231F20"/>
          <w:w w:val="85"/>
          <w:sz w:val="16"/>
        </w:rPr>
        <w:t>Frank</w:t>
      </w:r>
      <w:r>
        <w:rPr>
          <w:color w:val="231F20"/>
          <w:spacing w:val="-20"/>
          <w:w w:val="85"/>
          <w:sz w:val="16"/>
        </w:rPr>
        <w:t> </w:t>
      </w:r>
      <w:r>
        <w:rPr>
          <w:color w:val="231F20"/>
          <w:w w:val="85"/>
          <w:sz w:val="16"/>
        </w:rPr>
        <w:t>Russell</w:t>
      </w:r>
      <w:r>
        <w:rPr>
          <w:color w:val="231F20"/>
          <w:spacing w:val="-20"/>
          <w:w w:val="85"/>
          <w:sz w:val="16"/>
        </w:rPr>
        <w:t> </w:t>
      </w:r>
      <w:r>
        <w:rPr>
          <w:color w:val="231F20"/>
          <w:w w:val="85"/>
          <w:sz w:val="16"/>
        </w:rPr>
        <w:t>Company</w:t>
      </w:r>
      <w:r>
        <w:rPr>
          <w:color w:val="231F20"/>
          <w:spacing w:val="-20"/>
          <w:w w:val="85"/>
          <w:sz w:val="16"/>
        </w:rPr>
        <w:t> </w:t>
      </w:r>
      <w:r>
        <w:rPr>
          <w:color w:val="231F20"/>
          <w:w w:val="85"/>
          <w:sz w:val="16"/>
        </w:rPr>
        <w:t>(“Russell”)</w:t>
      </w:r>
      <w:r>
        <w:rPr>
          <w:color w:val="231F20"/>
          <w:spacing w:val="-20"/>
          <w:w w:val="85"/>
          <w:sz w:val="16"/>
        </w:rPr>
        <w:t> </w:t>
      </w:r>
      <w:r>
        <w:rPr>
          <w:color w:val="231F20"/>
          <w:w w:val="85"/>
          <w:sz w:val="16"/>
        </w:rPr>
        <w:t>is</w:t>
      </w:r>
      <w:r>
        <w:rPr>
          <w:color w:val="231F20"/>
          <w:spacing w:val="-20"/>
          <w:w w:val="85"/>
          <w:sz w:val="16"/>
        </w:rPr>
        <w:t> </w:t>
      </w:r>
      <w:r>
        <w:rPr>
          <w:color w:val="231F20"/>
          <w:w w:val="85"/>
          <w:sz w:val="16"/>
        </w:rPr>
        <w:t>the</w:t>
      </w:r>
      <w:r>
        <w:rPr>
          <w:color w:val="231F20"/>
          <w:spacing w:val="-20"/>
          <w:w w:val="85"/>
          <w:sz w:val="16"/>
        </w:rPr>
        <w:t> </w:t>
      </w:r>
      <w:r>
        <w:rPr>
          <w:color w:val="231F20"/>
          <w:w w:val="85"/>
          <w:sz w:val="16"/>
        </w:rPr>
        <w:t>source</w:t>
      </w:r>
      <w:r>
        <w:rPr>
          <w:color w:val="231F20"/>
          <w:spacing w:val="-20"/>
          <w:w w:val="85"/>
          <w:sz w:val="16"/>
        </w:rPr>
        <w:t> </w:t>
      </w:r>
      <w:r>
        <w:rPr>
          <w:color w:val="231F20"/>
          <w:w w:val="85"/>
          <w:sz w:val="16"/>
        </w:rPr>
        <w:t>and owner</w:t>
      </w:r>
      <w:r>
        <w:rPr>
          <w:color w:val="231F20"/>
          <w:spacing w:val="-26"/>
          <w:w w:val="85"/>
          <w:sz w:val="16"/>
        </w:rPr>
        <w:t> </w:t>
      </w:r>
      <w:r>
        <w:rPr>
          <w:color w:val="231F20"/>
          <w:w w:val="85"/>
          <w:sz w:val="16"/>
        </w:rPr>
        <w:t>of</w:t>
      </w:r>
      <w:r>
        <w:rPr>
          <w:color w:val="231F20"/>
          <w:spacing w:val="-26"/>
          <w:w w:val="85"/>
          <w:sz w:val="16"/>
        </w:rPr>
        <w:t> </w:t>
      </w:r>
      <w:r>
        <w:rPr>
          <w:color w:val="231F20"/>
          <w:w w:val="85"/>
          <w:sz w:val="16"/>
        </w:rPr>
        <w:t>the</w:t>
      </w:r>
      <w:r>
        <w:rPr>
          <w:color w:val="231F20"/>
          <w:spacing w:val="-25"/>
          <w:w w:val="85"/>
          <w:sz w:val="16"/>
        </w:rPr>
        <w:t> </w:t>
      </w:r>
      <w:r>
        <w:rPr>
          <w:color w:val="231F20"/>
          <w:w w:val="85"/>
          <w:sz w:val="16"/>
        </w:rPr>
        <w:t>trademarks,</w:t>
      </w:r>
      <w:r>
        <w:rPr>
          <w:color w:val="231F20"/>
          <w:spacing w:val="-26"/>
          <w:w w:val="85"/>
          <w:sz w:val="16"/>
        </w:rPr>
        <w:t> </w:t>
      </w:r>
      <w:r>
        <w:rPr>
          <w:color w:val="231F20"/>
          <w:w w:val="85"/>
          <w:sz w:val="16"/>
        </w:rPr>
        <w:t>service</w:t>
      </w:r>
      <w:r>
        <w:rPr>
          <w:color w:val="231F20"/>
          <w:spacing w:val="-25"/>
          <w:w w:val="85"/>
          <w:sz w:val="16"/>
        </w:rPr>
        <w:t> </w:t>
      </w:r>
      <w:r>
        <w:rPr>
          <w:color w:val="231F20"/>
          <w:w w:val="85"/>
          <w:sz w:val="16"/>
        </w:rPr>
        <w:t>marks,</w:t>
      </w:r>
      <w:r>
        <w:rPr>
          <w:color w:val="231F20"/>
          <w:spacing w:val="-26"/>
          <w:w w:val="85"/>
          <w:sz w:val="16"/>
        </w:rPr>
        <w:t> </w:t>
      </w:r>
      <w:r>
        <w:rPr>
          <w:color w:val="231F20"/>
          <w:w w:val="85"/>
          <w:sz w:val="16"/>
        </w:rPr>
        <w:t>and</w:t>
      </w:r>
      <w:r>
        <w:rPr>
          <w:color w:val="231F20"/>
          <w:spacing w:val="-25"/>
          <w:w w:val="85"/>
          <w:sz w:val="16"/>
        </w:rPr>
        <w:t> </w:t>
      </w:r>
      <w:r>
        <w:rPr>
          <w:color w:val="231F20"/>
          <w:w w:val="85"/>
          <w:sz w:val="16"/>
        </w:rPr>
        <w:t>copyrights </w:t>
      </w:r>
      <w:r>
        <w:rPr>
          <w:color w:val="231F20"/>
          <w:w w:val="80"/>
          <w:sz w:val="16"/>
        </w:rPr>
        <w:t>related</w:t>
      </w:r>
      <w:r>
        <w:rPr>
          <w:color w:val="231F20"/>
          <w:spacing w:val="-8"/>
          <w:w w:val="80"/>
          <w:sz w:val="16"/>
        </w:rPr>
        <w:t> </w:t>
      </w:r>
      <w:r>
        <w:rPr>
          <w:color w:val="231F20"/>
          <w:w w:val="80"/>
          <w:sz w:val="16"/>
        </w:rPr>
        <w:t>to</w:t>
      </w:r>
      <w:r>
        <w:rPr>
          <w:color w:val="231F20"/>
          <w:spacing w:val="-7"/>
          <w:w w:val="80"/>
          <w:sz w:val="16"/>
        </w:rPr>
        <w:t> </w:t>
      </w:r>
      <w:r>
        <w:rPr>
          <w:color w:val="231F20"/>
          <w:w w:val="80"/>
          <w:sz w:val="16"/>
        </w:rPr>
        <w:t>the</w:t>
      </w:r>
      <w:r>
        <w:rPr>
          <w:color w:val="231F20"/>
          <w:spacing w:val="-7"/>
          <w:w w:val="80"/>
          <w:sz w:val="16"/>
        </w:rPr>
        <w:t> </w:t>
      </w:r>
      <w:r>
        <w:rPr>
          <w:color w:val="231F20"/>
          <w:w w:val="80"/>
          <w:sz w:val="16"/>
        </w:rPr>
        <w:t>Russell</w:t>
      </w:r>
      <w:r>
        <w:rPr>
          <w:color w:val="231F20"/>
          <w:spacing w:val="-7"/>
          <w:w w:val="80"/>
          <w:sz w:val="16"/>
        </w:rPr>
        <w:t> </w:t>
      </w:r>
      <w:r>
        <w:rPr>
          <w:color w:val="231F20"/>
          <w:w w:val="80"/>
          <w:sz w:val="16"/>
        </w:rPr>
        <w:t>Indexes.</w:t>
      </w:r>
      <w:r>
        <w:rPr>
          <w:color w:val="231F20"/>
          <w:spacing w:val="-7"/>
          <w:w w:val="80"/>
          <w:sz w:val="16"/>
        </w:rPr>
        <w:t> </w:t>
      </w:r>
      <w:r>
        <w:rPr>
          <w:color w:val="231F20"/>
          <w:w w:val="80"/>
          <w:sz w:val="16"/>
        </w:rPr>
        <w:t>Russell</w:t>
      </w:r>
      <w:r>
        <w:rPr>
          <w:color w:val="231F20"/>
          <w:w w:val="80"/>
          <w:position w:val="5"/>
          <w:sz w:val="11"/>
        </w:rPr>
        <w:t>®</w:t>
      </w:r>
      <w:r>
        <w:rPr>
          <w:color w:val="231F20"/>
          <w:spacing w:val="5"/>
          <w:w w:val="80"/>
          <w:position w:val="5"/>
          <w:sz w:val="11"/>
        </w:rPr>
        <w:t> </w:t>
      </w:r>
      <w:r>
        <w:rPr>
          <w:color w:val="231F20"/>
          <w:w w:val="80"/>
          <w:sz w:val="16"/>
        </w:rPr>
        <w:t>is</w:t>
      </w:r>
      <w:r>
        <w:rPr>
          <w:color w:val="231F20"/>
          <w:spacing w:val="-8"/>
          <w:w w:val="80"/>
          <w:sz w:val="16"/>
        </w:rPr>
        <w:t> </w:t>
      </w:r>
      <w:r>
        <w:rPr>
          <w:color w:val="231F20"/>
          <w:w w:val="80"/>
          <w:sz w:val="16"/>
        </w:rPr>
        <w:t>a</w:t>
      </w:r>
      <w:r>
        <w:rPr>
          <w:color w:val="231F20"/>
          <w:spacing w:val="-7"/>
          <w:w w:val="80"/>
          <w:sz w:val="16"/>
        </w:rPr>
        <w:t> </w:t>
      </w:r>
      <w:r>
        <w:rPr>
          <w:color w:val="231F20"/>
          <w:w w:val="80"/>
          <w:sz w:val="16"/>
        </w:rPr>
        <w:t>trademark</w:t>
      </w:r>
      <w:r>
        <w:rPr>
          <w:color w:val="231F20"/>
          <w:spacing w:val="-7"/>
          <w:w w:val="80"/>
          <w:sz w:val="16"/>
        </w:rPr>
        <w:t> </w:t>
      </w:r>
      <w:r>
        <w:rPr>
          <w:color w:val="231F20"/>
          <w:w w:val="80"/>
          <w:sz w:val="16"/>
        </w:rPr>
        <w:t>of </w:t>
      </w:r>
      <w:r>
        <w:rPr>
          <w:color w:val="231F20"/>
          <w:w w:val="90"/>
          <w:sz w:val="16"/>
        </w:rPr>
        <w:t>Frank Russell</w:t>
      </w:r>
      <w:r>
        <w:rPr>
          <w:color w:val="231F20"/>
          <w:spacing w:val="-20"/>
          <w:w w:val="90"/>
          <w:sz w:val="16"/>
        </w:rPr>
        <w:t> </w:t>
      </w:r>
      <w:r>
        <w:rPr>
          <w:color w:val="231F20"/>
          <w:w w:val="90"/>
          <w:sz w:val="16"/>
        </w:rPr>
        <w:t>Company.</w:t>
      </w:r>
    </w:p>
    <w:p>
      <w:pPr>
        <w:spacing w:line="235" w:lineRule="auto" w:before="58"/>
        <w:ind w:left="130" w:right="57" w:firstLine="0"/>
        <w:jc w:val="left"/>
        <w:rPr>
          <w:sz w:val="16"/>
        </w:rPr>
      </w:pPr>
      <w:r>
        <w:rPr>
          <w:color w:val="231F20"/>
          <w:w w:val="85"/>
          <w:sz w:val="16"/>
        </w:rPr>
        <w:t>This market commentary has been prepared for the general use of the clients of Macquarie Infrastructure </w:t>
      </w:r>
      <w:r>
        <w:rPr>
          <w:color w:val="231F20"/>
          <w:w w:val="90"/>
          <w:sz w:val="16"/>
        </w:rPr>
        <w:t>and Real Assets </w:t>
      </w:r>
      <w:r>
        <w:rPr>
          <w:color w:val="231F20"/>
          <w:spacing w:val="2"/>
          <w:w w:val="90"/>
          <w:sz w:val="16"/>
        </w:rPr>
        <w:t>(MIRA), </w:t>
      </w:r>
      <w:r>
        <w:rPr>
          <w:color w:val="231F20"/>
          <w:w w:val="90"/>
          <w:sz w:val="16"/>
        </w:rPr>
        <w:t>a business division of </w:t>
      </w:r>
      <w:r>
        <w:rPr>
          <w:color w:val="231F20"/>
          <w:w w:val="80"/>
          <w:sz w:val="16"/>
        </w:rPr>
        <w:t>Macquarie</w:t>
      </w:r>
      <w:r>
        <w:rPr>
          <w:color w:val="231F20"/>
          <w:spacing w:val="-7"/>
          <w:w w:val="80"/>
          <w:sz w:val="16"/>
        </w:rPr>
        <w:t> </w:t>
      </w:r>
      <w:r>
        <w:rPr>
          <w:color w:val="231F20"/>
          <w:w w:val="80"/>
          <w:sz w:val="16"/>
        </w:rPr>
        <w:t>Group</w:t>
      </w:r>
      <w:r>
        <w:rPr>
          <w:color w:val="231F20"/>
          <w:spacing w:val="-7"/>
          <w:w w:val="80"/>
          <w:sz w:val="16"/>
        </w:rPr>
        <w:t> </w:t>
      </w:r>
      <w:r>
        <w:rPr>
          <w:color w:val="231F20"/>
          <w:w w:val="80"/>
          <w:sz w:val="16"/>
        </w:rPr>
        <w:t>(Macquarie)</w:t>
      </w:r>
      <w:r>
        <w:rPr>
          <w:color w:val="231F20"/>
          <w:spacing w:val="-7"/>
          <w:w w:val="80"/>
          <w:sz w:val="16"/>
        </w:rPr>
        <w:t> </w:t>
      </w:r>
      <w:r>
        <w:rPr>
          <w:color w:val="231F20"/>
          <w:w w:val="80"/>
          <w:sz w:val="16"/>
        </w:rPr>
        <w:t>and</w:t>
      </w:r>
      <w:r>
        <w:rPr>
          <w:color w:val="231F20"/>
          <w:spacing w:val="-7"/>
          <w:w w:val="80"/>
          <w:sz w:val="16"/>
        </w:rPr>
        <w:t> </w:t>
      </w:r>
      <w:r>
        <w:rPr>
          <w:color w:val="231F20"/>
          <w:w w:val="80"/>
          <w:sz w:val="16"/>
        </w:rPr>
        <w:t>is</w:t>
      </w:r>
      <w:r>
        <w:rPr>
          <w:color w:val="231F20"/>
          <w:spacing w:val="-7"/>
          <w:w w:val="80"/>
          <w:sz w:val="16"/>
        </w:rPr>
        <w:t> </w:t>
      </w:r>
      <w:r>
        <w:rPr>
          <w:color w:val="231F20"/>
          <w:w w:val="80"/>
          <w:sz w:val="16"/>
        </w:rPr>
        <w:t>not</w:t>
      </w:r>
      <w:r>
        <w:rPr>
          <w:color w:val="231F20"/>
          <w:spacing w:val="-7"/>
          <w:w w:val="80"/>
          <w:sz w:val="16"/>
        </w:rPr>
        <w:t> </w:t>
      </w:r>
      <w:r>
        <w:rPr>
          <w:color w:val="231F20"/>
          <w:w w:val="80"/>
          <w:sz w:val="16"/>
        </w:rPr>
        <w:t>a</w:t>
      </w:r>
      <w:r>
        <w:rPr>
          <w:color w:val="231F20"/>
          <w:spacing w:val="-7"/>
          <w:w w:val="80"/>
          <w:sz w:val="16"/>
        </w:rPr>
        <w:t> </w:t>
      </w:r>
      <w:r>
        <w:rPr>
          <w:color w:val="231F20"/>
          <w:w w:val="80"/>
          <w:sz w:val="16"/>
        </w:rPr>
        <w:t>product</w:t>
      </w:r>
      <w:r>
        <w:rPr>
          <w:color w:val="231F20"/>
          <w:spacing w:val="-6"/>
          <w:w w:val="80"/>
          <w:sz w:val="16"/>
        </w:rPr>
        <w:t> </w:t>
      </w:r>
      <w:r>
        <w:rPr>
          <w:color w:val="231F20"/>
          <w:w w:val="80"/>
          <w:sz w:val="16"/>
        </w:rPr>
        <w:t>of</w:t>
      </w:r>
      <w:r>
        <w:rPr>
          <w:color w:val="231F20"/>
          <w:spacing w:val="-7"/>
          <w:w w:val="80"/>
          <w:sz w:val="16"/>
        </w:rPr>
        <w:t> </w:t>
      </w:r>
      <w:r>
        <w:rPr>
          <w:color w:val="231F20"/>
          <w:w w:val="80"/>
          <w:sz w:val="16"/>
        </w:rPr>
        <w:t>the Macquarie</w:t>
      </w:r>
      <w:r>
        <w:rPr>
          <w:color w:val="231F20"/>
          <w:spacing w:val="-8"/>
          <w:w w:val="80"/>
          <w:sz w:val="16"/>
        </w:rPr>
        <w:t> </w:t>
      </w:r>
      <w:r>
        <w:rPr>
          <w:color w:val="231F20"/>
          <w:w w:val="80"/>
          <w:sz w:val="16"/>
        </w:rPr>
        <w:t>Research</w:t>
      </w:r>
      <w:r>
        <w:rPr>
          <w:color w:val="231F20"/>
          <w:spacing w:val="-7"/>
          <w:w w:val="80"/>
          <w:sz w:val="16"/>
        </w:rPr>
        <w:t> </w:t>
      </w:r>
      <w:r>
        <w:rPr>
          <w:color w:val="231F20"/>
          <w:w w:val="80"/>
          <w:sz w:val="16"/>
        </w:rPr>
        <w:t>Department.</w:t>
      </w:r>
      <w:r>
        <w:rPr>
          <w:color w:val="231F20"/>
          <w:spacing w:val="-7"/>
          <w:w w:val="80"/>
          <w:sz w:val="16"/>
        </w:rPr>
        <w:t> </w:t>
      </w:r>
      <w:r>
        <w:rPr>
          <w:color w:val="231F20"/>
          <w:w w:val="80"/>
          <w:sz w:val="16"/>
        </w:rPr>
        <w:t>Nothing</w:t>
      </w:r>
      <w:r>
        <w:rPr>
          <w:color w:val="231F20"/>
          <w:spacing w:val="-8"/>
          <w:w w:val="80"/>
          <w:sz w:val="16"/>
        </w:rPr>
        <w:t> </w:t>
      </w:r>
      <w:r>
        <w:rPr>
          <w:color w:val="231F20"/>
          <w:w w:val="80"/>
          <w:sz w:val="16"/>
        </w:rPr>
        <w:t>in</w:t>
      </w:r>
      <w:r>
        <w:rPr>
          <w:color w:val="231F20"/>
          <w:spacing w:val="-7"/>
          <w:w w:val="80"/>
          <w:sz w:val="16"/>
        </w:rPr>
        <w:t> </w:t>
      </w:r>
      <w:r>
        <w:rPr>
          <w:color w:val="231F20"/>
          <w:w w:val="80"/>
          <w:sz w:val="16"/>
        </w:rPr>
        <w:t>this</w:t>
      </w:r>
      <w:r>
        <w:rPr>
          <w:color w:val="231F20"/>
          <w:spacing w:val="-7"/>
          <w:w w:val="80"/>
          <w:sz w:val="16"/>
        </w:rPr>
        <w:t> </w:t>
      </w:r>
      <w:r>
        <w:rPr>
          <w:color w:val="231F20"/>
          <w:w w:val="80"/>
          <w:sz w:val="16"/>
        </w:rPr>
        <w:t>market </w:t>
      </w:r>
      <w:r>
        <w:rPr>
          <w:color w:val="231F20"/>
          <w:w w:val="85"/>
          <w:sz w:val="16"/>
        </w:rPr>
        <w:t>commentary</w:t>
      </w:r>
      <w:r>
        <w:rPr>
          <w:color w:val="231F20"/>
          <w:spacing w:val="-21"/>
          <w:w w:val="85"/>
          <w:sz w:val="16"/>
        </w:rPr>
        <w:t> </w:t>
      </w:r>
      <w:r>
        <w:rPr>
          <w:color w:val="231F20"/>
          <w:w w:val="85"/>
          <w:sz w:val="16"/>
        </w:rPr>
        <w:t>shall</w:t>
      </w:r>
      <w:r>
        <w:rPr>
          <w:color w:val="231F20"/>
          <w:spacing w:val="-20"/>
          <w:w w:val="85"/>
          <w:sz w:val="16"/>
        </w:rPr>
        <w:t> </w:t>
      </w:r>
      <w:r>
        <w:rPr>
          <w:color w:val="231F20"/>
          <w:w w:val="85"/>
          <w:sz w:val="16"/>
        </w:rPr>
        <w:t>be</w:t>
      </w:r>
      <w:r>
        <w:rPr>
          <w:color w:val="231F20"/>
          <w:spacing w:val="-20"/>
          <w:w w:val="85"/>
          <w:sz w:val="16"/>
        </w:rPr>
        <w:t> </w:t>
      </w:r>
      <w:r>
        <w:rPr>
          <w:color w:val="231F20"/>
          <w:w w:val="85"/>
          <w:sz w:val="16"/>
        </w:rPr>
        <w:t>construed</w:t>
      </w:r>
      <w:r>
        <w:rPr>
          <w:color w:val="231F20"/>
          <w:spacing w:val="-21"/>
          <w:w w:val="85"/>
          <w:sz w:val="16"/>
        </w:rPr>
        <w:t> </w:t>
      </w:r>
      <w:r>
        <w:rPr>
          <w:color w:val="231F20"/>
          <w:w w:val="85"/>
          <w:sz w:val="16"/>
        </w:rPr>
        <w:t>as</w:t>
      </w:r>
      <w:r>
        <w:rPr>
          <w:color w:val="231F20"/>
          <w:spacing w:val="-20"/>
          <w:w w:val="85"/>
          <w:sz w:val="16"/>
        </w:rPr>
        <w:t> </w:t>
      </w:r>
      <w:r>
        <w:rPr>
          <w:color w:val="231F20"/>
          <w:w w:val="85"/>
          <w:sz w:val="16"/>
        </w:rPr>
        <w:t>a</w:t>
      </w:r>
      <w:r>
        <w:rPr>
          <w:color w:val="231F20"/>
          <w:spacing w:val="-20"/>
          <w:w w:val="85"/>
          <w:sz w:val="16"/>
        </w:rPr>
        <w:t> </w:t>
      </w:r>
      <w:r>
        <w:rPr>
          <w:color w:val="231F20"/>
          <w:w w:val="85"/>
          <w:sz w:val="16"/>
        </w:rPr>
        <w:t>solicitation</w:t>
      </w:r>
      <w:r>
        <w:rPr>
          <w:color w:val="231F20"/>
          <w:spacing w:val="-21"/>
          <w:w w:val="85"/>
          <w:sz w:val="16"/>
        </w:rPr>
        <w:t> </w:t>
      </w:r>
      <w:r>
        <w:rPr>
          <w:color w:val="231F20"/>
          <w:w w:val="85"/>
          <w:sz w:val="16"/>
        </w:rPr>
        <w:t>to</w:t>
      </w:r>
      <w:r>
        <w:rPr>
          <w:color w:val="231F20"/>
          <w:spacing w:val="-20"/>
          <w:w w:val="85"/>
          <w:sz w:val="16"/>
        </w:rPr>
        <w:t> </w:t>
      </w:r>
      <w:r>
        <w:rPr>
          <w:color w:val="231F20"/>
          <w:w w:val="85"/>
          <w:sz w:val="16"/>
        </w:rPr>
        <w:t>buy or</w:t>
      </w:r>
      <w:r>
        <w:rPr>
          <w:color w:val="231F20"/>
          <w:spacing w:val="-17"/>
          <w:w w:val="85"/>
          <w:sz w:val="16"/>
        </w:rPr>
        <w:t> </w:t>
      </w:r>
      <w:r>
        <w:rPr>
          <w:color w:val="231F20"/>
          <w:w w:val="85"/>
          <w:sz w:val="16"/>
        </w:rPr>
        <w:t>sell</w:t>
      </w:r>
      <w:r>
        <w:rPr>
          <w:color w:val="231F20"/>
          <w:spacing w:val="-17"/>
          <w:w w:val="85"/>
          <w:sz w:val="16"/>
        </w:rPr>
        <w:t> </w:t>
      </w:r>
      <w:r>
        <w:rPr>
          <w:color w:val="231F20"/>
          <w:w w:val="85"/>
          <w:sz w:val="16"/>
        </w:rPr>
        <w:t>any</w:t>
      </w:r>
      <w:r>
        <w:rPr>
          <w:color w:val="231F20"/>
          <w:spacing w:val="-17"/>
          <w:w w:val="85"/>
          <w:sz w:val="16"/>
        </w:rPr>
        <w:t> </w:t>
      </w:r>
      <w:r>
        <w:rPr>
          <w:color w:val="231F20"/>
          <w:w w:val="85"/>
          <w:sz w:val="16"/>
        </w:rPr>
        <w:t>security</w:t>
      </w:r>
      <w:r>
        <w:rPr>
          <w:color w:val="231F20"/>
          <w:spacing w:val="-16"/>
          <w:w w:val="85"/>
          <w:sz w:val="16"/>
        </w:rPr>
        <w:t> </w:t>
      </w:r>
      <w:r>
        <w:rPr>
          <w:color w:val="231F20"/>
          <w:w w:val="85"/>
          <w:sz w:val="16"/>
        </w:rPr>
        <w:t>or</w:t>
      </w:r>
      <w:r>
        <w:rPr>
          <w:color w:val="231F20"/>
          <w:spacing w:val="-17"/>
          <w:w w:val="85"/>
          <w:sz w:val="16"/>
        </w:rPr>
        <w:t> </w:t>
      </w:r>
      <w:r>
        <w:rPr>
          <w:color w:val="231F20"/>
          <w:w w:val="85"/>
          <w:sz w:val="16"/>
        </w:rPr>
        <w:t>other</w:t>
      </w:r>
      <w:r>
        <w:rPr>
          <w:color w:val="231F20"/>
          <w:spacing w:val="-17"/>
          <w:w w:val="85"/>
          <w:sz w:val="16"/>
        </w:rPr>
        <w:t> </w:t>
      </w:r>
      <w:r>
        <w:rPr>
          <w:color w:val="231F20"/>
          <w:w w:val="85"/>
          <w:sz w:val="16"/>
        </w:rPr>
        <w:t>product,</w:t>
      </w:r>
      <w:r>
        <w:rPr>
          <w:color w:val="231F20"/>
          <w:spacing w:val="-17"/>
          <w:w w:val="85"/>
          <w:sz w:val="16"/>
        </w:rPr>
        <w:t> </w:t>
      </w:r>
      <w:r>
        <w:rPr>
          <w:color w:val="231F20"/>
          <w:w w:val="85"/>
          <w:sz w:val="16"/>
        </w:rPr>
        <w:t>or</w:t>
      </w:r>
      <w:r>
        <w:rPr>
          <w:color w:val="231F20"/>
          <w:spacing w:val="-16"/>
          <w:w w:val="85"/>
          <w:sz w:val="16"/>
        </w:rPr>
        <w:t> </w:t>
      </w:r>
      <w:r>
        <w:rPr>
          <w:color w:val="231F20"/>
          <w:w w:val="85"/>
          <w:sz w:val="16"/>
        </w:rPr>
        <w:t>to</w:t>
      </w:r>
      <w:r>
        <w:rPr>
          <w:color w:val="231F20"/>
          <w:spacing w:val="-17"/>
          <w:w w:val="85"/>
          <w:sz w:val="16"/>
        </w:rPr>
        <w:t> </w:t>
      </w:r>
      <w:r>
        <w:rPr>
          <w:color w:val="231F20"/>
          <w:w w:val="85"/>
          <w:sz w:val="16"/>
        </w:rPr>
        <w:t>engage</w:t>
      </w:r>
      <w:r>
        <w:rPr>
          <w:color w:val="231F20"/>
          <w:spacing w:val="-17"/>
          <w:w w:val="85"/>
          <w:sz w:val="16"/>
        </w:rPr>
        <w:t> </w:t>
      </w:r>
      <w:r>
        <w:rPr>
          <w:color w:val="231F20"/>
          <w:w w:val="85"/>
          <w:sz w:val="16"/>
        </w:rPr>
        <w:t>in</w:t>
      </w:r>
      <w:r>
        <w:rPr>
          <w:color w:val="231F20"/>
          <w:spacing w:val="-16"/>
          <w:w w:val="85"/>
          <w:sz w:val="16"/>
        </w:rPr>
        <w:t> </w:t>
      </w:r>
      <w:r>
        <w:rPr>
          <w:color w:val="231F20"/>
          <w:w w:val="85"/>
          <w:sz w:val="16"/>
        </w:rPr>
        <w:t>or </w:t>
      </w:r>
      <w:r>
        <w:rPr>
          <w:color w:val="231F20"/>
          <w:w w:val="80"/>
          <w:sz w:val="16"/>
        </w:rPr>
        <w:t>refrain</w:t>
      </w:r>
      <w:r>
        <w:rPr>
          <w:color w:val="231F20"/>
          <w:spacing w:val="-8"/>
          <w:w w:val="80"/>
          <w:sz w:val="16"/>
        </w:rPr>
        <w:t> </w:t>
      </w:r>
      <w:r>
        <w:rPr>
          <w:color w:val="231F20"/>
          <w:w w:val="80"/>
          <w:sz w:val="16"/>
        </w:rPr>
        <w:t>from</w:t>
      </w:r>
      <w:r>
        <w:rPr>
          <w:color w:val="231F20"/>
          <w:spacing w:val="-7"/>
          <w:w w:val="80"/>
          <w:sz w:val="16"/>
        </w:rPr>
        <w:t> </w:t>
      </w:r>
      <w:r>
        <w:rPr>
          <w:color w:val="231F20"/>
          <w:w w:val="80"/>
          <w:sz w:val="16"/>
        </w:rPr>
        <w:t>engaging</w:t>
      </w:r>
      <w:r>
        <w:rPr>
          <w:color w:val="231F20"/>
          <w:spacing w:val="-7"/>
          <w:w w:val="80"/>
          <w:sz w:val="16"/>
        </w:rPr>
        <w:t> </w:t>
      </w:r>
      <w:r>
        <w:rPr>
          <w:color w:val="231F20"/>
          <w:w w:val="80"/>
          <w:sz w:val="16"/>
        </w:rPr>
        <w:t>in</w:t>
      </w:r>
      <w:r>
        <w:rPr>
          <w:color w:val="231F20"/>
          <w:spacing w:val="-7"/>
          <w:w w:val="80"/>
          <w:sz w:val="16"/>
        </w:rPr>
        <w:t> </w:t>
      </w:r>
      <w:r>
        <w:rPr>
          <w:color w:val="231F20"/>
          <w:w w:val="80"/>
          <w:sz w:val="16"/>
        </w:rPr>
        <w:t>any</w:t>
      </w:r>
      <w:r>
        <w:rPr>
          <w:color w:val="231F20"/>
          <w:spacing w:val="-7"/>
          <w:w w:val="80"/>
          <w:sz w:val="16"/>
        </w:rPr>
        <w:t> </w:t>
      </w:r>
      <w:r>
        <w:rPr>
          <w:color w:val="231F20"/>
          <w:w w:val="80"/>
          <w:sz w:val="16"/>
        </w:rPr>
        <w:t>transaction.</w:t>
      </w:r>
      <w:r>
        <w:rPr>
          <w:color w:val="231F20"/>
          <w:spacing w:val="-7"/>
          <w:w w:val="80"/>
          <w:sz w:val="16"/>
        </w:rPr>
        <w:t> </w:t>
      </w:r>
      <w:r>
        <w:rPr>
          <w:color w:val="231F20"/>
          <w:w w:val="80"/>
          <w:sz w:val="16"/>
        </w:rPr>
        <w:t>Macquarie</w:t>
      </w:r>
      <w:r>
        <w:rPr>
          <w:color w:val="231F20"/>
          <w:spacing w:val="-8"/>
          <w:w w:val="80"/>
          <w:sz w:val="16"/>
        </w:rPr>
        <w:t> </w:t>
      </w:r>
      <w:r>
        <w:rPr>
          <w:color w:val="231F20"/>
          <w:w w:val="80"/>
          <w:sz w:val="16"/>
        </w:rPr>
        <w:t>may </w:t>
      </w:r>
      <w:r>
        <w:rPr>
          <w:color w:val="231F20"/>
          <w:w w:val="85"/>
          <w:sz w:val="16"/>
        </w:rPr>
        <w:t>do,</w:t>
      </w:r>
      <w:r>
        <w:rPr>
          <w:color w:val="231F20"/>
          <w:spacing w:val="-21"/>
          <w:w w:val="85"/>
          <w:sz w:val="16"/>
        </w:rPr>
        <w:t> </w:t>
      </w:r>
      <w:r>
        <w:rPr>
          <w:color w:val="231F20"/>
          <w:w w:val="85"/>
          <w:sz w:val="16"/>
        </w:rPr>
        <w:t>and</w:t>
      </w:r>
      <w:r>
        <w:rPr>
          <w:color w:val="231F20"/>
          <w:spacing w:val="-21"/>
          <w:w w:val="85"/>
          <w:sz w:val="16"/>
        </w:rPr>
        <w:t> </w:t>
      </w:r>
      <w:r>
        <w:rPr>
          <w:color w:val="231F20"/>
          <w:w w:val="85"/>
          <w:sz w:val="16"/>
        </w:rPr>
        <w:t>seek</w:t>
      </w:r>
      <w:r>
        <w:rPr>
          <w:color w:val="231F20"/>
          <w:spacing w:val="-21"/>
          <w:w w:val="85"/>
          <w:sz w:val="16"/>
        </w:rPr>
        <w:t> </w:t>
      </w:r>
      <w:r>
        <w:rPr>
          <w:color w:val="231F20"/>
          <w:w w:val="85"/>
          <w:sz w:val="16"/>
        </w:rPr>
        <w:t>to</w:t>
      </w:r>
      <w:r>
        <w:rPr>
          <w:color w:val="231F20"/>
          <w:spacing w:val="-21"/>
          <w:w w:val="85"/>
          <w:sz w:val="16"/>
        </w:rPr>
        <w:t> </w:t>
      </w:r>
      <w:r>
        <w:rPr>
          <w:color w:val="231F20"/>
          <w:w w:val="85"/>
          <w:sz w:val="16"/>
        </w:rPr>
        <w:t>do,</w:t>
      </w:r>
      <w:r>
        <w:rPr>
          <w:color w:val="231F20"/>
          <w:spacing w:val="-20"/>
          <w:w w:val="85"/>
          <w:sz w:val="16"/>
        </w:rPr>
        <w:t> </w:t>
      </w:r>
      <w:r>
        <w:rPr>
          <w:color w:val="231F20"/>
          <w:w w:val="85"/>
          <w:sz w:val="16"/>
        </w:rPr>
        <w:t>business</w:t>
      </w:r>
      <w:r>
        <w:rPr>
          <w:color w:val="231F20"/>
          <w:spacing w:val="-21"/>
          <w:w w:val="85"/>
          <w:sz w:val="16"/>
        </w:rPr>
        <w:t> </w:t>
      </w:r>
      <w:r>
        <w:rPr>
          <w:color w:val="231F20"/>
          <w:w w:val="85"/>
          <w:sz w:val="16"/>
        </w:rPr>
        <w:t>with</w:t>
      </w:r>
      <w:r>
        <w:rPr>
          <w:color w:val="231F20"/>
          <w:spacing w:val="-21"/>
          <w:w w:val="85"/>
          <w:sz w:val="16"/>
        </w:rPr>
        <w:t> </w:t>
      </w:r>
      <w:r>
        <w:rPr>
          <w:color w:val="231F20"/>
          <w:w w:val="85"/>
          <w:sz w:val="16"/>
        </w:rPr>
        <w:t>any</w:t>
      </w:r>
      <w:r>
        <w:rPr>
          <w:color w:val="231F20"/>
          <w:spacing w:val="-21"/>
          <w:w w:val="85"/>
          <w:sz w:val="16"/>
        </w:rPr>
        <w:t> </w:t>
      </w:r>
      <w:r>
        <w:rPr>
          <w:color w:val="231F20"/>
          <w:w w:val="85"/>
          <w:sz w:val="16"/>
        </w:rPr>
        <w:t>of</w:t>
      </w:r>
      <w:r>
        <w:rPr>
          <w:color w:val="231F20"/>
          <w:spacing w:val="-20"/>
          <w:w w:val="85"/>
          <w:sz w:val="16"/>
        </w:rPr>
        <w:t> </w:t>
      </w:r>
      <w:r>
        <w:rPr>
          <w:color w:val="231F20"/>
          <w:w w:val="85"/>
          <w:sz w:val="16"/>
        </w:rPr>
        <w:t>the</w:t>
      </w:r>
      <w:r>
        <w:rPr>
          <w:color w:val="231F20"/>
          <w:spacing w:val="-21"/>
          <w:w w:val="85"/>
          <w:sz w:val="16"/>
        </w:rPr>
        <w:t> </w:t>
      </w:r>
      <w:r>
        <w:rPr>
          <w:color w:val="231F20"/>
          <w:w w:val="85"/>
          <w:sz w:val="16"/>
        </w:rPr>
        <w:t>companies </w:t>
      </w:r>
      <w:r>
        <w:rPr>
          <w:color w:val="231F20"/>
          <w:w w:val="90"/>
          <w:sz w:val="16"/>
        </w:rPr>
        <w:t>covered</w:t>
      </w:r>
      <w:r>
        <w:rPr>
          <w:color w:val="231F20"/>
          <w:spacing w:val="-28"/>
          <w:w w:val="90"/>
          <w:sz w:val="16"/>
        </w:rPr>
        <w:t> </w:t>
      </w:r>
      <w:r>
        <w:rPr>
          <w:color w:val="231F20"/>
          <w:w w:val="90"/>
          <w:sz w:val="16"/>
        </w:rPr>
        <w:t>in</w:t>
      </w:r>
      <w:r>
        <w:rPr>
          <w:color w:val="231F20"/>
          <w:spacing w:val="-27"/>
          <w:w w:val="90"/>
          <w:sz w:val="16"/>
        </w:rPr>
        <w:t> </w:t>
      </w:r>
      <w:r>
        <w:rPr>
          <w:color w:val="231F20"/>
          <w:w w:val="90"/>
          <w:sz w:val="16"/>
        </w:rPr>
        <w:t>this</w:t>
      </w:r>
      <w:r>
        <w:rPr>
          <w:color w:val="231F20"/>
          <w:spacing w:val="-27"/>
          <w:w w:val="90"/>
          <w:sz w:val="16"/>
        </w:rPr>
        <w:t> </w:t>
      </w:r>
      <w:r>
        <w:rPr>
          <w:color w:val="231F20"/>
          <w:w w:val="90"/>
          <w:sz w:val="16"/>
        </w:rPr>
        <w:t>market</w:t>
      </w:r>
      <w:r>
        <w:rPr>
          <w:color w:val="231F20"/>
          <w:spacing w:val="-27"/>
          <w:w w:val="90"/>
          <w:sz w:val="16"/>
        </w:rPr>
        <w:t> </w:t>
      </w:r>
      <w:r>
        <w:rPr>
          <w:color w:val="231F20"/>
          <w:w w:val="90"/>
          <w:sz w:val="16"/>
        </w:rPr>
        <w:t>commentary</w:t>
      </w:r>
      <w:r>
        <w:rPr>
          <w:color w:val="231F20"/>
          <w:spacing w:val="-27"/>
          <w:w w:val="90"/>
          <w:sz w:val="16"/>
        </w:rPr>
        <w:t> </w:t>
      </w:r>
      <w:r>
        <w:rPr>
          <w:color w:val="231F20"/>
          <w:w w:val="90"/>
          <w:sz w:val="16"/>
        </w:rPr>
        <w:t>and</w:t>
      </w:r>
      <w:r>
        <w:rPr>
          <w:color w:val="231F20"/>
          <w:spacing w:val="-27"/>
          <w:w w:val="90"/>
          <w:sz w:val="16"/>
        </w:rPr>
        <w:t> </w:t>
      </w:r>
      <w:r>
        <w:rPr>
          <w:color w:val="231F20"/>
          <w:w w:val="90"/>
          <w:sz w:val="16"/>
        </w:rPr>
        <w:t>have</w:t>
      </w:r>
      <w:r>
        <w:rPr>
          <w:color w:val="231F20"/>
          <w:spacing w:val="-27"/>
          <w:w w:val="90"/>
          <w:sz w:val="16"/>
        </w:rPr>
        <w:t> </w:t>
      </w:r>
      <w:r>
        <w:rPr>
          <w:color w:val="231F20"/>
          <w:w w:val="90"/>
          <w:sz w:val="16"/>
        </w:rPr>
        <w:t>other </w:t>
      </w:r>
      <w:r>
        <w:rPr>
          <w:color w:val="231F20"/>
          <w:w w:val="85"/>
          <w:sz w:val="16"/>
        </w:rPr>
        <w:t>financial interests in the subject matter of this market commentary.</w:t>
      </w:r>
      <w:r>
        <w:rPr>
          <w:color w:val="231F20"/>
          <w:spacing w:val="-18"/>
          <w:w w:val="85"/>
          <w:sz w:val="16"/>
        </w:rPr>
        <w:t> </w:t>
      </w:r>
      <w:r>
        <w:rPr>
          <w:color w:val="231F20"/>
          <w:w w:val="85"/>
          <w:sz w:val="16"/>
        </w:rPr>
        <w:t>As</w:t>
      </w:r>
      <w:r>
        <w:rPr>
          <w:color w:val="231F20"/>
          <w:spacing w:val="-17"/>
          <w:w w:val="85"/>
          <w:sz w:val="16"/>
        </w:rPr>
        <w:t> </w:t>
      </w:r>
      <w:r>
        <w:rPr>
          <w:color w:val="231F20"/>
          <w:w w:val="85"/>
          <w:sz w:val="16"/>
        </w:rPr>
        <w:t>a</w:t>
      </w:r>
      <w:r>
        <w:rPr>
          <w:color w:val="231F20"/>
          <w:spacing w:val="-17"/>
          <w:w w:val="85"/>
          <w:sz w:val="16"/>
        </w:rPr>
        <w:t> </w:t>
      </w:r>
      <w:r>
        <w:rPr>
          <w:color w:val="231F20"/>
          <w:w w:val="85"/>
          <w:sz w:val="16"/>
        </w:rPr>
        <w:t>result,</w:t>
      </w:r>
      <w:r>
        <w:rPr>
          <w:color w:val="231F20"/>
          <w:spacing w:val="-18"/>
          <w:w w:val="85"/>
          <w:sz w:val="16"/>
        </w:rPr>
        <w:t> </w:t>
      </w:r>
      <w:r>
        <w:rPr>
          <w:color w:val="231F20"/>
          <w:w w:val="85"/>
          <w:sz w:val="16"/>
        </w:rPr>
        <w:t>investors</w:t>
      </w:r>
      <w:r>
        <w:rPr>
          <w:color w:val="231F20"/>
          <w:spacing w:val="-17"/>
          <w:w w:val="85"/>
          <w:sz w:val="16"/>
        </w:rPr>
        <w:t> </w:t>
      </w:r>
      <w:r>
        <w:rPr>
          <w:color w:val="231F20"/>
          <w:w w:val="85"/>
          <w:sz w:val="16"/>
        </w:rPr>
        <w:t>should</w:t>
      </w:r>
      <w:r>
        <w:rPr>
          <w:color w:val="231F20"/>
          <w:spacing w:val="-17"/>
          <w:w w:val="85"/>
          <w:sz w:val="16"/>
        </w:rPr>
        <w:t> </w:t>
      </w:r>
      <w:r>
        <w:rPr>
          <w:color w:val="231F20"/>
          <w:w w:val="85"/>
          <w:sz w:val="16"/>
        </w:rPr>
        <w:t>be</w:t>
      </w:r>
      <w:r>
        <w:rPr>
          <w:color w:val="231F20"/>
          <w:spacing w:val="-17"/>
          <w:w w:val="85"/>
          <w:sz w:val="16"/>
        </w:rPr>
        <w:t> </w:t>
      </w:r>
      <w:r>
        <w:rPr>
          <w:color w:val="231F20"/>
          <w:w w:val="85"/>
          <w:sz w:val="16"/>
        </w:rPr>
        <w:t>aware</w:t>
      </w:r>
    </w:p>
    <w:p>
      <w:pPr>
        <w:spacing w:line="235" w:lineRule="auto" w:before="0"/>
        <w:ind w:left="130" w:right="99" w:firstLine="0"/>
        <w:jc w:val="left"/>
        <w:rPr>
          <w:sz w:val="16"/>
        </w:rPr>
      </w:pPr>
      <w:r>
        <w:rPr>
          <w:color w:val="231F20"/>
          <w:w w:val="85"/>
          <w:sz w:val="16"/>
        </w:rPr>
        <w:t>that</w:t>
      </w:r>
      <w:r>
        <w:rPr>
          <w:color w:val="231F20"/>
          <w:spacing w:val="-26"/>
          <w:w w:val="85"/>
          <w:sz w:val="16"/>
        </w:rPr>
        <w:t> </w:t>
      </w:r>
      <w:r>
        <w:rPr>
          <w:color w:val="231F20"/>
          <w:w w:val="85"/>
          <w:sz w:val="16"/>
        </w:rPr>
        <w:t>Macquarie</w:t>
      </w:r>
      <w:r>
        <w:rPr>
          <w:color w:val="231F20"/>
          <w:spacing w:val="-25"/>
          <w:w w:val="85"/>
          <w:sz w:val="16"/>
        </w:rPr>
        <w:t> </w:t>
      </w:r>
      <w:r>
        <w:rPr>
          <w:color w:val="231F20"/>
          <w:w w:val="85"/>
          <w:sz w:val="16"/>
        </w:rPr>
        <w:t>may</w:t>
      </w:r>
      <w:r>
        <w:rPr>
          <w:color w:val="231F20"/>
          <w:spacing w:val="-26"/>
          <w:w w:val="85"/>
          <w:sz w:val="16"/>
        </w:rPr>
        <w:t> </w:t>
      </w:r>
      <w:r>
        <w:rPr>
          <w:color w:val="231F20"/>
          <w:w w:val="85"/>
          <w:sz w:val="16"/>
        </w:rPr>
        <w:t>have</w:t>
      </w:r>
      <w:r>
        <w:rPr>
          <w:color w:val="231F20"/>
          <w:spacing w:val="-25"/>
          <w:w w:val="85"/>
          <w:sz w:val="16"/>
        </w:rPr>
        <w:t> </w:t>
      </w:r>
      <w:r>
        <w:rPr>
          <w:color w:val="231F20"/>
          <w:w w:val="85"/>
          <w:sz w:val="16"/>
        </w:rPr>
        <w:t>a</w:t>
      </w:r>
      <w:r>
        <w:rPr>
          <w:color w:val="231F20"/>
          <w:spacing w:val="-26"/>
          <w:w w:val="85"/>
          <w:sz w:val="16"/>
        </w:rPr>
        <w:t> </w:t>
      </w:r>
      <w:r>
        <w:rPr>
          <w:color w:val="231F20"/>
          <w:w w:val="85"/>
          <w:sz w:val="16"/>
        </w:rPr>
        <w:t>conflict</w:t>
      </w:r>
      <w:r>
        <w:rPr>
          <w:color w:val="231F20"/>
          <w:spacing w:val="-26"/>
          <w:w w:val="85"/>
          <w:sz w:val="16"/>
        </w:rPr>
        <w:t> </w:t>
      </w:r>
      <w:r>
        <w:rPr>
          <w:color w:val="231F20"/>
          <w:w w:val="85"/>
          <w:sz w:val="16"/>
        </w:rPr>
        <w:t>of</w:t>
      </w:r>
      <w:r>
        <w:rPr>
          <w:color w:val="231F20"/>
          <w:spacing w:val="-25"/>
          <w:w w:val="85"/>
          <w:sz w:val="16"/>
        </w:rPr>
        <w:t> </w:t>
      </w:r>
      <w:r>
        <w:rPr>
          <w:color w:val="231F20"/>
          <w:w w:val="85"/>
          <w:sz w:val="16"/>
        </w:rPr>
        <w:t>interest</w:t>
      </w:r>
      <w:r>
        <w:rPr>
          <w:color w:val="231F20"/>
          <w:spacing w:val="-26"/>
          <w:w w:val="85"/>
          <w:sz w:val="16"/>
        </w:rPr>
        <w:t> </w:t>
      </w:r>
      <w:r>
        <w:rPr>
          <w:color w:val="231F20"/>
          <w:w w:val="85"/>
          <w:sz w:val="16"/>
        </w:rPr>
        <w:t>that</w:t>
      </w:r>
      <w:r>
        <w:rPr>
          <w:color w:val="231F20"/>
          <w:spacing w:val="-25"/>
          <w:w w:val="85"/>
          <w:sz w:val="16"/>
        </w:rPr>
        <w:t> </w:t>
      </w:r>
      <w:r>
        <w:rPr>
          <w:color w:val="231F20"/>
          <w:w w:val="85"/>
          <w:sz w:val="16"/>
        </w:rPr>
        <w:t>could </w:t>
      </w:r>
      <w:r>
        <w:rPr>
          <w:color w:val="231F20"/>
          <w:w w:val="90"/>
          <w:sz w:val="16"/>
        </w:rPr>
        <w:t>affect</w:t>
      </w:r>
      <w:r>
        <w:rPr>
          <w:color w:val="231F20"/>
          <w:spacing w:val="-27"/>
          <w:w w:val="90"/>
          <w:sz w:val="16"/>
        </w:rPr>
        <w:t> </w:t>
      </w:r>
      <w:r>
        <w:rPr>
          <w:color w:val="231F20"/>
          <w:w w:val="90"/>
          <w:sz w:val="16"/>
        </w:rPr>
        <w:t>the</w:t>
      </w:r>
      <w:r>
        <w:rPr>
          <w:color w:val="231F20"/>
          <w:spacing w:val="-26"/>
          <w:w w:val="90"/>
          <w:sz w:val="16"/>
        </w:rPr>
        <w:t> </w:t>
      </w:r>
      <w:r>
        <w:rPr>
          <w:color w:val="231F20"/>
          <w:w w:val="90"/>
          <w:sz w:val="16"/>
        </w:rPr>
        <w:t>objectivity</w:t>
      </w:r>
      <w:r>
        <w:rPr>
          <w:color w:val="231F20"/>
          <w:spacing w:val="-27"/>
          <w:w w:val="90"/>
          <w:sz w:val="16"/>
        </w:rPr>
        <w:t> </w:t>
      </w:r>
      <w:r>
        <w:rPr>
          <w:color w:val="231F20"/>
          <w:w w:val="90"/>
          <w:sz w:val="16"/>
        </w:rPr>
        <w:t>of</w:t>
      </w:r>
      <w:r>
        <w:rPr>
          <w:color w:val="231F20"/>
          <w:spacing w:val="-26"/>
          <w:w w:val="90"/>
          <w:sz w:val="16"/>
        </w:rPr>
        <w:t> </w:t>
      </w:r>
      <w:r>
        <w:rPr>
          <w:color w:val="231F20"/>
          <w:w w:val="90"/>
          <w:sz w:val="16"/>
        </w:rPr>
        <w:t>this</w:t>
      </w:r>
      <w:r>
        <w:rPr>
          <w:color w:val="231F20"/>
          <w:spacing w:val="-26"/>
          <w:w w:val="90"/>
          <w:sz w:val="16"/>
        </w:rPr>
        <w:t> </w:t>
      </w:r>
      <w:r>
        <w:rPr>
          <w:color w:val="231F20"/>
          <w:w w:val="90"/>
          <w:sz w:val="16"/>
        </w:rPr>
        <w:t>market</w:t>
      </w:r>
      <w:r>
        <w:rPr>
          <w:color w:val="231F20"/>
          <w:spacing w:val="-27"/>
          <w:w w:val="90"/>
          <w:sz w:val="16"/>
        </w:rPr>
        <w:t> </w:t>
      </w:r>
      <w:r>
        <w:rPr>
          <w:color w:val="231F20"/>
          <w:w w:val="90"/>
          <w:sz w:val="16"/>
        </w:rPr>
        <w:t>commentary.</w:t>
      </w:r>
      <w:r>
        <w:rPr>
          <w:color w:val="231F20"/>
          <w:spacing w:val="-26"/>
          <w:w w:val="90"/>
          <w:sz w:val="16"/>
        </w:rPr>
        <w:t> </w:t>
      </w:r>
      <w:r>
        <w:rPr>
          <w:color w:val="231F20"/>
          <w:w w:val="90"/>
          <w:sz w:val="16"/>
        </w:rPr>
        <w:t>In </w:t>
      </w:r>
      <w:r>
        <w:rPr>
          <w:color w:val="231F20"/>
          <w:w w:val="85"/>
          <w:sz w:val="16"/>
        </w:rPr>
        <w:t>preparing</w:t>
      </w:r>
      <w:r>
        <w:rPr>
          <w:color w:val="231F20"/>
          <w:spacing w:val="-25"/>
          <w:w w:val="85"/>
          <w:sz w:val="16"/>
        </w:rPr>
        <w:t> </w:t>
      </w:r>
      <w:r>
        <w:rPr>
          <w:color w:val="231F20"/>
          <w:w w:val="85"/>
          <w:sz w:val="16"/>
        </w:rPr>
        <w:t>this</w:t>
      </w:r>
      <w:r>
        <w:rPr>
          <w:color w:val="231F20"/>
          <w:spacing w:val="-24"/>
          <w:w w:val="85"/>
          <w:sz w:val="16"/>
        </w:rPr>
        <w:t> </w:t>
      </w:r>
      <w:r>
        <w:rPr>
          <w:color w:val="231F20"/>
          <w:w w:val="85"/>
          <w:sz w:val="16"/>
        </w:rPr>
        <w:t>market</w:t>
      </w:r>
      <w:r>
        <w:rPr>
          <w:color w:val="231F20"/>
          <w:spacing w:val="-24"/>
          <w:w w:val="85"/>
          <w:sz w:val="16"/>
        </w:rPr>
        <w:t> </w:t>
      </w:r>
      <w:r>
        <w:rPr>
          <w:color w:val="231F20"/>
          <w:w w:val="85"/>
          <w:sz w:val="16"/>
        </w:rPr>
        <w:t>commentary,</w:t>
      </w:r>
      <w:r>
        <w:rPr>
          <w:color w:val="231F20"/>
          <w:spacing w:val="-24"/>
          <w:w w:val="85"/>
          <w:sz w:val="16"/>
        </w:rPr>
        <w:t> </w:t>
      </w:r>
      <w:r>
        <w:rPr>
          <w:color w:val="231F20"/>
          <w:w w:val="85"/>
          <w:sz w:val="16"/>
        </w:rPr>
        <w:t>we</w:t>
      </w:r>
      <w:r>
        <w:rPr>
          <w:color w:val="231F20"/>
          <w:spacing w:val="-24"/>
          <w:w w:val="85"/>
          <w:sz w:val="16"/>
        </w:rPr>
        <w:t> </w:t>
      </w:r>
      <w:r>
        <w:rPr>
          <w:color w:val="231F20"/>
          <w:w w:val="85"/>
          <w:sz w:val="16"/>
        </w:rPr>
        <w:t>did</w:t>
      </w:r>
      <w:r>
        <w:rPr>
          <w:color w:val="231F20"/>
          <w:spacing w:val="-24"/>
          <w:w w:val="85"/>
          <w:sz w:val="16"/>
        </w:rPr>
        <w:t> </w:t>
      </w:r>
      <w:r>
        <w:rPr>
          <w:color w:val="231F20"/>
          <w:w w:val="85"/>
          <w:sz w:val="16"/>
        </w:rPr>
        <w:t>not</w:t>
      </w:r>
      <w:r>
        <w:rPr>
          <w:color w:val="231F20"/>
          <w:spacing w:val="-24"/>
          <w:w w:val="85"/>
          <w:sz w:val="16"/>
        </w:rPr>
        <w:t> </w:t>
      </w:r>
      <w:r>
        <w:rPr>
          <w:color w:val="231F20"/>
          <w:w w:val="85"/>
          <w:sz w:val="16"/>
        </w:rPr>
        <w:t>take</w:t>
      </w:r>
      <w:r>
        <w:rPr>
          <w:color w:val="231F20"/>
          <w:spacing w:val="-24"/>
          <w:w w:val="85"/>
          <w:sz w:val="16"/>
        </w:rPr>
        <w:t> </w:t>
      </w:r>
      <w:r>
        <w:rPr>
          <w:color w:val="231F20"/>
          <w:w w:val="85"/>
          <w:sz w:val="16"/>
        </w:rPr>
        <w:t>into account</w:t>
      </w:r>
      <w:r>
        <w:rPr>
          <w:color w:val="231F20"/>
          <w:spacing w:val="-23"/>
          <w:w w:val="85"/>
          <w:sz w:val="16"/>
        </w:rPr>
        <w:t> </w:t>
      </w:r>
      <w:r>
        <w:rPr>
          <w:color w:val="231F20"/>
          <w:w w:val="85"/>
          <w:sz w:val="16"/>
        </w:rPr>
        <w:t>the</w:t>
      </w:r>
      <w:r>
        <w:rPr>
          <w:color w:val="231F20"/>
          <w:spacing w:val="-22"/>
          <w:w w:val="85"/>
          <w:sz w:val="16"/>
        </w:rPr>
        <w:t> </w:t>
      </w:r>
      <w:r>
        <w:rPr>
          <w:color w:val="231F20"/>
          <w:w w:val="85"/>
          <w:sz w:val="16"/>
        </w:rPr>
        <w:t>investment</w:t>
      </w:r>
      <w:r>
        <w:rPr>
          <w:color w:val="231F20"/>
          <w:spacing w:val="-23"/>
          <w:w w:val="85"/>
          <w:sz w:val="16"/>
        </w:rPr>
        <w:t> </w:t>
      </w:r>
      <w:r>
        <w:rPr>
          <w:color w:val="231F20"/>
          <w:w w:val="85"/>
          <w:sz w:val="16"/>
        </w:rPr>
        <w:t>objectives,</w:t>
      </w:r>
      <w:r>
        <w:rPr>
          <w:color w:val="231F20"/>
          <w:spacing w:val="-22"/>
          <w:w w:val="85"/>
          <w:sz w:val="16"/>
        </w:rPr>
        <w:t> </w:t>
      </w:r>
      <w:r>
        <w:rPr>
          <w:color w:val="231F20"/>
          <w:w w:val="85"/>
          <w:sz w:val="16"/>
        </w:rPr>
        <w:t>financial</w:t>
      </w:r>
      <w:r>
        <w:rPr>
          <w:color w:val="231F20"/>
          <w:spacing w:val="-23"/>
          <w:w w:val="85"/>
          <w:sz w:val="16"/>
        </w:rPr>
        <w:t> </w:t>
      </w:r>
      <w:r>
        <w:rPr>
          <w:color w:val="231F20"/>
          <w:w w:val="85"/>
          <w:sz w:val="16"/>
        </w:rPr>
        <w:t>situation</w:t>
      </w:r>
    </w:p>
    <w:p>
      <w:pPr>
        <w:spacing w:line="235" w:lineRule="auto" w:before="0"/>
        <w:ind w:left="130" w:right="224" w:firstLine="0"/>
        <w:jc w:val="left"/>
        <w:rPr>
          <w:sz w:val="16"/>
        </w:rPr>
      </w:pPr>
      <w:r>
        <w:rPr>
          <w:color w:val="231F20"/>
          <w:w w:val="85"/>
          <w:sz w:val="16"/>
        </w:rPr>
        <w:t>or</w:t>
      </w:r>
      <w:r>
        <w:rPr>
          <w:color w:val="231F20"/>
          <w:spacing w:val="-26"/>
          <w:w w:val="85"/>
          <w:sz w:val="16"/>
        </w:rPr>
        <w:t> </w:t>
      </w:r>
      <w:r>
        <w:rPr>
          <w:color w:val="231F20"/>
          <w:w w:val="85"/>
          <w:sz w:val="16"/>
        </w:rPr>
        <w:t>needs</w:t>
      </w:r>
      <w:r>
        <w:rPr>
          <w:color w:val="231F20"/>
          <w:spacing w:val="-26"/>
          <w:w w:val="85"/>
          <w:sz w:val="16"/>
        </w:rPr>
        <w:t> </w:t>
      </w:r>
      <w:r>
        <w:rPr>
          <w:color w:val="231F20"/>
          <w:w w:val="85"/>
          <w:sz w:val="16"/>
        </w:rPr>
        <w:t>of</w:t>
      </w:r>
      <w:r>
        <w:rPr>
          <w:color w:val="231F20"/>
          <w:spacing w:val="-26"/>
          <w:w w:val="85"/>
          <w:sz w:val="16"/>
        </w:rPr>
        <w:t> </w:t>
      </w:r>
      <w:r>
        <w:rPr>
          <w:color w:val="231F20"/>
          <w:w w:val="85"/>
          <w:sz w:val="16"/>
        </w:rPr>
        <w:t>any</w:t>
      </w:r>
      <w:r>
        <w:rPr>
          <w:color w:val="231F20"/>
          <w:spacing w:val="-26"/>
          <w:w w:val="85"/>
          <w:sz w:val="16"/>
        </w:rPr>
        <w:t> </w:t>
      </w:r>
      <w:r>
        <w:rPr>
          <w:color w:val="231F20"/>
          <w:w w:val="85"/>
          <w:sz w:val="16"/>
        </w:rPr>
        <w:t>particular</w:t>
      </w:r>
      <w:r>
        <w:rPr>
          <w:color w:val="231F20"/>
          <w:spacing w:val="-26"/>
          <w:w w:val="85"/>
          <w:sz w:val="16"/>
        </w:rPr>
        <w:t> </w:t>
      </w:r>
      <w:r>
        <w:rPr>
          <w:color w:val="231F20"/>
          <w:w w:val="85"/>
          <w:sz w:val="16"/>
        </w:rPr>
        <w:t>client.</w:t>
      </w:r>
      <w:r>
        <w:rPr>
          <w:color w:val="231F20"/>
          <w:spacing w:val="-26"/>
          <w:w w:val="85"/>
          <w:sz w:val="16"/>
        </w:rPr>
        <w:t> </w:t>
      </w:r>
      <w:r>
        <w:rPr>
          <w:color w:val="231F20"/>
          <w:spacing w:val="-3"/>
          <w:w w:val="85"/>
          <w:sz w:val="16"/>
        </w:rPr>
        <w:t>You</w:t>
      </w:r>
      <w:r>
        <w:rPr>
          <w:color w:val="231F20"/>
          <w:spacing w:val="-26"/>
          <w:w w:val="85"/>
          <w:sz w:val="16"/>
        </w:rPr>
        <w:t> </w:t>
      </w:r>
      <w:r>
        <w:rPr>
          <w:color w:val="231F20"/>
          <w:w w:val="85"/>
          <w:sz w:val="16"/>
        </w:rPr>
        <w:t>should</w:t>
      </w:r>
      <w:r>
        <w:rPr>
          <w:color w:val="231F20"/>
          <w:spacing w:val="-26"/>
          <w:w w:val="85"/>
          <w:sz w:val="16"/>
        </w:rPr>
        <w:t> </w:t>
      </w:r>
      <w:r>
        <w:rPr>
          <w:color w:val="231F20"/>
          <w:w w:val="85"/>
          <w:sz w:val="16"/>
        </w:rPr>
        <w:t>not</w:t>
      </w:r>
      <w:r>
        <w:rPr>
          <w:color w:val="231F20"/>
          <w:spacing w:val="-26"/>
          <w:w w:val="85"/>
          <w:sz w:val="16"/>
        </w:rPr>
        <w:t> </w:t>
      </w:r>
      <w:r>
        <w:rPr>
          <w:color w:val="231F20"/>
          <w:w w:val="85"/>
          <w:sz w:val="16"/>
        </w:rPr>
        <w:t>make an investment decision on the basis of this market </w:t>
      </w:r>
      <w:r>
        <w:rPr>
          <w:color w:val="231F20"/>
          <w:w w:val="80"/>
          <w:sz w:val="16"/>
        </w:rPr>
        <w:t>commentary. Before making an investment decision </w:t>
      </w:r>
      <w:r>
        <w:rPr>
          <w:color w:val="231F20"/>
          <w:w w:val="85"/>
          <w:sz w:val="16"/>
        </w:rPr>
        <w:t>you</w:t>
      </w:r>
      <w:r>
        <w:rPr>
          <w:color w:val="231F20"/>
          <w:spacing w:val="-21"/>
          <w:w w:val="85"/>
          <w:sz w:val="16"/>
        </w:rPr>
        <w:t> </w:t>
      </w:r>
      <w:r>
        <w:rPr>
          <w:color w:val="231F20"/>
          <w:w w:val="85"/>
          <w:sz w:val="16"/>
        </w:rPr>
        <w:t>need</w:t>
      </w:r>
      <w:r>
        <w:rPr>
          <w:color w:val="231F20"/>
          <w:spacing w:val="-20"/>
          <w:w w:val="85"/>
          <w:sz w:val="16"/>
        </w:rPr>
        <w:t> </w:t>
      </w:r>
      <w:r>
        <w:rPr>
          <w:color w:val="231F20"/>
          <w:w w:val="85"/>
          <w:sz w:val="16"/>
        </w:rPr>
        <w:t>to</w:t>
      </w:r>
      <w:r>
        <w:rPr>
          <w:color w:val="231F20"/>
          <w:spacing w:val="-21"/>
          <w:w w:val="85"/>
          <w:sz w:val="16"/>
        </w:rPr>
        <w:t> </w:t>
      </w:r>
      <w:r>
        <w:rPr>
          <w:color w:val="231F20"/>
          <w:w w:val="85"/>
          <w:sz w:val="16"/>
        </w:rPr>
        <w:t>consider,</w:t>
      </w:r>
      <w:r>
        <w:rPr>
          <w:color w:val="231F20"/>
          <w:spacing w:val="-20"/>
          <w:w w:val="85"/>
          <w:sz w:val="16"/>
        </w:rPr>
        <w:t> </w:t>
      </w:r>
      <w:r>
        <w:rPr>
          <w:color w:val="231F20"/>
          <w:w w:val="85"/>
          <w:sz w:val="16"/>
        </w:rPr>
        <w:t>with</w:t>
      </w:r>
      <w:r>
        <w:rPr>
          <w:color w:val="231F20"/>
          <w:spacing w:val="-21"/>
          <w:w w:val="85"/>
          <w:sz w:val="16"/>
        </w:rPr>
        <w:t> </w:t>
      </w:r>
      <w:r>
        <w:rPr>
          <w:color w:val="231F20"/>
          <w:w w:val="85"/>
          <w:sz w:val="16"/>
        </w:rPr>
        <w:t>or</w:t>
      </w:r>
      <w:r>
        <w:rPr>
          <w:color w:val="231F20"/>
          <w:spacing w:val="-20"/>
          <w:w w:val="85"/>
          <w:sz w:val="16"/>
        </w:rPr>
        <w:t> </w:t>
      </w:r>
      <w:r>
        <w:rPr>
          <w:color w:val="231F20"/>
          <w:w w:val="85"/>
          <w:sz w:val="16"/>
        </w:rPr>
        <w:t>without</w:t>
      </w:r>
      <w:r>
        <w:rPr>
          <w:color w:val="231F20"/>
          <w:spacing w:val="-21"/>
          <w:w w:val="85"/>
          <w:sz w:val="16"/>
        </w:rPr>
        <w:t> </w:t>
      </w:r>
      <w:r>
        <w:rPr>
          <w:color w:val="231F20"/>
          <w:w w:val="85"/>
          <w:sz w:val="16"/>
        </w:rPr>
        <w:t>the</w:t>
      </w:r>
      <w:r>
        <w:rPr>
          <w:color w:val="231F20"/>
          <w:spacing w:val="-20"/>
          <w:w w:val="85"/>
          <w:sz w:val="16"/>
        </w:rPr>
        <w:t> </w:t>
      </w:r>
      <w:r>
        <w:rPr>
          <w:color w:val="231F20"/>
          <w:w w:val="85"/>
          <w:sz w:val="16"/>
        </w:rPr>
        <w:t>assistance of</w:t>
      </w:r>
      <w:r>
        <w:rPr>
          <w:color w:val="231F20"/>
          <w:spacing w:val="-24"/>
          <w:w w:val="85"/>
          <w:sz w:val="16"/>
        </w:rPr>
        <w:t> </w:t>
      </w:r>
      <w:r>
        <w:rPr>
          <w:color w:val="231F20"/>
          <w:w w:val="85"/>
          <w:sz w:val="16"/>
        </w:rPr>
        <w:t>an</w:t>
      </w:r>
      <w:r>
        <w:rPr>
          <w:color w:val="231F20"/>
          <w:spacing w:val="-24"/>
          <w:w w:val="85"/>
          <w:sz w:val="16"/>
        </w:rPr>
        <w:t> </w:t>
      </w:r>
      <w:r>
        <w:rPr>
          <w:color w:val="231F20"/>
          <w:w w:val="85"/>
          <w:sz w:val="16"/>
        </w:rPr>
        <w:t>adviser,</w:t>
      </w:r>
      <w:r>
        <w:rPr>
          <w:color w:val="231F20"/>
          <w:spacing w:val="-23"/>
          <w:w w:val="85"/>
          <w:sz w:val="16"/>
        </w:rPr>
        <w:t> </w:t>
      </w:r>
      <w:r>
        <w:rPr>
          <w:color w:val="231F20"/>
          <w:w w:val="85"/>
          <w:sz w:val="16"/>
        </w:rPr>
        <w:t>whether</w:t>
      </w:r>
      <w:r>
        <w:rPr>
          <w:color w:val="231F20"/>
          <w:spacing w:val="-24"/>
          <w:w w:val="85"/>
          <w:sz w:val="16"/>
        </w:rPr>
        <w:t> </w:t>
      </w:r>
      <w:r>
        <w:rPr>
          <w:color w:val="231F20"/>
          <w:w w:val="85"/>
          <w:sz w:val="16"/>
        </w:rPr>
        <w:t>the</w:t>
      </w:r>
      <w:r>
        <w:rPr>
          <w:color w:val="231F20"/>
          <w:spacing w:val="-23"/>
          <w:w w:val="85"/>
          <w:sz w:val="16"/>
        </w:rPr>
        <w:t> </w:t>
      </w:r>
      <w:r>
        <w:rPr>
          <w:color w:val="231F20"/>
          <w:w w:val="85"/>
          <w:sz w:val="16"/>
        </w:rPr>
        <w:t>investment</w:t>
      </w:r>
      <w:r>
        <w:rPr>
          <w:color w:val="231F20"/>
          <w:spacing w:val="-24"/>
          <w:w w:val="85"/>
          <w:sz w:val="16"/>
        </w:rPr>
        <w:t> </w:t>
      </w:r>
      <w:r>
        <w:rPr>
          <w:color w:val="231F20"/>
          <w:w w:val="85"/>
          <w:sz w:val="16"/>
        </w:rPr>
        <w:t>is</w:t>
      </w:r>
      <w:r>
        <w:rPr>
          <w:color w:val="231F20"/>
          <w:spacing w:val="-23"/>
          <w:w w:val="85"/>
          <w:sz w:val="16"/>
        </w:rPr>
        <w:t> </w:t>
      </w:r>
      <w:r>
        <w:rPr>
          <w:color w:val="231F20"/>
          <w:w w:val="85"/>
          <w:sz w:val="16"/>
        </w:rPr>
        <w:t>appropriate </w:t>
      </w:r>
      <w:r>
        <w:rPr>
          <w:color w:val="231F20"/>
          <w:w w:val="80"/>
          <w:sz w:val="16"/>
        </w:rPr>
        <w:t>in</w:t>
      </w:r>
      <w:r>
        <w:rPr>
          <w:color w:val="231F20"/>
          <w:spacing w:val="-7"/>
          <w:w w:val="80"/>
          <w:sz w:val="16"/>
        </w:rPr>
        <w:t> </w:t>
      </w:r>
      <w:r>
        <w:rPr>
          <w:color w:val="231F20"/>
          <w:w w:val="80"/>
          <w:sz w:val="16"/>
        </w:rPr>
        <w:t>light</w:t>
      </w:r>
      <w:r>
        <w:rPr>
          <w:color w:val="231F20"/>
          <w:spacing w:val="-7"/>
          <w:w w:val="80"/>
          <w:sz w:val="16"/>
        </w:rPr>
        <w:t> </w:t>
      </w:r>
      <w:r>
        <w:rPr>
          <w:color w:val="231F20"/>
          <w:w w:val="80"/>
          <w:sz w:val="16"/>
        </w:rPr>
        <w:t>of</w:t>
      </w:r>
      <w:r>
        <w:rPr>
          <w:color w:val="231F20"/>
          <w:spacing w:val="-7"/>
          <w:w w:val="80"/>
          <w:sz w:val="16"/>
        </w:rPr>
        <w:t> </w:t>
      </w:r>
      <w:r>
        <w:rPr>
          <w:color w:val="231F20"/>
          <w:w w:val="80"/>
          <w:sz w:val="16"/>
        </w:rPr>
        <w:t>your</w:t>
      </w:r>
      <w:r>
        <w:rPr>
          <w:color w:val="231F20"/>
          <w:spacing w:val="-6"/>
          <w:w w:val="80"/>
          <w:sz w:val="16"/>
        </w:rPr>
        <w:t> </w:t>
      </w:r>
      <w:r>
        <w:rPr>
          <w:color w:val="231F20"/>
          <w:w w:val="80"/>
          <w:sz w:val="16"/>
        </w:rPr>
        <w:t>particular</w:t>
      </w:r>
      <w:r>
        <w:rPr>
          <w:color w:val="231F20"/>
          <w:spacing w:val="-7"/>
          <w:w w:val="80"/>
          <w:sz w:val="16"/>
        </w:rPr>
        <w:t> </w:t>
      </w:r>
      <w:r>
        <w:rPr>
          <w:color w:val="231F20"/>
          <w:w w:val="80"/>
          <w:sz w:val="16"/>
        </w:rPr>
        <w:t>investment</w:t>
      </w:r>
      <w:r>
        <w:rPr>
          <w:color w:val="231F20"/>
          <w:spacing w:val="-7"/>
          <w:w w:val="80"/>
          <w:sz w:val="16"/>
        </w:rPr>
        <w:t> </w:t>
      </w:r>
      <w:r>
        <w:rPr>
          <w:color w:val="231F20"/>
          <w:w w:val="80"/>
          <w:sz w:val="16"/>
        </w:rPr>
        <w:t>needs,</w:t>
      </w:r>
      <w:r>
        <w:rPr>
          <w:color w:val="231F20"/>
          <w:spacing w:val="-7"/>
          <w:w w:val="80"/>
          <w:sz w:val="16"/>
        </w:rPr>
        <w:t> </w:t>
      </w:r>
      <w:r>
        <w:rPr>
          <w:color w:val="231F20"/>
          <w:w w:val="80"/>
          <w:sz w:val="16"/>
        </w:rPr>
        <w:t>objectives and financial circumstances. Macquarie salespeople, </w:t>
      </w:r>
      <w:r>
        <w:rPr>
          <w:color w:val="231F20"/>
          <w:w w:val="85"/>
          <w:sz w:val="16"/>
        </w:rPr>
        <w:t>traders</w:t>
      </w:r>
      <w:r>
        <w:rPr>
          <w:color w:val="231F20"/>
          <w:spacing w:val="-22"/>
          <w:w w:val="85"/>
          <w:sz w:val="16"/>
        </w:rPr>
        <w:t> </w:t>
      </w:r>
      <w:r>
        <w:rPr>
          <w:color w:val="231F20"/>
          <w:w w:val="85"/>
          <w:sz w:val="16"/>
        </w:rPr>
        <w:t>and</w:t>
      </w:r>
      <w:r>
        <w:rPr>
          <w:color w:val="231F20"/>
          <w:spacing w:val="-22"/>
          <w:w w:val="85"/>
          <w:sz w:val="16"/>
        </w:rPr>
        <w:t> </w:t>
      </w:r>
      <w:r>
        <w:rPr>
          <w:color w:val="231F20"/>
          <w:w w:val="85"/>
          <w:sz w:val="16"/>
        </w:rPr>
        <w:t>other</w:t>
      </w:r>
      <w:r>
        <w:rPr>
          <w:color w:val="231F20"/>
          <w:spacing w:val="-21"/>
          <w:w w:val="85"/>
          <w:sz w:val="16"/>
        </w:rPr>
        <w:t> </w:t>
      </w:r>
      <w:r>
        <w:rPr>
          <w:color w:val="231F20"/>
          <w:w w:val="85"/>
          <w:sz w:val="16"/>
        </w:rPr>
        <w:t>professionals</w:t>
      </w:r>
      <w:r>
        <w:rPr>
          <w:color w:val="231F20"/>
          <w:spacing w:val="-22"/>
          <w:w w:val="85"/>
          <w:sz w:val="16"/>
        </w:rPr>
        <w:t> </w:t>
      </w:r>
      <w:r>
        <w:rPr>
          <w:color w:val="231F20"/>
          <w:w w:val="85"/>
          <w:sz w:val="16"/>
        </w:rPr>
        <w:t>may</w:t>
      </w:r>
      <w:r>
        <w:rPr>
          <w:color w:val="231F20"/>
          <w:spacing w:val="-21"/>
          <w:w w:val="85"/>
          <w:sz w:val="16"/>
        </w:rPr>
        <w:t> </w:t>
      </w:r>
      <w:r>
        <w:rPr>
          <w:color w:val="231F20"/>
          <w:w w:val="85"/>
          <w:sz w:val="16"/>
        </w:rPr>
        <w:t>provide</w:t>
      </w:r>
      <w:r>
        <w:rPr>
          <w:color w:val="231F20"/>
          <w:spacing w:val="-22"/>
          <w:w w:val="85"/>
          <w:sz w:val="16"/>
        </w:rPr>
        <w:t> </w:t>
      </w:r>
      <w:r>
        <w:rPr>
          <w:color w:val="231F20"/>
          <w:w w:val="85"/>
          <w:sz w:val="16"/>
        </w:rPr>
        <w:t>oral</w:t>
      </w:r>
      <w:r>
        <w:rPr>
          <w:color w:val="231F20"/>
          <w:spacing w:val="-22"/>
          <w:w w:val="85"/>
          <w:sz w:val="16"/>
        </w:rPr>
        <w:t> </w:t>
      </w:r>
      <w:r>
        <w:rPr>
          <w:color w:val="231F20"/>
          <w:w w:val="85"/>
          <w:sz w:val="16"/>
        </w:rPr>
        <w:t>or</w:t>
      </w:r>
    </w:p>
    <w:p>
      <w:pPr>
        <w:spacing w:line="235" w:lineRule="auto" w:before="0"/>
        <w:ind w:left="130" w:right="47" w:firstLine="0"/>
        <w:jc w:val="left"/>
        <w:rPr>
          <w:sz w:val="16"/>
        </w:rPr>
      </w:pPr>
      <w:r>
        <w:rPr>
          <w:color w:val="231F20"/>
          <w:w w:val="80"/>
          <w:sz w:val="16"/>
        </w:rPr>
        <w:t>written market commentary, analysis, trading strategies </w:t>
      </w:r>
      <w:r>
        <w:rPr>
          <w:color w:val="231F20"/>
          <w:w w:val="85"/>
          <w:sz w:val="16"/>
        </w:rPr>
        <w:t>or</w:t>
      </w:r>
      <w:r>
        <w:rPr>
          <w:color w:val="231F20"/>
          <w:spacing w:val="-21"/>
          <w:w w:val="85"/>
          <w:sz w:val="16"/>
        </w:rPr>
        <w:t> </w:t>
      </w:r>
      <w:r>
        <w:rPr>
          <w:color w:val="231F20"/>
          <w:w w:val="85"/>
          <w:sz w:val="16"/>
        </w:rPr>
        <w:t>research</w:t>
      </w:r>
      <w:r>
        <w:rPr>
          <w:color w:val="231F20"/>
          <w:spacing w:val="-22"/>
          <w:w w:val="85"/>
          <w:sz w:val="16"/>
        </w:rPr>
        <w:t> </w:t>
      </w:r>
      <w:r>
        <w:rPr>
          <w:color w:val="231F20"/>
          <w:w w:val="85"/>
          <w:sz w:val="16"/>
        </w:rPr>
        <w:t>products</w:t>
      </w:r>
      <w:r>
        <w:rPr>
          <w:color w:val="231F20"/>
          <w:spacing w:val="-21"/>
          <w:w w:val="85"/>
          <w:sz w:val="16"/>
        </w:rPr>
        <w:t> </w:t>
      </w:r>
      <w:r>
        <w:rPr>
          <w:color w:val="231F20"/>
          <w:w w:val="85"/>
          <w:sz w:val="16"/>
        </w:rPr>
        <w:t>to</w:t>
      </w:r>
      <w:r>
        <w:rPr>
          <w:color w:val="231F20"/>
          <w:spacing w:val="-21"/>
          <w:w w:val="85"/>
          <w:sz w:val="16"/>
        </w:rPr>
        <w:t> </w:t>
      </w:r>
      <w:r>
        <w:rPr>
          <w:color w:val="231F20"/>
          <w:w w:val="85"/>
          <w:sz w:val="16"/>
        </w:rPr>
        <w:t>Macquarie’s</w:t>
      </w:r>
      <w:r>
        <w:rPr>
          <w:color w:val="231F20"/>
          <w:spacing w:val="-21"/>
          <w:w w:val="85"/>
          <w:sz w:val="16"/>
        </w:rPr>
        <w:t> </w:t>
      </w:r>
      <w:r>
        <w:rPr>
          <w:color w:val="231F20"/>
          <w:w w:val="85"/>
          <w:sz w:val="16"/>
        </w:rPr>
        <w:t>clients</w:t>
      </w:r>
      <w:r>
        <w:rPr>
          <w:color w:val="231F20"/>
          <w:spacing w:val="-21"/>
          <w:w w:val="85"/>
          <w:sz w:val="16"/>
        </w:rPr>
        <w:t> </w:t>
      </w:r>
      <w:r>
        <w:rPr>
          <w:color w:val="231F20"/>
          <w:w w:val="85"/>
          <w:sz w:val="16"/>
        </w:rPr>
        <w:t>that</w:t>
      </w:r>
      <w:r>
        <w:rPr>
          <w:color w:val="231F20"/>
          <w:spacing w:val="-21"/>
          <w:w w:val="85"/>
          <w:sz w:val="16"/>
        </w:rPr>
        <w:t> </w:t>
      </w:r>
      <w:r>
        <w:rPr>
          <w:color w:val="231F20"/>
          <w:w w:val="85"/>
          <w:sz w:val="16"/>
        </w:rPr>
        <w:t>reflect </w:t>
      </w:r>
      <w:r>
        <w:rPr>
          <w:color w:val="231F20"/>
          <w:w w:val="90"/>
          <w:sz w:val="16"/>
        </w:rPr>
        <w:t>opinions</w:t>
      </w:r>
      <w:r>
        <w:rPr>
          <w:color w:val="231F20"/>
          <w:spacing w:val="-24"/>
          <w:w w:val="90"/>
          <w:sz w:val="16"/>
        </w:rPr>
        <w:t> </w:t>
      </w:r>
      <w:r>
        <w:rPr>
          <w:color w:val="231F20"/>
          <w:w w:val="90"/>
          <w:sz w:val="16"/>
        </w:rPr>
        <w:t>which</w:t>
      </w:r>
      <w:r>
        <w:rPr>
          <w:color w:val="231F20"/>
          <w:spacing w:val="-24"/>
          <w:w w:val="90"/>
          <w:sz w:val="16"/>
        </w:rPr>
        <w:t> </w:t>
      </w:r>
      <w:r>
        <w:rPr>
          <w:color w:val="231F20"/>
          <w:w w:val="90"/>
          <w:sz w:val="16"/>
        </w:rPr>
        <w:t>are</w:t>
      </w:r>
      <w:r>
        <w:rPr>
          <w:color w:val="231F20"/>
          <w:spacing w:val="-24"/>
          <w:w w:val="90"/>
          <w:sz w:val="16"/>
        </w:rPr>
        <w:t> </w:t>
      </w:r>
      <w:r>
        <w:rPr>
          <w:color w:val="231F20"/>
          <w:w w:val="90"/>
          <w:sz w:val="16"/>
        </w:rPr>
        <w:t>different</w:t>
      </w:r>
      <w:r>
        <w:rPr>
          <w:color w:val="231F20"/>
          <w:spacing w:val="-24"/>
          <w:w w:val="90"/>
          <w:sz w:val="16"/>
        </w:rPr>
        <w:t> </w:t>
      </w:r>
      <w:r>
        <w:rPr>
          <w:color w:val="231F20"/>
          <w:w w:val="90"/>
          <w:sz w:val="16"/>
        </w:rPr>
        <w:t>from</w:t>
      </w:r>
      <w:r>
        <w:rPr>
          <w:color w:val="231F20"/>
          <w:spacing w:val="-24"/>
          <w:w w:val="90"/>
          <w:sz w:val="16"/>
        </w:rPr>
        <w:t> </w:t>
      </w:r>
      <w:r>
        <w:rPr>
          <w:color w:val="231F20"/>
          <w:w w:val="90"/>
          <w:sz w:val="16"/>
        </w:rPr>
        <w:t>or</w:t>
      </w:r>
      <w:r>
        <w:rPr>
          <w:color w:val="231F20"/>
          <w:spacing w:val="-24"/>
          <w:w w:val="90"/>
          <w:sz w:val="16"/>
        </w:rPr>
        <w:t> </w:t>
      </w:r>
      <w:r>
        <w:rPr>
          <w:color w:val="231F20"/>
          <w:w w:val="90"/>
          <w:sz w:val="16"/>
        </w:rPr>
        <w:t>contrary</w:t>
      </w:r>
      <w:r>
        <w:rPr>
          <w:color w:val="231F20"/>
          <w:spacing w:val="-23"/>
          <w:w w:val="90"/>
          <w:sz w:val="16"/>
        </w:rPr>
        <w:t> </w:t>
      </w:r>
      <w:r>
        <w:rPr>
          <w:color w:val="231F20"/>
          <w:w w:val="90"/>
          <w:sz w:val="16"/>
        </w:rPr>
        <w:t>to</w:t>
      </w:r>
      <w:r>
        <w:rPr>
          <w:color w:val="231F20"/>
          <w:spacing w:val="-24"/>
          <w:w w:val="90"/>
          <w:sz w:val="16"/>
        </w:rPr>
        <w:t> </w:t>
      </w:r>
      <w:r>
        <w:rPr>
          <w:color w:val="231F20"/>
          <w:w w:val="90"/>
          <w:sz w:val="16"/>
        </w:rPr>
        <w:t>the </w:t>
      </w:r>
      <w:r>
        <w:rPr>
          <w:color w:val="231F20"/>
          <w:w w:val="85"/>
          <w:sz w:val="16"/>
        </w:rPr>
        <w:t>opinions</w:t>
      </w:r>
      <w:r>
        <w:rPr>
          <w:color w:val="231F20"/>
          <w:spacing w:val="-23"/>
          <w:w w:val="85"/>
          <w:sz w:val="16"/>
        </w:rPr>
        <w:t> </w:t>
      </w:r>
      <w:r>
        <w:rPr>
          <w:color w:val="231F20"/>
          <w:w w:val="85"/>
          <w:sz w:val="16"/>
        </w:rPr>
        <w:t>expressed</w:t>
      </w:r>
      <w:r>
        <w:rPr>
          <w:color w:val="231F20"/>
          <w:spacing w:val="-23"/>
          <w:w w:val="85"/>
          <w:sz w:val="16"/>
        </w:rPr>
        <w:t> </w:t>
      </w:r>
      <w:r>
        <w:rPr>
          <w:color w:val="231F20"/>
          <w:w w:val="85"/>
          <w:sz w:val="16"/>
        </w:rPr>
        <w:t>in</w:t>
      </w:r>
      <w:r>
        <w:rPr>
          <w:color w:val="231F20"/>
          <w:spacing w:val="-22"/>
          <w:w w:val="85"/>
          <w:sz w:val="16"/>
        </w:rPr>
        <w:t> </w:t>
      </w:r>
      <w:r>
        <w:rPr>
          <w:color w:val="231F20"/>
          <w:w w:val="85"/>
          <w:sz w:val="16"/>
        </w:rPr>
        <w:t>this</w:t>
      </w:r>
      <w:r>
        <w:rPr>
          <w:color w:val="231F20"/>
          <w:spacing w:val="-23"/>
          <w:w w:val="85"/>
          <w:sz w:val="16"/>
        </w:rPr>
        <w:t> </w:t>
      </w:r>
      <w:r>
        <w:rPr>
          <w:color w:val="231F20"/>
          <w:w w:val="85"/>
          <w:sz w:val="16"/>
        </w:rPr>
        <w:t>market</w:t>
      </w:r>
      <w:r>
        <w:rPr>
          <w:color w:val="231F20"/>
          <w:spacing w:val="-23"/>
          <w:w w:val="85"/>
          <w:sz w:val="16"/>
        </w:rPr>
        <w:t> </w:t>
      </w:r>
      <w:r>
        <w:rPr>
          <w:color w:val="231F20"/>
          <w:w w:val="85"/>
          <w:sz w:val="16"/>
        </w:rPr>
        <w:t>commentary.</w:t>
      </w:r>
      <w:r>
        <w:rPr>
          <w:color w:val="231F20"/>
          <w:spacing w:val="-22"/>
          <w:w w:val="85"/>
          <w:sz w:val="16"/>
        </w:rPr>
        <w:t> </w:t>
      </w:r>
      <w:r>
        <w:rPr>
          <w:color w:val="231F20"/>
          <w:w w:val="85"/>
          <w:sz w:val="16"/>
        </w:rPr>
        <w:t>There </w:t>
      </w:r>
      <w:r>
        <w:rPr>
          <w:color w:val="231F20"/>
          <w:w w:val="80"/>
          <w:sz w:val="16"/>
        </w:rPr>
        <w:t>are</w:t>
      </w:r>
      <w:r>
        <w:rPr>
          <w:color w:val="231F20"/>
          <w:spacing w:val="-8"/>
          <w:w w:val="80"/>
          <w:sz w:val="16"/>
        </w:rPr>
        <w:t> </w:t>
      </w:r>
      <w:r>
        <w:rPr>
          <w:color w:val="231F20"/>
          <w:w w:val="80"/>
          <w:sz w:val="16"/>
        </w:rPr>
        <w:t>risks</w:t>
      </w:r>
      <w:r>
        <w:rPr>
          <w:color w:val="231F20"/>
          <w:spacing w:val="-8"/>
          <w:w w:val="80"/>
          <w:sz w:val="16"/>
        </w:rPr>
        <w:t> </w:t>
      </w:r>
      <w:r>
        <w:rPr>
          <w:color w:val="231F20"/>
          <w:w w:val="80"/>
          <w:sz w:val="16"/>
        </w:rPr>
        <w:t>involved</w:t>
      </w:r>
      <w:r>
        <w:rPr>
          <w:color w:val="231F20"/>
          <w:spacing w:val="-7"/>
          <w:w w:val="80"/>
          <w:sz w:val="16"/>
        </w:rPr>
        <w:t> </w:t>
      </w:r>
      <w:r>
        <w:rPr>
          <w:color w:val="231F20"/>
          <w:w w:val="80"/>
          <w:sz w:val="16"/>
        </w:rPr>
        <w:t>in</w:t>
      </w:r>
      <w:r>
        <w:rPr>
          <w:color w:val="231F20"/>
          <w:spacing w:val="-8"/>
          <w:w w:val="80"/>
          <w:sz w:val="16"/>
        </w:rPr>
        <w:t> </w:t>
      </w:r>
      <w:r>
        <w:rPr>
          <w:color w:val="231F20"/>
          <w:w w:val="80"/>
          <w:sz w:val="16"/>
        </w:rPr>
        <w:t>investing.</w:t>
      </w:r>
      <w:r>
        <w:rPr>
          <w:color w:val="231F20"/>
          <w:spacing w:val="-8"/>
          <w:w w:val="80"/>
          <w:sz w:val="16"/>
        </w:rPr>
        <w:t> </w:t>
      </w:r>
      <w:r>
        <w:rPr>
          <w:color w:val="231F20"/>
          <w:w w:val="80"/>
          <w:sz w:val="16"/>
        </w:rPr>
        <w:t>The</w:t>
      </w:r>
      <w:r>
        <w:rPr>
          <w:color w:val="231F20"/>
          <w:spacing w:val="-7"/>
          <w:w w:val="80"/>
          <w:sz w:val="16"/>
        </w:rPr>
        <w:t> </w:t>
      </w:r>
      <w:r>
        <w:rPr>
          <w:color w:val="231F20"/>
          <w:w w:val="80"/>
          <w:sz w:val="16"/>
        </w:rPr>
        <w:t>price</w:t>
      </w:r>
      <w:r>
        <w:rPr>
          <w:color w:val="231F20"/>
          <w:spacing w:val="-8"/>
          <w:w w:val="80"/>
          <w:sz w:val="16"/>
        </w:rPr>
        <w:t> </w:t>
      </w:r>
      <w:r>
        <w:rPr>
          <w:color w:val="231F20"/>
          <w:w w:val="80"/>
          <w:sz w:val="16"/>
        </w:rPr>
        <w:t>of</w:t>
      </w:r>
      <w:r>
        <w:rPr>
          <w:color w:val="231F20"/>
          <w:spacing w:val="-8"/>
          <w:w w:val="80"/>
          <w:sz w:val="16"/>
        </w:rPr>
        <w:t> </w:t>
      </w:r>
      <w:r>
        <w:rPr>
          <w:color w:val="231F20"/>
          <w:w w:val="80"/>
          <w:sz w:val="16"/>
        </w:rPr>
        <w:t>securities</w:t>
      </w:r>
      <w:r>
        <w:rPr>
          <w:color w:val="231F20"/>
          <w:spacing w:val="-7"/>
          <w:w w:val="80"/>
          <w:sz w:val="16"/>
        </w:rPr>
        <w:t> </w:t>
      </w:r>
      <w:r>
        <w:rPr>
          <w:color w:val="231F20"/>
          <w:w w:val="80"/>
          <w:sz w:val="16"/>
        </w:rPr>
        <w:t>and </w:t>
      </w:r>
      <w:r>
        <w:rPr>
          <w:color w:val="231F20"/>
          <w:w w:val="85"/>
          <w:sz w:val="16"/>
        </w:rPr>
        <w:t>other</w:t>
      </w:r>
      <w:r>
        <w:rPr>
          <w:color w:val="231F20"/>
          <w:spacing w:val="-22"/>
          <w:w w:val="85"/>
          <w:sz w:val="16"/>
        </w:rPr>
        <w:t> </w:t>
      </w:r>
      <w:r>
        <w:rPr>
          <w:color w:val="231F20"/>
          <w:w w:val="85"/>
          <w:sz w:val="16"/>
        </w:rPr>
        <w:t>financial</w:t>
      </w:r>
      <w:r>
        <w:rPr>
          <w:color w:val="231F20"/>
          <w:spacing w:val="-22"/>
          <w:w w:val="85"/>
          <w:sz w:val="16"/>
        </w:rPr>
        <w:t> </w:t>
      </w:r>
      <w:r>
        <w:rPr>
          <w:color w:val="231F20"/>
          <w:w w:val="85"/>
          <w:sz w:val="16"/>
        </w:rPr>
        <w:t>products</w:t>
      </w:r>
      <w:r>
        <w:rPr>
          <w:color w:val="231F20"/>
          <w:spacing w:val="-21"/>
          <w:w w:val="85"/>
          <w:sz w:val="16"/>
        </w:rPr>
        <w:t> </w:t>
      </w:r>
      <w:r>
        <w:rPr>
          <w:color w:val="231F20"/>
          <w:w w:val="85"/>
          <w:sz w:val="16"/>
        </w:rPr>
        <w:t>can</w:t>
      </w:r>
      <w:r>
        <w:rPr>
          <w:color w:val="231F20"/>
          <w:spacing w:val="-22"/>
          <w:w w:val="85"/>
          <w:sz w:val="16"/>
        </w:rPr>
        <w:t> </w:t>
      </w:r>
      <w:r>
        <w:rPr>
          <w:color w:val="231F20"/>
          <w:w w:val="85"/>
          <w:sz w:val="16"/>
        </w:rPr>
        <w:t>and</w:t>
      </w:r>
      <w:r>
        <w:rPr>
          <w:color w:val="231F20"/>
          <w:spacing w:val="-22"/>
          <w:w w:val="85"/>
          <w:sz w:val="16"/>
        </w:rPr>
        <w:t> </w:t>
      </w:r>
      <w:r>
        <w:rPr>
          <w:color w:val="231F20"/>
          <w:w w:val="85"/>
          <w:sz w:val="16"/>
        </w:rPr>
        <w:t>does</w:t>
      </w:r>
      <w:r>
        <w:rPr>
          <w:color w:val="231F20"/>
          <w:spacing w:val="-21"/>
          <w:w w:val="85"/>
          <w:sz w:val="16"/>
        </w:rPr>
        <w:t> </w:t>
      </w:r>
      <w:r>
        <w:rPr>
          <w:color w:val="231F20"/>
          <w:w w:val="85"/>
          <w:sz w:val="16"/>
        </w:rPr>
        <w:t>fluctuate,</w:t>
      </w:r>
      <w:r>
        <w:rPr>
          <w:color w:val="231F20"/>
          <w:spacing w:val="-22"/>
          <w:w w:val="85"/>
          <w:sz w:val="16"/>
        </w:rPr>
        <w:t> </w:t>
      </w:r>
      <w:r>
        <w:rPr>
          <w:color w:val="231F20"/>
          <w:w w:val="85"/>
          <w:sz w:val="16"/>
        </w:rPr>
        <w:t>and</w:t>
      </w:r>
      <w:r>
        <w:rPr>
          <w:color w:val="231F20"/>
          <w:spacing w:val="-22"/>
          <w:w w:val="85"/>
          <w:sz w:val="16"/>
        </w:rPr>
        <w:t> </w:t>
      </w:r>
      <w:r>
        <w:rPr>
          <w:color w:val="231F20"/>
          <w:w w:val="85"/>
          <w:sz w:val="16"/>
        </w:rPr>
        <w:t>an </w:t>
      </w:r>
      <w:r>
        <w:rPr>
          <w:color w:val="231F20"/>
          <w:w w:val="80"/>
          <w:sz w:val="16"/>
        </w:rPr>
        <w:t>individual</w:t>
      </w:r>
      <w:r>
        <w:rPr>
          <w:color w:val="231F20"/>
          <w:spacing w:val="-8"/>
          <w:w w:val="80"/>
          <w:sz w:val="16"/>
        </w:rPr>
        <w:t> </w:t>
      </w:r>
      <w:r>
        <w:rPr>
          <w:color w:val="231F20"/>
          <w:w w:val="80"/>
          <w:sz w:val="16"/>
        </w:rPr>
        <w:t>security</w:t>
      </w:r>
      <w:r>
        <w:rPr>
          <w:color w:val="231F20"/>
          <w:spacing w:val="-7"/>
          <w:w w:val="80"/>
          <w:sz w:val="16"/>
        </w:rPr>
        <w:t> </w:t>
      </w:r>
      <w:r>
        <w:rPr>
          <w:color w:val="231F20"/>
          <w:w w:val="80"/>
          <w:sz w:val="16"/>
        </w:rPr>
        <w:t>or</w:t>
      </w:r>
      <w:r>
        <w:rPr>
          <w:color w:val="231F20"/>
          <w:spacing w:val="-8"/>
          <w:w w:val="80"/>
          <w:sz w:val="16"/>
        </w:rPr>
        <w:t> </w:t>
      </w:r>
      <w:r>
        <w:rPr>
          <w:color w:val="231F20"/>
          <w:w w:val="80"/>
          <w:sz w:val="16"/>
        </w:rPr>
        <w:t>financial</w:t>
      </w:r>
      <w:r>
        <w:rPr>
          <w:color w:val="231F20"/>
          <w:spacing w:val="-7"/>
          <w:w w:val="80"/>
          <w:sz w:val="16"/>
        </w:rPr>
        <w:t> </w:t>
      </w:r>
      <w:r>
        <w:rPr>
          <w:color w:val="231F20"/>
          <w:w w:val="80"/>
          <w:sz w:val="16"/>
        </w:rPr>
        <w:t>product</w:t>
      </w:r>
      <w:r>
        <w:rPr>
          <w:color w:val="231F20"/>
          <w:spacing w:val="-8"/>
          <w:w w:val="80"/>
          <w:sz w:val="16"/>
        </w:rPr>
        <w:t> </w:t>
      </w:r>
      <w:r>
        <w:rPr>
          <w:color w:val="231F20"/>
          <w:w w:val="80"/>
          <w:sz w:val="16"/>
        </w:rPr>
        <w:t>may</w:t>
      </w:r>
      <w:r>
        <w:rPr>
          <w:color w:val="231F20"/>
          <w:spacing w:val="-7"/>
          <w:w w:val="80"/>
          <w:sz w:val="16"/>
        </w:rPr>
        <w:t> </w:t>
      </w:r>
      <w:r>
        <w:rPr>
          <w:color w:val="231F20"/>
          <w:w w:val="80"/>
          <w:sz w:val="16"/>
        </w:rPr>
        <w:t>even</w:t>
      </w:r>
      <w:r>
        <w:rPr>
          <w:color w:val="231F20"/>
          <w:spacing w:val="-8"/>
          <w:w w:val="80"/>
          <w:sz w:val="16"/>
        </w:rPr>
        <w:t> </w:t>
      </w:r>
      <w:r>
        <w:rPr>
          <w:color w:val="231F20"/>
          <w:w w:val="80"/>
          <w:sz w:val="16"/>
        </w:rPr>
        <w:t>become </w:t>
      </w:r>
      <w:r>
        <w:rPr>
          <w:color w:val="231F20"/>
          <w:w w:val="85"/>
          <w:sz w:val="16"/>
        </w:rPr>
        <w:t>valueless.</w:t>
      </w:r>
      <w:r>
        <w:rPr>
          <w:color w:val="231F20"/>
          <w:spacing w:val="-22"/>
          <w:w w:val="85"/>
          <w:sz w:val="16"/>
        </w:rPr>
        <w:t> </w:t>
      </w:r>
      <w:r>
        <w:rPr>
          <w:color w:val="231F20"/>
          <w:w w:val="85"/>
          <w:sz w:val="16"/>
        </w:rPr>
        <w:t>International</w:t>
      </w:r>
      <w:r>
        <w:rPr>
          <w:color w:val="231F20"/>
          <w:spacing w:val="-21"/>
          <w:w w:val="85"/>
          <w:sz w:val="16"/>
        </w:rPr>
        <w:t> </w:t>
      </w:r>
      <w:r>
        <w:rPr>
          <w:color w:val="231F20"/>
          <w:w w:val="85"/>
          <w:sz w:val="16"/>
        </w:rPr>
        <w:t>investors</w:t>
      </w:r>
      <w:r>
        <w:rPr>
          <w:color w:val="231F20"/>
          <w:spacing w:val="-21"/>
          <w:w w:val="85"/>
          <w:sz w:val="16"/>
        </w:rPr>
        <w:t> </w:t>
      </w:r>
      <w:r>
        <w:rPr>
          <w:color w:val="231F20"/>
          <w:w w:val="85"/>
          <w:sz w:val="16"/>
        </w:rPr>
        <w:t>are</w:t>
      </w:r>
      <w:r>
        <w:rPr>
          <w:color w:val="231F20"/>
          <w:spacing w:val="-21"/>
          <w:w w:val="85"/>
          <w:sz w:val="16"/>
        </w:rPr>
        <w:t> </w:t>
      </w:r>
      <w:r>
        <w:rPr>
          <w:color w:val="231F20"/>
          <w:w w:val="85"/>
          <w:sz w:val="16"/>
        </w:rPr>
        <w:t>reminded</w:t>
      </w:r>
      <w:r>
        <w:rPr>
          <w:color w:val="231F20"/>
          <w:spacing w:val="-21"/>
          <w:w w:val="85"/>
          <w:sz w:val="16"/>
        </w:rPr>
        <w:t> </w:t>
      </w:r>
      <w:r>
        <w:rPr>
          <w:color w:val="231F20"/>
          <w:w w:val="85"/>
          <w:sz w:val="16"/>
        </w:rPr>
        <w:t>of</w:t>
      </w:r>
      <w:r>
        <w:rPr>
          <w:color w:val="231F20"/>
          <w:spacing w:val="-22"/>
          <w:w w:val="85"/>
          <w:sz w:val="16"/>
        </w:rPr>
        <w:t> </w:t>
      </w:r>
      <w:r>
        <w:rPr>
          <w:color w:val="231F20"/>
          <w:w w:val="85"/>
          <w:sz w:val="16"/>
        </w:rPr>
        <w:t>the additional risks inherent in international investments, </w:t>
      </w:r>
      <w:r>
        <w:rPr>
          <w:color w:val="231F20"/>
          <w:w w:val="90"/>
          <w:sz w:val="16"/>
        </w:rPr>
        <w:t>such</w:t>
      </w:r>
      <w:r>
        <w:rPr>
          <w:color w:val="231F20"/>
          <w:spacing w:val="-25"/>
          <w:w w:val="90"/>
          <w:sz w:val="16"/>
        </w:rPr>
        <w:t> </w:t>
      </w:r>
      <w:r>
        <w:rPr>
          <w:color w:val="231F20"/>
          <w:w w:val="90"/>
          <w:sz w:val="16"/>
        </w:rPr>
        <w:t>as</w:t>
      </w:r>
      <w:r>
        <w:rPr>
          <w:color w:val="231F20"/>
          <w:spacing w:val="-24"/>
          <w:w w:val="90"/>
          <w:sz w:val="16"/>
        </w:rPr>
        <w:t> </w:t>
      </w:r>
      <w:r>
        <w:rPr>
          <w:color w:val="231F20"/>
          <w:w w:val="90"/>
          <w:sz w:val="16"/>
        </w:rPr>
        <w:t>currency</w:t>
      </w:r>
      <w:r>
        <w:rPr>
          <w:color w:val="231F20"/>
          <w:spacing w:val="-24"/>
          <w:w w:val="90"/>
          <w:sz w:val="16"/>
        </w:rPr>
        <w:t> </w:t>
      </w:r>
      <w:r>
        <w:rPr>
          <w:color w:val="231F20"/>
          <w:w w:val="90"/>
          <w:sz w:val="16"/>
        </w:rPr>
        <w:t>fluctuations</w:t>
      </w:r>
      <w:r>
        <w:rPr>
          <w:color w:val="231F20"/>
          <w:spacing w:val="-25"/>
          <w:w w:val="90"/>
          <w:sz w:val="16"/>
        </w:rPr>
        <w:t> </w:t>
      </w:r>
      <w:r>
        <w:rPr>
          <w:color w:val="231F20"/>
          <w:w w:val="90"/>
          <w:sz w:val="16"/>
        </w:rPr>
        <w:t>and</w:t>
      </w:r>
      <w:r>
        <w:rPr>
          <w:color w:val="231F20"/>
          <w:spacing w:val="-24"/>
          <w:w w:val="90"/>
          <w:sz w:val="16"/>
        </w:rPr>
        <w:t> </w:t>
      </w:r>
      <w:r>
        <w:rPr>
          <w:color w:val="231F20"/>
          <w:w w:val="90"/>
          <w:sz w:val="16"/>
        </w:rPr>
        <w:t>international</w:t>
      </w:r>
      <w:r>
        <w:rPr>
          <w:color w:val="231F20"/>
          <w:spacing w:val="-24"/>
          <w:w w:val="90"/>
          <w:sz w:val="16"/>
        </w:rPr>
        <w:t> </w:t>
      </w:r>
      <w:r>
        <w:rPr>
          <w:color w:val="231F20"/>
          <w:w w:val="90"/>
          <w:sz w:val="16"/>
        </w:rPr>
        <w:t>or</w:t>
      </w:r>
    </w:p>
    <w:p>
      <w:pPr>
        <w:spacing w:line="235" w:lineRule="auto" w:before="0"/>
        <w:ind w:left="130" w:right="171" w:firstLine="0"/>
        <w:jc w:val="left"/>
        <w:rPr>
          <w:sz w:val="16"/>
        </w:rPr>
      </w:pPr>
      <w:r>
        <w:rPr>
          <w:color w:val="231F20"/>
          <w:w w:val="85"/>
          <w:sz w:val="16"/>
        </w:rPr>
        <w:t>local financial, market, economic, tax or regulatory conditions, which may adversely affect the value of </w:t>
      </w:r>
      <w:r>
        <w:rPr>
          <w:color w:val="231F20"/>
          <w:w w:val="80"/>
          <w:sz w:val="16"/>
        </w:rPr>
        <w:t>the investment. This market commentary is based on</w:t>
      </w:r>
    </w:p>
    <w:p>
      <w:pPr>
        <w:spacing w:line="235" w:lineRule="auto" w:before="0"/>
        <w:ind w:left="130" w:right="0" w:firstLine="0"/>
        <w:jc w:val="left"/>
        <w:rPr>
          <w:sz w:val="16"/>
        </w:rPr>
      </w:pPr>
      <w:r>
        <w:rPr>
          <w:color w:val="231F20"/>
          <w:w w:val="80"/>
          <w:sz w:val="16"/>
        </w:rPr>
        <w:t>information</w:t>
      </w:r>
      <w:r>
        <w:rPr>
          <w:color w:val="231F20"/>
          <w:spacing w:val="-9"/>
          <w:w w:val="80"/>
          <w:sz w:val="16"/>
        </w:rPr>
        <w:t> </w:t>
      </w:r>
      <w:r>
        <w:rPr>
          <w:color w:val="231F20"/>
          <w:w w:val="80"/>
          <w:sz w:val="16"/>
        </w:rPr>
        <w:t>obtained</w:t>
      </w:r>
      <w:r>
        <w:rPr>
          <w:color w:val="231F20"/>
          <w:spacing w:val="-8"/>
          <w:w w:val="80"/>
          <w:sz w:val="16"/>
        </w:rPr>
        <w:t> </w:t>
      </w:r>
      <w:r>
        <w:rPr>
          <w:color w:val="231F20"/>
          <w:w w:val="80"/>
          <w:sz w:val="16"/>
        </w:rPr>
        <w:t>from</w:t>
      </w:r>
      <w:r>
        <w:rPr>
          <w:color w:val="231F20"/>
          <w:spacing w:val="-9"/>
          <w:w w:val="80"/>
          <w:sz w:val="16"/>
        </w:rPr>
        <w:t> </w:t>
      </w:r>
      <w:r>
        <w:rPr>
          <w:color w:val="231F20"/>
          <w:w w:val="80"/>
          <w:sz w:val="16"/>
        </w:rPr>
        <w:t>sources</w:t>
      </w:r>
      <w:r>
        <w:rPr>
          <w:color w:val="231F20"/>
          <w:spacing w:val="-8"/>
          <w:w w:val="80"/>
          <w:sz w:val="16"/>
        </w:rPr>
        <w:t> </w:t>
      </w:r>
      <w:r>
        <w:rPr>
          <w:color w:val="231F20"/>
          <w:w w:val="80"/>
          <w:sz w:val="16"/>
        </w:rPr>
        <w:t>believed</w:t>
      </w:r>
      <w:r>
        <w:rPr>
          <w:color w:val="231F20"/>
          <w:spacing w:val="-8"/>
          <w:w w:val="80"/>
          <w:sz w:val="16"/>
        </w:rPr>
        <w:t> </w:t>
      </w:r>
      <w:r>
        <w:rPr>
          <w:color w:val="231F20"/>
          <w:w w:val="80"/>
          <w:sz w:val="16"/>
        </w:rPr>
        <w:t>to</w:t>
      </w:r>
      <w:r>
        <w:rPr>
          <w:color w:val="231F20"/>
          <w:spacing w:val="-9"/>
          <w:w w:val="80"/>
          <w:sz w:val="16"/>
        </w:rPr>
        <w:t> </w:t>
      </w:r>
      <w:r>
        <w:rPr>
          <w:color w:val="231F20"/>
          <w:w w:val="80"/>
          <w:sz w:val="16"/>
        </w:rPr>
        <w:t>be</w:t>
      </w:r>
      <w:r>
        <w:rPr>
          <w:color w:val="231F20"/>
          <w:spacing w:val="-8"/>
          <w:w w:val="80"/>
          <w:sz w:val="16"/>
        </w:rPr>
        <w:t> </w:t>
      </w:r>
      <w:r>
        <w:rPr>
          <w:color w:val="231F20"/>
          <w:w w:val="80"/>
          <w:sz w:val="16"/>
        </w:rPr>
        <w:t>reliable, </w:t>
      </w:r>
      <w:r>
        <w:rPr>
          <w:color w:val="231F20"/>
          <w:w w:val="90"/>
          <w:sz w:val="16"/>
        </w:rPr>
        <w:t>but</w:t>
      </w:r>
      <w:r>
        <w:rPr>
          <w:color w:val="231F20"/>
          <w:spacing w:val="-25"/>
          <w:w w:val="90"/>
          <w:sz w:val="16"/>
        </w:rPr>
        <w:t> </w:t>
      </w:r>
      <w:r>
        <w:rPr>
          <w:color w:val="231F20"/>
          <w:w w:val="90"/>
          <w:sz w:val="16"/>
        </w:rPr>
        <w:t>we</w:t>
      </w:r>
      <w:r>
        <w:rPr>
          <w:color w:val="231F20"/>
          <w:spacing w:val="-25"/>
          <w:w w:val="90"/>
          <w:sz w:val="16"/>
        </w:rPr>
        <w:t> </w:t>
      </w:r>
      <w:r>
        <w:rPr>
          <w:color w:val="231F20"/>
          <w:w w:val="90"/>
          <w:sz w:val="16"/>
        </w:rPr>
        <w:t>do</w:t>
      </w:r>
      <w:r>
        <w:rPr>
          <w:color w:val="231F20"/>
          <w:spacing w:val="-25"/>
          <w:w w:val="90"/>
          <w:sz w:val="16"/>
        </w:rPr>
        <w:t> </w:t>
      </w:r>
      <w:r>
        <w:rPr>
          <w:color w:val="231F20"/>
          <w:w w:val="90"/>
          <w:sz w:val="16"/>
        </w:rPr>
        <w:t>not</w:t>
      </w:r>
      <w:r>
        <w:rPr>
          <w:color w:val="231F20"/>
          <w:spacing w:val="-25"/>
          <w:w w:val="90"/>
          <w:sz w:val="16"/>
        </w:rPr>
        <w:t> </w:t>
      </w:r>
      <w:r>
        <w:rPr>
          <w:color w:val="231F20"/>
          <w:w w:val="90"/>
          <w:sz w:val="16"/>
        </w:rPr>
        <w:t>make</w:t>
      </w:r>
      <w:r>
        <w:rPr>
          <w:color w:val="231F20"/>
          <w:spacing w:val="-25"/>
          <w:w w:val="90"/>
          <w:sz w:val="16"/>
        </w:rPr>
        <w:t> </w:t>
      </w:r>
      <w:r>
        <w:rPr>
          <w:color w:val="231F20"/>
          <w:w w:val="90"/>
          <w:sz w:val="16"/>
        </w:rPr>
        <w:t>any</w:t>
      </w:r>
      <w:r>
        <w:rPr>
          <w:color w:val="231F20"/>
          <w:spacing w:val="-25"/>
          <w:w w:val="90"/>
          <w:sz w:val="16"/>
        </w:rPr>
        <w:t> </w:t>
      </w:r>
      <w:r>
        <w:rPr>
          <w:color w:val="231F20"/>
          <w:w w:val="90"/>
          <w:sz w:val="16"/>
        </w:rPr>
        <w:t>representation</w:t>
      </w:r>
      <w:r>
        <w:rPr>
          <w:color w:val="231F20"/>
          <w:spacing w:val="-25"/>
          <w:w w:val="90"/>
          <w:sz w:val="16"/>
        </w:rPr>
        <w:t> </w:t>
      </w:r>
      <w:r>
        <w:rPr>
          <w:color w:val="231F20"/>
          <w:w w:val="90"/>
          <w:sz w:val="16"/>
        </w:rPr>
        <w:t>or</w:t>
      </w:r>
      <w:r>
        <w:rPr>
          <w:color w:val="231F20"/>
          <w:spacing w:val="-25"/>
          <w:w w:val="90"/>
          <w:sz w:val="16"/>
        </w:rPr>
        <w:t> </w:t>
      </w:r>
      <w:r>
        <w:rPr>
          <w:color w:val="231F20"/>
          <w:w w:val="90"/>
          <w:sz w:val="16"/>
        </w:rPr>
        <w:t>warranty</w:t>
      </w:r>
    </w:p>
    <w:p>
      <w:pPr>
        <w:spacing w:line="235" w:lineRule="auto" w:before="0"/>
        <w:ind w:left="130" w:right="278" w:firstLine="0"/>
        <w:jc w:val="left"/>
        <w:rPr>
          <w:sz w:val="16"/>
        </w:rPr>
      </w:pPr>
      <w:r>
        <w:rPr>
          <w:color w:val="231F20"/>
          <w:w w:val="85"/>
          <w:sz w:val="16"/>
        </w:rPr>
        <w:t>that</w:t>
      </w:r>
      <w:r>
        <w:rPr>
          <w:color w:val="231F20"/>
          <w:spacing w:val="-22"/>
          <w:w w:val="85"/>
          <w:sz w:val="16"/>
        </w:rPr>
        <w:t> </w:t>
      </w:r>
      <w:r>
        <w:rPr>
          <w:color w:val="231F20"/>
          <w:w w:val="85"/>
          <w:sz w:val="16"/>
        </w:rPr>
        <w:t>it</w:t>
      </w:r>
      <w:r>
        <w:rPr>
          <w:color w:val="231F20"/>
          <w:spacing w:val="-22"/>
          <w:w w:val="85"/>
          <w:sz w:val="16"/>
        </w:rPr>
        <w:t> </w:t>
      </w:r>
      <w:r>
        <w:rPr>
          <w:color w:val="231F20"/>
          <w:w w:val="85"/>
          <w:sz w:val="16"/>
        </w:rPr>
        <w:t>is</w:t>
      </w:r>
      <w:r>
        <w:rPr>
          <w:color w:val="231F20"/>
          <w:spacing w:val="-22"/>
          <w:w w:val="85"/>
          <w:sz w:val="16"/>
        </w:rPr>
        <w:t> </w:t>
      </w:r>
      <w:r>
        <w:rPr>
          <w:color w:val="231F20"/>
          <w:w w:val="85"/>
          <w:sz w:val="16"/>
        </w:rPr>
        <w:t>accurate,</w:t>
      </w:r>
      <w:r>
        <w:rPr>
          <w:color w:val="231F20"/>
          <w:spacing w:val="-22"/>
          <w:w w:val="85"/>
          <w:sz w:val="16"/>
        </w:rPr>
        <w:t> </w:t>
      </w:r>
      <w:r>
        <w:rPr>
          <w:color w:val="231F20"/>
          <w:w w:val="85"/>
          <w:sz w:val="16"/>
        </w:rPr>
        <w:t>complete</w:t>
      </w:r>
      <w:r>
        <w:rPr>
          <w:color w:val="231F20"/>
          <w:spacing w:val="-22"/>
          <w:w w:val="85"/>
          <w:sz w:val="16"/>
        </w:rPr>
        <w:t> </w:t>
      </w:r>
      <w:r>
        <w:rPr>
          <w:color w:val="231F20"/>
          <w:w w:val="85"/>
          <w:sz w:val="16"/>
        </w:rPr>
        <w:t>or</w:t>
      </w:r>
      <w:r>
        <w:rPr>
          <w:color w:val="231F20"/>
          <w:spacing w:val="-22"/>
          <w:w w:val="85"/>
          <w:sz w:val="16"/>
        </w:rPr>
        <w:t> </w:t>
      </w:r>
      <w:r>
        <w:rPr>
          <w:color w:val="231F20"/>
          <w:w w:val="85"/>
          <w:sz w:val="16"/>
        </w:rPr>
        <w:t>up</w:t>
      </w:r>
      <w:r>
        <w:rPr>
          <w:color w:val="231F20"/>
          <w:spacing w:val="-22"/>
          <w:w w:val="85"/>
          <w:sz w:val="16"/>
        </w:rPr>
        <w:t> </w:t>
      </w:r>
      <w:r>
        <w:rPr>
          <w:color w:val="231F20"/>
          <w:w w:val="85"/>
          <w:sz w:val="16"/>
        </w:rPr>
        <w:t>to</w:t>
      </w:r>
      <w:r>
        <w:rPr>
          <w:color w:val="231F20"/>
          <w:spacing w:val="-22"/>
          <w:w w:val="85"/>
          <w:sz w:val="16"/>
        </w:rPr>
        <w:t> </w:t>
      </w:r>
      <w:r>
        <w:rPr>
          <w:color w:val="231F20"/>
          <w:w w:val="85"/>
          <w:sz w:val="16"/>
        </w:rPr>
        <w:t>date.</w:t>
      </w:r>
      <w:r>
        <w:rPr>
          <w:color w:val="231F20"/>
          <w:spacing w:val="-22"/>
          <w:w w:val="85"/>
          <w:sz w:val="16"/>
        </w:rPr>
        <w:t> </w:t>
      </w:r>
      <w:r>
        <w:rPr>
          <w:color w:val="231F20"/>
          <w:w w:val="85"/>
          <w:sz w:val="16"/>
        </w:rPr>
        <w:t>We</w:t>
      </w:r>
      <w:r>
        <w:rPr>
          <w:color w:val="231F20"/>
          <w:spacing w:val="-22"/>
          <w:w w:val="85"/>
          <w:sz w:val="16"/>
        </w:rPr>
        <w:t> </w:t>
      </w:r>
      <w:r>
        <w:rPr>
          <w:color w:val="231F20"/>
          <w:w w:val="85"/>
          <w:sz w:val="16"/>
        </w:rPr>
        <w:t>accept no</w:t>
      </w:r>
      <w:r>
        <w:rPr>
          <w:color w:val="231F20"/>
          <w:spacing w:val="-22"/>
          <w:w w:val="85"/>
          <w:sz w:val="16"/>
        </w:rPr>
        <w:t> </w:t>
      </w:r>
      <w:r>
        <w:rPr>
          <w:color w:val="231F20"/>
          <w:w w:val="85"/>
          <w:sz w:val="16"/>
        </w:rPr>
        <w:t>obligation</w:t>
      </w:r>
      <w:r>
        <w:rPr>
          <w:color w:val="231F20"/>
          <w:spacing w:val="-21"/>
          <w:w w:val="85"/>
          <w:sz w:val="16"/>
        </w:rPr>
        <w:t> </w:t>
      </w:r>
      <w:r>
        <w:rPr>
          <w:color w:val="231F20"/>
          <w:w w:val="85"/>
          <w:sz w:val="16"/>
        </w:rPr>
        <w:t>to</w:t>
      </w:r>
      <w:r>
        <w:rPr>
          <w:color w:val="231F20"/>
          <w:spacing w:val="-21"/>
          <w:w w:val="85"/>
          <w:sz w:val="16"/>
        </w:rPr>
        <w:t> </w:t>
      </w:r>
      <w:r>
        <w:rPr>
          <w:color w:val="231F20"/>
          <w:w w:val="85"/>
          <w:sz w:val="16"/>
        </w:rPr>
        <w:t>correct</w:t>
      </w:r>
      <w:r>
        <w:rPr>
          <w:color w:val="231F20"/>
          <w:spacing w:val="-21"/>
          <w:w w:val="85"/>
          <w:sz w:val="16"/>
        </w:rPr>
        <w:t> </w:t>
      </w:r>
      <w:r>
        <w:rPr>
          <w:color w:val="231F20"/>
          <w:w w:val="85"/>
          <w:sz w:val="16"/>
        </w:rPr>
        <w:t>or</w:t>
      </w:r>
      <w:r>
        <w:rPr>
          <w:color w:val="231F20"/>
          <w:spacing w:val="-21"/>
          <w:w w:val="85"/>
          <w:sz w:val="16"/>
        </w:rPr>
        <w:t> </w:t>
      </w:r>
      <w:r>
        <w:rPr>
          <w:color w:val="231F20"/>
          <w:w w:val="85"/>
          <w:sz w:val="16"/>
        </w:rPr>
        <w:t>update</w:t>
      </w:r>
      <w:r>
        <w:rPr>
          <w:color w:val="231F20"/>
          <w:spacing w:val="-21"/>
          <w:w w:val="85"/>
          <w:sz w:val="16"/>
        </w:rPr>
        <w:t> </w:t>
      </w:r>
      <w:r>
        <w:rPr>
          <w:color w:val="231F20"/>
          <w:w w:val="85"/>
          <w:sz w:val="16"/>
        </w:rPr>
        <w:t>the</w:t>
      </w:r>
      <w:r>
        <w:rPr>
          <w:color w:val="231F20"/>
          <w:spacing w:val="-21"/>
          <w:w w:val="85"/>
          <w:sz w:val="16"/>
        </w:rPr>
        <w:t> </w:t>
      </w:r>
      <w:r>
        <w:rPr>
          <w:color w:val="231F20"/>
          <w:w w:val="85"/>
          <w:sz w:val="16"/>
        </w:rPr>
        <w:t>information</w:t>
      </w:r>
      <w:r>
        <w:rPr>
          <w:color w:val="231F20"/>
          <w:spacing w:val="-21"/>
          <w:w w:val="85"/>
          <w:sz w:val="16"/>
        </w:rPr>
        <w:t> </w:t>
      </w:r>
      <w:r>
        <w:rPr>
          <w:color w:val="231F20"/>
          <w:w w:val="85"/>
          <w:sz w:val="16"/>
        </w:rPr>
        <w:t>or</w:t>
      </w:r>
    </w:p>
    <w:p>
      <w:pPr>
        <w:spacing w:line="235" w:lineRule="auto" w:before="0"/>
        <w:ind w:left="130" w:right="47" w:firstLine="0"/>
        <w:jc w:val="left"/>
        <w:rPr>
          <w:sz w:val="16"/>
        </w:rPr>
      </w:pPr>
      <w:r>
        <w:rPr>
          <w:color w:val="231F20"/>
          <w:w w:val="80"/>
          <w:sz w:val="16"/>
        </w:rPr>
        <w:t>opinions</w:t>
      </w:r>
      <w:r>
        <w:rPr>
          <w:color w:val="231F20"/>
          <w:spacing w:val="-11"/>
          <w:w w:val="80"/>
          <w:sz w:val="16"/>
        </w:rPr>
        <w:t> </w:t>
      </w:r>
      <w:r>
        <w:rPr>
          <w:color w:val="231F20"/>
          <w:w w:val="80"/>
          <w:sz w:val="16"/>
        </w:rPr>
        <w:t>in</w:t>
      </w:r>
      <w:r>
        <w:rPr>
          <w:color w:val="231F20"/>
          <w:spacing w:val="-10"/>
          <w:w w:val="80"/>
          <w:sz w:val="16"/>
        </w:rPr>
        <w:t> </w:t>
      </w:r>
      <w:r>
        <w:rPr>
          <w:color w:val="231F20"/>
          <w:w w:val="80"/>
          <w:sz w:val="16"/>
        </w:rPr>
        <w:t>this</w:t>
      </w:r>
      <w:r>
        <w:rPr>
          <w:color w:val="231F20"/>
          <w:spacing w:val="-10"/>
          <w:w w:val="80"/>
          <w:sz w:val="16"/>
        </w:rPr>
        <w:t> </w:t>
      </w:r>
      <w:r>
        <w:rPr>
          <w:color w:val="231F20"/>
          <w:w w:val="80"/>
          <w:sz w:val="16"/>
        </w:rPr>
        <w:t>market</w:t>
      </w:r>
      <w:r>
        <w:rPr>
          <w:color w:val="231F20"/>
          <w:spacing w:val="-10"/>
          <w:w w:val="80"/>
          <w:sz w:val="16"/>
        </w:rPr>
        <w:t> </w:t>
      </w:r>
      <w:r>
        <w:rPr>
          <w:color w:val="231F20"/>
          <w:w w:val="80"/>
          <w:sz w:val="16"/>
        </w:rPr>
        <w:t>commentary.</w:t>
      </w:r>
      <w:r>
        <w:rPr>
          <w:color w:val="231F20"/>
          <w:spacing w:val="-11"/>
          <w:w w:val="80"/>
          <w:sz w:val="16"/>
        </w:rPr>
        <w:t> </w:t>
      </w:r>
      <w:r>
        <w:rPr>
          <w:color w:val="231F20"/>
          <w:w w:val="80"/>
          <w:sz w:val="16"/>
        </w:rPr>
        <w:t>Opinions</w:t>
      </w:r>
      <w:r>
        <w:rPr>
          <w:color w:val="231F20"/>
          <w:spacing w:val="-10"/>
          <w:w w:val="80"/>
          <w:sz w:val="16"/>
        </w:rPr>
        <w:t> </w:t>
      </w:r>
      <w:r>
        <w:rPr>
          <w:color w:val="231F20"/>
          <w:w w:val="80"/>
          <w:sz w:val="16"/>
        </w:rPr>
        <w:t>expressed </w:t>
      </w:r>
      <w:r>
        <w:rPr>
          <w:color w:val="231F20"/>
          <w:w w:val="85"/>
          <w:sz w:val="16"/>
        </w:rPr>
        <w:t>are</w:t>
      </w:r>
      <w:r>
        <w:rPr>
          <w:color w:val="231F20"/>
          <w:spacing w:val="-22"/>
          <w:w w:val="85"/>
          <w:sz w:val="16"/>
        </w:rPr>
        <w:t> </w:t>
      </w:r>
      <w:r>
        <w:rPr>
          <w:color w:val="231F20"/>
          <w:w w:val="85"/>
          <w:sz w:val="16"/>
        </w:rPr>
        <w:t>subject</w:t>
      </w:r>
      <w:r>
        <w:rPr>
          <w:color w:val="231F20"/>
          <w:spacing w:val="-21"/>
          <w:w w:val="85"/>
          <w:sz w:val="16"/>
        </w:rPr>
        <w:t> </w:t>
      </w:r>
      <w:r>
        <w:rPr>
          <w:color w:val="231F20"/>
          <w:w w:val="85"/>
          <w:sz w:val="16"/>
        </w:rPr>
        <w:t>to</w:t>
      </w:r>
      <w:r>
        <w:rPr>
          <w:color w:val="231F20"/>
          <w:spacing w:val="-22"/>
          <w:w w:val="85"/>
          <w:sz w:val="16"/>
        </w:rPr>
        <w:t> </w:t>
      </w:r>
      <w:r>
        <w:rPr>
          <w:color w:val="231F20"/>
          <w:w w:val="85"/>
          <w:sz w:val="16"/>
        </w:rPr>
        <w:t>change</w:t>
      </w:r>
      <w:r>
        <w:rPr>
          <w:color w:val="231F20"/>
          <w:spacing w:val="-21"/>
          <w:w w:val="85"/>
          <w:sz w:val="16"/>
        </w:rPr>
        <w:t> </w:t>
      </w:r>
      <w:r>
        <w:rPr>
          <w:color w:val="231F20"/>
          <w:w w:val="85"/>
          <w:sz w:val="16"/>
        </w:rPr>
        <w:t>without</w:t>
      </w:r>
      <w:r>
        <w:rPr>
          <w:color w:val="231F20"/>
          <w:spacing w:val="-22"/>
          <w:w w:val="85"/>
          <w:sz w:val="16"/>
        </w:rPr>
        <w:t> </w:t>
      </w:r>
      <w:r>
        <w:rPr>
          <w:color w:val="231F20"/>
          <w:w w:val="85"/>
          <w:sz w:val="16"/>
        </w:rPr>
        <w:t>notice.</w:t>
      </w:r>
      <w:r>
        <w:rPr>
          <w:color w:val="231F20"/>
          <w:spacing w:val="-21"/>
          <w:w w:val="85"/>
          <w:sz w:val="16"/>
        </w:rPr>
        <w:t> </w:t>
      </w:r>
      <w:r>
        <w:rPr>
          <w:color w:val="231F20"/>
          <w:w w:val="85"/>
          <w:sz w:val="16"/>
        </w:rPr>
        <w:t>No</w:t>
      </w:r>
      <w:r>
        <w:rPr>
          <w:color w:val="231F20"/>
          <w:spacing w:val="-22"/>
          <w:w w:val="85"/>
          <w:sz w:val="16"/>
        </w:rPr>
        <w:t> </w:t>
      </w:r>
      <w:r>
        <w:rPr>
          <w:color w:val="231F20"/>
          <w:w w:val="85"/>
          <w:sz w:val="16"/>
        </w:rPr>
        <w:t>member</w:t>
      </w:r>
      <w:r>
        <w:rPr>
          <w:color w:val="231F20"/>
          <w:spacing w:val="-21"/>
          <w:w w:val="85"/>
          <w:sz w:val="16"/>
        </w:rPr>
        <w:t> </w:t>
      </w:r>
      <w:r>
        <w:rPr>
          <w:color w:val="231F20"/>
          <w:w w:val="85"/>
          <w:sz w:val="16"/>
        </w:rPr>
        <w:t>of</w:t>
      </w:r>
      <w:r>
        <w:rPr>
          <w:color w:val="231F20"/>
          <w:spacing w:val="-22"/>
          <w:w w:val="85"/>
          <w:sz w:val="16"/>
        </w:rPr>
        <w:t> </w:t>
      </w:r>
      <w:r>
        <w:rPr>
          <w:color w:val="231F20"/>
          <w:w w:val="85"/>
          <w:sz w:val="16"/>
        </w:rPr>
        <w:t>the Macquarie</w:t>
      </w:r>
      <w:r>
        <w:rPr>
          <w:color w:val="231F20"/>
          <w:spacing w:val="-22"/>
          <w:w w:val="85"/>
          <w:sz w:val="16"/>
        </w:rPr>
        <w:t> </w:t>
      </w:r>
      <w:r>
        <w:rPr>
          <w:color w:val="231F20"/>
          <w:w w:val="85"/>
          <w:sz w:val="16"/>
        </w:rPr>
        <w:t>Group</w:t>
      </w:r>
      <w:r>
        <w:rPr>
          <w:color w:val="231F20"/>
          <w:spacing w:val="-21"/>
          <w:w w:val="85"/>
          <w:sz w:val="16"/>
        </w:rPr>
        <w:t> </w:t>
      </w:r>
      <w:r>
        <w:rPr>
          <w:color w:val="231F20"/>
          <w:w w:val="85"/>
          <w:sz w:val="16"/>
        </w:rPr>
        <w:t>accepts</w:t>
      </w:r>
      <w:r>
        <w:rPr>
          <w:color w:val="231F20"/>
          <w:spacing w:val="-21"/>
          <w:w w:val="85"/>
          <w:sz w:val="16"/>
        </w:rPr>
        <w:t> </w:t>
      </w:r>
      <w:r>
        <w:rPr>
          <w:color w:val="231F20"/>
          <w:w w:val="85"/>
          <w:sz w:val="16"/>
        </w:rPr>
        <w:t>any</w:t>
      </w:r>
      <w:r>
        <w:rPr>
          <w:color w:val="231F20"/>
          <w:spacing w:val="-21"/>
          <w:w w:val="85"/>
          <w:sz w:val="16"/>
        </w:rPr>
        <w:t> </w:t>
      </w:r>
      <w:r>
        <w:rPr>
          <w:color w:val="231F20"/>
          <w:w w:val="85"/>
          <w:sz w:val="16"/>
        </w:rPr>
        <w:t>liability</w:t>
      </w:r>
      <w:r>
        <w:rPr>
          <w:color w:val="231F20"/>
          <w:spacing w:val="-21"/>
          <w:w w:val="85"/>
          <w:sz w:val="16"/>
        </w:rPr>
        <w:t> </w:t>
      </w:r>
      <w:r>
        <w:rPr>
          <w:color w:val="231F20"/>
          <w:w w:val="85"/>
          <w:sz w:val="16"/>
        </w:rPr>
        <w:t>whatsoever</w:t>
      </w:r>
      <w:r>
        <w:rPr>
          <w:color w:val="231F20"/>
          <w:spacing w:val="-21"/>
          <w:w w:val="85"/>
          <w:sz w:val="16"/>
        </w:rPr>
        <w:t> </w:t>
      </w:r>
      <w:r>
        <w:rPr>
          <w:color w:val="231F20"/>
          <w:w w:val="85"/>
          <w:sz w:val="16"/>
        </w:rPr>
        <w:t>for any</w:t>
      </w:r>
      <w:r>
        <w:rPr>
          <w:color w:val="231F20"/>
          <w:spacing w:val="-22"/>
          <w:w w:val="85"/>
          <w:sz w:val="16"/>
        </w:rPr>
        <w:t> </w:t>
      </w:r>
      <w:r>
        <w:rPr>
          <w:color w:val="231F20"/>
          <w:w w:val="85"/>
          <w:sz w:val="16"/>
        </w:rPr>
        <w:t>direct,</w:t>
      </w:r>
      <w:r>
        <w:rPr>
          <w:color w:val="231F20"/>
          <w:spacing w:val="-21"/>
          <w:w w:val="85"/>
          <w:sz w:val="16"/>
        </w:rPr>
        <w:t> </w:t>
      </w:r>
      <w:r>
        <w:rPr>
          <w:color w:val="231F20"/>
          <w:w w:val="85"/>
          <w:sz w:val="16"/>
        </w:rPr>
        <w:t>indirect,</w:t>
      </w:r>
      <w:r>
        <w:rPr>
          <w:color w:val="231F20"/>
          <w:spacing w:val="-21"/>
          <w:w w:val="85"/>
          <w:sz w:val="16"/>
        </w:rPr>
        <w:t> </w:t>
      </w:r>
      <w:r>
        <w:rPr>
          <w:color w:val="231F20"/>
          <w:w w:val="85"/>
          <w:sz w:val="16"/>
        </w:rPr>
        <w:t>consequential</w:t>
      </w:r>
      <w:r>
        <w:rPr>
          <w:color w:val="231F20"/>
          <w:spacing w:val="-21"/>
          <w:w w:val="85"/>
          <w:sz w:val="16"/>
        </w:rPr>
        <w:t> </w:t>
      </w:r>
      <w:r>
        <w:rPr>
          <w:color w:val="231F20"/>
          <w:w w:val="85"/>
          <w:sz w:val="16"/>
        </w:rPr>
        <w:t>or</w:t>
      </w:r>
      <w:r>
        <w:rPr>
          <w:color w:val="231F20"/>
          <w:spacing w:val="-21"/>
          <w:w w:val="85"/>
          <w:sz w:val="16"/>
        </w:rPr>
        <w:t> </w:t>
      </w:r>
      <w:r>
        <w:rPr>
          <w:color w:val="231F20"/>
          <w:w w:val="85"/>
          <w:sz w:val="16"/>
        </w:rPr>
        <w:t>other</w:t>
      </w:r>
      <w:r>
        <w:rPr>
          <w:color w:val="231F20"/>
          <w:spacing w:val="-22"/>
          <w:w w:val="85"/>
          <w:sz w:val="16"/>
        </w:rPr>
        <w:t> </w:t>
      </w:r>
      <w:r>
        <w:rPr>
          <w:color w:val="231F20"/>
          <w:w w:val="85"/>
          <w:sz w:val="16"/>
        </w:rPr>
        <w:t>loss</w:t>
      </w:r>
      <w:r>
        <w:rPr>
          <w:color w:val="231F20"/>
          <w:spacing w:val="-21"/>
          <w:w w:val="85"/>
          <w:sz w:val="16"/>
        </w:rPr>
        <w:t> </w:t>
      </w:r>
      <w:r>
        <w:rPr>
          <w:color w:val="231F20"/>
          <w:w w:val="85"/>
          <w:sz w:val="16"/>
        </w:rPr>
        <w:t>arising from</w:t>
      </w:r>
      <w:r>
        <w:rPr>
          <w:color w:val="231F20"/>
          <w:spacing w:val="-20"/>
          <w:w w:val="85"/>
          <w:sz w:val="16"/>
        </w:rPr>
        <w:t> </w:t>
      </w:r>
      <w:r>
        <w:rPr>
          <w:color w:val="231F20"/>
          <w:w w:val="85"/>
          <w:sz w:val="16"/>
        </w:rPr>
        <w:t>any</w:t>
      </w:r>
      <w:r>
        <w:rPr>
          <w:color w:val="231F20"/>
          <w:spacing w:val="-20"/>
          <w:w w:val="85"/>
          <w:sz w:val="16"/>
        </w:rPr>
        <w:t> </w:t>
      </w:r>
      <w:r>
        <w:rPr>
          <w:color w:val="231F20"/>
          <w:w w:val="85"/>
          <w:sz w:val="16"/>
        </w:rPr>
        <w:t>use</w:t>
      </w:r>
      <w:r>
        <w:rPr>
          <w:color w:val="231F20"/>
          <w:spacing w:val="-20"/>
          <w:w w:val="85"/>
          <w:sz w:val="16"/>
        </w:rPr>
        <w:t> </w:t>
      </w:r>
      <w:r>
        <w:rPr>
          <w:color w:val="231F20"/>
          <w:w w:val="85"/>
          <w:sz w:val="16"/>
        </w:rPr>
        <w:t>of</w:t>
      </w:r>
      <w:r>
        <w:rPr>
          <w:color w:val="231F20"/>
          <w:spacing w:val="-19"/>
          <w:w w:val="85"/>
          <w:sz w:val="16"/>
        </w:rPr>
        <w:t> </w:t>
      </w:r>
      <w:r>
        <w:rPr>
          <w:color w:val="231F20"/>
          <w:w w:val="85"/>
          <w:sz w:val="16"/>
        </w:rPr>
        <w:t>this</w:t>
      </w:r>
      <w:r>
        <w:rPr>
          <w:color w:val="231F20"/>
          <w:spacing w:val="-20"/>
          <w:w w:val="85"/>
          <w:sz w:val="16"/>
        </w:rPr>
        <w:t> </w:t>
      </w:r>
      <w:r>
        <w:rPr>
          <w:color w:val="231F20"/>
          <w:w w:val="85"/>
          <w:sz w:val="16"/>
        </w:rPr>
        <w:t>market</w:t>
      </w:r>
      <w:r>
        <w:rPr>
          <w:color w:val="231F20"/>
          <w:spacing w:val="-20"/>
          <w:w w:val="85"/>
          <w:sz w:val="16"/>
        </w:rPr>
        <w:t> </w:t>
      </w:r>
      <w:r>
        <w:rPr>
          <w:color w:val="231F20"/>
          <w:w w:val="85"/>
          <w:sz w:val="16"/>
        </w:rPr>
        <w:t>commentary</w:t>
      </w:r>
      <w:r>
        <w:rPr>
          <w:color w:val="231F20"/>
          <w:spacing w:val="-20"/>
          <w:w w:val="85"/>
          <w:sz w:val="16"/>
        </w:rPr>
        <w:t> </w:t>
      </w:r>
      <w:r>
        <w:rPr>
          <w:color w:val="231F20"/>
          <w:w w:val="85"/>
          <w:sz w:val="16"/>
        </w:rPr>
        <w:t>and/or</w:t>
      </w:r>
      <w:r>
        <w:rPr>
          <w:color w:val="231F20"/>
          <w:spacing w:val="-19"/>
          <w:w w:val="85"/>
          <w:sz w:val="16"/>
        </w:rPr>
        <w:t> </w:t>
      </w:r>
      <w:r>
        <w:rPr>
          <w:color w:val="231F20"/>
          <w:w w:val="85"/>
          <w:sz w:val="16"/>
        </w:rPr>
        <w:t>further communication</w:t>
      </w:r>
      <w:r>
        <w:rPr>
          <w:color w:val="231F20"/>
          <w:spacing w:val="-22"/>
          <w:w w:val="85"/>
          <w:sz w:val="16"/>
        </w:rPr>
        <w:t> </w:t>
      </w:r>
      <w:r>
        <w:rPr>
          <w:color w:val="231F20"/>
          <w:w w:val="85"/>
          <w:sz w:val="16"/>
        </w:rPr>
        <w:t>in</w:t>
      </w:r>
      <w:r>
        <w:rPr>
          <w:color w:val="231F20"/>
          <w:spacing w:val="-21"/>
          <w:w w:val="85"/>
          <w:sz w:val="16"/>
        </w:rPr>
        <w:t> </w:t>
      </w:r>
      <w:r>
        <w:rPr>
          <w:color w:val="231F20"/>
          <w:w w:val="85"/>
          <w:sz w:val="16"/>
        </w:rPr>
        <w:t>relation</w:t>
      </w:r>
      <w:r>
        <w:rPr>
          <w:color w:val="231F20"/>
          <w:spacing w:val="-21"/>
          <w:w w:val="85"/>
          <w:sz w:val="16"/>
        </w:rPr>
        <w:t> </w:t>
      </w:r>
      <w:r>
        <w:rPr>
          <w:color w:val="231F20"/>
          <w:w w:val="85"/>
          <w:sz w:val="16"/>
        </w:rPr>
        <w:t>to</w:t>
      </w:r>
      <w:r>
        <w:rPr>
          <w:color w:val="231F20"/>
          <w:spacing w:val="-21"/>
          <w:w w:val="85"/>
          <w:sz w:val="16"/>
        </w:rPr>
        <w:t> </w:t>
      </w:r>
      <w:r>
        <w:rPr>
          <w:color w:val="231F20"/>
          <w:w w:val="85"/>
          <w:sz w:val="16"/>
        </w:rPr>
        <w:t>this</w:t>
      </w:r>
      <w:r>
        <w:rPr>
          <w:color w:val="231F20"/>
          <w:spacing w:val="-21"/>
          <w:w w:val="85"/>
          <w:sz w:val="16"/>
        </w:rPr>
        <w:t> </w:t>
      </w:r>
      <w:r>
        <w:rPr>
          <w:color w:val="231F20"/>
          <w:w w:val="85"/>
          <w:sz w:val="16"/>
        </w:rPr>
        <w:t>market</w:t>
      </w:r>
      <w:r>
        <w:rPr>
          <w:color w:val="231F20"/>
          <w:spacing w:val="-21"/>
          <w:w w:val="85"/>
          <w:sz w:val="16"/>
        </w:rPr>
        <w:t> </w:t>
      </w:r>
      <w:r>
        <w:rPr>
          <w:color w:val="231F20"/>
          <w:w w:val="85"/>
          <w:sz w:val="16"/>
        </w:rPr>
        <w:t>commentary. </w:t>
      </w:r>
      <w:r>
        <w:rPr>
          <w:color w:val="231F20"/>
          <w:w w:val="90"/>
          <w:sz w:val="16"/>
        </w:rPr>
        <w:t>Some</w:t>
      </w:r>
      <w:r>
        <w:rPr>
          <w:color w:val="231F20"/>
          <w:spacing w:val="-28"/>
          <w:w w:val="90"/>
          <w:sz w:val="16"/>
        </w:rPr>
        <w:t> </w:t>
      </w:r>
      <w:r>
        <w:rPr>
          <w:color w:val="231F20"/>
          <w:w w:val="90"/>
          <w:sz w:val="16"/>
        </w:rPr>
        <w:t>of</w:t>
      </w:r>
      <w:r>
        <w:rPr>
          <w:color w:val="231F20"/>
          <w:spacing w:val="-28"/>
          <w:w w:val="90"/>
          <w:sz w:val="16"/>
        </w:rPr>
        <w:t> </w:t>
      </w:r>
      <w:r>
        <w:rPr>
          <w:color w:val="231F20"/>
          <w:w w:val="90"/>
          <w:sz w:val="16"/>
        </w:rPr>
        <w:t>the</w:t>
      </w:r>
      <w:r>
        <w:rPr>
          <w:color w:val="231F20"/>
          <w:spacing w:val="-27"/>
          <w:w w:val="90"/>
          <w:sz w:val="16"/>
        </w:rPr>
        <w:t> </w:t>
      </w:r>
      <w:r>
        <w:rPr>
          <w:color w:val="231F20"/>
          <w:w w:val="90"/>
          <w:sz w:val="16"/>
        </w:rPr>
        <w:t>data</w:t>
      </w:r>
      <w:r>
        <w:rPr>
          <w:color w:val="231F20"/>
          <w:spacing w:val="-28"/>
          <w:w w:val="90"/>
          <w:sz w:val="16"/>
        </w:rPr>
        <w:t> </w:t>
      </w:r>
      <w:r>
        <w:rPr>
          <w:color w:val="231F20"/>
          <w:w w:val="90"/>
          <w:sz w:val="16"/>
        </w:rPr>
        <w:t>in</w:t>
      </w:r>
      <w:r>
        <w:rPr>
          <w:color w:val="231F20"/>
          <w:spacing w:val="-27"/>
          <w:w w:val="90"/>
          <w:sz w:val="16"/>
        </w:rPr>
        <w:t> </w:t>
      </w:r>
      <w:r>
        <w:rPr>
          <w:color w:val="231F20"/>
          <w:w w:val="90"/>
          <w:sz w:val="16"/>
        </w:rPr>
        <w:t>this</w:t>
      </w:r>
      <w:r>
        <w:rPr>
          <w:color w:val="231F20"/>
          <w:spacing w:val="-28"/>
          <w:w w:val="90"/>
          <w:sz w:val="16"/>
        </w:rPr>
        <w:t> </w:t>
      </w:r>
      <w:r>
        <w:rPr>
          <w:color w:val="231F20"/>
          <w:w w:val="90"/>
          <w:sz w:val="16"/>
        </w:rPr>
        <w:t>market</w:t>
      </w:r>
      <w:r>
        <w:rPr>
          <w:color w:val="231F20"/>
          <w:spacing w:val="-28"/>
          <w:w w:val="90"/>
          <w:sz w:val="16"/>
        </w:rPr>
        <w:t> </w:t>
      </w:r>
      <w:r>
        <w:rPr>
          <w:color w:val="231F20"/>
          <w:w w:val="90"/>
          <w:sz w:val="16"/>
        </w:rPr>
        <w:t>commentary</w:t>
      </w:r>
      <w:r>
        <w:rPr>
          <w:color w:val="231F20"/>
          <w:spacing w:val="-27"/>
          <w:w w:val="90"/>
          <w:sz w:val="16"/>
        </w:rPr>
        <w:t> </w:t>
      </w:r>
      <w:r>
        <w:rPr>
          <w:color w:val="231F20"/>
          <w:w w:val="90"/>
          <w:sz w:val="16"/>
        </w:rPr>
        <w:t>may</w:t>
      </w:r>
      <w:r>
        <w:rPr>
          <w:color w:val="231F20"/>
          <w:spacing w:val="-28"/>
          <w:w w:val="90"/>
          <w:sz w:val="16"/>
        </w:rPr>
        <w:t> </w:t>
      </w:r>
      <w:r>
        <w:rPr>
          <w:color w:val="231F20"/>
          <w:w w:val="90"/>
          <w:sz w:val="16"/>
        </w:rPr>
        <w:t>be </w:t>
      </w:r>
      <w:r>
        <w:rPr>
          <w:color w:val="231F20"/>
          <w:w w:val="85"/>
          <w:sz w:val="16"/>
        </w:rPr>
        <w:t>sourced from information and materials published by </w:t>
      </w:r>
      <w:r>
        <w:rPr>
          <w:color w:val="231F20"/>
          <w:w w:val="80"/>
          <w:sz w:val="16"/>
        </w:rPr>
        <w:t>government</w:t>
      </w:r>
      <w:r>
        <w:rPr>
          <w:color w:val="231F20"/>
          <w:spacing w:val="-10"/>
          <w:w w:val="80"/>
          <w:sz w:val="16"/>
        </w:rPr>
        <w:t> </w:t>
      </w:r>
      <w:r>
        <w:rPr>
          <w:color w:val="231F20"/>
          <w:w w:val="80"/>
          <w:sz w:val="16"/>
        </w:rPr>
        <w:t>or</w:t>
      </w:r>
      <w:r>
        <w:rPr>
          <w:color w:val="231F20"/>
          <w:spacing w:val="-10"/>
          <w:w w:val="80"/>
          <w:sz w:val="16"/>
        </w:rPr>
        <w:t> </w:t>
      </w:r>
      <w:r>
        <w:rPr>
          <w:color w:val="231F20"/>
          <w:w w:val="80"/>
          <w:sz w:val="16"/>
        </w:rPr>
        <w:t>industry</w:t>
      </w:r>
      <w:r>
        <w:rPr>
          <w:color w:val="231F20"/>
          <w:spacing w:val="-10"/>
          <w:w w:val="80"/>
          <w:sz w:val="16"/>
        </w:rPr>
        <w:t> </w:t>
      </w:r>
      <w:r>
        <w:rPr>
          <w:color w:val="231F20"/>
          <w:w w:val="80"/>
          <w:sz w:val="16"/>
        </w:rPr>
        <w:t>bodies</w:t>
      </w:r>
      <w:r>
        <w:rPr>
          <w:color w:val="231F20"/>
          <w:spacing w:val="-10"/>
          <w:w w:val="80"/>
          <w:sz w:val="16"/>
        </w:rPr>
        <w:t> </w:t>
      </w:r>
      <w:r>
        <w:rPr>
          <w:color w:val="231F20"/>
          <w:w w:val="80"/>
          <w:sz w:val="16"/>
        </w:rPr>
        <w:t>or</w:t>
      </w:r>
      <w:r>
        <w:rPr>
          <w:color w:val="231F20"/>
          <w:spacing w:val="-10"/>
          <w:w w:val="80"/>
          <w:sz w:val="16"/>
        </w:rPr>
        <w:t> </w:t>
      </w:r>
      <w:r>
        <w:rPr>
          <w:color w:val="231F20"/>
          <w:w w:val="80"/>
          <w:sz w:val="16"/>
        </w:rPr>
        <w:t>agencies.</w:t>
      </w:r>
      <w:r>
        <w:rPr>
          <w:color w:val="231F20"/>
          <w:spacing w:val="-10"/>
          <w:w w:val="80"/>
          <w:sz w:val="16"/>
        </w:rPr>
        <w:t> </w:t>
      </w:r>
      <w:r>
        <w:rPr>
          <w:color w:val="231F20"/>
          <w:w w:val="80"/>
          <w:sz w:val="16"/>
        </w:rPr>
        <w:t>However</w:t>
      </w:r>
      <w:r>
        <w:rPr>
          <w:color w:val="231F20"/>
          <w:spacing w:val="-10"/>
          <w:w w:val="80"/>
          <w:sz w:val="16"/>
        </w:rPr>
        <w:t> </w:t>
      </w:r>
      <w:r>
        <w:rPr>
          <w:color w:val="231F20"/>
          <w:w w:val="80"/>
          <w:sz w:val="16"/>
        </w:rPr>
        <w:t>this </w:t>
      </w:r>
      <w:r>
        <w:rPr>
          <w:color w:val="231F20"/>
          <w:w w:val="85"/>
          <w:sz w:val="16"/>
        </w:rPr>
        <w:t>market</w:t>
      </w:r>
      <w:r>
        <w:rPr>
          <w:color w:val="231F20"/>
          <w:spacing w:val="-25"/>
          <w:w w:val="85"/>
          <w:sz w:val="16"/>
        </w:rPr>
        <w:t> </w:t>
      </w:r>
      <w:r>
        <w:rPr>
          <w:color w:val="231F20"/>
          <w:w w:val="85"/>
          <w:sz w:val="16"/>
        </w:rPr>
        <w:t>commentary</w:t>
      </w:r>
      <w:r>
        <w:rPr>
          <w:color w:val="231F20"/>
          <w:spacing w:val="-25"/>
          <w:w w:val="85"/>
          <w:sz w:val="16"/>
        </w:rPr>
        <w:t> </w:t>
      </w:r>
      <w:r>
        <w:rPr>
          <w:color w:val="231F20"/>
          <w:w w:val="85"/>
          <w:sz w:val="16"/>
        </w:rPr>
        <w:t>is</w:t>
      </w:r>
      <w:r>
        <w:rPr>
          <w:color w:val="231F20"/>
          <w:spacing w:val="-25"/>
          <w:w w:val="85"/>
          <w:sz w:val="16"/>
        </w:rPr>
        <w:t> </w:t>
      </w:r>
      <w:r>
        <w:rPr>
          <w:color w:val="231F20"/>
          <w:w w:val="85"/>
          <w:sz w:val="16"/>
        </w:rPr>
        <w:t>neither</w:t>
      </w:r>
      <w:r>
        <w:rPr>
          <w:color w:val="231F20"/>
          <w:spacing w:val="-25"/>
          <w:w w:val="85"/>
          <w:sz w:val="16"/>
        </w:rPr>
        <w:t> </w:t>
      </w:r>
      <w:r>
        <w:rPr>
          <w:color w:val="231F20"/>
          <w:w w:val="85"/>
          <w:sz w:val="16"/>
        </w:rPr>
        <w:t>endorsed</w:t>
      </w:r>
      <w:r>
        <w:rPr>
          <w:color w:val="231F20"/>
          <w:spacing w:val="-25"/>
          <w:w w:val="85"/>
          <w:sz w:val="16"/>
        </w:rPr>
        <w:t> </w:t>
      </w:r>
      <w:r>
        <w:rPr>
          <w:color w:val="231F20"/>
          <w:w w:val="85"/>
          <w:sz w:val="16"/>
        </w:rPr>
        <w:t>nor</w:t>
      </w:r>
      <w:r>
        <w:rPr>
          <w:color w:val="231F20"/>
          <w:spacing w:val="-25"/>
          <w:w w:val="85"/>
          <w:sz w:val="16"/>
        </w:rPr>
        <w:t> </w:t>
      </w:r>
      <w:r>
        <w:rPr>
          <w:color w:val="231F20"/>
          <w:w w:val="85"/>
          <w:sz w:val="16"/>
        </w:rPr>
        <w:t>certified</w:t>
      </w:r>
      <w:r>
        <w:rPr>
          <w:color w:val="231F20"/>
          <w:spacing w:val="-25"/>
          <w:w w:val="85"/>
          <w:sz w:val="16"/>
        </w:rPr>
        <w:t> </w:t>
      </w:r>
      <w:r>
        <w:rPr>
          <w:color w:val="231F20"/>
          <w:w w:val="85"/>
          <w:sz w:val="16"/>
        </w:rPr>
        <w:t>by any</w:t>
      </w:r>
      <w:r>
        <w:rPr>
          <w:color w:val="231F20"/>
          <w:spacing w:val="-25"/>
          <w:w w:val="85"/>
          <w:sz w:val="16"/>
        </w:rPr>
        <w:t> </w:t>
      </w:r>
      <w:r>
        <w:rPr>
          <w:color w:val="231F20"/>
          <w:w w:val="85"/>
          <w:sz w:val="16"/>
        </w:rPr>
        <w:t>such</w:t>
      </w:r>
      <w:r>
        <w:rPr>
          <w:color w:val="231F20"/>
          <w:spacing w:val="-24"/>
          <w:w w:val="85"/>
          <w:sz w:val="16"/>
        </w:rPr>
        <w:t> </w:t>
      </w:r>
      <w:r>
        <w:rPr>
          <w:color w:val="231F20"/>
          <w:w w:val="85"/>
          <w:sz w:val="16"/>
        </w:rPr>
        <w:t>bodies</w:t>
      </w:r>
      <w:r>
        <w:rPr>
          <w:color w:val="231F20"/>
          <w:spacing w:val="-24"/>
          <w:w w:val="85"/>
          <w:sz w:val="16"/>
        </w:rPr>
        <w:t> </w:t>
      </w:r>
      <w:r>
        <w:rPr>
          <w:color w:val="231F20"/>
          <w:w w:val="85"/>
          <w:sz w:val="16"/>
        </w:rPr>
        <w:t>or</w:t>
      </w:r>
      <w:r>
        <w:rPr>
          <w:color w:val="231F20"/>
          <w:spacing w:val="-24"/>
          <w:w w:val="85"/>
          <w:sz w:val="16"/>
        </w:rPr>
        <w:t> </w:t>
      </w:r>
      <w:r>
        <w:rPr>
          <w:color w:val="231F20"/>
          <w:w w:val="85"/>
          <w:sz w:val="16"/>
        </w:rPr>
        <w:t>agencies.</w:t>
      </w:r>
      <w:r>
        <w:rPr>
          <w:color w:val="231F20"/>
          <w:spacing w:val="-24"/>
          <w:w w:val="85"/>
          <w:sz w:val="16"/>
        </w:rPr>
        <w:t> </w:t>
      </w:r>
      <w:r>
        <w:rPr>
          <w:color w:val="231F20"/>
          <w:w w:val="85"/>
          <w:sz w:val="16"/>
        </w:rPr>
        <w:t>This</w:t>
      </w:r>
      <w:r>
        <w:rPr>
          <w:color w:val="231F20"/>
          <w:spacing w:val="-24"/>
          <w:w w:val="85"/>
          <w:sz w:val="16"/>
        </w:rPr>
        <w:t> </w:t>
      </w:r>
      <w:r>
        <w:rPr>
          <w:color w:val="231F20"/>
          <w:w w:val="85"/>
          <w:sz w:val="16"/>
        </w:rPr>
        <w:t>market</w:t>
      </w:r>
      <w:r>
        <w:rPr>
          <w:color w:val="231F20"/>
          <w:spacing w:val="-24"/>
          <w:w w:val="85"/>
          <w:sz w:val="16"/>
        </w:rPr>
        <w:t> </w:t>
      </w:r>
      <w:r>
        <w:rPr>
          <w:color w:val="231F20"/>
          <w:w w:val="85"/>
          <w:sz w:val="16"/>
        </w:rPr>
        <w:t>commentary does</w:t>
      </w:r>
      <w:r>
        <w:rPr>
          <w:color w:val="231F20"/>
          <w:spacing w:val="-23"/>
          <w:w w:val="85"/>
          <w:sz w:val="16"/>
        </w:rPr>
        <w:t> </w:t>
      </w:r>
      <w:r>
        <w:rPr>
          <w:color w:val="231F20"/>
          <w:w w:val="85"/>
          <w:sz w:val="16"/>
        </w:rPr>
        <w:t>not</w:t>
      </w:r>
      <w:r>
        <w:rPr>
          <w:color w:val="231F20"/>
          <w:spacing w:val="-22"/>
          <w:w w:val="85"/>
          <w:sz w:val="16"/>
        </w:rPr>
        <w:t> </w:t>
      </w:r>
      <w:r>
        <w:rPr>
          <w:color w:val="231F20"/>
          <w:w w:val="85"/>
          <w:sz w:val="16"/>
        </w:rPr>
        <w:t>constitute</w:t>
      </w:r>
      <w:r>
        <w:rPr>
          <w:color w:val="231F20"/>
          <w:spacing w:val="-22"/>
          <w:w w:val="85"/>
          <w:sz w:val="16"/>
        </w:rPr>
        <w:t> </w:t>
      </w:r>
      <w:r>
        <w:rPr>
          <w:color w:val="231F20"/>
          <w:w w:val="85"/>
          <w:sz w:val="16"/>
        </w:rPr>
        <w:t>legal,</w:t>
      </w:r>
      <w:r>
        <w:rPr>
          <w:color w:val="231F20"/>
          <w:spacing w:val="-22"/>
          <w:w w:val="85"/>
          <w:sz w:val="16"/>
        </w:rPr>
        <w:t> </w:t>
      </w:r>
      <w:r>
        <w:rPr>
          <w:color w:val="231F20"/>
          <w:w w:val="85"/>
          <w:sz w:val="16"/>
        </w:rPr>
        <w:t>tax</w:t>
      </w:r>
      <w:r>
        <w:rPr>
          <w:color w:val="231F20"/>
          <w:spacing w:val="-23"/>
          <w:w w:val="85"/>
          <w:sz w:val="16"/>
        </w:rPr>
        <w:t> </w:t>
      </w:r>
      <w:r>
        <w:rPr>
          <w:color w:val="231F20"/>
          <w:w w:val="85"/>
          <w:sz w:val="16"/>
        </w:rPr>
        <w:t>accounting</w:t>
      </w:r>
      <w:r>
        <w:rPr>
          <w:color w:val="231F20"/>
          <w:spacing w:val="-22"/>
          <w:w w:val="85"/>
          <w:sz w:val="16"/>
        </w:rPr>
        <w:t> </w:t>
      </w:r>
      <w:r>
        <w:rPr>
          <w:color w:val="231F20"/>
          <w:w w:val="85"/>
          <w:sz w:val="16"/>
        </w:rPr>
        <w:t>or</w:t>
      </w:r>
      <w:r>
        <w:rPr>
          <w:color w:val="231F20"/>
          <w:spacing w:val="-22"/>
          <w:w w:val="85"/>
          <w:sz w:val="16"/>
        </w:rPr>
        <w:t> </w:t>
      </w:r>
      <w:r>
        <w:rPr>
          <w:color w:val="231F20"/>
          <w:w w:val="85"/>
          <w:sz w:val="16"/>
        </w:rPr>
        <w:t>investment advice.</w:t>
      </w:r>
      <w:r>
        <w:rPr>
          <w:color w:val="231F20"/>
          <w:spacing w:val="-27"/>
          <w:w w:val="85"/>
          <w:sz w:val="16"/>
        </w:rPr>
        <w:t> </w:t>
      </w:r>
      <w:r>
        <w:rPr>
          <w:color w:val="231F20"/>
          <w:w w:val="85"/>
          <w:sz w:val="16"/>
        </w:rPr>
        <w:t>Recipients</w:t>
      </w:r>
      <w:r>
        <w:rPr>
          <w:color w:val="231F20"/>
          <w:spacing w:val="-26"/>
          <w:w w:val="85"/>
          <w:sz w:val="16"/>
        </w:rPr>
        <w:t> </w:t>
      </w:r>
      <w:r>
        <w:rPr>
          <w:color w:val="231F20"/>
          <w:w w:val="85"/>
          <w:sz w:val="16"/>
        </w:rPr>
        <w:t>should</w:t>
      </w:r>
      <w:r>
        <w:rPr>
          <w:color w:val="231F20"/>
          <w:spacing w:val="-26"/>
          <w:w w:val="85"/>
          <w:sz w:val="16"/>
        </w:rPr>
        <w:t> </w:t>
      </w:r>
      <w:r>
        <w:rPr>
          <w:color w:val="231F20"/>
          <w:w w:val="85"/>
          <w:sz w:val="16"/>
        </w:rPr>
        <w:t>independently</w:t>
      </w:r>
      <w:r>
        <w:rPr>
          <w:color w:val="231F20"/>
          <w:spacing w:val="-26"/>
          <w:w w:val="85"/>
          <w:sz w:val="16"/>
        </w:rPr>
        <w:t> </w:t>
      </w:r>
      <w:r>
        <w:rPr>
          <w:color w:val="231F20"/>
          <w:w w:val="85"/>
          <w:sz w:val="16"/>
        </w:rPr>
        <w:t>evaluate</w:t>
      </w:r>
      <w:r>
        <w:rPr>
          <w:color w:val="231F20"/>
          <w:spacing w:val="-27"/>
          <w:w w:val="85"/>
          <w:sz w:val="16"/>
        </w:rPr>
        <w:t> </w:t>
      </w:r>
      <w:r>
        <w:rPr>
          <w:color w:val="231F20"/>
          <w:w w:val="85"/>
          <w:sz w:val="16"/>
        </w:rPr>
        <w:t>any specific</w:t>
      </w:r>
      <w:r>
        <w:rPr>
          <w:color w:val="231F20"/>
          <w:spacing w:val="-21"/>
          <w:w w:val="85"/>
          <w:sz w:val="16"/>
        </w:rPr>
        <w:t> </w:t>
      </w:r>
      <w:r>
        <w:rPr>
          <w:color w:val="231F20"/>
          <w:w w:val="85"/>
          <w:sz w:val="16"/>
        </w:rPr>
        <w:t>investment</w:t>
      </w:r>
      <w:r>
        <w:rPr>
          <w:color w:val="231F20"/>
          <w:spacing w:val="-21"/>
          <w:w w:val="85"/>
          <w:sz w:val="16"/>
        </w:rPr>
        <w:t> </w:t>
      </w:r>
      <w:r>
        <w:rPr>
          <w:color w:val="231F20"/>
          <w:w w:val="85"/>
          <w:sz w:val="16"/>
        </w:rPr>
        <w:t>in</w:t>
      </w:r>
      <w:r>
        <w:rPr>
          <w:color w:val="231F20"/>
          <w:spacing w:val="-21"/>
          <w:w w:val="85"/>
          <w:sz w:val="16"/>
        </w:rPr>
        <w:t> </w:t>
      </w:r>
      <w:r>
        <w:rPr>
          <w:color w:val="231F20"/>
          <w:w w:val="85"/>
          <w:sz w:val="16"/>
        </w:rPr>
        <w:t>consultation</w:t>
      </w:r>
      <w:r>
        <w:rPr>
          <w:color w:val="231F20"/>
          <w:spacing w:val="-21"/>
          <w:w w:val="85"/>
          <w:sz w:val="16"/>
        </w:rPr>
        <w:t> </w:t>
      </w:r>
      <w:r>
        <w:rPr>
          <w:color w:val="231F20"/>
          <w:w w:val="85"/>
          <w:sz w:val="16"/>
        </w:rPr>
        <w:t>with</w:t>
      </w:r>
      <w:r>
        <w:rPr>
          <w:color w:val="231F20"/>
          <w:spacing w:val="-21"/>
          <w:w w:val="85"/>
          <w:sz w:val="16"/>
        </w:rPr>
        <w:t> </w:t>
      </w:r>
      <w:r>
        <w:rPr>
          <w:color w:val="231F20"/>
          <w:w w:val="85"/>
          <w:sz w:val="16"/>
        </w:rPr>
        <w:t>their</w:t>
      </w:r>
      <w:r>
        <w:rPr>
          <w:color w:val="231F20"/>
          <w:spacing w:val="-21"/>
          <w:w w:val="85"/>
          <w:sz w:val="16"/>
        </w:rPr>
        <w:t> </w:t>
      </w:r>
      <w:r>
        <w:rPr>
          <w:color w:val="231F20"/>
          <w:w w:val="85"/>
          <w:sz w:val="16"/>
        </w:rPr>
        <w:t>legal,</w:t>
      </w:r>
      <w:r>
        <w:rPr>
          <w:color w:val="231F20"/>
          <w:spacing w:val="-21"/>
          <w:w w:val="85"/>
          <w:sz w:val="16"/>
        </w:rPr>
        <w:t> </w:t>
      </w:r>
      <w:r>
        <w:rPr>
          <w:color w:val="231F20"/>
          <w:w w:val="85"/>
          <w:sz w:val="16"/>
        </w:rPr>
        <w:t>tax, </w:t>
      </w:r>
      <w:r>
        <w:rPr>
          <w:color w:val="231F20"/>
          <w:w w:val="90"/>
          <w:sz w:val="16"/>
        </w:rPr>
        <w:t>accounting,</w:t>
      </w:r>
      <w:r>
        <w:rPr>
          <w:color w:val="231F20"/>
          <w:spacing w:val="-14"/>
          <w:w w:val="90"/>
          <w:sz w:val="16"/>
        </w:rPr>
        <w:t> </w:t>
      </w:r>
      <w:r>
        <w:rPr>
          <w:color w:val="231F20"/>
          <w:w w:val="90"/>
          <w:sz w:val="16"/>
        </w:rPr>
        <w:t>and</w:t>
      </w:r>
      <w:r>
        <w:rPr>
          <w:color w:val="231F20"/>
          <w:spacing w:val="-14"/>
          <w:w w:val="90"/>
          <w:sz w:val="16"/>
        </w:rPr>
        <w:t> </w:t>
      </w:r>
      <w:r>
        <w:rPr>
          <w:color w:val="231F20"/>
          <w:w w:val="90"/>
          <w:sz w:val="16"/>
        </w:rPr>
        <w:t>investment</w:t>
      </w:r>
      <w:r>
        <w:rPr>
          <w:color w:val="231F20"/>
          <w:spacing w:val="-13"/>
          <w:w w:val="90"/>
          <w:sz w:val="16"/>
        </w:rPr>
        <w:t> </w:t>
      </w:r>
      <w:r>
        <w:rPr>
          <w:color w:val="231F20"/>
          <w:w w:val="90"/>
          <w:sz w:val="16"/>
        </w:rPr>
        <w:t>advisors.</w:t>
      </w:r>
    </w:p>
    <w:p>
      <w:pPr>
        <w:spacing w:line="235" w:lineRule="auto" w:before="96"/>
        <w:ind w:left="130" w:right="51" w:firstLine="0"/>
        <w:jc w:val="left"/>
        <w:rPr>
          <w:sz w:val="16"/>
        </w:rPr>
      </w:pPr>
      <w:r>
        <w:rPr>
          <w:color w:val="231F20"/>
          <w:w w:val="85"/>
          <w:sz w:val="16"/>
        </w:rPr>
        <w:t>Macquarie Infrastructure and Real Assets (Europe) </w:t>
      </w:r>
      <w:r>
        <w:rPr>
          <w:color w:val="231F20"/>
          <w:w w:val="90"/>
          <w:sz w:val="16"/>
        </w:rPr>
        <w:t>Limited,</w:t>
      </w:r>
      <w:r>
        <w:rPr>
          <w:color w:val="231F20"/>
          <w:spacing w:val="-25"/>
          <w:w w:val="90"/>
          <w:sz w:val="16"/>
        </w:rPr>
        <w:t> </w:t>
      </w:r>
      <w:r>
        <w:rPr>
          <w:color w:val="231F20"/>
          <w:w w:val="90"/>
          <w:sz w:val="16"/>
        </w:rPr>
        <w:t>the</w:t>
      </w:r>
      <w:r>
        <w:rPr>
          <w:color w:val="231F20"/>
          <w:spacing w:val="-25"/>
          <w:w w:val="90"/>
          <w:sz w:val="16"/>
        </w:rPr>
        <w:t> </w:t>
      </w:r>
      <w:r>
        <w:rPr>
          <w:color w:val="231F20"/>
          <w:w w:val="90"/>
          <w:sz w:val="16"/>
        </w:rPr>
        <w:t>entity</w:t>
      </w:r>
      <w:r>
        <w:rPr>
          <w:color w:val="231F20"/>
          <w:spacing w:val="-24"/>
          <w:w w:val="90"/>
          <w:sz w:val="16"/>
        </w:rPr>
        <w:t> </w:t>
      </w:r>
      <w:r>
        <w:rPr>
          <w:color w:val="231F20"/>
          <w:w w:val="90"/>
          <w:sz w:val="16"/>
        </w:rPr>
        <w:t>which</w:t>
      </w:r>
      <w:r>
        <w:rPr>
          <w:color w:val="231F20"/>
          <w:spacing w:val="-25"/>
          <w:w w:val="90"/>
          <w:sz w:val="16"/>
        </w:rPr>
        <w:t> </w:t>
      </w:r>
      <w:r>
        <w:rPr>
          <w:color w:val="231F20"/>
          <w:w w:val="90"/>
          <w:sz w:val="16"/>
        </w:rPr>
        <w:t>has</w:t>
      </w:r>
      <w:r>
        <w:rPr>
          <w:color w:val="231F20"/>
          <w:spacing w:val="-25"/>
          <w:w w:val="90"/>
          <w:sz w:val="16"/>
        </w:rPr>
        <w:t> </w:t>
      </w:r>
      <w:r>
        <w:rPr>
          <w:color w:val="231F20"/>
          <w:w w:val="90"/>
          <w:sz w:val="16"/>
        </w:rPr>
        <w:t>produced</w:t>
      </w:r>
      <w:r>
        <w:rPr>
          <w:color w:val="231F20"/>
          <w:spacing w:val="-24"/>
          <w:w w:val="90"/>
          <w:sz w:val="16"/>
        </w:rPr>
        <w:t> </w:t>
      </w:r>
      <w:r>
        <w:rPr>
          <w:color w:val="231F20"/>
          <w:w w:val="90"/>
          <w:sz w:val="16"/>
        </w:rPr>
        <w:t>this</w:t>
      </w:r>
      <w:r>
        <w:rPr>
          <w:color w:val="231F20"/>
          <w:spacing w:val="-25"/>
          <w:w w:val="90"/>
          <w:sz w:val="16"/>
        </w:rPr>
        <w:t> </w:t>
      </w:r>
      <w:r>
        <w:rPr>
          <w:color w:val="231F20"/>
          <w:w w:val="90"/>
          <w:sz w:val="16"/>
        </w:rPr>
        <w:t>market </w:t>
      </w:r>
      <w:r>
        <w:rPr>
          <w:color w:val="231F20"/>
          <w:w w:val="85"/>
          <w:sz w:val="16"/>
        </w:rPr>
        <w:t>commentary,</w:t>
      </w:r>
      <w:r>
        <w:rPr>
          <w:color w:val="231F20"/>
          <w:spacing w:val="-23"/>
          <w:w w:val="85"/>
          <w:sz w:val="16"/>
        </w:rPr>
        <w:t> </w:t>
      </w:r>
      <w:r>
        <w:rPr>
          <w:color w:val="231F20"/>
          <w:w w:val="85"/>
          <w:sz w:val="16"/>
        </w:rPr>
        <w:t>is</w:t>
      </w:r>
      <w:r>
        <w:rPr>
          <w:color w:val="231F20"/>
          <w:spacing w:val="-22"/>
          <w:w w:val="85"/>
          <w:sz w:val="16"/>
        </w:rPr>
        <w:t> </w:t>
      </w:r>
      <w:r>
        <w:rPr>
          <w:color w:val="231F20"/>
          <w:w w:val="85"/>
          <w:sz w:val="16"/>
        </w:rPr>
        <w:t>a</w:t>
      </w:r>
      <w:r>
        <w:rPr>
          <w:color w:val="231F20"/>
          <w:spacing w:val="-22"/>
          <w:w w:val="85"/>
          <w:sz w:val="16"/>
        </w:rPr>
        <w:t> </w:t>
      </w:r>
      <w:r>
        <w:rPr>
          <w:color w:val="231F20"/>
          <w:w w:val="85"/>
          <w:sz w:val="16"/>
        </w:rPr>
        <w:t>member</w:t>
      </w:r>
      <w:r>
        <w:rPr>
          <w:color w:val="231F20"/>
          <w:spacing w:val="-22"/>
          <w:w w:val="85"/>
          <w:sz w:val="16"/>
        </w:rPr>
        <w:t> </w:t>
      </w:r>
      <w:r>
        <w:rPr>
          <w:color w:val="231F20"/>
          <w:w w:val="85"/>
          <w:sz w:val="16"/>
        </w:rPr>
        <w:t>of</w:t>
      </w:r>
      <w:r>
        <w:rPr>
          <w:color w:val="231F20"/>
          <w:spacing w:val="-22"/>
          <w:w w:val="85"/>
          <w:sz w:val="16"/>
        </w:rPr>
        <w:t> </w:t>
      </w:r>
      <w:r>
        <w:rPr>
          <w:color w:val="231F20"/>
          <w:w w:val="85"/>
          <w:sz w:val="16"/>
        </w:rPr>
        <w:t>the</w:t>
      </w:r>
      <w:r>
        <w:rPr>
          <w:color w:val="231F20"/>
          <w:spacing w:val="-23"/>
          <w:w w:val="85"/>
          <w:sz w:val="16"/>
        </w:rPr>
        <w:t> </w:t>
      </w:r>
      <w:r>
        <w:rPr>
          <w:color w:val="231F20"/>
          <w:w w:val="85"/>
          <w:sz w:val="16"/>
        </w:rPr>
        <w:t>Macquarie</w:t>
      </w:r>
      <w:r>
        <w:rPr>
          <w:color w:val="231F20"/>
          <w:spacing w:val="-22"/>
          <w:w w:val="85"/>
          <w:sz w:val="16"/>
        </w:rPr>
        <w:t> </w:t>
      </w:r>
      <w:r>
        <w:rPr>
          <w:color w:val="231F20"/>
          <w:w w:val="85"/>
          <w:sz w:val="16"/>
        </w:rPr>
        <w:t>Group</w:t>
      </w:r>
      <w:r>
        <w:rPr>
          <w:color w:val="231F20"/>
          <w:spacing w:val="-22"/>
          <w:w w:val="85"/>
          <w:sz w:val="16"/>
        </w:rPr>
        <w:t> </w:t>
      </w:r>
      <w:r>
        <w:rPr>
          <w:color w:val="231F20"/>
          <w:w w:val="85"/>
          <w:sz w:val="16"/>
        </w:rPr>
        <w:t>and </w:t>
      </w:r>
      <w:r>
        <w:rPr>
          <w:color w:val="231F20"/>
          <w:w w:val="80"/>
          <w:sz w:val="16"/>
        </w:rPr>
        <w:t>is</w:t>
      </w:r>
      <w:r>
        <w:rPr>
          <w:color w:val="231F20"/>
          <w:spacing w:val="-9"/>
          <w:w w:val="80"/>
          <w:sz w:val="16"/>
        </w:rPr>
        <w:t> </w:t>
      </w:r>
      <w:r>
        <w:rPr>
          <w:color w:val="231F20"/>
          <w:w w:val="80"/>
          <w:sz w:val="16"/>
        </w:rPr>
        <w:t>authorised</w:t>
      </w:r>
      <w:r>
        <w:rPr>
          <w:color w:val="231F20"/>
          <w:spacing w:val="-9"/>
          <w:w w:val="80"/>
          <w:sz w:val="16"/>
        </w:rPr>
        <w:t> </w:t>
      </w:r>
      <w:r>
        <w:rPr>
          <w:color w:val="231F20"/>
          <w:w w:val="80"/>
          <w:sz w:val="16"/>
        </w:rPr>
        <w:t>and</w:t>
      </w:r>
      <w:r>
        <w:rPr>
          <w:color w:val="231F20"/>
          <w:spacing w:val="-9"/>
          <w:w w:val="80"/>
          <w:sz w:val="16"/>
        </w:rPr>
        <w:t> </w:t>
      </w:r>
      <w:r>
        <w:rPr>
          <w:color w:val="231F20"/>
          <w:w w:val="80"/>
          <w:sz w:val="16"/>
        </w:rPr>
        <w:t>regulated</w:t>
      </w:r>
      <w:r>
        <w:rPr>
          <w:color w:val="231F20"/>
          <w:spacing w:val="-9"/>
          <w:w w:val="80"/>
          <w:sz w:val="16"/>
        </w:rPr>
        <w:t> </w:t>
      </w:r>
      <w:r>
        <w:rPr>
          <w:color w:val="231F20"/>
          <w:w w:val="80"/>
          <w:sz w:val="16"/>
        </w:rPr>
        <w:t>by</w:t>
      </w:r>
      <w:r>
        <w:rPr>
          <w:color w:val="231F20"/>
          <w:spacing w:val="-9"/>
          <w:w w:val="80"/>
          <w:sz w:val="16"/>
        </w:rPr>
        <w:t> </w:t>
      </w:r>
      <w:r>
        <w:rPr>
          <w:color w:val="231F20"/>
          <w:w w:val="80"/>
          <w:sz w:val="16"/>
        </w:rPr>
        <w:t>the</w:t>
      </w:r>
      <w:r>
        <w:rPr>
          <w:color w:val="231F20"/>
          <w:spacing w:val="-9"/>
          <w:w w:val="80"/>
          <w:sz w:val="16"/>
        </w:rPr>
        <w:t> </w:t>
      </w:r>
      <w:r>
        <w:rPr>
          <w:color w:val="231F20"/>
          <w:w w:val="80"/>
          <w:sz w:val="16"/>
        </w:rPr>
        <w:t>UK</w:t>
      </w:r>
      <w:r>
        <w:rPr>
          <w:color w:val="231F20"/>
          <w:spacing w:val="-9"/>
          <w:w w:val="80"/>
          <w:sz w:val="16"/>
        </w:rPr>
        <w:t> </w:t>
      </w:r>
      <w:r>
        <w:rPr>
          <w:color w:val="231F20"/>
          <w:w w:val="80"/>
          <w:sz w:val="16"/>
        </w:rPr>
        <w:t>Financial</w:t>
      </w:r>
      <w:r>
        <w:rPr>
          <w:color w:val="231F20"/>
          <w:spacing w:val="-9"/>
          <w:w w:val="80"/>
          <w:sz w:val="16"/>
        </w:rPr>
        <w:t> </w:t>
      </w:r>
      <w:r>
        <w:rPr>
          <w:color w:val="231F20"/>
          <w:w w:val="80"/>
          <w:sz w:val="16"/>
        </w:rPr>
        <w:t>Conduct </w:t>
      </w:r>
      <w:r>
        <w:rPr>
          <w:color w:val="231F20"/>
          <w:w w:val="85"/>
          <w:sz w:val="16"/>
        </w:rPr>
        <w:t>Authority. GLL Real Estate Partners (GLL), the entity which</w:t>
      </w:r>
      <w:r>
        <w:rPr>
          <w:color w:val="231F20"/>
          <w:spacing w:val="-19"/>
          <w:w w:val="85"/>
          <w:sz w:val="16"/>
        </w:rPr>
        <w:t> </w:t>
      </w:r>
      <w:r>
        <w:rPr>
          <w:color w:val="231F20"/>
          <w:w w:val="85"/>
          <w:sz w:val="16"/>
        </w:rPr>
        <w:t>has</w:t>
      </w:r>
      <w:r>
        <w:rPr>
          <w:color w:val="231F20"/>
          <w:spacing w:val="-19"/>
          <w:w w:val="85"/>
          <w:sz w:val="16"/>
        </w:rPr>
        <w:t> </w:t>
      </w:r>
      <w:r>
        <w:rPr>
          <w:color w:val="231F20"/>
          <w:w w:val="85"/>
          <w:sz w:val="16"/>
        </w:rPr>
        <w:t>produced</w:t>
      </w:r>
      <w:r>
        <w:rPr>
          <w:color w:val="231F20"/>
          <w:spacing w:val="-19"/>
          <w:w w:val="85"/>
          <w:sz w:val="16"/>
        </w:rPr>
        <w:t> </w:t>
      </w:r>
      <w:r>
        <w:rPr>
          <w:color w:val="231F20"/>
          <w:w w:val="85"/>
          <w:sz w:val="16"/>
        </w:rPr>
        <w:t>this</w:t>
      </w:r>
      <w:r>
        <w:rPr>
          <w:color w:val="231F20"/>
          <w:spacing w:val="-19"/>
          <w:w w:val="85"/>
          <w:sz w:val="16"/>
        </w:rPr>
        <w:t> </w:t>
      </w:r>
      <w:r>
        <w:rPr>
          <w:color w:val="231F20"/>
          <w:w w:val="85"/>
          <w:sz w:val="16"/>
        </w:rPr>
        <w:t>market</w:t>
      </w:r>
      <w:r>
        <w:rPr>
          <w:color w:val="231F20"/>
          <w:spacing w:val="-19"/>
          <w:w w:val="85"/>
          <w:sz w:val="16"/>
        </w:rPr>
        <w:t> </w:t>
      </w:r>
      <w:r>
        <w:rPr>
          <w:color w:val="231F20"/>
          <w:w w:val="85"/>
          <w:sz w:val="16"/>
        </w:rPr>
        <w:t>commentary</w:t>
      </w:r>
      <w:r>
        <w:rPr>
          <w:color w:val="231F20"/>
          <w:spacing w:val="-19"/>
          <w:w w:val="85"/>
          <w:sz w:val="16"/>
        </w:rPr>
        <w:t> </w:t>
      </w:r>
      <w:r>
        <w:rPr>
          <w:color w:val="231F20"/>
          <w:w w:val="85"/>
          <w:sz w:val="16"/>
        </w:rPr>
        <w:t>is</w:t>
      </w:r>
      <w:r>
        <w:rPr>
          <w:color w:val="231F20"/>
          <w:spacing w:val="-19"/>
          <w:w w:val="85"/>
          <w:sz w:val="16"/>
        </w:rPr>
        <w:t> </w:t>
      </w:r>
      <w:r>
        <w:rPr>
          <w:color w:val="231F20"/>
          <w:w w:val="85"/>
          <w:sz w:val="16"/>
        </w:rPr>
        <w:t>part</w:t>
      </w:r>
      <w:r>
        <w:rPr>
          <w:color w:val="231F20"/>
          <w:spacing w:val="-19"/>
          <w:w w:val="85"/>
          <w:sz w:val="16"/>
        </w:rPr>
        <w:t> </w:t>
      </w:r>
      <w:r>
        <w:rPr>
          <w:color w:val="231F20"/>
          <w:w w:val="85"/>
          <w:sz w:val="16"/>
        </w:rPr>
        <w:t>of the</w:t>
      </w:r>
      <w:r>
        <w:rPr>
          <w:color w:val="231F20"/>
          <w:spacing w:val="-23"/>
          <w:w w:val="85"/>
          <w:sz w:val="16"/>
        </w:rPr>
        <w:t> </w:t>
      </w:r>
      <w:r>
        <w:rPr>
          <w:color w:val="231F20"/>
          <w:w w:val="85"/>
          <w:sz w:val="16"/>
        </w:rPr>
        <w:t>Macquarie</w:t>
      </w:r>
      <w:r>
        <w:rPr>
          <w:color w:val="231F20"/>
          <w:spacing w:val="-23"/>
          <w:w w:val="85"/>
          <w:sz w:val="16"/>
        </w:rPr>
        <w:t> </w:t>
      </w:r>
      <w:r>
        <w:rPr>
          <w:color w:val="231F20"/>
          <w:w w:val="85"/>
          <w:sz w:val="16"/>
        </w:rPr>
        <w:t>Group</w:t>
      </w:r>
      <w:r>
        <w:rPr>
          <w:color w:val="231F20"/>
          <w:spacing w:val="-23"/>
          <w:w w:val="85"/>
          <w:sz w:val="16"/>
        </w:rPr>
        <w:t> </w:t>
      </w:r>
      <w:r>
        <w:rPr>
          <w:color w:val="231F20"/>
          <w:w w:val="85"/>
          <w:sz w:val="16"/>
        </w:rPr>
        <w:t>and</w:t>
      </w:r>
      <w:r>
        <w:rPr>
          <w:color w:val="231F20"/>
          <w:spacing w:val="-23"/>
          <w:w w:val="85"/>
          <w:sz w:val="16"/>
        </w:rPr>
        <w:t> </w:t>
      </w:r>
      <w:r>
        <w:rPr>
          <w:color w:val="231F20"/>
          <w:w w:val="85"/>
          <w:sz w:val="16"/>
        </w:rPr>
        <w:t>the</w:t>
      </w:r>
      <w:r>
        <w:rPr>
          <w:color w:val="231F20"/>
          <w:spacing w:val="-23"/>
          <w:w w:val="85"/>
          <w:sz w:val="16"/>
        </w:rPr>
        <w:t> </w:t>
      </w:r>
      <w:r>
        <w:rPr>
          <w:color w:val="231F20"/>
          <w:spacing w:val="2"/>
          <w:w w:val="85"/>
          <w:sz w:val="16"/>
        </w:rPr>
        <w:t>MIRA</w:t>
      </w:r>
      <w:r>
        <w:rPr>
          <w:color w:val="231F20"/>
          <w:spacing w:val="-23"/>
          <w:w w:val="85"/>
          <w:sz w:val="16"/>
        </w:rPr>
        <w:t> </w:t>
      </w:r>
      <w:r>
        <w:rPr>
          <w:color w:val="231F20"/>
          <w:w w:val="85"/>
          <w:sz w:val="16"/>
        </w:rPr>
        <w:t>business</w:t>
      </w:r>
      <w:r>
        <w:rPr>
          <w:color w:val="231F20"/>
          <w:spacing w:val="-22"/>
          <w:w w:val="85"/>
          <w:sz w:val="16"/>
        </w:rPr>
        <w:t> </w:t>
      </w:r>
      <w:r>
        <w:rPr>
          <w:color w:val="231F20"/>
          <w:w w:val="85"/>
          <w:sz w:val="16"/>
        </w:rPr>
        <w:t>division. </w:t>
      </w:r>
      <w:r>
        <w:rPr>
          <w:color w:val="231F20"/>
          <w:w w:val="80"/>
          <w:sz w:val="16"/>
        </w:rPr>
        <w:t>GLL</w:t>
      </w:r>
      <w:r>
        <w:rPr>
          <w:color w:val="231F20"/>
          <w:spacing w:val="-19"/>
          <w:w w:val="80"/>
          <w:sz w:val="16"/>
        </w:rPr>
        <w:t> </w:t>
      </w:r>
      <w:r>
        <w:rPr>
          <w:color w:val="231F20"/>
          <w:w w:val="80"/>
          <w:sz w:val="16"/>
        </w:rPr>
        <w:t>Real</w:t>
      </w:r>
      <w:r>
        <w:rPr>
          <w:color w:val="231F20"/>
          <w:spacing w:val="-18"/>
          <w:w w:val="80"/>
          <w:sz w:val="16"/>
        </w:rPr>
        <w:t> </w:t>
      </w:r>
      <w:r>
        <w:rPr>
          <w:color w:val="231F20"/>
          <w:w w:val="80"/>
          <w:sz w:val="16"/>
        </w:rPr>
        <w:t>Estate</w:t>
      </w:r>
      <w:r>
        <w:rPr>
          <w:color w:val="231F20"/>
          <w:spacing w:val="-18"/>
          <w:w w:val="80"/>
          <w:sz w:val="16"/>
        </w:rPr>
        <w:t> </w:t>
      </w:r>
      <w:r>
        <w:rPr>
          <w:color w:val="231F20"/>
          <w:w w:val="80"/>
          <w:sz w:val="16"/>
        </w:rPr>
        <w:t>Partners</w:t>
      </w:r>
      <w:r>
        <w:rPr>
          <w:color w:val="231F20"/>
          <w:spacing w:val="-18"/>
          <w:w w:val="80"/>
          <w:sz w:val="16"/>
        </w:rPr>
        <w:t> </w:t>
      </w:r>
      <w:r>
        <w:rPr>
          <w:color w:val="231F20"/>
          <w:w w:val="80"/>
          <w:sz w:val="16"/>
        </w:rPr>
        <w:t>Kapitalverwaltungsgesellschaft </w:t>
      </w:r>
      <w:r>
        <w:rPr>
          <w:color w:val="231F20"/>
          <w:w w:val="85"/>
          <w:sz w:val="16"/>
        </w:rPr>
        <w:t>mbH</w:t>
      </w:r>
      <w:r>
        <w:rPr>
          <w:color w:val="231F20"/>
          <w:spacing w:val="-22"/>
          <w:w w:val="85"/>
          <w:sz w:val="16"/>
        </w:rPr>
        <w:t> </w:t>
      </w:r>
      <w:r>
        <w:rPr>
          <w:color w:val="231F20"/>
          <w:w w:val="85"/>
          <w:sz w:val="16"/>
        </w:rPr>
        <w:t>is</w:t>
      </w:r>
      <w:r>
        <w:rPr>
          <w:color w:val="231F20"/>
          <w:spacing w:val="-21"/>
          <w:w w:val="85"/>
          <w:sz w:val="16"/>
        </w:rPr>
        <w:t> </w:t>
      </w:r>
      <w:r>
        <w:rPr>
          <w:color w:val="231F20"/>
          <w:w w:val="85"/>
          <w:sz w:val="16"/>
        </w:rPr>
        <w:t>authorised</w:t>
      </w:r>
      <w:r>
        <w:rPr>
          <w:color w:val="231F20"/>
          <w:spacing w:val="-22"/>
          <w:w w:val="85"/>
          <w:sz w:val="16"/>
        </w:rPr>
        <w:t> </w:t>
      </w:r>
      <w:r>
        <w:rPr>
          <w:color w:val="231F20"/>
          <w:w w:val="85"/>
          <w:sz w:val="16"/>
        </w:rPr>
        <w:t>and</w:t>
      </w:r>
      <w:r>
        <w:rPr>
          <w:color w:val="231F20"/>
          <w:spacing w:val="-21"/>
          <w:w w:val="85"/>
          <w:sz w:val="16"/>
        </w:rPr>
        <w:t> </w:t>
      </w:r>
      <w:r>
        <w:rPr>
          <w:color w:val="231F20"/>
          <w:w w:val="85"/>
          <w:sz w:val="16"/>
        </w:rPr>
        <w:t>regulated</w:t>
      </w:r>
      <w:r>
        <w:rPr>
          <w:color w:val="231F20"/>
          <w:spacing w:val="-21"/>
          <w:w w:val="85"/>
          <w:sz w:val="16"/>
        </w:rPr>
        <w:t> </w:t>
      </w:r>
      <w:r>
        <w:rPr>
          <w:color w:val="231F20"/>
          <w:w w:val="85"/>
          <w:sz w:val="16"/>
        </w:rPr>
        <w:t>by</w:t>
      </w:r>
      <w:r>
        <w:rPr>
          <w:color w:val="231F20"/>
          <w:spacing w:val="-22"/>
          <w:w w:val="85"/>
          <w:sz w:val="16"/>
        </w:rPr>
        <w:t> </w:t>
      </w:r>
      <w:r>
        <w:rPr>
          <w:color w:val="231F20"/>
          <w:w w:val="85"/>
          <w:sz w:val="16"/>
        </w:rPr>
        <w:t>Bundesanstalt</w:t>
      </w:r>
      <w:r>
        <w:rPr>
          <w:color w:val="231F20"/>
          <w:spacing w:val="-21"/>
          <w:w w:val="85"/>
          <w:sz w:val="16"/>
        </w:rPr>
        <w:t> </w:t>
      </w:r>
      <w:r>
        <w:rPr>
          <w:color w:val="231F20"/>
          <w:w w:val="85"/>
          <w:sz w:val="16"/>
        </w:rPr>
        <w:t>für </w:t>
      </w:r>
      <w:r>
        <w:rPr>
          <w:color w:val="231F20"/>
          <w:w w:val="80"/>
          <w:sz w:val="16"/>
        </w:rPr>
        <w:t>Finanzdienstleistungsaufsicht </w:t>
      </w:r>
      <w:r>
        <w:rPr>
          <w:color w:val="231F20"/>
          <w:spacing w:val="2"/>
          <w:w w:val="80"/>
          <w:sz w:val="16"/>
        </w:rPr>
        <w:t>(BaFIN) </w:t>
      </w:r>
      <w:r>
        <w:rPr>
          <w:color w:val="231F20"/>
          <w:w w:val="80"/>
          <w:sz w:val="16"/>
        </w:rPr>
        <w:t>in Germany. GLL Management Company Sarl is authorised and regulated </w:t>
      </w:r>
      <w:r>
        <w:rPr>
          <w:color w:val="231F20"/>
          <w:w w:val="85"/>
          <w:sz w:val="16"/>
        </w:rPr>
        <w:t>by</w:t>
      </w:r>
      <w:r>
        <w:rPr>
          <w:color w:val="231F20"/>
          <w:spacing w:val="-22"/>
          <w:w w:val="85"/>
          <w:sz w:val="16"/>
        </w:rPr>
        <w:t> </w:t>
      </w:r>
      <w:r>
        <w:rPr>
          <w:color w:val="231F20"/>
          <w:w w:val="85"/>
          <w:sz w:val="16"/>
        </w:rPr>
        <w:t>Commission</w:t>
      </w:r>
      <w:r>
        <w:rPr>
          <w:color w:val="231F20"/>
          <w:spacing w:val="-22"/>
          <w:w w:val="85"/>
          <w:sz w:val="16"/>
        </w:rPr>
        <w:t> </w:t>
      </w:r>
      <w:r>
        <w:rPr>
          <w:color w:val="231F20"/>
          <w:w w:val="85"/>
          <w:sz w:val="16"/>
        </w:rPr>
        <w:t>de</w:t>
      </w:r>
      <w:r>
        <w:rPr>
          <w:color w:val="231F20"/>
          <w:spacing w:val="-22"/>
          <w:w w:val="85"/>
          <w:sz w:val="16"/>
        </w:rPr>
        <w:t> </w:t>
      </w:r>
      <w:r>
        <w:rPr>
          <w:color w:val="231F20"/>
          <w:w w:val="85"/>
          <w:sz w:val="16"/>
        </w:rPr>
        <w:t>Surveillance</w:t>
      </w:r>
      <w:r>
        <w:rPr>
          <w:color w:val="231F20"/>
          <w:spacing w:val="-22"/>
          <w:w w:val="85"/>
          <w:sz w:val="16"/>
        </w:rPr>
        <w:t> </w:t>
      </w:r>
      <w:r>
        <w:rPr>
          <w:color w:val="231F20"/>
          <w:w w:val="85"/>
          <w:sz w:val="16"/>
        </w:rPr>
        <w:t>du</w:t>
      </w:r>
      <w:r>
        <w:rPr>
          <w:color w:val="231F20"/>
          <w:spacing w:val="-21"/>
          <w:w w:val="85"/>
          <w:sz w:val="16"/>
        </w:rPr>
        <w:t> </w:t>
      </w:r>
      <w:r>
        <w:rPr>
          <w:color w:val="231F20"/>
          <w:w w:val="85"/>
          <w:sz w:val="16"/>
        </w:rPr>
        <w:t>Secteur</w:t>
      </w:r>
      <w:r>
        <w:rPr>
          <w:color w:val="231F20"/>
          <w:spacing w:val="-22"/>
          <w:w w:val="85"/>
          <w:sz w:val="16"/>
        </w:rPr>
        <w:t> </w:t>
      </w:r>
      <w:r>
        <w:rPr>
          <w:color w:val="231F20"/>
          <w:w w:val="85"/>
          <w:sz w:val="16"/>
        </w:rPr>
        <w:t>Financier </w:t>
      </w:r>
      <w:r>
        <w:rPr>
          <w:color w:val="231F20"/>
          <w:spacing w:val="3"/>
          <w:w w:val="90"/>
          <w:sz w:val="16"/>
        </w:rPr>
        <w:t>(CSSF) </w:t>
      </w:r>
      <w:r>
        <w:rPr>
          <w:color w:val="231F20"/>
          <w:w w:val="90"/>
          <w:sz w:val="16"/>
        </w:rPr>
        <w:t>in</w:t>
      </w:r>
      <w:r>
        <w:rPr>
          <w:color w:val="231F20"/>
          <w:spacing w:val="-23"/>
          <w:w w:val="90"/>
          <w:sz w:val="16"/>
        </w:rPr>
        <w:t> </w:t>
      </w:r>
      <w:r>
        <w:rPr>
          <w:color w:val="231F20"/>
          <w:w w:val="90"/>
          <w:sz w:val="16"/>
        </w:rPr>
        <w:t>Luxembourg.</w:t>
      </w:r>
    </w:p>
    <w:p>
      <w:pPr>
        <w:spacing w:line="235" w:lineRule="auto" w:before="96"/>
        <w:ind w:left="130" w:right="298" w:firstLine="0"/>
        <w:jc w:val="left"/>
        <w:rPr>
          <w:sz w:val="16"/>
        </w:rPr>
      </w:pPr>
      <w:r>
        <w:rPr/>
        <w:br w:type="column"/>
      </w:r>
      <w:r>
        <w:rPr>
          <w:color w:val="231F20"/>
          <w:w w:val="80"/>
          <w:sz w:val="16"/>
        </w:rPr>
        <w:t>This</w:t>
      </w:r>
      <w:r>
        <w:rPr>
          <w:color w:val="231F20"/>
          <w:spacing w:val="-7"/>
          <w:w w:val="80"/>
          <w:sz w:val="16"/>
        </w:rPr>
        <w:t> </w:t>
      </w:r>
      <w:r>
        <w:rPr>
          <w:color w:val="231F20"/>
          <w:w w:val="80"/>
          <w:sz w:val="16"/>
        </w:rPr>
        <w:t>document</w:t>
      </w:r>
      <w:r>
        <w:rPr>
          <w:color w:val="231F20"/>
          <w:spacing w:val="-7"/>
          <w:w w:val="80"/>
          <w:sz w:val="16"/>
        </w:rPr>
        <w:t> </w:t>
      </w:r>
      <w:r>
        <w:rPr>
          <w:color w:val="231F20"/>
          <w:w w:val="80"/>
          <w:sz w:val="16"/>
        </w:rPr>
        <w:t>is</w:t>
      </w:r>
      <w:r>
        <w:rPr>
          <w:color w:val="231F20"/>
          <w:spacing w:val="-6"/>
          <w:w w:val="80"/>
          <w:sz w:val="16"/>
        </w:rPr>
        <w:t> </w:t>
      </w:r>
      <w:r>
        <w:rPr>
          <w:color w:val="231F20"/>
          <w:w w:val="80"/>
          <w:sz w:val="16"/>
        </w:rPr>
        <w:t>a</w:t>
      </w:r>
      <w:r>
        <w:rPr>
          <w:color w:val="231F20"/>
          <w:spacing w:val="-7"/>
          <w:w w:val="80"/>
          <w:sz w:val="16"/>
        </w:rPr>
        <w:t> </w:t>
      </w:r>
      <w:r>
        <w:rPr>
          <w:color w:val="231F20"/>
          <w:w w:val="80"/>
          <w:sz w:val="16"/>
        </w:rPr>
        <w:t>financial</w:t>
      </w:r>
      <w:r>
        <w:rPr>
          <w:color w:val="231F20"/>
          <w:spacing w:val="-7"/>
          <w:w w:val="80"/>
          <w:sz w:val="16"/>
        </w:rPr>
        <w:t> </w:t>
      </w:r>
      <w:r>
        <w:rPr>
          <w:color w:val="231F20"/>
          <w:w w:val="80"/>
          <w:sz w:val="16"/>
        </w:rPr>
        <w:t>promotion</w:t>
      </w:r>
      <w:r>
        <w:rPr>
          <w:color w:val="231F20"/>
          <w:spacing w:val="-6"/>
          <w:w w:val="80"/>
          <w:sz w:val="16"/>
        </w:rPr>
        <w:t> </w:t>
      </w:r>
      <w:r>
        <w:rPr>
          <w:color w:val="231F20"/>
          <w:w w:val="80"/>
          <w:sz w:val="16"/>
        </w:rPr>
        <w:t>and</w:t>
      </w:r>
      <w:r>
        <w:rPr>
          <w:color w:val="231F20"/>
          <w:spacing w:val="-7"/>
          <w:w w:val="80"/>
          <w:sz w:val="16"/>
        </w:rPr>
        <w:t> </w:t>
      </w:r>
      <w:r>
        <w:rPr>
          <w:color w:val="231F20"/>
          <w:w w:val="80"/>
          <w:sz w:val="16"/>
        </w:rPr>
        <w:t>has</w:t>
      </w:r>
      <w:r>
        <w:rPr>
          <w:color w:val="231F20"/>
          <w:spacing w:val="-7"/>
          <w:w w:val="80"/>
          <w:sz w:val="16"/>
        </w:rPr>
        <w:t> </w:t>
      </w:r>
      <w:r>
        <w:rPr>
          <w:color w:val="231F20"/>
          <w:w w:val="80"/>
          <w:sz w:val="16"/>
        </w:rPr>
        <w:t>been </w:t>
      </w:r>
      <w:r>
        <w:rPr>
          <w:color w:val="231F20"/>
          <w:w w:val="85"/>
          <w:sz w:val="16"/>
        </w:rPr>
        <w:t>produced</w:t>
      </w:r>
      <w:r>
        <w:rPr>
          <w:color w:val="231F20"/>
          <w:spacing w:val="-25"/>
          <w:w w:val="85"/>
          <w:sz w:val="16"/>
        </w:rPr>
        <w:t> </w:t>
      </w:r>
      <w:r>
        <w:rPr>
          <w:color w:val="231F20"/>
          <w:w w:val="85"/>
          <w:sz w:val="16"/>
        </w:rPr>
        <w:t>by</w:t>
      </w:r>
      <w:r>
        <w:rPr>
          <w:color w:val="231F20"/>
          <w:spacing w:val="-24"/>
          <w:w w:val="85"/>
          <w:sz w:val="16"/>
        </w:rPr>
        <w:t> </w:t>
      </w:r>
      <w:r>
        <w:rPr>
          <w:color w:val="231F20"/>
          <w:w w:val="85"/>
          <w:sz w:val="16"/>
        </w:rPr>
        <w:t>Macquarie</w:t>
      </w:r>
      <w:r>
        <w:rPr>
          <w:color w:val="231F20"/>
          <w:spacing w:val="-24"/>
          <w:w w:val="85"/>
          <w:sz w:val="16"/>
        </w:rPr>
        <w:t> </w:t>
      </w:r>
      <w:r>
        <w:rPr>
          <w:color w:val="231F20"/>
          <w:w w:val="85"/>
          <w:sz w:val="16"/>
        </w:rPr>
        <w:t>Bank</w:t>
      </w:r>
      <w:r>
        <w:rPr>
          <w:color w:val="231F20"/>
          <w:spacing w:val="-24"/>
          <w:w w:val="85"/>
          <w:sz w:val="16"/>
        </w:rPr>
        <w:t> </w:t>
      </w:r>
      <w:r>
        <w:rPr>
          <w:color w:val="231F20"/>
          <w:w w:val="85"/>
          <w:sz w:val="16"/>
        </w:rPr>
        <w:t>International</w:t>
      </w:r>
      <w:r>
        <w:rPr>
          <w:color w:val="231F20"/>
          <w:spacing w:val="-24"/>
          <w:w w:val="85"/>
          <w:sz w:val="16"/>
        </w:rPr>
        <w:t> </w:t>
      </w:r>
      <w:r>
        <w:rPr>
          <w:color w:val="231F20"/>
          <w:w w:val="85"/>
          <w:sz w:val="16"/>
        </w:rPr>
        <w:t>Limited </w:t>
      </w:r>
      <w:r>
        <w:rPr>
          <w:color w:val="231F20"/>
          <w:w w:val="80"/>
          <w:sz w:val="16"/>
        </w:rPr>
        <w:t>(Macquarie) for initial information purposes only. It is </w:t>
      </w:r>
      <w:r>
        <w:rPr>
          <w:color w:val="231F20"/>
          <w:w w:val="85"/>
          <w:sz w:val="16"/>
        </w:rPr>
        <w:t>not</w:t>
      </w:r>
      <w:r>
        <w:rPr>
          <w:color w:val="231F20"/>
          <w:spacing w:val="-23"/>
          <w:w w:val="85"/>
          <w:sz w:val="16"/>
        </w:rPr>
        <w:t> </w:t>
      </w:r>
      <w:r>
        <w:rPr>
          <w:color w:val="231F20"/>
          <w:w w:val="85"/>
          <w:sz w:val="16"/>
        </w:rPr>
        <w:t>intended</w:t>
      </w:r>
      <w:r>
        <w:rPr>
          <w:color w:val="231F20"/>
          <w:spacing w:val="-23"/>
          <w:w w:val="85"/>
          <w:sz w:val="16"/>
        </w:rPr>
        <w:t> </w:t>
      </w:r>
      <w:r>
        <w:rPr>
          <w:color w:val="231F20"/>
          <w:w w:val="85"/>
          <w:sz w:val="16"/>
        </w:rPr>
        <w:t>as</w:t>
      </w:r>
      <w:r>
        <w:rPr>
          <w:color w:val="231F20"/>
          <w:spacing w:val="-23"/>
          <w:w w:val="85"/>
          <w:sz w:val="16"/>
        </w:rPr>
        <w:t> </w:t>
      </w:r>
      <w:r>
        <w:rPr>
          <w:color w:val="231F20"/>
          <w:w w:val="85"/>
          <w:sz w:val="16"/>
        </w:rPr>
        <w:t>an</w:t>
      </w:r>
      <w:r>
        <w:rPr>
          <w:color w:val="231F20"/>
          <w:spacing w:val="-22"/>
          <w:w w:val="85"/>
          <w:sz w:val="16"/>
        </w:rPr>
        <w:t> </w:t>
      </w:r>
      <w:r>
        <w:rPr>
          <w:color w:val="231F20"/>
          <w:w w:val="85"/>
          <w:sz w:val="16"/>
        </w:rPr>
        <w:t>offer</w:t>
      </w:r>
      <w:r>
        <w:rPr>
          <w:color w:val="231F20"/>
          <w:spacing w:val="-23"/>
          <w:w w:val="85"/>
          <w:sz w:val="16"/>
        </w:rPr>
        <w:t> </w:t>
      </w:r>
      <w:r>
        <w:rPr>
          <w:color w:val="231F20"/>
          <w:w w:val="85"/>
          <w:sz w:val="16"/>
        </w:rPr>
        <w:t>or</w:t>
      </w:r>
      <w:r>
        <w:rPr>
          <w:color w:val="231F20"/>
          <w:spacing w:val="-23"/>
          <w:w w:val="85"/>
          <w:sz w:val="16"/>
        </w:rPr>
        <w:t> </w:t>
      </w:r>
      <w:r>
        <w:rPr>
          <w:color w:val="231F20"/>
          <w:w w:val="85"/>
          <w:sz w:val="16"/>
        </w:rPr>
        <w:t>solicitation</w:t>
      </w:r>
      <w:r>
        <w:rPr>
          <w:color w:val="231F20"/>
          <w:spacing w:val="-22"/>
          <w:w w:val="85"/>
          <w:sz w:val="16"/>
        </w:rPr>
        <w:t> </w:t>
      </w:r>
      <w:r>
        <w:rPr>
          <w:color w:val="231F20"/>
          <w:w w:val="85"/>
          <w:sz w:val="16"/>
        </w:rPr>
        <w:t>with</w:t>
      </w:r>
      <w:r>
        <w:rPr>
          <w:color w:val="231F20"/>
          <w:spacing w:val="-23"/>
          <w:w w:val="85"/>
          <w:sz w:val="16"/>
        </w:rPr>
        <w:t> </w:t>
      </w:r>
      <w:r>
        <w:rPr>
          <w:color w:val="231F20"/>
          <w:w w:val="85"/>
          <w:sz w:val="16"/>
        </w:rPr>
        <w:t>respect</w:t>
      </w:r>
      <w:r>
        <w:rPr>
          <w:color w:val="231F20"/>
          <w:spacing w:val="-23"/>
          <w:w w:val="85"/>
          <w:sz w:val="16"/>
        </w:rPr>
        <w:t> </w:t>
      </w:r>
      <w:r>
        <w:rPr>
          <w:color w:val="231F20"/>
          <w:w w:val="85"/>
          <w:sz w:val="16"/>
        </w:rPr>
        <w:t>to the</w:t>
      </w:r>
      <w:r>
        <w:rPr>
          <w:color w:val="231F20"/>
          <w:spacing w:val="-24"/>
          <w:w w:val="85"/>
          <w:sz w:val="16"/>
        </w:rPr>
        <w:t> </w:t>
      </w:r>
      <w:r>
        <w:rPr>
          <w:color w:val="231F20"/>
          <w:w w:val="85"/>
          <w:sz w:val="16"/>
        </w:rPr>
        <w:t>purchase</w:t>
      </w:r>
      <w:r>
        <w:rPr>
          <w:color w:val="231F20"/>
          <w:spacing w:val="-23"/>
          <w:w w:val="85"/>
          <w:sz w:val="16"/>
        </w:rPr>
        <w:t> </w:t>
      </w:r>
      <w:r>
        <w:rPr>
          <w:color w:val="231F20"/>
          <w:w w:val="85"/>
          <w:sz w:val="16"/>
        </w:rPr>
        <w:t>or</w:t>
      </w:r>
      <w:r>
        <w:rPr>
          <w:color w:val="231F20"/>
          <w:spacing w:val="-24"/>
          <w:w w:val="85"/>
          <w:sz w:val="16"/>
        </w:rPr>
        <w:t> </w:t>
      </w:r>
      <w:r>
        <w:rPr>
          <w:color w:val="231F20"/>
          <w:w w:val="85"/>
          <w:sz w:val="16"/>
        </w:rPr>
        <w:t>sale</w:t>
      </w:r>
      <w:r>
        <w:rPr>
          <w:color w:val="231F20"/>
          <w:spacing w:val="-23"/>
          <w:w w:val="85"/>
          <w:sz w:val="16"/>
        </w:rPr>
        <w:t> </w:t>
      </w:r>
      <w:r>
        <w:rPr>
          <w:color w:val="231F20"/>
          <w:w w:val="85"/>
          <w:sz w:val="16"/>
        </w:rPr>
        <w:t>of</w:t>
      </w:r>
      <w:r>
        <w:rPr>
          <w:color w:val="231F20"/>
          <w:spacing w:val="-24"/>
          <w:w w:val="85"/>
          <w:sz w:val="16"/>
        </w:rPr>
        <w:t> </w:t>
      </w:r>
      <w:r>
        <w:rPr>
          <w:color w:val="231F20"/>
          <w:w w:val="85"/>
          <w:sz w:val="16"/>
        </w:rPr>
        <w:t>any</w:t>
      </w:r>
      <w:r>
        <w:rPr>
          <w:color w:val="231F20"/>
          <w:spacing w:val="-23"/>
          <w:w w:val="85"/>
          <w:sz w:val="16"/>
        </w:rPr>
        <w:t> </w:t>
      </w:r>
      <w:r>
        <w:rPr>
          <w:color w:val="231F20"/>
          <w:w w:val="85"/>
          <w:sz w:val="16"/>
        </w:rPr>
        <w:t>security</w:t>
      </w:r>
      <w:r>
        <w:rPr>
          <w:color w:val="231F20"/>
          <w:spacing w:val="-24"/>
          <w:w w:val="85"/>
          <w:sz w:val="16"/>
        </w:rPr>
        <w:t> </w:t>
      </w:r>
      <w:r>
        <w:rPr>
          <w:color w:val="231F20"/>
          <w:w w:val="85"/>
          <w:sz w:val="16"/>
        </w:rPr>
        <w:t>or</w:t>
      </w:r>
      <w:r>
        <w:rPr>
          <w:color w:val="231F20"/>
          <w:spacing w:val="-23"/>
          <w:w w:val="85"/>
          <w:sz w:val="16"/>
        </w:rPr>
        <w:t> </w:t>
      </w:r>
      <w:r>
        <w:rPr>
          <w:color w:val="231F20"/>
          <w:w w:val="85"/>
          <w:sz w:val="16"/>
        </w:rPr>
        <w:t>loan,</w:t>
      </w:r>
      <w:r>
        <w:rPr>
          <w:color w:val="231F20"/>
          <w:spacing w:val="-24"/>
          <w:w w:val="85"/>
          <w:sz w:val="16"/>
        </w:rPr>
        <w:t> </w:t>
      </w:r>
      <w:r>
        <w:rPr>
          <w:color w:val="231F20"/>
          <w:w w:val="85"/>
          <w:sz w:val="16"/>
        </w:rPr>
        <w:t>nor</w:t>
      </w:r>
      <w:r>
        <w:rPr>
          <w:color w:val="231F20"/>
          <w:spacing w:val="-23"/>
          <w:w w:val="85"/>
          <w:sz w:val="16"/>
        </w:rPr>
        <w:t> </w:t>
      </w:r>
      <w:r>
        <w:rPr>
          <w:color w:val="231F20"/>
          <w:w w:val="85"/>
          <w:sz w:val="16"/>
        </w:rPr>
        <w:t>does it</w:t>
      </w:r>
      <w:r>
        <w:rPr>
          <w:color w:val="231F20"/>
          <w:spacing w:val="-21"/>
          <w:w w:val="85"/>
          <w:sz w:val="16"/>
        </w:rPr>
        <w:t> </w:t>
      </w:r>
      <w:r>
        <w:rPr>
          <w:color w:val="231F20"/>
          <w:w w:val="85"/>
          <w:sz w:val="16"/>
        </w:rPr>
        <w:t>constitute</w:t>
      </w:r>
      <w:r>
        <w:rPr>
          <w:color w:val="231F20"/>
          <w:spacing w:val="-21"/>
          <w:w w:val="85"/>
          <w:sz w:val="16"/>
        </w:rPr>
        <w:t> </w:t>
      </w:r>
      <w:r>
        <w:rPr>
          <w:color w:val="231F20"/>
          <w:w w:val="85"/>
          <w:sz w:val="16"/>
        </w:rPr>
        <w:t>an</w:t>
      </w:r>
      <w:r>
        <w:rPr>
          <w:color w:val="231F20"/>
          <w:spacing w:val="-20"/>
          <w:w w:val="85"/>
          <w:sz w:val="16"/>
        </w:rPr>
        <w:t> </w:t>
      </w:r>
      <w:r>
        <w:rPr>
          <w:color w:val="231F20"/>
          <w:w w:val="85"/>
          <w:sz w:val="16"/>
        </w:rPr>
        <w:t>offer</w:t>
      </w:r>
      <w:r>
        <w:rPr>
          <w:color w:val="231F20"/>
          <w:spacing w:val="-21"/>
          <w:w w:val="85"/>
          <w:sz w:val="16"/>
        </w:rPr>
        <w:t> </w:t>
      </w:r>
      <w:r>
        <w:rPr>
          <w:color w:val="231F20"/>
          <w:w w:val="85"/>
          <w:sz w:val="16"/>
        </w:rPr>
        <w:t>or</w:t>
      </w:r>
      <w:r>
        <w:rPr>
          <w:color w:val="231F20"/>
          <w:spacing w:val="-20"/>
          <w:w w:val="85"/>
          <w:sz w:val="16"/>
        </w:rPr>
        <w:t> </w:t>
      </w:r>
      <w:r>
        <w:rPr>
          <w:color w:val="231F20"/>
          <w:w w:val="85"/>
          <w:sz w:val="16"/>
        </w:rPr>
        <w:t>solicitation</w:t>
      </w:r>
      <w:r>
        <w:rPr>
          <w:color w:val="231F20"/>
          <w:spacing w:val="-21"/>
          <w:w w:val="85"/>
          <w:sz w:val="16"/>
        </w:rPr>
        <w:t> </w:t>
      </w:r>
      <w:r>
        <w:rPr>
          <w:color w:val="231F20"/>
          <w:w w:val="85"/>
          <w:sz w:val="16"/>
        </w:rPr>
        <w:t>in</w:t>
      </w:r>
      <w:r>
        <w:rPr>
          <w:color w:val="231F20"/>
          <w:spacing w:val="-20"/>
          <w:w w:val="85"/>
          <w:sz w:val="16"/>
        </w:rPr>
        <w:t> </w:t>
      </w:r>
      <w:r>
        <w:rPr>
          <w:color w:val="231F20"/>
          <w:w w:val="85"/>
          <w:sz w:val="16"/>
        </w:rPr>
        <w:t>any</w:t>
      </w:r>
      <w:r>
        <w:rPr>
          <w:color w:val="231F20"/>
          <w:spacing w:val="-21"/>
          <w:w w:val="85"/>
          <w:sz w:val="16"/>
        </w:rPr>
        <w:t> </w:t>
      </w:r>
      <w:r>
        <w:rPr>
          <w:color w:val="231F20"/>
          <w:w w:val="85"/>
          <w:sz w:val="16"/>
        </w:rPr>
        <w:t>jurisdiction in</w:t>
      </w:r>
      <w:r>
        <w:rPr>
          <w:color w:val="231F20"/>
          <w:spacing w:val="-24"/>
          <w:w w:val="85"/>
          <w:sz w:val="16"/>
        </w:rPr>
        <w:t> </w:t>
      </w:r>
      <w:r>
        <w:rPr>
          <w:color w:val="231F20"/>
          <w:w w:val="85"/>
          <w:sz w:val="16"/>
        </w:rPr>
        <w:t>which</w:t>
      </w:r>
      <w:r>
        <w:rPr>
          <w:color w:val="231F20"/>
          <w:spacing w:val="-23"/>
          <w:w w:val="85"/>
          <w:sz w:val="16"/>
        </w:rPr>
        <w:t> </w:t>
      </w:r>
      <w:r>
        <w:rPr>
          <w:color w:val="231F20"/>
          <w:w w:val="85"/>
          <w:sz w:val="16"/>
        </w:rPr>
        <w:t>such</w:t>
      </w:r>
      <w:r>
        <w:rPr>
          <w:color w:val="231F20"/>
          <w:spacing w:val="-23"/>
          <w:w w:val="85"/>
          <w:sz w:val="16"/>
        </w:rPr>
        <w:t> </w:t>
      </w:r>
      <w:r>
        <w:rPr>
          <w:color w:val="231F20"/>
          <w:w w:val="85"/>
          <w:sz w:val="16"/>
        </w:rPr>
        <w:t>an</w:t>
      </w:r>
      <w:r>
        <w:rPr>
          <w:color w:val="231F20"/>
          <w:spacing w:val="-24"/>
          <w:w w:val="85"/>
          <w:sz w:val="16"/>
        </w:rPr>
        <w:t> </w:t>
      </w:r>
      <w:r>
        <w:rPr>
          <w:color w:val="231F20"/>
          <w:w w:val="85"/>
          <w:sz w:val="16"/>
        </w:rPr>
        <w:t>offer</w:t>
      </w:r>
      <w:r>
        <w:rPr>
          <w:color w:val="231F20"/>
          <w:spacing w:val="-23"/>
          <w:w w:val="85"/>
          <w:sz w:val="16"/>
        </w:rPr>
        <w:t> </w:t>
      </w:r>
      <w:r>
        <w:rPr>
          <w:color w:val="231F20"/>
          <w:w w:val="85"/>
          <w:sz w:val="16"/>
        </w:rPr>
        <w:t>or</w:t>
      </w:r>
      <w:r>
        <w:rPr>
          <w:color w:val="231F20"/>
          <w:spacing w:val="-23"/>
          <w:w w:val="85"/>
          <w:sz w:val="16"/>
        </w:rPr>
        <w:t> </w:t>
      </w:r>
      <w:r>
        <w:rPr>
          <w:color w:val="231F20"/>
          <w:w w:val="85"/>
          <w:sz w:val="16"/>
        </w:rPr>
        <w:t>solicitation</w:t>
      </w:r>
      <w:r>
        <w:rPr>
          <w:color w:val="231F20"/>
          <w:spacing w:val="-24"/>
          <w:w w:val="85"/>
          <w:sz w:val="16"/>
        </w:rPr>
        <w:t> </w:t>
      </w:r>
      <w:r>
        <w:rPr>
          <w:color w:val="231F20"/>
          <w:w w:val="85"/>
          <w:sz w:val="16"/>
        </w:rPr>
        <w:t>is</w:t>
      </w:r>
      <w:r>
        <w:rPr>
          <w:color w:val="231F20"/>
          <w:spacing w:val="-23"/>
          <w:w w:val="85"/>
          <w:sz w:val="16"/>
        </w:rPr>
        <w:t> </w:t>
      </w:r>
      <w:r>
        <w:rPr>
          <w:color w:val="231F20"/>
          <w:w w:val="85"/>
          <w:sz w:val="16"/>
        </w:rPr>
        <w:t>not</w:t>
      </w:r>
      <w:r>
        <w:rPr>
          <w:color w:val="231F20"/>
          <w:spacing w:val="-23"/>
          <w:w w:val="85"/>
          <w:sz w:val="16"/>
        </w:rPr>
        <w:t> </w:t>
      </w:r>
      <w:r>
        <w:rPr>
          <w:color w:val="231F20"/>
          <w:w w:val="85"/>
          <w:sz w:val="16"/>
        </w:rPr>
        <w:t>authorised or</w:t>
      </w:r>
      <w:r>
        <w:rPr>
          <w:color w:val="231F20"/>
          <w:spacing w:val="-19"/>
          <w:w w:val="85"/>
          <w:sz w:val="16"/>
        </w:rPr>
        <w:t> </w:t>
      </w:r>
      <w:r>
        <w:rPr>
          <w:color w:val="231F20"/>
          <w:w w:val="85"/>
          <w:sz w:val="16"/>
        </w:rPr>
        <w:t>to</w:t>
      </w:r>
      <w:r>
        <w:rPr>
          <w:color w:val="231F20"/>
          <w:spacing w:val="-18"/>
          <w:w w:val="85"/>
          <w:sz w:val="16"/>
        </w:rPr>
        <w:t> </w:t>
      </w:r>
      <w:r>
        <w:rPr>
          <w:color w:val="231F20"/>
          <w:w w:val="85"/>
          <w:sz w:val="16"/>
        </w:rPr>
        <w:t>whom</w:t>
      </w:r>
      <w:r>
        <w:rPr>
          <w:color w:val="231F20"/>
          <w:spacing w:val="-18"/>
          <w:w w:val="85"/>
          <w:sz w:val="16"/>
        </w:rPr>
        <w:t> </w:t>
      </w:r>
      <w:r>
        <w:rPr>
          <w:color w:val="231F20"/>
          <w:w w:val="85"/>
          <w:sz w:val="16"/>
        </w:rPr>
        <w:t>it</w:t>
      </w:r>
      <w:r>
        <w:rPr>
          <w:color w:val="231F20"/>
          <w:spacing w:val="-19"/>
          <w:w w:val="85"/>
          <w:sz w:val="16"/>
        </w:rPr>
        <w:t> </w:t>
      </w:r>
      <w:r>
        <w:rPr>
          <w:color w:val="231F20"/>
          <w:w w:val="85"/>
          <w:sz w:val="16"/>
        </w:rPr>
        <w:t>is</w:t>
      </w:r>
      <w:r>
        <w:rPr>
          <w:color w:val="231F20"/>
          <w:spacing w:val="-18"/>
          <w:w w:val="85"/>
          <w:sz w:val="16"/>
        </w:rPr>
        <w:t> </w:t>
      </w:r>
      <w:r>
        <w:rPr>
          <w:color w:val="231F20"/>
          <w:w w:val="85"/>
          <w:sz w:val="16"/>
        </w:rPr>
        <w:t>unlawful</w:t>
      </w:r>
      <w:r>
        <w:rPr>
          <w:color w:val="231F20"/>
          <w:spacing w:val="-18"/>
          <w:w w:val="85"/>
          <w:sz w:val="16"/>
        </w:rPr>
        <w:t> </w:t>
      </w:r>
      <w:r>
        <w:rPr>
          <w:color w:val="231F20"/>
          <w:w w:val="85"/>
          <w:sz w:val="16"/>
        </w:rPr>
        <w:t>to</w:t>
      </w:r>
      <w:r>
        <w:rPr>
          <w:color w:val="231F20"/>
          <w:spacing w:val="-19"/>
          <w:w w:val="85"/>
          <w:sz w:val="16"/>
        </w:rPr>
        <w:t> </w:t>
      </w:r>
      <w:r>
        <w:rPr>
          <w:color w:val="231F20"/>
          <w:w w:val="85"/>
          <w:sz w:val="16"/>
        </w:rPr>
        <w:t>make</w:t>
      </w:r>
      <w:r>
        <w:rPr>
          <w:color w:val="231F20"/>
          <w:spacing w:val="-18"/>
          <w:w w:val="85"/>
          <w:sz w:val="16"/>
        </w:rPr>
        <w:t> </w:t>
      </w:r>
      <w:r>
        <w:rPr>
          <w:color w:val="231F20"/>
          <w:w w:val="85"/>
          <w:sz w:val="16"/>
        </w:rPr>
        <w:t>such</w:t>
      </w:r>
      <w:r>
        <w:rPr>
          <w:color w:val="231F20"/>
          <w:spacing w:val="-18"/>
          <w:w w:val="85"/>
          <w:sz w:val="16"/>
        </w:rPr>
        <w:t> </w:t>
      </w:r>
      <w:r>
        <w:rPr>
          <w:color w:val="231F20"/>
          <w:w w:val="85"/>
          <w:sz w:val="16"/>
        </w:rPr>
        <w:t>solicitation</w:t>
      </w:r>
      <w:r>
        <w:rPr>
          <w:color w:val="231F20"/>
          <w:spacing w:val="-19"/>
          <w:w w:val="85"/>
          <w:sz w:val="16"/>
        </w:rPr>
        <w:t> </w:t>
      </w:r>
      <w:r>
        <w:rPr>
          <w:color w:val="231F20"/>
          <w:w w:val="85"/>
          <w:sz w:val="16"/>
        </w:rPr>
        <w:t>or</w:t>
      </w:r>
    </w:p>
    <w:p>
      <w:pPr>
        <w:spacing w:line="235" w:lineRule="auto" w:before="0"/>
        <w:ind w:left="130" w:right="133" w:firstLine="0"/>
        <w:jc w:val="left"/>
        <w:rPr>
          <w:sz w:val="16"/>
        </w:rPr>
      </w:pPr>
      <w:r>
        <w:rPr>
          <w:color w:val="231F20"/>
          <w:w w:val="85"/>
          <w:sz w:val="16"/>
        </w:rPr>
        <w:t>offer.</w:t>
      </w:r>
      <w:r>
        <w:rPr>
          <w:color w:val="231F20"/>
          <w:spacing w:val="-20"/>
          <w:w w:val="85"/>
          <w:sz w:val="16"/>
        </w:rPr>
        <w:t> </w:t>
      </w:r>
      <w:r>
        <w:rPr>
          <w:color w:val="231F20"/>
          <w:w w:val="85"/>
          <w:sz w:val="16"/>
        </w:rPr>
        <w:t>This</w:t>
      </w:r>
      <w:r>
        <w:rPr>
          <w:color w:val="231F20"/>
          <w:spacing w:val="-20"/>
          <w:w w:val="85"/>
          <w:sz w:val="16"/>
        </w:rPr>
        <w:t> </w:t>
      </w:r>
      <w:r>
        <w:rPr>
          <w:color w:val="231F20"/>
          <w:w w:val="85"/>
          <w:sz w:val="16"/>
        </w:rPr>
        <w:t>document</w:t>
      </w:r>
      <w:r>
        <w:rPr>
          <w:color w:val="231F20"/>
          <w:spacing w:val="-19"/>
          <w:w w:val="85"/>
          <w:sz w:val="16"/>
        </w:rPr>
        <w:t> </w:t>
      </w:r>
      <w:r>
        <w:rPr>
          <w:color w:val="231F20"/>
          <w:w w:val="85"/>
          <w:sz w:val="16"/>
        </w:rPr>
        <w:t>is</w:t>
      </w:r>
      <w:r>
        <w:rPr>
          <w:color w:val="231F20"/>
          <w:spacing w:val="-20"/>
          <w:w w:val="85"/>
          <w:sz w:val="16"/>
        </w:rPr>
        <w:t> </w:t>
      </w:r>
      <w:r>
        <w:rPr>
          <w:color w:val="231F20"/>
          <w:w w:val="85"/>
          <w:sz w:val="16"/>
        </w:rPr>
        <w:t>only</w:t>
      </w:r>
      <w:r>
        <w:rPr>
          <w:color w:val="231F20"/>
          <w:spacing w:val="-20"/>
          <w:w w:val="85"/>
          <w:sz w:val="16"/>
        </w:rPr>
        <w:t> </w:t>
      </w:r>
      <w:r>
        <w:rPr>
          <w:color w:val="231F20"/>
          <w:w w:val="85"/>
          <w:sz w:val="16"/>
        </w:rPr>
        <w:t>intended</w:t>
      </w:r>
      <w:r>
        <w:rPr>
          <w:color w:val="231F20"/>
          <w:spacing w:val="-19"/>
          <w:w w:val="85"/>
          <w:sz w:val="16"/>
        </w:rPr>
        <w:t> </w:t>
      </w:r>
      <w:r>
        <w:rPr>
          <w:color w:val="231F20"/>
          <w:spacing w:val="-3"/>
          <w:w w:val="85"/>
          <w:sz w:val="16"/>
        </w:rPr>
        <w:t>for,</w:t>
      </w:r>
      <w:r>
        <w:rPr>
          <w:color w:val="231F20"/>
          <w:spacing w:val="-20"/>
          <w:w w:val="85"/>
          <w:sz w:val="16"/>
        </w:rPr>
        <w:t> </w:t>
      </w:r>
      <w:r>
        <w:rPr>
          <w:color w:val="231F20"/>
          <w:w w:val="85"/>
          <w:sz w:val="16"/>
        </w:rPr>
        <w:t>and</w:t>
      </w:r>
      <w:r>
        <w:rPr>
          <w:color w:val="231F20"/>
          <w:spacing w:val="-19"/>
          <w:w w:val="85"/>
          <w:sz w:val="16"/>
        </w:rPr>
        <w:t> </w:t>
      </w:r>
      <w:r>
        <w:rPr>
          <w:color w:val="231F20"/>
          <w:w w:val="85"/>
          <w:sz w:val="16"/>
        </w:rPr>
        <w:t>is</w:t>
      </w:r>
      <w:r>
        <w:rPr>
          <w:color w:val="231F20"/>
          <w:spacing w:val="-20"/>
          <w:w w:val="85"/>
          <w:sz w:val="16"/>
        </w:rPr>
        <w:t> </w:t>
      </w:r>
      <w:r>
        <w:rPr>
          <w:color w:val="231F20"/>
          <w:w w:val="85"/>
          <w:sz w:val="16"/>
        </w:rPr>
        <w:t>only</w:t>
      </w:r>
      <w:r>
        <w:rPr>
          <w:color w:val="231F20"/>
          <w:spacing w:val="-20"/>
          <w:w w:val="85"/>
          <w:sz w:val="16"/>
        </w:rPr>
        <w:t> </w:t>
      </w:r>
      <w:r>
        <w:rPr>
          <w:color w:val="231F20"/>
          <w:w w:val="85"/>
          <w:sz w:val="16"/>
        </w:rPr>
        <w:t>to be</w:t>
      </w:r>
      <w:r>
        <w:rPr>
          <w:color w:val="231F20"/>
          <w:spacing w:val="-21"/>
          <w:w w:val="85"/>
          <w:sz w:val="16"/>
        </w:rPr>
        <w:t> </w:t>
      </w:r>
      <w:r>
        <w:rPr>
          <w:color w:val="231F20"/>
          <w:w w:val="85"/>
          <w:sz w:val="16"/>
        </w:rPr>
        <w:t>distributed</w:t>
      </w:r>
      <w:r>
        <w:rPr>
          <w:color w:val="231F20"/>
          <w:spacing w:val="-21"/>
          <w:w w:val="85"/>
          <w:sz w:val="16"/>
        </w:rPr>
        <w:t> </w:t>
      </w:r>
      <w:r>
        <w:rPr>
          <w:color w:val="231F20"/>
          <w:w w:val="85"/>
          <w:sz w:val="16"/>
        </w:rPr>
        <w:t>to,</w:t>
      </w:r>
      <w:r>
        <w:rPr>
          <w:color w:val="231F20"/>
          <w:spacing w:val="-21"/>
          <w:w w:val="85"/>
          <w:sz w:val="16"/>
        </w:rPr>
        <w:t> </w:t>
      </w:r>
      <w:r>
        <w:rPr>
          <w:color w:val="231F20"/>
          <w:w w:val="85"/>
          <w:sz w:val="16"/>
        </w:rPr>
        <w:t>and</w:t>
      </w:r>
      <w:r>
        <w:rPr>
          <w:color w:val="231F20"/>
          <w:spacing w:val="-21"/>
          <w:w w:val="85"/>
          <w:sz w:val="16"/>
        </w:rPr>
        <w:t> </w:t>
      </w:r>
      <w:r>
        <w:rPr>
          <w:color w:val="231F20"/>
          <w:w w:val="85"/>
          <w:sz w:val="16"/>
        </w:rPr>
        <w:t>is</w:t>
      </w:r>
      <w:r>
        <w:rPr>
          <w:color w:val="231F20"/>
          <w:spacing w:val="-21"/>
          <w:w w:val="85"/>
          <w:sz w:val="16"/>
        </w:rPr>
        <w:t> </w:t>
      </w:r>
      <w:r>
        <w:rPr>
          <w:color w:val="231F20"/>
          <w:w w:val="85"/>
          <w:sz w:val="16"/>
        </w:rPr>
        <w:t>only</w:t>
      </w:r>
      <w:r>
        <w:rPr>
          <w:color w:val="231F20"/>
          <w:spacing w:val="-21"/>
          <w:w w:val="85"/>
          <w:sz w:val="16"/>
        </w:rPr>
        <w:t> </w:t>
      </w:r>
      <w:r>
        <w:rPr>
          <w:color w:val="231F20"/>
          <w:w w:val="85"/>
          <w:sz w:val="16"/>
        </w:rPr>
        <w:t>intended</w:t>
      </w:r>
      <w:r>
        <w:rPr>
          <w:color w:val="231F20"/>
          <w:spacing w:val="-21"/>
          <w:w w:val="85"/>
          <w:sz w:val="16"/>
        </w:rPr>
        <w:t> </w:t>
      </w:r>
      <w:r>
        <w:rPr>
          <w:color w:val="231F20"/>
          <w:w w:val="85"/>
          <w:sz w:val="16"/>
        </w:rPr>
        <w:t>for</w:t>
      </w:r>
      <w:r>
        <w:rPr>
          <w:color w:val="231F20"/>
          <w:spacing w:val="-20"/>
          <w:w w:val="85"/>
          <w:sz w:val="16"/>
        </w:rPr>
        <w:t> </w:t>
      </w:r>
      <w:r>
        <w:rPr>
          <w:color w:val="231F20"/>
          <w:w w:val="85"/>
          <w:sz w:val="16"/>
        </w:rPr>
        <w:t>distribution</w:t>
      </w:r>
      <w:r>
        <w:rPr>
          <w:color w:val="231F20"/>
          <w:spacing w:val="-21"/>
          <w:w w:val="85"/>
          <w:sz w:val="16"/>
        </w:rPr>
        <w:t> </w:t>
      </w:r>
      <w:r>
        <w:rPr>
          <w:color w:val="231F20"/>
          <w:w w:val="85"/>
          <w:sz w:val="16"/>
        </w:rPr>
        <w:t>to </w:t>
      </w:r>
      <w:r>
        <w:rPr>
          <w:color w:val="231F20"/>
          <w:w w:val="80"/>
          <w:sz w:val="16"/>
        </w:rPr>
        <w:t>Professional</w:t>
      </w:r>
      <w:r>
        <w:rPr>
          <w:color w:val="231F20"/>
          <w:spacing w:val="-13"/>
          <w:w w:val="80"/>
          <w:sz w:val="16"/>
        </w:rPr>
        <w:t> </w:t>
      </w:r>
      <w:r>
        <w:rPr>
          <w:color w:val="231F20"/>
          <w:w w:val="80"/>
          <w:sz w:val="16"/>
        </w:rPr>
        <w:t>Clients</w:t>
      </w:r>
      <w:r>
        <w:rPr>
          <w:color w:val="231F20"/>
          <w:spacing w:val="-12"/>
          <w:w w:val="80"/>
          <w:sz w:val="16"/>
        </w:rPr>
        <w:t> </w:t>
      </w:r>
      <w:r>
        <w:rPr>
          <w:color w:val="231F20"/>
          <w:w w:val="80"/>
          <w:sz w:val="16"/>
        </w:rPr>
        <w:t>or</w:t>
      </w:r>
      <w:r>
        <w:rPr>
          <w:color w:val="231F20"/>
          <w:spacing w:val="-13"/>
          <w:w w:val="80"/>
          <w:sz w:val="16"/>
        </w:rPr>
        <w:t> </w:t>
      </w:r>
      <w:r>
        <w:rPr>
          <w:color w:val="231F20"/>
          <w:w w:val="80"/>
          <w:sz w:val="16"/>
        </w:rPr>
        <w:t>Eligible</w:t>
      </w:r>
      <w:r>
        <w:rPr>
          <w:color w:val="231F20"/>
          <w:spacing w:val="-12"/>
          <w:w w:val="80"/>
          <w:sz w:val="16"/>
        </w:rPr>
        <w:t> </w:t>
      </w:r>
      <w:r>
        <w:rPr>
          <w:color w:val="231F20"/>
          <w:w w:val="80"/>
          <w:sz w:val="16"/>
        </w:rPr>
        <w:t>Counterparties</w:t>
      </w:r>
      <w:r>
        <w:rPr>
          <w:color w:val="231F20"/>
          <w:spacing w:val="-12"/>
          <w:w w:val="80"/>
          <w:sz w:val="16"/>
        </w:rPr>
        <w:t> </w:t>
      </w:r>
      <w:r>
        <w:rPr>
          <w:color w:val="231F20"/>
          <w:w w:val="80"/>
          <w:sz w:val="16"/>
        </w:rPr>
        <w:t>defined</w:t>
      </w:r>
      <w:r>
        <w:rPr>
          <w:color w:val="231F20"/>
          <w:spacing w:val="-13"/>
          <w:w w:val="80"/>
          <w:sz w:val="16"/>
        </w:rPr>
        <w:t> </w:t>
      </w:r>
      <w:r>
        <w:rPr>
          <w:color w:val="231F20"/>
          <w:w w:val="80"/>
          <w:sz w:val="16"/>
        </w:rPr>
        <w:t>in the Markets in Financial Instruments Directive 2014/65/ EU. Macquarie Bank International Limited is authorised </w:t>
      </w:r>
      <w:r>
        <w:rPr>
          <w:color w:val="231F20"/>
          <w:w w:val="85"/>
          <w:sz w:val="16"/>
        </w:rPr>
        <w:t>by</w:t>
      </w:r>
      <w:r>
        <w:rPr>
          <w:color w:val="231F20"/>
          <w:spacing w:val="-21"/>
          <w:w w:val="85"/>
          <w:sz w:val="16"/>
        </w:rPr>
        <w:t> </w:t>
      </w:r>
      <w:r>
        <w:rPr>
          <w:color w:val="231F20"/>
          <w:w w:val="85"/>
          <w:sz w:val="16"/>
        </w:rPr>
        <w:t>the</w:t>
      </w:r>
      <w:r>
        <w:rPr>
          <w:color w:val="231F20"/>
          <w:spacing w:val="-21"/>
          <w:w w:val="85"/>
          <w:sz w:val="16"/>
        </w:rPr>
        <w:t> </w:t>
      </w:r>
      <w:r>
        <w:rPr>
          <w:color w:val="231F20"/>
          <w:w w:val="85"/>
          <w:sz w:val="16"/>
        </w:rPr>
        <w:t>Prudential</w:t>
      </w:r>
      <w:r>
        <w:rPr>
          <w:color w:val="231F20"/>
          <w:spacing w:val="-21"/>
          <w:w w:val="85"/>
          <w:sz w:val="16"/>
        </w:rPr>
        <w:t> </w:t>
      </w:r>
      <w:r>
        <w:rPr>
          <w:color w:val="231F20"/>
          <w:w w:val="85"/>
          <w:sz w:val="16"/>
        </w:rPr>
        <w:t>Regulation</w:t>
      </w:r>
      <w:r>
        <w:rPr>
          <w:color w:val="231F20"/>
          <w:spacing w:val="-21"/>
          <w:w w:val="85"/>
          <w:sz w:val="16"/>
        </w:rPr>
        <w:t> </w:t>
      </w:r>
      <w:r>
        <w:rPr>
          <w:color w:val="231F20"/>
          <w:w w:val="85"/>
          <w:sz w:val="16"/>
        </w:rPr>
        <w:t>Authority</w:t>
      </w:r>
      <w:r>
        <w:rPr>
          <w:color w:val="231F20"/>
          <w:spacing w:val="-20"/>
          <w:w w:val="85"/>
          <w:sz w:val="16"/>
        </w:rPr>
        <w:t> </w:t>
      </w:r>
      <w:r>
        <w:rPr>
          <w:color w:val="231F20"/>
          <w:w w:val="85"/>
          <w:sz w:val="16"/>
        </w:rPr>
        <w:t>and</w:t>
      </w:r>
      <w:r>
        <w:rPr>
          <w:color w:val="231F20"/>
          <w:spacing w:val="-21"/>
          <w:w w:val="85"/>
          <w:sz w:val="16"/>
        </w:rPr>
        <w:t> </w:t>
      </w:r>
      <w:r>
        <w:rPr>
          <w:color w:val="231F20"/>
          <w:w w:val="85"/>
          <w:sz w:val="16"/>
        </w:rPr>
        <w:t>regulated</w:t>
      </w:r>
    </w:p>
    <w:p>
      <w:pPr>
        <w:spacing w:line="235" w:lineRule="auto" w:before="0"/>
        <w:ind w:left="130" w:right="26" w:firstLine="0"/>
        <w:jc w:val="left"/>
        <w:rPr>
          <w:sz w:val="16"/>
        </w:rPr>
      </w:pPr>
      <w:r>
        <w:rPr>
          <w:color w:val="231F20"/>
          <w:w w:val="85"/>
          <w:sz w:val="16"/>
        </w:rPr>
        <w:t>by the Financial Conduct Authority and the Prudential Regulation Authority. Macquarie Bank International Limited is incorporated and registered in England and Wales (Company No. 06309906, Firm Reference No. </w:t>
      </w:r>
      <w:r>
        <w:rPr>
          <w:color w:val="231F20"/>
          <w:w w:val="90"/>
          <w:sz w:val="16"/>
        </w:rPr>
        <w:t>471080). The registered office of Macquarie Bank </w:t>
      </w:r>
      <w:r>
        <w:rPr>
          <w:color w:val="231F20"/>
          <w:w w:val="80"/>
          <w:sz w:val="16"/>
        </w:rPr>
        <w:t>International Limited is Ropemaker Place, 28 Ropemaker Street, London, EC2Y 9HD. The investment capabilities </w:t>
      </w:r>
      <w:r>
        <w:rPr>
          <w:color w:val="231F20"/>
          <w:w w:val="90"/>
          <w:sz w:val="16"/>
        </w:rPr>
        <w:t>described herein are managed by Macquarie Bank International Limited.</w:t>
      </w:r>
    </w:p>
    <w:p>
      <w:pPr>
        <w:spacing w:line="235" w:lineRule="auto" w:before="50"/>
        <w:ind w:left="130" w:right="88" w:firstLine="0"/>
        <w:jc w:val="left"/>
        <w:rPr>
          <w:sz w:val="16"/>
        </w:rPr>
      </w:pPr>
      <w:r>
        <w:rPr>
          <w:color w:val="231F20"/>
          <w:w w:val="85"/>
          <w:sz w:val="16"/>
        </w:rPr>
        <w:t>This document has not been prepared in accordance </w:t>
      </w:r>
      <w:r>
        <w:rPr>
          <w:color w:val="231F20"/>
          <w:w w:val="90"/>
          <w:sz w:val="16"/>
        </w:rPr>
        <w:t>with legal requirements designed to promote the </w:t>
      </w:r>
      <w:r>
        <w:rPr>
          <w:color w:val="231F20"/>
          <w:w w:val="80"/>
          <w:sz w:val="16"/>
        </w:rPr>
        <w:t>independence of investment research and is not subject to any prohibition on dealing ahead of the dissemination </w:t>
      </w:r>
      <w:r>
        <w:rPr>
          <w:color w:val="231F20"/>
          <w:w w:val="90"/>
          <w:sz w:val="16"/>
        </w:rPr>
        <w:t>of investment research.</w:t>
      </w:r>
    </w:p>
    <w:p>
      <w:pPr>
        <w:spacing w:line="235" w:lineRule="auto" w:before="55"/>
        <w:ind w:left="130" w:right="254" w:firstLine="0"/>
        <w:jc w:val="left"/>
        <w:rPr>
          <w:sz w:val="16"/>
        </w:rPr>
      </w:pPr>
      <w:r>
        <w:rPr>
          <w:color w:val="231F20"/>
          <w:w w:val="80"/>
          <w:sz w:val="16"/>
        </w:rPr>
        <w:t>The information contained in this document is subject to</w:t>
      </w:r>
      <w:r>
        <w:rPr>
          <w:color w:val="231F20"/>
          <w:spacing w:val="-8"/>
          <w:w w:val="80"/>
          <w:sz w:val="16"/>
        </w:rPr>
        <w:t> </w:t>
      </w:r>
      <w:r>
        <w:rPr>
          <w:color w:val="231F20"/>
          <w:w w:val="80"/>
          <w:sz w:val="16"/>
        </w:rPr>
        <w:t>discussion,</w:t>
      </w:r>
      <w:r>
        <w:rPr>
          <w:color w:val="231F20"/>
          <w:spacing w:val="-8"/>
          <w:w w:val="80"/>
          <w:sz w:val="16"/>
        </w:rPr>
        <w:t> </w:t>
      </w:r>
      <w:r>
        <w:rPr>
          <w:color w:val="231F20"/>
          <w:w w:val="80"/>
          <w:sz w:val="16"/>
        </w:rPr>
        <w:t>completion</w:t>
      </w:r>
      <w:r>
        <w:rPr>
          <w:color w:val="231F20"/>
          <w:spacing w:val="-8"/>
          <w:w w:val="80"/>
          <w:sz w:val="16"/>
        </w:rPr>
        <w:t> </w:t>
      </w:r>
      <w:r>
        <w:rPr>
          <w:color w:val="231F20"/>
          <w:w w:val="80"/>
          <w:sz w:val="16"/>
        </w:rPr>
        <w:t>and</w:t>
      </w:r>
      <w:r>
        <w:rPr>
          <w:color w:val="231F20"/>
          <w:spacing w:val="-8"/>
          <w:w w:val="80"/>
          <w:sz w:val="16"/>
        </w:rPr>
        <w:t> </w:t>
      </w:r>
      <w:r>
        <w:rPr>
          <w:color w:val="231F20"/>
          <w:w w:val="80"/>
          <w:sz w:val="16"/>
        </w:rPr>
        <w:t>amendment.</w:t>
      </w:r>
      <w:r>
        <w:rPr>
          <w:color w:val="231F20"/>
          <w:spacing w:val="-8"/>
          <w:w w:val="80"/>
          <w:sz w:val="16"/>
        </w:rPr>
        <w:t> </w:t>
      </w:r>
      <w:r>
        <w:rPr>
          <w:color w:val="231F20"/>
          <w:w w:val="80"/>
          <w:sz w:val="16"/>
        </w:rPr>
        <w:t>No</w:t>
      </w:r>
      <w:r>
        <w:rPr>
          <w:color w:val="231F20"/>
          <w:spacing w:val="-7"/>
          <w:w w:val="80"/>
          <w:sz w:val="16"/>
        </w:rPr>
        <w:t> </w:t>
      </w:r>
      <w:r>
        <w:rPr>
          <w:color w:val="231F20"/>
          <w:w w:val="80"/>
          <w:sz w:val="16"/>
        </w:rPr>
        <w:t>person </w:t>
      </w:r>
      <w:r>
        <w:rPr>
          <w:color w:val="231F20"/>
          <w:w w:val="85"/>
          <w:sz w:val="16"/>
        </w:rPr>
        <w:t>is</w:t>
      </w:r>
      <w:r>
        <w:rPr>
          <w:color w:val="231F20"/>
          <w:spacing w:val="-20"/>
          <w:w w:val="85"/>
          <w:sz w:val="16"/>
        </w:rPr>
        <w:t> </w:t>
      </w:r>
      <w:r>
        <w:rPr>
          <w:color w:val="231F20"/>
          <w:w w:val="85"/>
          <w:sz w:val="16"/>
        </w:rPr>
        <w:t>authorised</w:t>
      </w:r>
      <w:r>
        <w:rPr>
          <w:color w:val="231F20"/>
          <w:spacing w:val="-19"/>
          <w:w w:val="85"/>
          <w:sz w:val="16"/>
        </w:rPr>
        <w:t> </w:t>
      </w:r>
      <w:r>
        <w:rPr>
          <w:color w:val="231F20"/>
          <w:w w:val="85"/>
          <w:sz w:val="16"/>
        </w:rPr>
        <w:t>to</w:t>
      </w:r>
      <w:r>
        <w:rPr>
          <w:color w:val="231F20"/>
          <w:spacing w:val="-20"/>
          <w:w w:val="85"/>
          <w:sz w:val="16"/>
        </w:rPr>
        <w:t> </w:t>
      </w:r>
      <w:r>
        <w:rPr>
          <w:color w:val="231F20"/>
          <w:w w:val="85"/>
          <w:sz w:val="16"/>
        </w:rPr>
        <w:t>give</w:t>
      </w:r>
      <w:r>
        <w:rPr>
          <w:color w:val="231F20"/>
          <w:spacing w:val="-19"/>
          <w:w w:val="85"/>
          <w:sz w:val="16"/>
        </w:rPr>
        <w:t> </w:t>
      </w:r>
      <w:r>
        <w:rPr>
          <w:color w:val="231F20"/>
          <w:w w:val="85"/>
          <w:sz w:val="16"/>
        </w:rPr>
        <w:t>any</w:t>
      </w:r>
      <w:r>
        <w:rPr>
          <w:color w:val="231F20"/>
          <w:spacing w:val="-20"/>
          <w:w w:val="85"/>
          <w:sz w:val="16"/>
        </w:rPr>
        <w:t> </w:t>
      </w:r>
      <w:r>
        <w:rPr>
          <w:color w:val="231F20"/>
          <w:w w:val="85"/>
          <w:sz w:val="16"/>
        </w:rPr>
        <w:t>information</w:t>
      </w:r>
      <w:r>
        <w:rPr>
          <w:color w:val="231F20"/>
          <w:spacing w:val="-19"/>
          <w:w w:val="85"/>
          <w:sz w:val="16"/>
        </w:rPr>
        <w:t> </w:t>
      </w:r>
      <w:r>
        <w:rPr>
          <w:color w:val="231F20"/>
          <w:w w:val="85"/>
          <w:sz w:val="16"/>
        </w:rPr>
        <w:t>or</w:t>
      </w:r>
      <w:r>
        <w:rPr>
          <w:color w:val="231F20"/>
          <w:spacing w:val="-20"/>
          <w:w w:val="85"/>
          <w:sz w:val="16"/>
        </w:rPr>
        <w:t> </w:t>
      </w:r>
      <w:r>
        <w:rPr>
          <w:color w:val="231F20"/>
          <w:w w:val="85"/>
          <w:sz w:val="16"/>
        </w:rPr>
        <w:t>to</w:t>
      </w:r>
      <w:r>
        <w:rPr>
          <w:color w:val="231F20"/>
          <w:spacing w:val="-19"/>
          <w:w w:val="85"/>
          <w:sz w:val="16"/>
        </w:rPr>
        <w:t> </w:t>
      </w:r>
      <w:r>
        <w:rPr>
          <w:color w:val="231F20"/>
          <w:w w:val="85"/>
          <w:sz w:val="16"/>
        </w:rPr>
        <w:t>make</w:t>
      </w:r>
      <w:r>
        <w:rPr>
          <w:color w:val="231F20"/>
          <w:spacing w:val="-19"/>
          <w:w w:val="85"/>
          <w:sz w:val="16"/>
        </w:rPr>
        <w:t> </w:t>
      </w:r>
      <w:r>
        <w:rPr>
          <w:color w:val="231F20"/>
          <w:w w:val="85"/>
          <w:sz w:val="16"/>
        </w:rPr>
        <w:t>any </w:t>
      </w:r>
      <w:r>
        <w:rPr>
          <w:color w:val="231F20"/>
          <w:w w:val="90"/>
          <w:sz w:val="16"/>
        </w:rPr>
        <w:t>representation</w:t>
      </w:r>
      <w:r>
        <w:rPr>
          <w:color w:val="231F20"/>
          <w:spacing w:val="-28"/>
          <w:w w:val="90"/>
          <w:sz w:val="16"/>
        </w:rPr>
        <w:t> </w:t>
      </w:r>
      <w:r>
        <w:rPr>
          <w:color w:val="231F20"/>
          <w:w w:val="90"/>
          <w:sz w:val="16"/>
        </w:rPr>
        <w:t>not</w:t>
      </w:r>
      <w:r>
        <w:rPr>
          <w:color w:val="231F20"/>
          <w:spacing w:val="-27"/>
          <w:w w:val="90"/>
          <w:sz w:val="16"/>
        </w:rPr>
        <w:t> </w:t>
      </w:r>
      <w:r>
        <w:rPr>
          <w:color w:val="231F20"/>
          <w:w w:val="90"/>
          <w:sz w:val="16"/>
        </w:rPr>
        <w:t>contained</w:t>
      </w:r>
      <w:r>
        <w:rPr>
          <w:color w:val="231F20"/>
          <w:spacing w:val="-27"/>
          <w:w w:val="90"/>
          <w:sz w:val="16"/>
        </w:rPr>
        <w:t> </w:t>
      </w:r>
      <w:r>
        <w:rPr>
          <w:color w:val="231F20"/>
          <w:w w:val="90"/>
          <w:sz w:val="16"/>
        </w:rPr>
        <w:t>in</w:t>
      </w:r>
      <w:r>
        <w:rPr>
          <w:color w:val="231F20"/>
          <w:spacing w:val="-28"/>
          <w:w w:val="90"/>
          <w:sz w:val="16"/>
        </w:rPr>
        <w:t> </w:t>
      </w:r>
      <w:r>
        <w:rPr>
          <w:color w:val="231F20"/>
          <w:w w:val="90"/>
          <w:sz w:val="16"/>
        </w:rPr>
        <w:t>this</w:t>
      </w:r>
      <w:r>
        <w:rPr>
          <w:color w:val="231F20"/>
          <w:spacing w:val="-27"/>
          <w:w w:val="90"/>
          <w:sz w:val="16"/>
        </w:rPr>
        <w:t> </w:t>
      </w:r>
      <w:r>
        <w:rPr>
          <w:color w:val="231F20"/>
          <w:w w:val="90"/>
          <w:sz w:val="16"/>
        </w:rPr>
        <w:t>document</w:t>
      </w:r>
      <w:r>
        <w:rPr>
          <w:color w:val="231F20"/>
          <w:spacing w:val="-27"/>
          <w:w w:val="90"/>
          <w:sz w:val="16"/>
        </w:rPr>
        <w:t> </w:t>
      </w:r>
      <w:r>
        <w:rPr>
          <w:color w:val="231F20"/>
          <w:w w:val="90"/>
          <w:sz w:val="16"/>
        </w:rPr>
        <w:t>in</w:t>
      </w:r>
    </w:p>
    <w:p>
      <w:pPr>
        <w:spacing w:line="235" w:lineRule="auto" w:before="0"/>
        <w:ind w:left="130" w:right="106" w:firstLine="0"/>
        <w:jc w:val="both"/>
        <w:rPr>
          <w:sz w:val="16"/>
        </w:rPr>
      </w:pPr>
      <w:r>
        <w:rPr>
          <w:color w:val="231F20"/>
          <w:w w:val="85"/>
          <w:sz w:val="16"/>
        </w:rPr>
        <w:t>connection</w:t>
      </w:r>
      <w:r>
        <w:rPr>
          <w:color w:val="231F20"/>
          <w:spacing w:val="-26"/>
          <w:w w:val="85"/>
          <w:sz w:val="16"/>
        </w:rPr>
        <w:t> </w:t>
      </w:r>
      <w:r>
        <w:rPr>
          <w:color w:val="231F20"/>
          <w:w w:val="85"/>
          <w:sz w:val="16"/>
        </w:rPr>
        <w:t>with</w:t>
      </w:r>
      <w:r>
        <w:rPr>
          <w:color w:val="231F20"/>
          <w:spacing w:val="-26"/>
          <w:w w:val="85"/>
          <w:sz w:val="16"/>
        </w:rPr>
        <w:t> </w:t>
      </w:r>
      <w:r>
        <w:rPr>
          <w:color w:val="231F20"/>
          <w:w w:val="85"/>
          <w:sz w:val="16"/>
        </w:rPr>
        <w:t>the</w:t>
      </w:r>
      <w:r>
        <w:rPr>
          <w:color w:val="231F20"/>
          <w:spacing w:val="-26"/>
          <w:w w:val="85"/>
          <w:sz w:val="16"/>
        </w:rPr>
        <w:t> </w:t>
      </w:r>
      <w:r>
        <w:rPr>
          <w:color w:val="231F20"/>
          <w:w w:val="85"/>
          <w:sz w:val="16"/>
        </w:rPr>
        <w:t>matters</w:t>
      </w:r>
      <w:r>
        <w:rPr>
          <w:color w:val="231F20"/>
          <w:spacing w:val="-26"/>
          <w:w w:val="85"/>
          <w:sz w:val="16"/>
        </w:rPr>
        <w:t> </w:t>
      </w:r>
      <w:r>
        <w:rPr>
          <w:color w:val="231F20"/>
          <w:w w:val="85"/>
          <w:sz w:val="16"/>
        </w:rPr>
        <w:t>described</w:t>
      </w:r>
      <w:r>
        <w:rPr>
          <w:color w:val="231F20"/>
          <w:spacing w:val="-26"/>
          <w:w w:val="85"/>
          <w:sz w:val="16"/>
        </w:rPr>
        <w:t> </w:t>
      </w:r>
      <w:r>
        <w:rPr>
          <w:color w:val="231F20"/>
          <w:w w:val="85"/>
          <w:sz w:val="16"/>
        </w:rPr>
        <w:t>in</w:t>
      </w:r>
      <w:r>
        <w:rPr>
          <w:color w:val="231F20"/>
          <w:spacing w:val="-26"/>
          <w:w w:val="85"/>
          <w:sz w:val="16"/>
        </w:rPr>
        <w:t> </w:t>
      </w:r>
      <w:r>
        <w:rPr>
          <w:color w:val="231F20"/>
          <w:w w:val="85"/>
          <w:sz w:val="16"/>
        </w:rPr>
        <w:t>this</w:t>
      </w:r>
      <w:r>
        <w:rPr>
          <w:color w:val="231F20"/>
          <w:spacing w:val="-26"/>
          <w:w w:val="85"/>
          <w:sz w:val="16"/>
        </w:rPr>
        <w:t> </w:t>
      </w:r>
      <w:r>
        <w:rPr>
          <w:color w:val="231F20"/>
          <w:w w:val="85"/>
          <w:sz w:val="16"/>
        </w:rPr>
        <w:t>document, </w:t>
      </w:r>
      <w:r>
        <w:rPr>
          <w:color w:val="231F20"/>
          <w:w w:val="80"/>
          <w:sz w:val="16"/>
        </w:rPr>
        <w:t>and,</w:t>
      </w:r>
      <w:r>
        <w:rPr>
          <w:color w:val="231F20"/>
          <w:spacing w:val="-6"/>
          <w:w w:val="80"/>
          <w:sz w:val="16"/>
        </w:rPr>
        <w:t> </w:t>
      </w:r>
      <w:r>
        <w:rPr>
          <w:color w:val="231F20"/>
          <w:w w:val="80"/>
          <w:sz w:val="16"/>
        </w:rPr>
        <w:t>if</w:t>
      </w:r>
      <w:r>
        <w:rPr>
          <w:color w:val="231F20"/>
          <w:spacing w:val="-6"/>
          <w:w w:val="80"/>
          <w:sz w:val="16"/>
        </w:rPr>
        <w:t> </w:t>
      </w:r>
      <w:r>
        <w:rPr>
          <w:color w:val="231F20"/>
          <w:w w:val="80"/>
          <w:sz w:val="16"/>
        </w:rPr>
        <w:t>given</w:t>
      </w:r>
      <w:r>
        <w:rPr>
          <w:color w:val="231F20"/>
          <w:spacing w:val="-5"/>
          <w:w w:val="80"/>
          <w:sz w:val="16"/>
        </w:rPr>
        <w:t> </w:t>
      </w:r>
      <w:r>
        <w:rPr>
          <w:color w:val="231F20"/>
          <w:w w:val="80"/>
          <w:sz w:val="16"/>
        </w:rPr>
        <w:t>or</w:t>
      </w:r>
      <w:r>
        <w:rPr>
          <w:color w:val="231F20"/>
          <w:spacing w:val="-6"/>
          <w:w w:val="80"/>
          <w:sz w:val="16"/>
        </w:rPr>
        <w:t> </w:t>
      </w:r>
      <w:r>
        <w:rPr>
          <w:color w:val="231F20"/>
          <w:w w:val="80"/>
          <w:sz w:val="16"/>
        </w:rPr>
        <w:t>made,</w:t>
      </w:r>
      <w:r>
        <w:rPr>
          <w:color w:val="231F20"/>
          <w:spacing w:val="-5"/>
          <w:w w:val="80"/>
          <w:sz w:val="16"/>
        </w:rPr>
        <w:t> </w:t>
      </w:r>
      <w:r>
        <w:rPr>
          <w:color w:val="231F20"/>
          <w:w w:val="80"/>
          <w:sz w:val="16"/>
        </w:rPr>
        <w:t>such</w:t>
      </w:r>
      <w:r>
        <w:rPr>
          <w:color w:val="231F20"/>
          <w:spacing w:val="-6"/>
          <w:w w:val="80"/>
          <w:sz w:val="16"/>
        </w:rPr>
        <w:t> </w:t>
      </w:r>
      <w:r>
        <w:rPr>
          <w:color w:val="231F20"/>
          <w:w w:val="80"/>
          <w:sz w:val="16"/>
        </w:rPr>
        <w:t>information</w:t>
      </w:r>
      <w:r>
        <w:rPr>
          <w:color w:val="231F20"/>
          <w:spacing w:val="-5"/>
          <w:w w:val="80"/>
          <w:sz w:val="16"/>
        </w:rPr>
        <w:t> </w:t>
      </w:r>
      <w:r>
        <w:rPr>
          <w:color w:val="231F20"/>
          <w:w w:val="80"/>
          <w:sz w:val="16"/>
        </w:rPr>
        <w:t>or</w:t>
      </w:r>
      <w:r>
        <w:rPr>
          <w:color w:val="231F20"/>
          <w:spacing w:val="-6"/>
          <w:w w:val="80"/>
          <w:sz w:val="16"/>
        </w:rPr>
        <w:t> </w:t>
      </w:r>
      <w:r>
        <w:rPr>
          <w:color w:val="231F20"/>
          <w:w w:val="80"/>
          <w:sz w:val="16"/>
        </w:rPr>
        <w:t>representation </w:t>
      </w:r>
      <w:r>
        <w:rPr>
          <w:color w:val="231F20"/>
          <w:w w:val="90"/>
          <w:sz w:val="16"/>
        </w:rPr>
        <w:t>may</w:t>
      </w:r>
      <w:r>
        <w:rPr>
          <w:color w:val="231F20"/>
          <w:spacing w:val="-26"/>
          <w:w w:val="90"/>
          <w:sz w:val="16"/>
        </w:rPr>
        <w:t> </w:t>
      </w:r>
      <w:r>
        <w:rPr>
          <w:color w:val="231F20"/>
          <w:w w:val="90"/>
          <w:sz w:val="16"/>
        </w:rPr>
        <w:t>not</w:t>
      </w:r>
      <w:r>
        <w:rPr>
          <w:color w:val="231F20"/>
          <w:spacing w:val="-26"/>
          <w:w w:val="90"/>
          <w:sz w:val="16"/>
        </w:rPr>
        <w:t> </w:t>
      </w:r>
      <w:r>
        <w:rPr>
          <w:color w:val="231F20"/>
          <w:w w:val="90"/>
          <w:sz w:val="16"/>
        </w:rPr>
        <w:t>be</w:t>
      </w:r>
      <w:r>
        <w:rPr>
          <w:color w:val="231F20"/>
          <w:spacing w:val="-26"/>
          <w:w w:val="90"/>
          <w:sz w:val="16"/>
        </w:rPr>
        <w:t> </w:t>
      </w:r>
      <w:r>
        <w:rPr>
          <w:color w:val="231F20"/>
          <w:w w:val="90"/>
          <w:sz w:val="16"/>
        </w:rPr>
        <w:t>relied</w:t>
      </w:r>
      <w:r>
        <w:rPr>
          <w:color w:val="231F20"/>
          <w:spacing w:val="-25"/>
          <w:w w:val="90"/>
          <w:sz w:val="16"/>
        </w:rPr>
        <w:t> </w:t>
      </w:r>
      <w:r>
        <w:rPr>
          <w:color w:val="231F20"/>
          <w:w w:val="90"/>
          <w:sz w:val="16"/>
        </w:rPr>
        <w:t>upon</w:t>
      </w:r>
      <w:r>
        <w:rPr>
          <w:color w:val="231F20"/>
          <w:spacing w:val="-26"/>
          <w:w w:val="90"/>
          <w:sz w:val="16"/>
        </w:rPr>
        <w:t> </w:t>
      </w:r>
      <w:r>
        <w:rPr>
          <w:color w:val="231F20"/>
          <w:w w:val="90"/>
          <w:sz w:val="16"/>
        </w:rPr>
        <w:t>as</w:t>
      </w:r>
      <w:r>
        <w:rPr>
          <w:color w:val="231F20"/>
          <w:spacing w:val="-26"/>
          <w:w w:val="90"/>
          <w:sz w:val="16"/>
        </w:rPr>
        <w:t> </w:t>
      </w:r>
      <w:r>
        <w:rPr>
          <w:color w:val="231F20"/>
          <w:w w:val="90"/>
          <w:sz w:val="16"/>
        </w:rPr>
        <w:t>having</w:t>
      </w:r>
      <w:r>
        <w:rPr>
          <w:color w:val="231F20"/>
          <w:spacing w:val="-26"/>
          <w:w w:val="90"/>
          <w:sz w:val="16"/>
        </w:rPr>
        <w:t> </w:t>
      </w:r>
      <w:r>
        <w:rPr>
          <w:color w:val="231F20"/>
          <w:w w:val="90"/>
          <w:sz w:val="16"/>
        </w:rPr>
        <w:t>been</w:t>
      </w:r>
      <w:r>
        <w:rPr>
          <w:color w:val="231F20"/>
          <w:spacing w:val="-25"/>
          <w:w w:val="90"/>
          <w:sz w:val="16"/>
        </w:rPr>
        <w:t> </w:t>
      </w:r>
      <w:r>
        <w:rPr>
          <w:color w:val="231F20"/>
          <w:w w:val="90"/>
          <w:sz w:val="16"/>
        </w:rPr>
        <w:t>authorised.</w:t>
      </w:r>
    </w:p>
    <w:p>
      <w:pPr>
        <w:spacing w:line="235" w:lineRule="auto" w:before="55"/>
        <w:ind w:left="130" w:right="50" w:firstLine="0"/>
        <w:jc w:val="left"/>
        <w:rPr>
          <w:sz w:val="16"/>
        </w:rPr>
      </w:pPr>
      <w:r>
        <w:rPr>
          <w:color w:val="231F20"/>
          <w:w w:val="85"/>
          <w:sz w:val="16"/>
        </w:rPr>
        <w:t>This document has been prepared solely for general information</w:t>
      </w:r>
      <w:r>
        <w:rPr>
          <w:color w:val="231F20"/>
          <w:spacing w:val="-25"/>
          <w:w w:val="85"/>
          <w:sz w:val="16"/>
        </w:rPr>
        <w:t> </w:t>
      </w:r>
      <w:r>
        <w:rPr>
          <w:color w:val="231F20"/>
          <w:w w:val="85"/>
          <w:sz w:val="16"/>
        </w:rPr>
        <w:t>purposes.</w:t>
      </w:r>
      <w:r>
        <w:rPr>
          <w:color w:val="231F20"/>
          <w:spacing w:val="-24"/>
          <w:w w:val="85"/>
          <w:sz w:val="16"/>
        </w:rPr>
        <w:t> </w:t>
      </w:r>
      <w:r>
        <w:rPr>
          <w:color w:val="231F20"/>
          <w:w w:val="85"/>
          <w:sz w:val="16"/>
        </w:rPr>
        <w:t>The</w:t>
      </w:r>
      <w:r>
        <w:rPr>
          <w:color w:val="231F20"/>
          <w:spacing w:val="-25"/>
          <w:w w:val="85"/>
          <w:sz w:val="16"/>
        </w:rPr>
        <w:t> </w:t>
      </w:r>
      <w:r>
        <w:rPr>
          <w:color w:val="231F20"/>
          <w:w w:val="85"/>
          <w:sz w:val="16"/>
        </w:rPr>
        <w:t>information</w:t>
      </w:r>
      <w:r>
        <w:rPr>
          <w:color w:val="231F20"/>
          <w:spacing w:val="-24"/>
          <w:w w:val="85"/>
          <w:sz w:val="16"/>
        </w:rPr>
        <w:t> </w:t>
      </w:r>
      <w:r>
        <w:rPr>
          <w:color w:val="231F20"/>
          <w:w w:val="85"/>
          <w:sz w:val="16"/>
        </w:rPr>
        <w:t>in</w:t>
      </w:r>
      <w:r>
        <w:rPr>
          <w:color w:val="231F20"/>
          <w:spacing w:val="-25"/>
          <w:w w:val="85"/>
          <w:sz w:val="16"/>
        </w:rPr>
        <w:t> </w:t>
      </w:r>
      <w:r>
        <w:rPr>
          <w:color w:val="231F20"/>
          <w:w w:val="85"/>
          <w:sz w:val="16"/>
        </w:rPr>
        <w:t>this</w:t>
      </w:r>
      <w:r>
        <w:rPr>
          <w:color w:val="231F20"/>
          <w:spacing w:val="-24"/>
          <w:w w:val="85"/>
          <w:sz w:val="16"/>
        </w:rPr>
        <w:t> </w:t>
      </w:r>
      <w:r>
        <w:rPr>
          <w:color w:val="231F20"/>
          <w:w w:val="85"/>
          <w:sz w:val="16"/>
        </w:rPr>
        <w:t>document is</w:t>
      </w:r>
      <w:r>
        <w:rPr>
          <w:color w:val="231F20"/>
          <w:spacing w:val="-27"/>
          <w:w w:val="85"/>
          <w:sz w:val="16"/>
        </w:rPr>
        <w:t> </w:t>
      </w:r>
      <w:r>
        <w:rPr>
          <w:color w:val="231F20"/>
          <w:w w:val="85"/>
          <w:sz w:val="16"/>
        </w:rPr>
        <w:t>not,</w:t>
      </w:r>
      <w:r>
        <w:rPr>
          <w:color w:val="231F20"/>
          <w:spacing w:val="-26"/>
          <w:w w:val="85"/>
          <w:sz w:val="16"/>
        </w:rPr>
        <w:t> </w:t>
      </w:r>
      <w:r>
        <w:rPr>
          <w:color w:val="231F20"/>
          <w:w w:val="85"/>
          <w:sz w:val="16"/>
        </w:rPr>
        <w:t>and</w:t>
      </w:r>
      <w:r>
        <w:rPr>
          <w:color w:val="231F20"/>
          <w:spacing w:val="-26"/>
          <w:w w:val="85"/>
          <w:sz w:val="16"/>
        </w:rPr>
        <w:t> </w:t>
      </w:r>
      <w:r>
        <w:rPr>
          <w:color w:val="231F20"/>
          <w:w w:val="85"/>
          <w:sz w:val="16"/>
        </w:rPr>
        <w:t>should</w:t>
      </w:r>
      <w:r>
        <w:rPr>
          <w:color w:val="231F20"/>
          <w:spacing w:val="-26"/>
          <w:w w:val="85"/>
          <w:sz w:val="16"/>
        </w:rPr>
        <w:t> </w:t>
      </w:r>
      <w:r>
        <w:rPr>
          <w:color w:val="231F20"/>
          <w:w w:val="85"/>
          <w:sz w:val="16"/>
        </w:rPr>
        <w:t>not</w:t>
      </w:r>
      <w:r>
        <w:rPr>
          <w:color w:val="231F20"/>
          <w:spacing w:val="-26"/>
          <w:w w:val="85"/>
          <w:sz w:val="16"/>
        </w:rPr>
        <w:t> </w:t>
      </w:r>
      <w:r>
        <w:rPr>
          <w:color w:val="231F20"/>
          <w:w w:val="85"/>
          <w:sz w:val="16"/>
        </w:rPr>
        <w:t>be</w:t>
      </w:r>
      <w:r>
        <w:rPr>
          <w:color w:val="231F20"/>
          <w:spacing w:val="-26"/>
          <w:w w:val="85"/>
          <w:sz w:val="16"/>
        </w:rPr>
        <w:t> </w:t>
      </w:r>
      <w:r>
        <w:rPr>
          <w:color w:val="231F20"/>
          <w:w w:val="85"/>
          <w:sz w:val="16"/>
        </w:rPr>
        <w:t>construed</w:t>
      </w:r>
      <w:r>
        <w:rPr>
          <w:color w:val="231F20"/>
          <w:spacing w:val="-26"/>
          <w:w w:val="85"/>
          <w:sz w:val="16"/>
        </w:rPr>
        <w:t> </w:t>
      </w:r>
      <w:r>
        <w:rPr>
          <w:color w:val="231F20"/>
          <w:w w:val="85"/>
          <w:sz w:val="16"/>
        </w:rPr>
        <w:t>as,</w:t>
      </w:r>
      <w:r>
        <w:rPr>
          <w:color w:val="231F20"/>
          <w:spacing w:val="-26"/>
          <w:w w:val="85"/>
          <w:sz w:val="16"/>
        </w:rPr>
        <w:t> </w:t>
      </w:r>
      <w:r>
        <w:rPr>
          <w:color w:val="231F20"/>
          <w:w w:val="85"/>
          <w:sz w:val="16"/>
        </w:rPr>
        <w:t>an</w:t>
      </w:r>
      <w:r>
        <w:rPr>
          <w:color w:val="231F20"/>
          <w:spacing w:val="-26"/>
          <w:w w:val="85"/>
          <w:sz w:val="16"/>
        </w:rPr>
        <w:t> </w:t>
      </w:r>
      <w:r>
        <w:rPr>
          <w:color w:val="231F20"/>
          <w:w w:val="85"/>
          <w:sz w:val="16"/>
        </w:rPr>
        <w:t>advertisement, </w:t>
      </w:r>
      <w:r>
        <w:rPr>
          <w:color w:val="231F20"/>
          <w:w w:val="90"/>
          <w:sz w:val="16"/>
        </w:rPr>
        <w:t>an invitation, an offer, a solicitation of an offer or a </w:t>
      </w:r>
      <w:r>
        <w:rPr>
          <w:color w:val="231F20"/>
          <w:w w:val="80"/>
          <w:sz w:val="16"/>
        </w:rPr>
        <w:t>recommendation</w:t>
      </w:r>
      <w:r>
        <w:rPr>
          <w:color w:val="231F20"/>
          <w:spacing w:val="-8"/>
          <w:w w:val="80"/>
          <w:sz w:val="16"/>
        </w:rPr>
        <w:t> </w:t>
      </w:r>
      <w:r>
        <w:rPr>
          <w:color w:val="231F20"/>
          <w:w w:val="80"/>
          <w:sz w:val="16"/>
        </w:rPr>
        <w:t>to</w:t>
      </w:r>
      <w:r>
        <w:rPr>
          <w:color w:val="231F20"/>
          <w:spacing w:val="-7"/>
          <w:w w:val="80"/>
          <w:sz w:val="16"/>
        </w:rPr>
        <w:t> </w:t>
      </w:r>
      <w:r>
        <w:rPr>
          <w:color w:val="231F20"/>
          <w:w w:val="80"/>
          <w:sz w:val="16"/>
        </w:rPr>
        <w:t>participate</w:t>
      </w:r>
      <w:r>
        <w:rPr>
          <w:color w:val="231F20"/>
          <w:spacing w:val="-8"/>
          <w:w w:val="80"/>
          <w:sz w:val="16"/>
        </w:rPr>
        <w:t> </w:t>
      </w:r>
      <w:r>
        <w:rPr>
          <w:color w:val="231F20"/>
          <w:w w:val="80"/>
          <w:sz w:val="16"/>
        </w:rPr>
        <w:t>in</w:t>
      </w:r>
      <w:r>
        <w:rPr>
          <w:color w:val="231F20"/>
          <w:spacing w:val="-7"/>
          <w:w w:val="80"/>
          <w:sz w:val="16"/>
        </w:rPr>
        <w:t> </w:t>
      </w:r>
      <w:r>
        <w:rPr>
          <w:color w:val="231F20"/>
          <w:w w:val="80"/>
          <w:sz w:val="16"/>
        </w:rPr>
        <w:t>any</w:t>
      </w:r>
      <w:r>
        <w:rPr>
          <w:color w:val="231F20"/>
          <w:spacing w:val="-8"/>
          <w:w w:val="80"/>
          <w:sz w:val="16"/>
        </w:rPr>
        <w:t> </w:t>
      </w:r>
      <w:r>
        <w:rPr>
          <w:color w:val="231F20"/>
          <w:w w:val="80"/>
          <w:sz w:val="16"/>
        </w:rPr>
        <w:t>investment</w:t>
      </w:r>
      <w:r>
        <w:rPr>
          <w:color w:val="231F20"/>
          <w:spacing w:val="-7"/>
          <w:w w:val="80"/>
          <w:sz w:val="16"/>
        </w:rPr>
        <w:t> </w:t>
      </w:r>
      <w:r>
        <w:rPr>
          <w:color w:val="231F20"/>
          <w:w w:val="80"/>
          <w:sz w:val="16"/>
        </w:rPr>
        <w:t>strategy </w:t>
      </w:r>
      <w:r>
        <w:rPr>
          <w:color w:val="231F20"/>
          <w:w w:val="85"/>
          <w:sz w:val="16"/>
        </w:rPr>
        <w:t>or</w:t>
      </w:r>
      <w:r>
        <w:rPr>
          <w:color w:val="231F20"/>
          <w:spacing w:val="-19"/>
          <w:w w:val="85"/>
          <w:sz w:val="16"/>
        </w:rPr>
        <w:t> </w:t>
      </w:r>
      <w:r>
        <w:rPr>
          <w:color w:val="231F20"/>
          <w:w w:val="85"/>
          <w:sz w:val="16"/>
        </w:rPr>
        <w:t>in</w:t>
      </w:r>
      <w:r>
        <w:rPr>
          <w:color w:val="231F20"/>
          <w:spacing w:val="-19"/>
          <w:w w:val="85"/>
          <w:sz w:val="16"/>
        </w:rPr>
        <w:t> </w:t>
      </w:r>
      <w:r>
        <w:rPr>
          <w:color w:val="231F20"/>
          <w:w w:val="85"/>
          <w:sz w:val="16"/>
        </w:rPr>
        <w:t>any</w:t>
      </w:r>
      <w:r>
        <w:rPr>
          <w:color w:val="231F20"/>
          <w:spacing w:val="-19"/>
          <w:w w:val="85"/>
          <w:sz w:val="16"/>
        </w:rPr>
        <w:t> </w:t>
      </w:r>
      <w:r>
        <w:rPr>
          <w:color w:val="231F20"/>
          <w:w w:val="85"/>
          <w:sz w:val="16"/>
        </w:rPr>
        <w:t>banking</w:t>
      </w:r>
      <w:r>
        <w:rPr>
          <w:color w:val="231F20"/>
          <w:spacing w:val="-19"/>
          <w:w w:val="85"/>
          <w:sz w:val="16"/>
        </w:rPr>
        <w:t> </w:t>
      </w:r>
      <w:r>
        <w:rPr>
          <w:color w:val="231F20"/>
          <w:w w:val="85"/>
          <w:sz w:val="16"/>
        </w:rPr>
        <w:t>or</w:t>
      </w:r>
      <w:r>
        <w:rPr>
          <w:color w:val="231F20"/>
          <w:spacing w:val="-19"/>
          <w:w w:val="85"/>
          <w:sz w:val="16"/>
        </w:rPr>
        <w:t> </w:t>
      </w:r>
      <w:r>
        <w:rPr>
          <w:color w:val="231F20"/>
          <w:w w:val="85"/>
          <w:sz w:val="16"/>
        </w:rPr>
        <w:t>financial</w:t>
      </w:r>
      <w:r>
        <w:rPr>
          <w:color w:val="231F20"/>
          <w:spacing w:val="-19"/>
          <w:w w:val="85"/>
          <w:sz w:val="16"/>
        </w:rPr>
        <w:t> </w:t>
      </w:r>
      <w:r>
        <w:rPr>
          <w:color w:val="231F20"/>
          <w:w w:val="85"/>
          <w:sz w:val="16"/>
        </w:rPr>
        <w:t>service</w:t>
      </w:r>
      <w:r>
        <w:rPr>
          <w:color w:val="231F20"/>
          <w:spacing w:val="-19"/>
          <w:w w:val="85"/>
          <w:sz w:val="16"/>
        </w:rPr>
        <w:t> </w:t>
      </w:r>
      <w:r>
        <w:rPr>
          <w:color w:val="231F20"/>
          <w:w w:val="85"/>
          <w:sz w:val="16"/>
        </w:rPr>
        <w:t>or</w:t>
      </w:r>
      <w:r>
        <w:rPr>
          <w:color w:val="231F20"/>
          <w:spacing w:val="-18"/>
          <w:w w:val="85"/>
          <w:sz w:val="16"/>
        </w:rPr>
        <w:t> </w:t>
      </w:r>
      <w:r>
        <w:rPr>
          <w:color w:val="231F20"/>
          <w:w w:val="85"/>
          <w:sz w:val="16"/>
        </w:rPr>
        <w:t>facility</w:t>
      </w:r>
      <w:r>
        <w:rPr>
          <w:color w:val="231F20"/>
          <w:spacing w:val="-19"/>
          <w:w w:val="85"/>
          <w:sz w:val="16"/>
        </w:rPr>
        <w:t> </w:t>
      </w:r>
      <w:r>
        <w:rPr>
          <w:color w:val="231F20"/>
          <w:w w:val="85"/>
          <w:sz w:val="16"/>
        </w:rPr>
        <w:t>or</w:t>
      </w:r>
      <w:r>
        <w:rPr>
          <w:color w:val="231F20"/>
          <w:spacing w:val="-19"/>
          <w:w w:val="85"/>
          <w:sz w:val="16"/>
        </w:rPr>
        <w:t> </w:t>
      </w:r>
      <w:r>
        <w:rPr>
          <w:color w:val="231F20"/>
          <w:w w:val="85"/>
          <w:sz w:val="16"/>
        </w:rPr>
        <w:t>to</w:t>
      </w:r>
      <w:r>
        <w:rPr>
          <w:color w:val="231F20"/>
          <w:spacing w:val="-19"/>
          <w:w w:val="85"/>
          <w:sz w:val="16"/>
        </w:rPr>
        <w:t> </w:t>
      </w:r>
      <w:r>
        <w:rPr>
          <w:color w:val="231F20"/>
          <w:w w:val="85"/>
          <w:sz w:val="16"/>
        </w:rPr>
        <w:t>take any</w:t>
      </w:r>
      <w:r>
        <w:rPr>
          <w:color w:val="231F20"/>
          <w:spacing w:val="-17"/>
          <w:w w:val="85"/>
          <w:sz w:val="16"/>
        </w:rPr>
        <w:t> </w:t>
      </w:r>
      <w:r>
        <w:rPr>
          <w:color w:val="231F20"/>
          <w:w w:val="85"/>
          <w:sz w:val="16"/>
        </w:rPr>
        <w:t>other</w:t>
      </w:r>
      <w:r>
        <w:rPr>
          <w:color w:val="231F20"/>
          <w:spacing w:val="-17"/>
          <w:w w:val="85"/>
          <w:sz w:val="16"/>
        </w:rPr>
        <w:t> </w:t>
      </w:r>
      <w:r>
        <w:rPr>
          <w:color w:val="231F20"/>
          <w:w w:val="85"/>
          <w:sz w:val="16"/>
        </w:rPr>
        <w:t>action</w:t>
      </w:r>
      <w:r>
        <w:rPr>
          <w:color w:val="231F20"/>
          <w:spacing w:val="-17"/>
          <w:w w:val="85"/>
          <w:sz w:val="16"/>
        </w:rPr>
        <w:t> </w:t>
      </w:r>
      <w:r>
        <w:rPr>
          <w:color w:val="231F20"/>
          <w:w w:val="85"/>
          <w:sz w:val="16"/>
        </w:rPr>
        <w:t>including</w:t>
      </w:r>
      <w:r>
        <w:rPr>
          <w:color w:val="231F20"/>
          <w:spacing w:val="-17"/>
          <w:w w:val="85"/>
          <w:sz w:val="16"/>
        </w:rPr>
        <w:t> </w:t>
      </w:r>
      <w:r>
        <w:rPr>
          <w:color w:val="231F20"/>
          <w:w w:val="85"/>
          <w:sz w:val="16"/>
        </w:rPr>
        <w:t>to</w:t>
      </w:r>
      <w:r>
        <w:rPr>
          <w:color w:val="231F20"/>
          <w:spacing w:val="-17"/>
          <w:w w:val="85"/>
          <w:sz w:val="16"/>
        </w:rPr>
        <w:t> </w:t>
      </w:r>
      <w:r>
        <w:rPr>
          <w:color w:val="231F20"/>
          <w:w w:val="85"/>
          <w:sz w:val="16"/>
        </w:rPr>
        <w:t>buy</w:t>
      </w:r>
      <w:r>
        <w:rPr>
          <w:color w:val="231F20"/>
          <w:spacing w:val="-17"/>
          <w:w w:val="85"/>
          <w:sz w:val="16"/>
        </w:rPr>
        <w:t> </w:t>
      </w:r>
      <w:r>
        <w:rPr>
          <w:color w:val="231F20"/>
          <w:w w:val="85"/>
          <w:sz w:val="16"/>
        </w:rPr>
        <w:t>or</w:t>
      </w:r>
      <w:r>
        <w:rPr>
          <w:color w:val="231F20"/>
          <w:spacing w:val="-16"/>
          <w:w w:val="85"/>
          <w:sz w:val="16"/>
        </w:rPr>
        <w:t> </w:t>
      </w:r>
      <w:r>
        <w:rPr>
          <w:color w:val="231F20"/>
          <w:w w:val="85"/>
          <w:sz w:val="16"/>
        </w:rPr>
        <w:t>sell</w:t>
      </w:r>
      <w:r>
        <w:rPr>
          <w:color w:val="231F20"/>
          <w:spacing w:val="-17"/>
          <w:w w:val="85"/>
          <w:sz w:val="16"/>
        </w:rPr>
        <w:t> </w:t>
      </w:r>
      <w:r>
        <w:rPr>
          <w:color w:val="231F20"/>
          <w:w w:val="85"/>
          <w:sz w:val="16"/>
        </w:rPr>
        <w:t>any</w:t>
      </w:r>
      <w:r>
        <w:rPr>
          <w:color w:val="231F20"/>
          <w:spacing w:val="-17"/>
          <w:w w:val="85"/>
          <w:sz w:val="16"/>
        </w:rPr>
        <w:t> </w:t>
      </w:r>
      <w:r>
        <w:rPr>
          <w:color w:val="231F20"/>
          <w:w w:val="85"/>
          <w:sz w:val="16"/>
        </w:rPr>
        <w:t>product</w:t>
      </w:r>
      <w:r>
        <w:rPr>
          <w:color w:val="231F20"/>
          <w:spacing w:val="-17"/>
          <w:w w:val="85"/>
          <w:sz w:val="16"/>
        </w:rPr>
        <w:t> </w:t>
      </w:r>
      <w:r>
        <w:rPr>
          <w:color w:val="231F20"/>
          <w:w w:val="85"/>
          <w:sz w:val="16"/>
        </w:rPr>
        <w:t>or security. Its contents are confidential and must not be copied,</w:t>
      </w:r>
      <w:r>
        <w:rPr>
          <w:color w:val="231F20"/>
          <w:spacing w:val="-17"/>
          <w:w w:val="85"/>
          <w:sz w:val="16"/>
        </w:rPr>
        <w:t> </w:t>
      </w:r>
      <w:r>
        <w:rPr>
          <w:color w:val="231F20"/>
          <w:w w:val="85"/>
          <w:sz w:val="16"/>
        </w:rPr>
        <w:t>distributed</w:t>
      </w:r>
      <w:r>
        <w:rPr>
          <w:color w:val="231F20"/>
          <w:spacing w:val="-16"/>
          <w:w w:val="85"/>
          <w:sz w:val="16"/>
        </w:rPr>
        <w:t> </w:t>
      </w:r>
      <w:r>
        <w:rPr>
          <w:color w:val="231F20"/>
          <w:w w:val="85"/>
          <w:sz w:val="16"/>
        </w:rPr>
        <w:t>or</w:t>
      </w:r>
      <w:r>
        <w:rPr>
          <w:color w:val="231F20"/>
          <w:spacing w:val="-17"/>
          <w:w w:val="85"/>
          <w:sz w:val="16"/>
        </w:rPr>
        <w:t> </w:t>
      </w:r>
      <w:r>
        <w:rPr>
          <w:color w:val="231F20"/>
          <w:w w:val="85"/>
          <w:sz w:val="16"/>
        </w:rPr>
        <w:t>shared</w:t>
      </w:r>
      <w:r>
        <w:rPr>
          <w:color w:val="231F20"/>
          <w:spacing w:val="-16"/>
          <w:w w:val="85"/>
          <w:sz w:val="16"/>
        </w:rPr>
        <w:t> </w:t>
      </w:r>
      <w:r>
        <w:rPr>
          <w:color w:val="231F20"/>
          <w:w w:val="85"/>
          <w:sz w:val="16"/>
        </w:rPr>
        <w:t>in</w:t>
      </w:r>
      <w:r>
        <w:rPr>
          <w:color w:val="231F20"/>
          <w:spacing w:val="-16"/>
          <w:w w:val="85"/>
          <w:sz w:val="16"/>
        </w:rPr>
        <w:t> </w:t>
      </w:r>
      <w:r>
        <w:rPr>
          <w:color w:val="231F20"/>
          <w:w w:val="85"/>
          <w:sz w:val="16"/>
        </w:rPr>
        <w:t>whole</w:t>
      </w:r>
      <w:r>
        <w:rPr>
          <w:color w:val="231F20"/>
          <w:spacing w:val="-17"/>
          <w:w w:val="85"/>
          <w:sz w:val="16"/>
        </w:rPr>
        <w:t> </w:t>
      </w:r>
      <w:r>
        <w:rPr>
          <w:color w:val="231F20"/>
          <w:w w:val="85"/>
          <w:sz w:val="16"/>
        </w:rPr>
        <w:t>or</w:t>
      </w:r>
      <w:r>
        <w:rPr>
          <w:color w:val="231F20"/>
          <w:spacing w:val="-16"/>
          <w:w w:val="85"/>
          <w:sz w:val="16"/>
        </w:rPr>
        <w:t> </w:t>
      </w:r>
      <w:r>
        <w:rPr>
          <w:color w:val="231F20"/>
          <w:w w:val="85"/>
          <w:sz w:val="16"/>
        </w:rPr>
        <w:t>in</w:t>
      </w:r>
      <w:r>
        <w:rPr>
          <w:color w:val="231F20"/>
          <w:spacing w:val="-16"/>
          <w:w w:val="85"/>
          <w:sz w:val="16"/>
        </w:rPr>
        <w:t> </w:t>
      </w:r>
      <w:r>
        <w:rPr>
          <w:color w:val="231F20"/>
          <w:w w:val="85"/>
          <w:sz w:val="16"/>
        </w:rPr>
        <w:t>part,</w:t>
      </w:r>
      <w:r>
        <w:rPr>
          <w:color w:val="231F20"/>
          <w:spacing w:val="-17"/>
          <w:w w:val="85"/>
          <w:sz w:val="16"/>
        </w:rPr>
        <w:t> </w:t>
      </w:r>
      <w:r>
        <w:rPr>
          <w:color w:val="231F20"/>
          <w:w w:val="85"/>
          <w:sz w:val="16"/>
        </w:rPr>
        <w:t>to</w:t>
      </w:r>
      <w:r>
        <w:rPr>
          <w:color w:val="231F20"/>
          <w:spacing w:val="-16"/>
          <w:w w:val="85"/>
          <w:sz w:val="16"/>
        </w:rPr>
        <w:t> </w:t>
      </w:r>
      <w:r>
        <w:rPr>
          <w:color w:val="231F20"/>
          <w:w w:val="85"/>
          <w:sz w:val="16"/>
        </w:rPr>
        <w:t>any </w:t>
      </w:r>
      <w:r>
        <w:rPr>
          <w:color w:val="231F20"/>
          <w:w w:val="80"/>
          <w:sz w:val="16"/>
        </w:rPr>
        <w:t>other person. This document has been prepared without </w:t>
      </w:r>
      <w:r>
        <w:rPr>
          <w:color w:val="231F20"/>
          <w:w w:val="85"/>
          <w:sz w:val="16"/>
        </w:rPr>
        <w:t>taking into account any person’s objectives, financial situation</w:t>
      </w:r>
      <w:r>
        <w:rPr>
          <w:color w:val="231F20"/>
          <w:spacing w:val="-23"/>
          <w:w w:val="85"/>
          <w:sz w:val="16"/>
        </w:rPr>
        <w:t> </w:t>
      </w:r>
      <w:r>
        <w:rPr>
          <w:color w:val="231F20"/>
          <w:w w:val="85"/>
          <w:sz w:val="16"/>
        </w:rPr>
        <w:t>or</w:t>
      </w:r>
      <w:r>
        <w:rPr>
          <w:color w:val="231F20"/>
          <w:spacing w:val="-22"/>
          <w:w w:val="85"/>
          <w:sz w:val="16"/>
        </w:rPr>
        <w:t> </w:t>
      </w:r>
      <w:r>
        <w:rPr>
          <w:color w:val="231F20"/>
          <w:w w:val="85"/>
          <w:sz w:val="16"/>
        </w:rPr>
        <w:t>needs</w:t>
      </w:r>
      <w:r>
        <w:rPr>
          <w:color w:val="231F20"/>
          <w:spacing w:val="-23"/>
          <w:w w:val="85"/>
          <w:sz w:val="16"/>
        </w:rPr>
        <w:t> </w:t>
      </w:r>
      <w:r>
        <w:rPr>
          <w:color w:val="231F20"/>
          <w:w w:val="85"/>
          <w:sz w:val="16"/>
        </w:rPr>
        <w:t>and</w:t>
      </w:r>
      <w:r>
        <w:rPr>
          <w:color w:val="231F20"/>
          <w:spacing w:val="-22"/>
          <w:w w:val="85"/>
          <w:sz w:val="16"/>
        </w:rPr>
        <w:t> </w:t>
      </w:r>
      <w:r>
        <w:rPr>
          <w:color w:val="231F20"/>
          <w:w w:val="85"/>
          <w:sz w:val="16"/>
        </w:rPr>
        <w:t>recipients</w:t>
      </w:r>
      <w:r>
        <w:rPr>
          <w:color w:val="231F20"/>
          <w:spacing w:val="-22"/>
          <w:w w:val="85"/>
          <w:sz w:val="16"/>
        </w:rPr>
        <w:t> </w:t>
      </w:r>
      <w:r>
        <w:rPr>
          <w:color w:val="231F20"/>
          <w:w w:val="85"/>
          <w:sz w:val="16"/>
        </w:rPr>
        <w:t>should</w:t>
      </w:r>
      <w:r>
        <w:rPr>
          <w:color w:val="231F20"/>
          <w:spacing w:val="-23"/>
          <w:w w:val="85"/>
          <w:sz w:val="16"/>
        </w:rPr>
        <w:t> </w:t>
      </w:r>
      <w:r>
        <w:rPr>
          <w:color w:val="231F20"/>
          <w:w w:val="85"/>
          <w:sz w:val="16"/>
        </w:rPr>
        <w:t>not</w:t>
      </w:r>
      <w:r>
        <w:rPr>
          <w:color w:val="231F20"/>
          <w:spacing w:val="-22"/>
          <w:w w:val="85"/>
          <w:sz w:val="16"/>
        </w:rPr>
        <w:t> </w:t>
      </w:r>
      <w:r>
        <w:rPr>
          <w:color w:val="231F20"/>
          <w:w w:val="85"/>
          <w:sz w:val="16"/>
        </w:rPr>
        <w:t>construe</w:t>
      </w:r>
      <w:r>
        <w:rPr>
          <w:color w:val="231F20"/>
          <w:spacing w:val="-23"/>
          <w:w w:val="85"/>
          <w:sz w:val="16"/>
        </w:rPr>
        <w:t> </w:t>
      </w:r>
      <w:r>
        <w:rPr>
          <w:color w:val="231F20"/>
          <w:w w:val="85"/>
          <w:sz w:val="16"/>
        </w:rPr>
        <w:t>its </w:t>
      </w:r>
      <w:r>
        <w:rPr>
          <w:color w:val="231F20"/>
          <w:w w:val="90"/>
          <w:sz w:val="16"/>
        </w:rPr>
        <w:t>contents</w:t>
      </w:r>
      <w:r>
        <w:rPr>
          <w:color w:val="231F20"/>
          <w:spacing w:val="-24"/>
          <w:w w:val="90"/>
          <w:sz w:val="16"/>
        </w:rPr>
        <w:t> </w:t>
      </w:r>
      <w:r>
        <w:rPr>
          <w:color w:val="231F20"/>
          <w:w w:val="90"/>
          <w:sz w:val="16"/>
        </w:rPr>
        <w:t>as</w:t>
      </w:r>
      <w:r>
        <w:rPr>
          <w:color w:val="231F20"/>
          <w:spacing w:val="-23"/>
          <w:w w:val="90"/>
          <w:sz w:val="16"/>
        </w:rPr>
        <w:t> </w:t>
      </w:r>
      <w:r>
        <w:rPr>
          <w:color w:val="231F20"/>
          <w:w w:val="90"/>
          <w:sz w:val="16"/>
        </w:rPr>
        <w:t>legal,</w:t>
      </w:r>
      <w:r>
        <w:rPr>
          <w:color w:val="231F20"/>
          <w:spacing w:val="-23"/>
          <w:w w:val="90"/>
          <w:sz w:val="16"/>
        </w:rPr>
        <w:t> </w:t>
      </w:r>
      <w:r>
        <w:rPr>
          <w:color w:val="231F20"/>
          <w:w w:val="90"/>
          <w:sz w:val="16"/>
        </w:rPr>
        <w:t>tax,</w:t>
      </w:r>
      <w:r>
        <w:rPr>
          <w:color w:val="231F20"/>
          <w:spacing w:val="-23"/>
          <w:w w:val="90"/>
          <w:sz w:val="16"/>
        </w:rPr>
        <w:t> </w:t>
      </w:r>
      <w:r>
        <w:rPr>
          <w:color w:val="231F20"/>
          <w:w w:val="90"/>
          <w:sz w:val="16"/>
        </w:rPr>
        <w:t>investment</w:t>
      </w:r>
      <w:r>
        <w:rPr>
          <w:color w:val="231F20"/>
          <w:spacing w:val="-23"/>
          <w:w w:val="90"/>
          <w:sz w:val="16"/>
        </w:rPr>
        <w:t> </w:t>
      </w:r>
      <w:r>
        <w:rPr>
          <w:color w:val="231F20"/>
          <w:w w:val="90"/>
          <w:sz w:val="16"/>
        </w:rPr>
        <w:t>or</w:t>
      </w:r>
      <w:r>
        <w:rPr>
          <w:color w:val="231F20"/>
          <w:spacing w:val="-23"/>
          <w:w w:val="90"/>
          <w:sz w:val="16"/>
        </w:rPr>
        <w:t> </w:t>
      </w:r>
      <w:r>
        <w:rPr>
          <w:color w:val="231F20"/>
          <w:w w:val="90"/>
          <w:sz w:val="16"/>
        </w:rPr>
        <w:t>other</w:t>
      </w:r>
      <w:r>
        <w:rPr>
          <w:color w:val="231F20"/>
          <w:spacing w:val="-24"/>
          <w:w w:val="90"/>
          <w:sz w:val="16"/>
        </w:rPr>
        <w:t> </w:t>
      </w:r>
      <w:r>
        <w:rPr>
          <w:color w:val="231F20"/>
          <w:w w:val="90"/>
          <w:sz w:val="16"/>
        </w:rPr>
        <w:t>advice.</w:t>
      </w:r>
    </w:p>
    <w:p>
      <w:pPr>
        <w:spacing w:line="235" w:lineRule="auto" w:before="52"/>
        <w:ind w:left="130" w:right="225" w:firstLine="0"/>
        <w:jc w:val="left"/>
        <w:rPr>
          <w:sz w:val="16"/>
        </w:rPr>
      </w:pPr>
      <w:r>
        <w:rPr>
          <w:color w:val="231F20"/>
          <w:w w:val="85"/>
          <w:sz w:val="16"/>
        </w:rPr>
        <w:t>This</w:t>
      </w:r>
      <w:r>
        <w:rPr>
          <w:color w:val="231F20"/>
          <w:spacing w:val="-22"/>
          <w:w w:val="85"/>
          <w:sz w:val="16"/>
        </w:rPr>
        <w:t> </w:t>
      </w:r>
      <w:r>
        <w:rPr>
          <w:color w:val="231F20"/>
          <w:w w:val="85"/>
          <w:sz w:val="16"/>
        </w:rPr>
        <w:t>document</w:t>
      </w:r>
      <w:r>
        <w:rPr>
          <w:color w:val="231F20"/>
          <w:spacing w:val="-22"/>
          <w:w w:val="85"/>
          <w:sz w:val="16"/>
        </w:rPr>
        <w:t> </w:t>
      </w:r>
      <w:r>
        <w:rPr>
          <w:color w:val="231F20"/>
          <w:w w:val="85"/>
          <w:sz w:val="16"/>
        </w:rPr>
        <w:t>is</w:t>
      </w:r>
      <w:r>
        <w:rPr>
          <w:color w:val="231F20"/>
          <w:spacing w:val="-22"/>
          <w:w w:val="85"/>
          <w:sz w:val="16"/>
        </w:rPr>
        <w:t> </w:t>
      </w:r>
      <w:r>
        <w:rPr>
          <w:color w:val="231F20"/>
          <w:w w:val="85"/>
          <w:sz w:val="16"/>
        </w:rPr>
        <w:t>being</w:t>
      </w:r>
      <w:r>
        <w:rPr>
          <w:color w:val="231F20"/>
          <w:spacing w:val="-22"/>
          <w:w w:val="85"/>
          <w:sz w:val="16"/>
        </w:rPr>
        <w:t> </w:t>
      </w:r>
      <w:r>
        <w:rPr>
          <w:color w:val="231F20"/>
          <w:w w:val="85"/>
          <w:sz w:val="16"/>
        </w:rPr>
        <w:t>furnished</w:t>
      </w:r>
      <w:r>
        <w:rPr>
          <w:color w:val="231F20"/>
          <w:spacing w:val="-22"/>
          <w:w w:val="85"/>
          <w:sz w:val="16"/>
        </w:rPr>
        <w:t> </w:t>
      </w:r>
      <w:r>
        <w:rPr>
          <w:color w:val="231F20"/>
          <w:w w:val="85"/>
          <w:sz w:val="16"/>
        </w:rPr>
        <w:t>to</w:t>
      </w:r>
      <w:r>
        <w:rPr>
          <w:color w:val="231F20"/>
          <w:spacing w:val="-22"/>
          <w:w w:val="85"/>
          <w:sz w:val="16"/>
        </w:rPr>
        <w:t> </w:t>
      </w:r>
      <w:r>
        <w:rPr>
          <w:color w:val="231F20"/>
          <w:w w:val="85"/>
          <w:sz w:val="16"/>
        </w:rPr>
        <w:t>a</w:t>
      </w:r>
      <w:r>
        <w:rPr>
          <w:color w:val="231F20"/>
          <w:spacing w:val="-22"/>
          <w:w w:val="85"/>
          <w:sz w:val="16"/>
        </w:rPr>
        <w:t> </w:t>
      </w:r>
      <w:r>
        <w:rPr>
          <w:color w:val="231F20"/>
          <w:w w:val="85"/>
          <w:sz w:val="16"/>
        </w:rPr>
        <w:t>limited</w:t>
      </w:r>
      <w:r>
        <w:rPr>
          <w:color w:val="231F20"/>
          <w:spacing w:val="-22"/>
          <w:w w:val="85"/>
          <w:sz w:val="16"/>
        </w:rPr>
        <w:t> </w:t>
      </w:r>
      <w:r>
        <w:rPr>
          <w:color w:val="231F20"/>
          <w:w w:val="85"/>
          <w:sz w:val="16"/>
        </w:rPr>
        <w:t>number of sophisticated investors on a “one-on-one” basis and</w:t>
      </w:r>
      <w:r>
        <w:rPr>
          <w:color w:val="231F20"/>
          <w:spacing w:val="-22"/>
          <w:w w:val="85"/>
          <w:sz w:val="16"/>
        </w:rPr>
        <w:t> </w:t>
      </w:r>
      <w:r>
        <w:rPr>
          <w:color w:val="231F20"/>
          <w:w w:val="85"/>
          <w:sz w:val="16"/>
        </w:rPr>
        <w:t>is</w:t>
      </w:r>
      <w:r>
        <w:rPr>
          <w:color w:val="231F20"/>
          <w:spacing w:val="-21"/>
          <w:w w:val="85"/>
          <w:sz w:val="16"/>
        </w:rPr>
        <w:t> </w:t>
      </w:r>
      <w:r>
        <w:rPr>
          <w:color w:val="231F20"/>
          <w:w w:val="85"/>
          <w:sz w:val="16"/>
        </w:rPr>
        <w:t>an</w:t>
      </w:r>
      <w:r>
        <w:rPr>
          <w:color w:val="231F20"/>
          <w:spacing w:val="-21"/>
          <w:w w:val="85"/>
          <w:sz w:val="16"/>
        </w:rPr>
        <w:t> </w:t>
      </w:r>
      <w:r>
        <w:rPr>
          <w:color w:val="231F20"/>
          <w:w w:val="85"/>
          <w:sz w:val="16"/>
        </w:rPr>
        <w:t>outline</w:t>
      </w:r>
      <w:r>
        <w:rPr>
          <w:color w:val="231F20"/>
          <w:spacing w:val="-22"/>
          <w:w w:val="85"/>
          <w:sz w:val="16"/>
        </w:rPr>
        <w:t> </w:t>
      </w:r>
      <w:r>
        <w:rPr>
          <w:color w:val="231F20"/>
          <w:w w:val="85"/>
          <w:sz w:val="16"/>
        </w:rPr>
        <w:t>of</w:t>
      </w:r>
      <w:r>
        <w:rPr>
          <w:color w:val="231F20"/>
          <w:spacing w:val="-21"/>
          <w:w w:val="85"/>
          <w:sz w:val="16"/>
        </w:rPr>
        <w:t> </w:t>
      </w:r>
      <w:r>
        <w:rPr>
          <w:color w:val="231F20"/>
          <w:w w:val="85"/>
          <w:sz w:val="16"/>
        </w:rPr>
        <w:t>matters</w:t>
      </w:r>
      <w:r>
        <w:rPr>
          <w:color w:val="231F20"/>
          <w:spacing w:val="-21"/>
          <w:w w:val="85"/>
          <w:sz w:val="16"/>
        </w:rPr>
        <w:t> </w:t>
      </w:r>
      <w:r>
        <w:rPr>
          <w:color w:val="231F20"/>
          <w:w w:val="85"/>
          <w:sz w:val="16"/>
        </w:rPr>
        <w:t>for</w:t>
      </w:r>
      <w:r>
        <w:rPr>
          <w:color w:val="231F20"/>
          <w:spacing w:val="-22"/>
          <w:w w:val="85"/>
          <w:sz w:val="16"/>
        </w:rPr>
        <w:t> </w:t>
      </w:r>
      <w:r>
        <w:rPr>
          <w:color w:val="231F20"/>
          <w:w w:val="85"/>
          <w:sz w:val="16"/>
        </w:rPr>
        <w:t>discussion</w:t>
      </w:r>
      <w:r>
        <w:rPr>
          <w:color w:val="231F20"/>
          <w:spacing w:val="-21"/>
          <w:w w:val="85"/>
          <w:sz w:val="16"/>
        </w:rPr>
        <w:t> </w:t>
      </w:r>
      <w:r>
        <w:rPr>
          <w:color w:val="231F20"/>
          <w:w w:val="85"/>
          <w:sz w:val="16"/>
        </w:rPr>
        <w:t>only</w:t>
      </w:r>
      <w:r>
        <w:rPr>
          <w:color w:val="231F20"/>
          <w:spacing w:val="-21"/>
          <w:w w:val="85"/>
          <w:sz w:val="16"/>
        </w:rPr>
        <w:t> </w:t>
      </w:r>
      <w:r>
        <w:rPr>
          <w:color w:val="231F20"/>
          <w:w w:val="85"/>
          <w:sz w:val="16"/>
        </w:rPr>
        <w:t>and</w:t>
      </w:r>
      <w:r>
        <w:rPr>
          <w:color w:val="231F20"/>
          <w:spacing w:val="-21"/>
          <w:w w:val="85"/>
          <w:sz w:val="16"/>
        </w:rPr>
        <w:t> </w:t>
      </w:r>
      <w:r>
        <w:rPr>
          <w:color w:val="231F20"/>
          <w:w w:val="85"/>
          <w:sz w:val="16"/>
        </w:rPr>
        <w:t>no </w:t>
      </w:r>
      <w:r>
        <w:rPr>
          <w:color w:val="231F20"/>
          <w:w w:val="80"/>
          <w:sz w:val="16"/>
        </w:rPr>
        <w:t>representations</w:t>
      </w:r>
      <w:r>
        <w:rPr>
          <w:color w:val="231F20"/>
          <w:spacing w:val="-9"/>
          <w:w w:val="80"/>
          <w:sz w:val="16"/>
        </w:rPr>
        <w:t> </w:t>
      </w:r>
      <w:r>
        <w:rPr>
          <w:color w:val="231F20"/>
          <w:w w:val="80"/>
          <w:sz w:val="16"/>
        </w:rPr>
        <w:t>or</w:t>
      </w:r>
      <w:r>
        <w:rPr>
          <w:color w:val="231F20"/>
          <w:spacing w:val="-9"/>
          <w:w w:val="80"/>
          <w:sz w:val="16"/>
        </w:rPr>
        <w:t> </w:t>
      </w:r>
      <w:r>
        <w:rPr>
          <w:color w:val="231F20"/>
          <w:w w:val="80"/>
          <w:sz w:val="16"/>
        </w:rPr>
        <w:t>warranties</w:t>
      </w:r>
      <w:r>
        <w:rPr>
          <w:color w:val="231F20"/>
          <w:spacing w:val="-8"/>
          <w:w w:val="80"/>
          <w:sz w:val="16"/>
        </w:rPr>
        <w:t> </w:t>
      </w:r>
      <w:r>
        <w:rPr>
          <w:color w:val="231F20"/>
          <w:w w:val="80"/>
          <w:sz w:val="16"/>
        </w:rPr>
        <w:t>are</w:t>
      </w:r>
      <w:r>
        <w:rPr>
          <w:color w:val="231F20"/>
          <w:spacing w:val="-9"/>
          <w:w w:val="80"/>
          <w:sz w:val="16"/>
        </w:rPr>
        <w:t> </w:t>
      </w:r>
      <w:r>
        <w:rPr>
          <w:color w:val="231F20"/>
          <w:w w:val="80"/>
          <w:sz w:val="16"/>
        </w:rPr>
        <w:t>given</w:t>
      </w:r>
      <w:r>
        <w:rPr>
          <w:color w:val="231F20"/>
          <w:spacing w:val="-8"/>
          <w:w w:val="80"/>
          <w:sz w:val="16"/>
        </w:rPr>
        <w:t> </w:t>
      </w:r>
      <w:r>
        <w:rPr>
          <w:color w:val="231F20"/>
          <w:w w:val="80"/>
          <w:sz w:val="16"/>
        </w:rPr>
        <w:t>or</w:t>
      </w:r>
      <w:r>
        <w:rPr>
          <w:color w:val="231F20"/>
          <w:spacing w:val="-9"/>
          <w:w w:val="80"/>
          <w:sz w:val="16"/>
        </w:rPr>
        <w:t> </w:t>
      </w:r>
      <w:r>
        <w:rPr>
          <w:color w:val="231F20"/>
          <w:w w:val="80"/>
          <w:sz w:val="16"/>
        </w:rPr>
        <w:t>implied.</w:t>
      </w:r>
      <w:r>
        <w:rPr>
          <w:color w:val="231F20"/>
          <w:spacing w:val="-8"/>
          <w:w w:val="80"/>
          <w:sz w:val="16"/>
        </w:rPr>
        <w:t> </w:t>
      </w:r>
      <w:r>
        <w:rPr>
          <w:color w:val="231F20"/>
          <w:w w:val="80"/>
          <w:sz w:val="16"/>
        </w:rPr>
        <w:t>The </w:t>
      </w:r>
      <w:r>
        <w:rPr>
          <w:color w:val="231F20"/>
          <w:w w:val="85"/>
          <w:sz w:val="16"/>
        </w:rPr>
        <w:t>information</w:t>
      </w:r>
      <w:r>
        <w:rPr>
          <w:color w:val="231F20"/>
          <w:spacing w:val="-19"/>
          <w:w w:val="85"/>
          <w:sz w:val="16"/>
        </w:rPr>
        <w:t> </w:t>
      </w:r>
      <w:r>
        <w:rPr>
          <w:color w:val="231F20"/>
          <w:w w:val="85"/>
          <w:sz w:val="16"/>
        </w:rPr>
        <w:t>contained</w:t>
      </w:r>
      <w:r>
        <w:rPr>
          <w:color w:val="231F20"/>
          <w:spacing w:val="-19"/>
          <w:w w:val="85"/>
          <w:sz w:val="16"/>
        </w:rPr>
        <w:t> </w:t>
      </w:r>
      <w:r>
        <w:rPr>
          <w:color w:val="231F20"/>
          <w:w w:val="85"/>
          <w:sz w:val="16"/>
        </w:rPr>
        <w:t>in</w:t>
      </w:r>
      <w:r>
        <w:rPr>
          <w:color w:val="231F20"/>
          <w:spacing w:val="-18"/>
          <w:w w:val="85"/>
          <w:sz w:val="16"/>
        </w:rPr>
        <w:t> </w:t>
      </w:r>
      <w:r>
        <w:rPr>
          <w:color w:val="231F20"/>
          <w:w w:val="85"/>
          <w:sz w:val="16"/>
        </w:rPr>
        <w:t>this</w:t>
      </w:r>
      <w:r>
        <w:rPr>
          <w:color w:val="231F20"/>
          <w:spacing w:val="-19"/>
          <w:w w:val="85"/>
          <w:sz w:val="16"/>
        </w:rPr>
        <w:t> </w:t>
      </w:r>
      <w:r>
        <w:rPr>
          <w:color w:val="231F20"/>
          <w:w w:val="85"/>
          <w:sz w:val="16"/>
        </w:rPr>
        <w:t>document</w:t>
      </w:r>
      <w:r>
        <w:rPr>
          <w:color w:val="231F20"/>
          <w:spacing w:val="-19"/>
          <w:w w:val="85"/>
          <w:sz w:val="16"/>
        </w:rPr>
        <w:t> </w:t>
      </w:r>
      <w:r>
        <w:rPr>
          <w:color w:val="231F20"/>
          <w:w w:val="85"/>
          <w:sz w:val="16"/>
        </w:rPr>
        <w:t>is</w:t>
      </w:r>
      <w:r>
        <w:rPr>
          <w:color w:val="231F20"/>
          <w:spacing w:val="-18"/>
          <w:w w:val="85"/>
          <w:sz w:val="16"/>
        </w:rPr>
        <w:t> </w:t>
      </w:r>
      <w:r>
        <w:rPr>
          <w:color w:val="231F20"/>
          <w:w w:val="85"/>
          <w:sz w:val="16"/>
        </w:rPr>
        <w:t>subject</w:t>
      </w:r>
      <w:r>
        <w:rPr>
          <w:color w:val="231F20"/>
          <w:spacing w:val="-19"/>
          <w:w w:val="85"/>
          <w:sz w:val="16"/>
        </w:rPr>
        <w:t> </w:t>
      </w:r>
      <w:r>
        <w:rPr>
          <w:color w:val="231F20"/>
          <w:w w:val="85"/>
          <w:sz w:val="16"/>
        </w:rPr>
        <w:t>to </w:t>
      </w:r>
      <w:r>
        <w:rPr>
          <w:color w:val="231F20"/>
          <w:w w:val="90"/>
          <w:sz w:val="16"/>
        </w:rPr>
        <w:t>discussion,</w:t>
      </w:r>
      <w:r>
        <w:rPr>
          <w:color w:val="231F20"/>
          <w:spacing w:val="-17"/>
          <w:w w:val="90"/>
          <w:sz w:val="16"/>
        </w:rPr>
        <w:t> </w:t>
      </w:r>
      <w:r>
        <w:rPr>
          <w:color w:val="231F20"/>
          <w:w w:val="90"/>
          <w:sz w:val="16"/>
        </w:rPr>
        <w:t>completion</w:t>
      </w:r>
      <w:r>
        <w:rPr>
          <w:color w:val="231F20"/>
          <w:spacing w:val="-17"/>
          <w:w w:val="90"/>
          <w:sz w:val="16"/>
        </w:rPr>
        <w:t> </w:t>
      </w:r>
      <w:r>
        <w:rPr>
          <w:color w:val="231F20"/>
          <w:w w:val="90"/>
          <w:sz w:val="16"/>
        </w:rPr>
        <w:t>and</w:t>
      </w:r>
      <w:r>
        <w:rPr>
          <w:color w:val="231F20"/>
          <w:spacing w:val="-17"/>
          <w:w w:val="90"/>
          <w:sz w:val="16"/>
        </w:rPr>
        <w:t> </w:t>
      </w:r>
      <w:r>
        <w:rPr>
          <w:color w:val="231F20"/>
          <w:w w:val="90"/>
          <w:sz w:val="16"/>
        </w:rPr>
        <w:t>amendment.</w:t>
      </w:r>
    </w:p>
    <w:p>
      <w:pPr>
        <w:spacing w:line="235" w:lineRule="auto" w:before="55"/>
        <w:ind w:left="130" w:right="254" w:firstLine="0"/>
        <w:jc w:val="left"/>
        <w:rPr>
          <w:sz w:val="16"/>
        </w:rPr>
      </w:pPr>
      <w:r>
        <w:rPr>
          <w:color w:val="231F20"/>
          <w:w w:val="80"/>
          <w:sz w:val="16"/>
        </w:rPr>
        <w:t>The information contained in this document is subject to</w:t>
      </w:r>
      <w:r>
        <w:rPr>
          <w:color w:val="231F20"/>
          <w:spacing w:val="-8"/>
          <w:w w:val="80"/>
          <w:sz w:val="16"/>
        </w:rPr>
        <w:t> </w:t>
      </w:r>
      <w:r>
        <w:rPr>
          <w:color w:val="231F20"/>
          <w:w w:val="80"/>
          <w:sz w:val="16"/>
        </w:rPr>
        <w:t>discussion,</w:t>
      </w:r>
      <w:r>
        <w:rPr>
          <w:color w:val="231F20"/>
          <w:spacing w:val="-8"/>
          <w:w w:val="80"/>
          <w:sz w:val="16"/>
        </w:rPr>
        <w:t> </w:t>
      </w:r>
      <w:r>
        <w:rPr>
          <w:color w:val="231F20"/>
          <w:w w:val="80"/>
          <w:sz w:val="16"/>
        </w:rPr>
        <w:t>completion</w:t>
      </w:r>
      <w:r>
        <w:rPr>
          <w:color w:val="231F20"/>
          <w:spacing w:val="-8"/>
          <w:w w:val="80"/>
          <w:sz w:val="16"/>
        </w:rPr>
        <w:t> </w:t>
      </w:r>
      <w:r>
        <w:rPr>
          <w:color w:val="231F20"/>
          <w:w w:val="80"/>
          <w:sz w:val="16"/>
        </w:rPr>
        <w:t>and</w:t>
      </w:r>
      <w:r>
        <w:rPr>
          <w:color w:val="231F20"/>
          <w:spacing w:val="-8"/>
          <w:w w:val="80"/>
          <w:sz w:val="16"/>
        </w:rPr>
        <w:t> </w:t>
      </w:r>
      <w:r>
        <w:rPr>
          <w:color w:val="231F20"/>
          <w:w w:val="80"/>
          <w:sz w:val="16"/>
        </w:rPr>
        <w:t>amendment.</w:t>
      </w:r>
      <w:r>
        <w:rPr>
          <w:color w:val="231F20"/>
          <w:spacing w:val="-8"/>
          <w:w w:val="80"/>
          <w:sz w:val="16"/>
        </w:rPr>
        <w:t> </w:t>
      </w:r>
      <w:r>
        <w:rPr>
          <w:color w:val="231F20"/>
          <w:w w:val="80"/>
          <w:sz w:val="16"/>
        </w:rPr>
        <w:t>No</w:t>
      </w:r>
      <w:r>
        <w:rPr>
          <w:color w:val="231F20"/>
          <w:spacing w:val="-7"/>
          <w:w w:val="80"/>
          <w:sz w:val="16"/>
        </w:rPr>
        <w:t> </w:t>
      </w:r>
      <w:r>
        <w:rPr>
          <w:color w:val="231F20"/>
          <w:w w:val="80"/>
          <w:sz w:val="16"/>
        </w:rPr>
        <w:t>person </w:t>
      </w:r>
      <w:r>
        <w:rPr>
          <w:color w:val="231F20"/>
          <w:w w:val="85"/>
          <w:sz w:val="16"/>
        </w:rPr>
        <w:t>is</w:t>
      </w:r>
      <w:r>
        <w:rPr>
          <w:color w:val="231F20"/>
          <w:spacing w:val="-20"/>
          <w:w w:val="85"/>
          <w:sz w:val="16"/>
        </w:rPr>
        <w:t> </w:t>
      </w:r>
      <w:r>
        <w:rPr>
          <w:color w:val="231F20"/>
          <w:w w:val="85"/>
          <w:sz w:val="16"/>
        </w:rPr>
        <w:t>authorised</w:t>
      </w:r>
      <w:r>
        <w:rPr>
          <w:color w:val="231F20"/>
          <w:spacing w:val="-19"/>
          <w:w w:val="85"/>
          <w:sz w:val="16"/>
        </w:rPr>
        <w:t> </w:t>
      </w:r>
      <w:r>
        <w:rPr>
          <w:color w:val="231F20"/>
          <w:w w:val="85"/>
          <w:sz w:val="16"/>
        </w:rPr>
        <w:t>to</w:t>
      </w:r>
      <w:r>
        <w:rPr>
          <w:color w:val="231F20"/>
          <w:spacing w:val="-20"/>
          <w:w w:val="85"/>
          <w:sz w:val="16"/>
        </w:rPr>
        <w:t> </w:t>
      </w:r>
      <w:r>
        <w:rPr>
          <w:color w:val="231F20"/>
          <w:w w:val="85"/>
          <w:sz w:val="16"/>
        </w:rPr>
        <w:t>give</w:t>
      </w:r>
      <w:r>
        <w:rPr>
          <w:color w:val="231F20"/>
          <w:spacing w:val="-19"/>
          <w:w w:val="85"/>
          <w:sz w:val="16"/>
        </w:rPr>
        <w:t> </w:t>
      </w:r>
      <w:r>
        <w:rPr>
          <w:color w:val="231F20"/>
          <w:w w:val="85"/>
          <w:sz w:val="16"/>
        </w:rPr>
        <w:t>any</w:t>
      </w:r>
      <w:r>
        <w:rPr>
          <w:color w:val="231F20"/>
          <w:spacing w:val="-20"/>
          <w:w w:val="85"/>
          <w:sz w:val="16"/>
        </w:rPr>
        <w:t> </w:t>
      </w:r>
      <w:r>
        <w:rPr>
          <w:color w:val="231F20"/>
          <w:w w:val="85"/>
          <w:sz w:val="16"/>
        </w:rPr>
        <w:t>information</w:t>
      </w:r>
      <w:r>
        <w:rPr>
          <w:color w:val="231F20"/>
          <w:spacing w:val="-19"/>
          <w:w w:val="85"/>
          <w:sz w:val="16"/>
        </w:rPr>
        <w:t> </w:t>
      </w:r>
      <w:r>
        <w:rPr>
          <w:color w:val="231F20"/>
          <w:w w:val="85"/>
          <w:sz w:val="16"/>
        </w:rPr>
        <w:t>or</w:t>
      </w:r>
      <w:r>
        <w:rPr>
          <w:color w:val="231F20"/>
          <w:spacing w:val="-20"/>
          <w:w w:val="85"/>
          <w:sz w:val="16"/>
        </w:rPr>
        <w:t> </w:t>
      </w:r>
      <w:r>
        <w:rPr>
          <w:color w:val="231F20"/>
          <w:w w:val="85"/>
          <w:sz w:val="16"/>
        </w:rPr>
        <w:t>to</w:t>
      </w:r>
      <w:r>
        <w:rPr>
          <w:color w:val="231F20"/>
          <w:spacing w:val="-19"/>
          <w:w w:val="85"/>
          <w:sz w:val="16"/>
        </w:rPr>
        <w:t> </w:t>
      </w:r>
      <w:r>
        <w:rPr>
          <w:color w:val="231F20"/>
          <w:w w:val="85"/>
          <w:sz w:val="16"/>
        </w:rPr>
        <w:t>make</w:t>
      </w:r>
      <w:r>
        <w:rPr>
          <w:color w:val="231F20"/>
          <w:spacing w:val="-19"/>
          <w:w w:val="85"/>
          <w:sz w:val="16"/>
        </w:rPr>
        <w:t> </w:t>
      </w:r>
      <w:r>
        <w:rPr>
          <w:color w:val="231F20"/>
          <w:w w:val="85"/>
          <w:sz w:val="16"/>
        </w:rPr>
        <w:t>any </w:t>
      </w:r>
      <w:r>
        <w:rPr>
          <w:color w:val="231F20"/>
          <w:w w:val="90"/>
          <w:sz w:val="16"/>
        </w:rPr>
        <w:t>representation</w:t>
      </w:r>
      <w:r>
        <w:rPr>
          <w:color w:val="231F20"/>
          <w:spacing w:val="-28"/>
          <w:w w:val="90"/>
          <w:sz w:val="16"/>
        </w:rPr>
        <w:t> </w:t>
      </w:r>
      <w:r>
        <w:rPr>
          <w:color w:val="231F20"/>
          <w:w w:val="90"/>
          <w:sz w:val="16"/>
        </w:rPr>
        <w:t>not</w:t>
      </w:r>
      <w:r>
        <w:rPr>
          <w:color w:val="231F20"/>
          <w:spacing w:val="-27"/>
          <w:w w:val="90"/>
          <w:sz w:val="16"/>
        </w:rPr>
        <w:t> </w:t>
      </w:r>
      <w:r>
        <w:rPr>
          <w:color w:val="231F20"/>
          <w:w w:val="90"/>
          <w:sz w:val="16"/>
        </w:rPr>
        <w:t>contained</w:t>
      </w:r>
      <w:r>
        <w:rPr>
          <w:color w:val="231F20"/>
          <w:spacing w:val="-27"/>
          <w:w w:val="90"/>
          <w:sz w:val="16"/>
        </w:rPr>
        <w:t> </w:t>
      </w:r>
      <w:r>
        <w:rPr>
          <w:color w:val="231F20"/>
          <w:w w:val="90"/>
          <w:sz w:val="16"/>
        </w:rPr>
        <w:t>in</w:t>
      </w:r>
      <w:r>
        <w:rPr>
          <w:color w:val="231F20"/>
          <w:spacing w:val="-28"/>
          <w:w w:val="90"/>
          <w:sz w:val="16"/>
        </w:rPr>
        <w:t> </w:t>
      </w:r>
      <w:r>
        <w:rPr>
          <w:color w:val="231F20"/>
          <w:w w:val="90"/>
          <w:sz w:val="16"/>
        </w:rPr>
        <w:t>this</w:t>
      </w:r>
      <w:r>
        <w:rPr>
          <w:color w:val="231F20"/>
          <w:spacing w:val="-27"/>
          <w:w w:val="90"/>
          <w:sz w:val="16"/>
        </w:rPr>
        <w:t> </w:t>
      </w:r>
      <w:r>
        <w:rPr>
          <w:color w:val="231F20"/>
          <w:w w:val="90"/>
          <w:sz w:val="16"/>
        </w:rPr>
        <w:t>document</w:t>
      </w:r>
      <w:r>
        <w:rPr>
          <w:color w:val="231F20"/>
          <w:spacing w:val="-27"/>
          <w:w w:val="90"/>
          <w:sz w:val="16"/>
        </w:rPr>
        <w:t> </w:t>
      </w:r>
      <w:r>
        <w:rPr>
          <w:color w:val="231F20"/>
          <w:w w:val="90"/>
          <w:sz w:val="16"/>
        </w:rPr>
        <w:t>in</w:t>
      </w:r>
    </w:p>
    <w:p>
      <w:pPr>
        <w:spacing w:line="235" w:lineRule="auto" w:before="0"/>
        <w:ind w:left="130" w:right="106" w:firstLine="0"/>
        <w:jc w:val="both"/>
        <w:rPr>
          <w:sz w:val="16"/>
        </w:rPr>
      </w:pPr>
      <w:r>
        <w:rPr>
          <w:color w:val="231F20"/>
          <w:w w:val="85"/>
          <w:sz w:val="16"/>
        </w:rPr>
        <w:t>connection</w:t>
      </w:r>
      <w:r>
        <w:rPr>
          <w:color w:val="231F20"/>
          <w:spacing w:val="-26"/>
          <w:w w:val="85"/>
          <w:sz w:val="16"/>
        </w:rPr>
        <w:t> </w:t>
      </w:r>
      <w:r>
        <w:rPr>
          <w:color w:val="231F20"/>
          <w:w w:val="85"/>
          <w:sz w:val="16"/>
        </w:rPr>
        <w:t>with</w:t>
      </w:r>
      <w:r>
        <w:rPr>
          <w:color w:val="231F20"/>
          <w:spacing w:val="-26"/>
          <w:w w:val="85"/>
          <w:sz w:val="16"/>
        </w:rPr>
        <w:t> </w:t>
      </w:r>
      <w:r>
        <w:rPr>
          <w:color w:val="231F20"/>
          <w:w w:val="85"/>
          <w:sz w:val="16"/>
        </w:rPr>
        <w:t>the</w:t>
      </w:r>
      <w:r>
        <w:rPr>
          <w:color w:val="231F20"/>
          <w:spacing w:val="-26"/>
          <w:w w:val="85"/>
          <w:sz w:val="16"/>
        </w:rPr>
        <w:t> </w:t>
      </w:r>
      <w:r>
        <w:rPr>
          <w:color w:val="231F20"/>
          <w:w w:val="85"/>
          <w:sz w:val="16"/>
        </w:rPr>
        <w:t>matters</w:t>
      </w:r>
      <w:r>
        <w:rPr>
          <w:color w:val="231F20"/>
          <w:spacing w:val="-26"/>
          <w:w w:val="85"/>
          <w:sz w:val="16"/>
        </w:rPr>
        <w:t> </w:t>
      </w:r>
      <w:r>
        <w:rPr>
          <w:color w:val="231F20"/>
          <w:w w:val="85"/>
          <w:sz w:val="16"/>
        </w:rPr>
        <w:t>described</w:t>
      </w:r>
      <w:r>
        <w:rPr>
          <w:color w:val="231F20"/>
          <w:spacing w:val="-26"/>
          <w:w w:val="85"/>
          <w:sz w:val="16"/>
        </w:rPr>
        <w:t> </w:t>
      </w:r>
      <w:r>
        <w:rPr>
          <w:color w:val="231F20"/>
          <w:w w:val="85"/>
          <w:sz w:val="16"/>
        </w:rPr>
        <w:t>in</w:t>
      </w:r>
      <w:r>
        <w:rPr>
          <w:color w:val="231F20"/>
          <w:spacing w:val="-26"/>
          <w:w w:val="85"/>
          <w:sz w:val="16"/>
        </w:rPr>
        <w:t> </w:t>
      </w:r>
      <w:r>
        <w:rPr>
          <w:color w:val="231F20"/>
          <w:w w:val="85"/>
          <w:sz w:val="16"/>
        </w:rPr>
        <w:t>this</w:t>
      </w:r>
      <w:r>
        <w:rPr>
          <w:color w:val="231F20"/>
          <w:spacing w:val="-26"/>
          <w:w w:val="85"/>
          <w:sz w:val="16"/>
        </w:rPr>
        <w:t> </w:t>
      </w:r>
      <w:r>
        <w:rPr>
          <w:color w:val="231F20"/>
          <w:w w:val="85"/>
          <w:sz w:val="16"/>
        </w:rPr>
        <w:t>document, </w:t>
      </w:r>
      <w:r>
        <w:rPr>
          <w:color w:val="231F20"/>
          <w:w w:val="80"/>
          <w:sz w:val="16"/>
        </w:rPr>
        <w:t>and,</w:t>
      </w:r>
      <w:r>
        <w:rPr>
          <w:color w:val="231F20"/>
          <w:spacing w:val="-6"/>
          <w:w w:val="80"/>
          <w:sz w:val="16"/>
        </w:rPr>
        <w:t> </w:t>
      </w:r>
      <w:r>
        <w:rPr>
          <w:color w:val="231F20"/>
          <w:w w:val="80"/>
          <w:sz w:val="16"/>
        </w:rPr>
        <w:t>if</w:t>
      </w:r>
      <w:r>
        <w:rPr>
          <w:color w:val="231F20"/>
          <w:spacing w:val="-6"/>
          <w:w w:val="80"/>
          <w:sz w:val="16"/>
        </w:rPr>
        <w:t> </w:t>
      </w:r>
      <w:r>
        <w:rPr>
          <w:color w:val="231F20"/>
          <w:w w:val="80"/>
          <w:sz w:val="16"/>
        </w:rPr>
        <w:t>given</w:t>
      </w:r>
      <w:r>
        <w:rPr>
          <w:color w:val="231F20"/>
          <w:spacing w:val="-5"/>
          <w:w w:val="80"/>
          <w:sz w:val="16"/>
        </w:rPr>
        <w:t> </w:t>
      </w:r>
      <w:r>
        <w:rPr>
          <w:color w:val="231F20"/>
          <w:w w:val="80"/>
          <w:sz w:val="16"/>
        </w:rPr>
        <w:t>or</w:t>
      </w:r>
      <w:r>
        <w:rPr>
          <w:color w:val="231F20"/>
          <w:spacing w:val="-6"/>
          <w:w w:val="80"/>
          <w:sz w:val="16"/>
        </w:rPr>
        <w:t> </w:t>
      </w:r>
      <w:r>
        <w:rPr>
          <w:color w:val="231F20"/>
          <w:w w:val="80"/>
          <w:sz w:val="16"/>
        </w:rPr>
        <w:t>made,</w:t>
      </w:r>
      <w:r>
        <w:rPr>
          <w:color w:val="231F20"/>
          <w:spacing w:val="-5"/>
          <w:w w:val="80"/>
          <w:sz w:val="16"/>
        </w:rPr>
        <w:t> </w:t>
      </w:r>
      <w:r>
        <w:rPr>
          <w:color w:val="231F20"/>
          <w:w w:val="80"/>
          <w:sz w:val="16"/>
        </w:rPr>
        <w:t>such</w:t>
      </w:r>
      <w:r>
        <w:rPr>
          <w:color w:val="231F20"/>
          <w:spacing w:val="-6"/>
          <w:w w:val="80"/>
          <w:sz w:val="16"/>
        </w:rPr>
        <w:t> </w:t>
      </w:r>
      <w:r>
        <w:rPr>
          <w:color w:val="231F20"/>
          <w:w w:val="80"/>
          <w:sz w:val="16"/>
        </w:rPr>
        <w:t>information</w:t>
      </w:r>
      <w:r>
        <w:rPr>
          <w:color w:val="231F20"/>
          <w:spacing w:val="-5"/>
          <w:w w:val="80"/>
          <w:sz w:val="16"/>
        </w:rPr>
        <w:t> </w:t>
      </w:r>
      <w:r>
        <w:rPr>
          <w:color w:val="231F20"/>
          <w:w w:val="80"/>
          <w:sz w:val="16"/>
        </w:rPr>
        <w:t>or</w:t>
      </w:r>
      <w:r>
        <w:rPr>
          <w:color w:val="231F20"/>
          <w:spacing w:val="-6"/>
          <w:w w:val="80"/>
          <w:sz w:val="16"/>
        </w:rPr>
        <w:t> </w:t>
      </w:r>
      <w:r>
        <w:rPr>
          <w:color w:val="231F20"/>
          <w:w w:val="80"/>
          <w:sz w:val="16"/>
        </w:rPr>
        <w:t>representation </w:t>
      </w:r>
      <w:r>
        <w:rPr>
          <w:color w:val="231F20"/>
          <w:w w:val="90"/>
          <w:sz w:val="16"/>
        </w:rPr>
        <w:t>may</w:t>
      </w:r>
      <w:r>
        <w:rPr>
          <w:color w:val="231F20"/>
          <w:spacing w:val="-26"/>
          <w:w w:val="90"/>
          <w:sz w:val="16"/>
        </w:rPr>
        <w:t> </w:t>
      </w:r>
      <w:r>
        <w:rPr>
          <w:color w:val="231F20"/>
          <w:w w:val="90"/>
          <w:sz w:val="16"/>
        </w:rPr>
        <w:t>not</w:t>
      </w:r>
      <w:r>
        <w:rPr>
          <w:color w:val="231F20"/>
          <w:spacing w:val="-26"/>
          <w:w w:val="90"/>
          <w:sz w:val="16"/>
        </w:rPr>
        <w:t> </w:t>
      </w:r>
      <w:r>
        <w:rPr>
          <w:color w:val="231F20"/>
          <w:w w:val="90"/>
          <w:sz w:val="16"/>
        </w:rPr>
        <w:t>be</w:t>
      </w:r>
      <w:r>
        <w:rPr>
          <w:color w:val="231F20"/>
          <w:spacing w:val="-26"/>
          <w:w w:val="90"/>
          <w:sz w:val="16"/>
        </w:rPr>
        <w:t> </w:t>
      </w:r>
      <w:r>
        <w:rPr>
          <w:color w:val="231F20"/>
          <w:w w:val="90"/>
          <w:sz w:val="16"/>
        </w:rPr>
        <w:t>relied</w:t>
      </w:r>
      <w:r>
        <w:rPr>
          <w:color w:val="231F20"/>
          <w:spacing w:val="-25"/>
          <w:w w:val="90"/>
          <w:sz w:val="16"/>
        </w:rPr>
        <w:t> </w:t>
      </w:r>
      <w:r>
        <w:rPr>
          <w:color w:val="231F20"/>
          <w:w w:val="90"/>
          <w:sz w:val="16"/>
        </w:rPr>
        <w:t>upon</w:t>
      </w:r>
      <w:r>
        <w:rPr>
          <w:color w:val="231F20"/>
          <w:spacing w:val="-26"/>
          <w:w w:val="90"/>
          <w:sz w:val="16"/>
        </w:rPr>
        <w:t> </w:t>
      </w:r>
      <w:r>
        <w:rPr>
          <w:color w:val="231F20"/>
          <w:w w:val="90"/>
          <w:sz w:val="16"/>
        </w:rPr>
        <w:t>as</w:t>
      </w:r>
      <w:r>
        <w:rPr>
          <w:color w:val="231F20"/>
          <w:spacing w:val="-26"/>
          <w:w w:val="90"/>
          <w:sz w:val="16"/>
        </w:rPr>
        <w:t> </w:t>
      </w:r>
      <w:r>
        <w:rPr>
          <w:color w:val="231F20"/>
          <w:w w:val="90"/>
          <w:sz w:val="16"/>
        </w:rPr>
        <w:t>having</w:t>
      </w:r>
      <w:r>
        <w:rPr>
          <w:color w:val="231F20"/>
          <w:spacing w:val="-26"/>
          <w:w w:val="90"/>
          <w:sz w:val="16"/>
        </w:rPr>
        <w:t> </w:t>
      </w:r>
      <w:r>
        <w:rPr>
          <w:color w:val="231F20"/>
          <w:w w:val="90"/>
          <w:sz w:val="16"/>
        </w:rPr>
        <w:t>been</w:t>
      </w:r>
      <w:r>
        <w:rPr>
          <w:color w:val="231F20"/>
          <w:spacing w:val="-25"/>
          <w:w w:val="90"/>
          <w:sz w:val="16"/>
        </w:rPr>
        <w:t> </w:t>
      </w:r>
      <w:r>
        <w:rPr>
          <w:color w:val="231F20"/>
          <w:w w:val="90"/>
          <w:sz w:val="16"/>
        </w:rPr>
        <w:t>authorised.</w:t>
      </w:r>
    </w:p>
    <w:p>
      <w:pPr>
        <w:spacing w:line="235" w:lineRule="auto" w:before="55"/>
        <w:ind w:left="130" w:right="38" w:firstLine="0"/>
        <w:jc w:val="both"/>
        <w:rPr>
          <w:sz w:val="16"/>
        </w:rPr>
      </w:pPr>
      <w:r>
        <w:rPr>
          <w:color w:val="231F20"/>
          <w:w w:val="80"/>
          <w:sz w:val="16"/>
        </w:rPr>
        <w:t>In</w:t>
      </w:r>
      <w:r>
        <w:rPr>
          <w:color w:val="231F20"/>
          <w:spacing w:val="-5"/>
          <w:w w:val="80"/>
          <w:sz w:val="16"/>
        </w:rPr>
        <w:t> </w:t>
      </w:r>
      <w:r>
        <w:rPr>
          <w:color w:val="231F20"/>
          <w:w w:val="80"/>
          <w:sz w:val="16"/>
        </w:rPr>
        <w:t>this</w:t>
      </w:r>
      <w:r>
        <w:rPr>
          <w:color w:val="231F20"/>
          <w:spacing w:val="-5"/>
          <w:w w:val="80"/>
          <w:sz w:val="16"/>
        </w:rPr>
        <w:t> </w:t>
      </w:r>
      <w:r>
        <w:rPr>
          <w:color w:val="231F20"/>
          <w:w w:val="80"/>
          <w:sz w:val="16"/>
        </w:rPr>
        <w:t>document</w:t>
      </w:r>
      <w:r>
        <w:rPr>
          <w:color w:val="231F20"/>
          <w:spacing w:val="-5"/>
          <w:w w:val="80"/>
          <w:sz w:val="16"/>
        </w:rPr>
        <w:t> </w:t>
      </w:r>
      <w:r>
        <w:rPr>
          <w:color w:val="231F20"/>
          <w:w w:val="80"/>
          <w:sz w:val="16"/>
        </w:rPr>
        <w:t>references</w:t>
      </w:r>
      <w:r>
        <w:rPr>
          <w:color w:val="231F20"/>
          <w:spacing w:val="-5"/>
          <w:w w:val="80"/>
          <w:sz w:val="16"/>
        </w:rPr>
        <w:t> </w:t>
      </w:r>
      <w:r>
        <w:rPr>
          <w:color w:val="231F20"/>
          <w:w w:val="80"/>
          <w:sz w:val="16"/>
        </w:rPr>
        <w:t>to</w:t>
      </w:r>
      <w:r>
        <w:rPr>
          <w:color w:val="231F20"/>
          <w:spacing w:val="-5"/>
          <w:w w:val="80"/>
          <w:sz w:val="16"/>
        </w:rPr>
        <w:t> </w:t>
      </w:r>
      <w:r>
        <w:rPr>
          <w:color w:val="231F20"/>
          <w:w w:val="80"/>
          <w:sz w:val="16"/>
        </w:rPr>
        <w:t>the</w:t>
      </w:r>
      <w:r>
        <w:rPr>
          <w:color w:val="231F20"/>
          <w:spacing w:val="-5"/>
          <w:w w:val="80"/>
          <w:sz w:val="16"/>
        </w:rPr>
        <w:t> </w:t>
      </w:r>
      <w:r>
        <w:rPr>
          <w:color w:val="231F20"/>
          <w:w w:val="80"/>
          <w:sz w:val="16"/>
        </w:rPr>
        <w:t>“Macquarie</w:t>
      </w:r>
      <w:r>
        <w:rPr>
          <w:color w:val="231F20"/>
          <w:spacing w:val="-5"/>
          <w:w w:val="80"/>
          <w:sz w:val="16"/>
        </w:rPr>
        <w:t> </w:t>
      </w:r>
      <w:r>
        <w:rPr>
          <w:color w:val="231F20"/>
          <w:w w:val="80"/>
          <w:sz w:val="16"/>
        </w:rPr>
        <w:t>Group”</w:t>
      </w:r>
      <w:r>
        <w:rPr>
          <w:color w:val="231F20"/>
          <w:spacing w:val="-5"/>
          <w:w w:val="80"/>
          <w:sz w:val="16"/>
        </w:rPr>
        <w:t> </w:t>
      </w:r>
      <w:r>
        <w:rPr>
          <w:color w:val="231F20"/>
          <w:w w:val="80"/>
          <w:sz w:val="16"/>
        </w:rPr>
        <w:t>are references to Macquarie Group Limited and its worldwide </w:t>
      </w:r>
      <w:r>
        <w:rPr>
          <w:color w:val="231F20"/>
          <w:w w:val="85"/>
          <w:sz w:val="16"/>
        </w:rPr>
        <w:t>subsidiaries,</w:t>
      </w:r>
      <w:r>
        <w:rPr>
          <w:color w:val="231F20"/>
          <w:spacing w:val="-20"/>
          <w:w w:val="85"/>
          <w:sz w:val="16"/>
        </w:rPr>
        <w:t> </w:t>
      </w:r>
      <w:r>
        <w:rPr>
          <w:color w:val="231F20"/>
          <w:w w:val="85"/>
          <w:sz w:val="16"/>
        </w:rPr>
        <w:t>affiliates</w:t>
      </w:r>
      <w:r>
        <w:rPr>
          <w:color w:val="231F20"/>
          <w:spacing w:val="-20"/>
          <w:w w:val="85"/>
          <w:sz w:val="16"/>
        </w:rPr>
        <w:t> </w:t>
      </w:r>
      <w:r>
        <w:rPr>
          <w:color w:val="231F20"/>
          <w:w w:val="85"/>
          <w:sz w:val="16"/>
        </w:rPr>
        <w:t>and</w:t>
      </w:r>
      <w:r>
        <w:rPr>
          <w:color w:val="231F20"/>
          <w:spacing w:val="-20"/>
          <w:w w:val="85"/>
          <w:sz w:val="16"/>
        </w:rPr>
        <w:t> </w:t>
      </w:r>
      <w:r>
        <w:rPr>
          <w:color w:val="231F20"/>
          <w:w w:val="85"/>
          <w:sz w:val="16"/>
        </w:rPr>
        <w:t>the</w:t>
      </w:r>
      <w:r>
        <w:rPr>
          <w:color w:val="231F20"/>
          <w:spacing w:val="-20"/>
          <w:w w:val="85"/>
          <w:sz w:val="16"/>
        </w:rPr>
        <w:t> </w:t>
      </w:r>
      <w:r>
        <w:rPr>
          <w:color w:val="231F20"/>
          <w:w w:val="85"/>
          <w:sz w:val="16"/>
        </w:rPr>
        <w:t>funds</w:t>
      </w:r>
      <w:r>
        <w:rPr>
          <w:color w:val="231F20"/>
          <w:spacing w:val="-20"/>
          <w:w w:val="85"/>
          <w:sz w:val="16"/>
        </w:rPr>
        <w:t> </w:t>
      </w:r>
      <w:r>
        <w:rPr>
          <w:color w:val="231F20"/>
          <w:w w:val="85"/>
          <w:sz w:val="16"/>
        </w:rPr>
        <w:t>that</w:t>
      </w:r>
      <w:r>
        <w:rPr>
          <w:color w:val="231F20"/>
          <w:spacing w:val="-20"/>
          <w:w w:val="85"/>
          <w:sz w:val="16"/>
        </w:rPr>
        <w:t> </w:t>
      </w:r>
      <w:r>
        <w:rPr>
          <w:color w:val="231F20"/>
          <w:w w:val="85"/>
          <w:sz w:val="16"/>
        </w:rPr>
        <w:t>they</w:t>
      </w:r>
      <w:r>
        <w:rPr>
          <w:color w:val="231F20"/>
          <w:spacing w:val="-20"/>
          <w:w w:val="85"/>
          <w:sz w:val="16"/>
        </w:rPr>
        <w:t> </w:t>
      </w:r>
      <w:r>
        <w:rPr>
          <w:color w:val="231F20"/>
          <w:w w:val="85"/>
          <w:sz w:val="16"/>
        </w:rPr>
        <w:t>manage.</w:t>
      </w:r>
    </w:p>
    <w:p>
      <w:pPr>
        <w:spacing w:line="235" w:lineRule="auto" w:before="56"/>
        <w:ind w:left="130" w:right="-17" w:firstLine="0"/>
        <w:jc w:val="left"/>
        <w:rPr>
          <w:b/>
          <w:sz w:val="16"/>
        </w:rPr>
      </w:pPr>
      <w:r>
        <w:rPr>
          <w:b/>
          <w:color w:val="231F20"/>
          <w:w w:val="95"/>
          <w:sz w:val="16"/>
        </w:rPr>
        <w:t>Investments in any of the strategies are not </w:t>
      </w:r>
      <w:r>
        <w:rPr>
          <w:b/>
          <w:color w:val="231F20"/>
          <w:w w:val="85"/>
          <w:sz w:val="16"/>
        </w:rPr>
        <w:t>deposits with or other liabilities of Macquarie Bank </w:t>
      </w:r>
      <w:r>
        <w:rPr>
          <w:b/>
          <w:color w:val="231F20"/>
          <w:w w:val="90"/>
          <w:sz w:val="16"/>
        </w:rPr>
        <w:t>Limited or of any entity in the Macquarie Group </w:t>
      </w:r>
      <w:r>
        <w:rPr>
          <w:b/>
          <w:color w:val="231F20"/>
          <w:w w:val="95"/>
          <w:sz w:val="16"/>
        </w:rPr>
        <w:t>and are subject to investment risk, including</w:t>
      </w:r>
    </w:p>
    <w:p>
      <w:pPr>
        <w:spacing w:line="235" w:lineRule="auto" w:before="0"/>
        <w:ind w:left="130" w:right="62" w:firstLine="0"/>
        <w:jc w:val="left"/>
        <w:rPr>
          <w:b/>
          <w:sz w:val="16"/>
        </w:rPr>
      </w:pPr>
      <w:r>
        <w:rPr>
          <w:b/>
          <w:color w:val="231F20"/>
          <w:w w:val="95"/>
          <w:sz w:val="16"/>
        </w:rPr>
        <w:t>the</w:t>
      </w:r>
      <w:r>
        <w:rPr>
          <w:b/>
          <w:color w:val="231F20"/>
          <w:spacing w:val="-28"/>
          <w:w w:val="95"/>
          <w:sz w:val="16"/>
        </w:rPr>
        <w:t> </w:t>
      </w:r>
      <w:r>
        <w:rPr>
          <w:b/>
          <w:color w:val="231F20"/>
          <w:w w:val="95"/>
          <w:sz w:val="16"/>
        </w:rPr>
        <w:t>possible</w:t>
      </w:r>
      <w:r>
        <w:rPr>
          <w:b/>
          <w:color w:val="231F20"/>
          <w:spacing w:val="-27"/>
          <w:w w:val="95"/>
          <w:sz w:val="16"/>
        </w:rPr>
        <w:t> </w:t>
      </w:r>
      <w:r>
        <w:rPr>
          <w:b/>
          <w:color w:val="231F20"/>
          <w:w w:val="95"/>
          <w:sz w:val="16"/>
        </w:rPr>
        <w:t>delays</w:t>
      </w:r>
      <w:r>
        <w:rPr>
          <w:b/>
          <w:color w:val="231F20"/>
          <w:spacing w:val="-27"/>
          <w:w w:val="95"/>
          <w:sz w:val="16"/>
        </w:rPr>
        <w:t> </w:t>
      </w:r>
      <w:r>
        <w:rPr>
          <w:b/>
          <w:color w:val="231F20"/>
          <w:w w:val="95"/>
          <w:sz w:val="16"/>
        </w:rPr>
        <w:t>in</w:t>
      </w:r>
      <w:r>
        <w:rPr>
          <w:b/>
          <w:color w:val="231F20"/>
          <w:spacing w:val="-28"/>
          <w:w w:val="95"/>
          <w:sz w:val="16"/>
        </w:rPr>
        <w:t> </w:t>
      </w:r>
      <w:r>
        <w:rPr>
          <w:b/>
          <w:color w:val="231F20"/>
          <w:w w:val="95"/>
          <w:sz w:val="16"/>
        </w:rPr>
        <w:t>repayment</w:t>
      </w:r>
      <w:r>
        <w:rPr>
          <w:b/>
          <w:color w:val="231F20"/>
          <w:spacing w:val="-27"/>
          <w:w w:val="95"/>
          <w:sz w:val="16"/>
        </w:rPr>
        <w:t> </w:t>
      </w:r>
      <w:r>
        <w:rPr>
          <w:b/>
          <w:color w:val="231F20"/>
          <w:w w:val="95"/>
          <w:sz w:val="16"/>
        </w:rPr>
        <w:t>and</w:t>
      </w:r>
      <w:r>
        <w:rPr>
          <w:b/>
          <w:color w:val="231F20"/>
          <w:spacing w:val="-27"/>
          <w:w w:val="95"/>
          <w:sz w:val="16"/>
        </w:rPr>
        <w:t> </w:t>
      </w:r>
      <w:r>
        <w:rPr>
          <w:b/>
          <w:color w:val="231F20"/>
          <w:w w:val="95"/>
          <w:sz w:val="16"/>
        </w:rPr>
        <w:t>loss</w:t>
      </w:r>
      <w:r>
        <w:rPr>
          <w:b/>
          <w:color w:val="231F20"/>
          <w:spacing w:val="-28"/>
          <w:w w:val="95"/>
          <w:sz w:val="16"/>
        </w:rPr>
        <w:t> </w:t>
      </w:r>
      <w:r>
        <w:rPr>
          <w:b/>
          <w:color w:val="231F20"/>
          <w:w w:val="95"/>
          <w:sz w:val="16"/>
        </w:rPr>
        <w:t>of </w:t>
      </w:r>
      <w:r>
        <w:rPr>
          <w:b/>
          <w:color w:val="231F20"/>
          <w:w w:val="90"/>
          <w:sz w:val="16"/>
        </w:rPr>
        <w:t>income</w:t>
      </w:r>
      <w:r>
        <w:rPr>
          <w:b/>
          <w:color w:val="231F20"/>
          <w:spacing w:val="-24"/>
          <w:w w:val="90"/>
          <w:sz w:val="16"/>
        </w:rPr>
        <w:t> </w:t>
      </w:r>
      <w:r>
        <w:rPr>
          <w:b/>
          <w:color w:val="231F20"/>
          <w:w w:val="90"/>
          <w:sz w:val="16"/>
        </w:rPr>
        <w:t>and</w:t>
      </w:r>
      <w:r>
        <w:rPr>
          <w:b/>
          <w:color w:val="231F20"/>
          <w:spacing w:val="-24"/>
          <w:w w:val="90"/>
          <w:sz w:val="16"/>
        </w:rPr>
        <w:t> </w:t>
      </w:r>
      <w:r>
        <w:rPr>
          <w:b/>
          <w:color w:val="231F20"/>
          <w:w w:val="90"/>
          <w:sz w:val="16"/>
        </w:rPr>
        <w:t>capital</w:t>
      </w:r>
      <w:r>
        <w:rPr>
          <w:b/>
          <w:color w:val="231F20"/>
          <w:spacing w:val="-24"/>
          <w:w w:val="90"/>
          <w:sz w:val="16"/>
        </w:rPr>
        <w:t> </w:t>
      </w:r>
      <w:r>
        <w:rPr>
          <w:b/>
          <w:color w:val="231F20"/>
          <w:w w:val="90"/>
          <w:sz w:val="16"/>
        </w:rPr>
        <w:t>invested.</w:t>
      </w:r>
      <w:r>
        <w:rPr>
          <w:b/>
          <w:color w:val="231F20"/>
          <w:spacing w:val="-24"/>
          <w:w w:val="90"/>
          <w:sz w:val="16"/>
        </w:rPr>
        <w:t> </w:t>
      </w:r>
      <w:r>
        <w:rPr>
          <w:b/>
          <w:color w:val="231F20"/>
          <w:w w:val="90"/>
          <w:sz w:val="16"/>
        </w:rPr>
        <w:t>Neither</w:t>
      </w:r>
      <w:r>
        <w:rPr>
          <w:b/>
          <w:color w:val="231F20"/>
          <w:spacing w:val="-24"/>
          <w:w w:val="90"/>
          <w:sz w:val="16"/>
        </w:rPr>
        <w:t> </w:t>
      </w:r>
      <w:r>
        <w:rPr>
          <w:b/>
          <w:color w:val="231F20"/>
          <w:w w:val="90"/>
          <w:sz w:val="16"/>
        </w:rPr>
        <w:t>Macquarie Bank Limited nor any member company of the </w:t>
      </w:r>
      <w:r>
        <w:rPr>
          <w:b/>
          <w:color w:val="231F20"/>
          <w:w w:val="85"/>
          <w:sz w:val="16"/>
        </w:rPr>
        <w:t>Macquarie</w:t>
      </w:r>
      <w:r>
        <w:rPr>
          <w:b/>
          <w:color w:val="231F20"/>
          <w:spacing w:val="-10"/>
          <w:w w:val="85"/>
          <w:sz w:val="16"/>
        </w:rPr>
        <w:t> </w:t>
      </w:r>
      <w:r>
        <w:rPr>
          <w:b/>
          <w:color w:val="231F20"/>
          <w:w w:val="85"/>
          <w:sz w:val="16"/>
        </w:rPr>
        <w:t>Group</w:t>
      </w:r>
      <w:r>
        <w:rPr>
          <w:b/>
          <w:color w:val="231F20"/>
          <w:spacing w:val="-9"/>
          <w:w w:val="85"/>
          <w:sz w:val="16"/>
        </w:rPr>
        <w:t> </w:t>
      </w:r>
      <w:r>
        <w:rPr>
          <w:b/>
          <w:color w:val="231F20"/>
          <w:w w:val="85"/>
          <w:sz w:val="16"/>
        </w:rPr>
        <w:t>guarantees</w:t>
      </w:r>
      <w:r>
        <w:rPr>
          <w:b/>
          <w:color w:val="231F20"/>
          <w:spacing w:val="-9"/>
          <w:w w:val="85"/>
          <w:sz w:val="16"/>
        </w:rPr>
        <w:t> </w:t>
      </w:r>
      <w:r>
        <w:rPr>
          <w:b/>
          <w:color w:val="231F20"/>
          <w:w w:val="85"/>
          <w:sz w:val="16"/>
        </w:rPr>
        <w:t>any</w:t>
      </w:r>
      <w:r>
        <w:rPr>
          <w:b/>
          <w:color w:val="231F20"/>
          <w:spacing w:val="-10"/>
          <w:w w:val="85"/>
          <w:sz w:val="16"/>
        </w:rPr>
        <w:t> </w:t>
      </w:r>
      <w:r>
        <w:rPr>
          <w:b/>
          <w:color w:val="231F20"/>
          <w:w w:val="85"/>
          <w:sz w:val="16"/>
        </w:rPr>
        <w:t>particular</w:t>
      </w:r>
      <w:r>
        <w:rPr>
          <w:b/>
          <w:color w:val="231F20"/>
          <w:spacing w:val="-9"/>
          <w:w w:val="85"/>
          <w:sz w:val="16"/>
        </w:rPr>
        <w:t> </w:t>
      </w:r>
      <w:r>
        <w:rPr>
          <w:b/>
          <w:color w:val="231F20"/>
          <w:w w:val="85"/>
          <w:sz w:val="16"/>
        </w:rPr>
        <w:t>rate</w:t>
      </w:r>
      <w:r>
        <w:rPr>
          <w:b/>
          <w:color w:val="231F20"/>
          <w:spacing w:val="-9"/>
          <w:w w:val="85"/>
          <w:sz w:val="16"/>
        </w:rPr>
        <w:t> </w:t>
      </w:r>
      <w:r>
        <w:rPr>
          <w:b/>
          <w:color w:val="231F20"/>
          <w:w w:val="85"/>
          <w:sz w:val="16"/>
        </w:rPr>
        <w:t>of </w:t>
      </w:r>
      <w:r>
        <w:rPr>
          <w:b/>
          <w:color w:val="231F20"/>
          <w:w w:val="90"/>
          <w:sz w:val="16"/>
        </w:rPr>
        <w:t>return</w:t>
      </w:r>
      <w:r>
        <w:rPr>
          <w:b/>
          <w:color w:val="231F20"/>
          <w:spacing w:val="-28"/>
          <w:w w:val="90"/>
          <w:sz w:val="16"/>
        </w:rPr>
        <w:t> </w:t>
      </w:r>
      <w:r>
        <w:rPr>
          <w:b/>
          <w:color w:val="231F20"/>
          <w:w w:val="90"/>
          <w:sz w:val="16"/>
        </w:rPr>
        <w:t>or</w:t>
      </w:r>
      <w:r>
        <w:rPr>
          <w:b/>
          <w:color w:val="231F20"/>
          <w:spacing w:val="-27"/>
          <w:w w:val="90"/>
          <w:sz w:val="16"/>
        </w:rPr>
        <w:t> </w:t>
      </w:r>
      <w:r>
        <w:rPr>
          <w:b/>
          <w:color w:val="231F20"/>
          <w:w w:val="90"/>
          <w:sz w:val="16"/>
        </w:rPr>
        <w:t>the</w:t>
      </w:r>
      <w:r>
        <w:rPr>
          <w:b/>
          <w:color w:val="231F20"/>
          <w:spacing w:val="-27"/>
          <w:w w:val="90"/>
          <w:sz w:val="16"/>
        </w:rPr>
        <w:t> </w:t>
      </w:r>
      <w:r>
        <w:rPr>
          <w:b/>
          <w:color w:val="231F20"/>
          <w:w w:val="90"/>
          <w:sz w:val="16"/>
        </w:rPr>
        <w:t>performance</w:t>
      </w:r>
      <w:r>
        <w:rPr>
          <w:b/>
          <w:color w:val="231F20"/>
          <w:spacing w:val="-27"/>
          <w:w w:val="90"/>
          <w:sz w:val="16"/>
        </w:rPr>
        <w:t> </w:t>
      </w:r>
      <w:r>
        <w:rPr>
          <w:b/>
          <w:color w:val="231F20"/>
          <w:w w:val="90"/>
          <w:sz w:val="16"/>
        </w:rPr>
        <w:t>of</w:t>
      </w:r>
      <w:r>
        <w:rPr>
          <w:b/>
          <w:color w:val="231F20"/>
          <w:spacing w:val="-27"/>
          <w:w w:val="90"/>
          <w:sz w:val="16"/>
        </w:rPr>
        <w:t> </w:t>
      </w:r>
      <w:r>
        <w:rPr>
          <w:b/>
          <w:color w:val="231F20"/>
          <w:w w:val="90"/>
          <w:sz w:val="16"/>
        </w:rPr>
        <w:t>any</w:t>
      </w:r>
      <w:r>
        <w:rPr>
          <w:b/>
          <w:color w:val="231F20"/>
          <w:spacing w:val="-27"/>
          <w:w w:val="90"/>
          <w:sz w:val="16"/>
        </w:rPr>
        <w:t> </w:t>
      </w:r>
      <w:r>
        <w:rPr>
          <w:b/>
          <w:color w:val="231F20"/>
          <w:w w:val="90"/>
          <w:sz w:val="16"/>
        </w:rPr>
        <w:t>of</w:t>
      </w:r>
      <w:r>
        <w:rPr>
          <w:b/>
          <w:color w:val="231F20"/>
          <w:spacing w:val="-27"/>
          <w:w w:val="90"/>
          <w:sz w:val="16"/>
        </w:rPr>
        <w:t> </w:t>
      </w:r>
      <w:r>
        <w:rPr>
          <w:b/>
          <w:color w:val="231F20"/>
          <w:w w:val="90"/>
          <w:sz w:val="16"/>
        </w:rPr>
        <w:t>the</w:t>
      </w:r>
      <w:r>
        <w:rPr>
          <w:b/>
          <w:color w:val="231F20"/>
          <w:spacing w:val="-27"/>
          <w:w w:val="90"/>
          <w:sz w:val="16"/>
        </w:rPr>
        <w:t> </w:t>
      </w:r>
      <w:r>
        <w:rPr>
          <w:b/>
          <w:color w:val="231F20"/>
          <w:w w:val="90"/>
          <w:sz w:val="16"/>
        </w:rPr>
        <w:t>strategies, nor do they guarantee the repayment of capital </w:t>
      </w:r>
      <w:r>
        <w:rPr>
          <w:b/>
          <w:color w:val="231F20"/>
          <w:w w:val="95"/>
          <w:sz w:val="16"/>
        </w:rPr>
        <w:t>from</w:t>
      </w:r>
      <w:r>
        <w:rPr>
          <w:b/>
          <w:color w:val="231F20"/>
          <w:spacing w:val="-12"/>
          <w:w w:val="95"/>
          <w:sz w:val="16"/>
        </w:rPr>
        <w:t> </w:t>
      </w:r>
      <w:r>
        <w:rPr>
          <w:b/>
          <w:color w:val="231F20"/>
          <w:w w:val="95"/>
          <w:sz w:val="16"/>
        </w:rPr>
        <w:t>any</w:t>
      </w:r>
      <w:r>
        <w:rPr>
          <w:b/>
          <w:color w:val="231F20"/>
          <w:spacing w:val="-12"/>
          <w:w w:val="95"/>
          <w:sz w:val="16"/>
        </w:rPr>
        <w:t> </w:t>
      </w:r>
      <w:r>
        <w:rPr>
          <w:b/>
          <w:color w:val="231F20"/>
          <w:w w:val="95"/>
          <w:sz w:val="16"/>
        </w:rPr>
        <w:t>of</w:t>
      </w:r>
      <w:r>
        <w:rPr>
          <w:b/>
          <w:color w:val="231F20"/>
          <w:spacing w:val="-12"/>
          <w:w w:val="95"/>
          <w:sz w:val="16"/>
        </w:rPr>
        <w:t> </w:t>
      </w:r>
      <w:r>
        <w:rPr>
          <w:b/>
          <w:color w:val="231F20"/>
          <w:w w:val="95"/>
          <w:sz w:val="16"/>
        </w:rPr>
        <w:t>the</w:t>
      </w:r>
      <w:r>
        <w:rPr>
          <w:b/>
          <w:color w:val="231F20"/>
          <w:spacing w:val="-12"/>
          <w:w w:val="95"/>
          <w:sz w:val="16"/>
        </w:rPr>
        <w:t> </w:t>
      </w:r>
      <w:r>
        <w:rPr>
          <w:b/>
          <w:color w:val="231F20"/>
          <w:w w:val="95"/>
          <w:sz w:val="16"/>
        </w:rPr>
        <w:t>strategies.</w:t>
      </w:r>
    </w:p>
    <w:p>
      <w:pPr>
        <w:spacing w:line="235" w:lineRule="auto" w:before="53"/>
        <w:ind w:left="130" w:right="59" w:firstLine="0"/>
        <w:jc w:val="left"/>
        <w:rPr>
          <w:b/>
          <w:sz w:val="16"/>
        </w:rPr>
      </w:pPr>
      <w:r>
        <w:rPr>
          <w:b/>
          <w:color w:val="231F20"/>
          <w:w w:val="95"/>
          <w:sz w:val="16"/>
        </w:rPr>
        <w:t>Intended for use with Institutional and </w:t>
      </w:r>
      <w:r>
        <w:rPr>
          <w:b/>
          <w:color w:val="231F20"/>
          <w:w w:val="85"/>
          <w:sz w:val="16"/>
        </w:rPr>
        <w:t>Professional Investors. Within Australia, intended</w:t>
      </w:r>
    </w:p>
    <w:p>
      <w:pPr>
        <w:spacing w:line="235" w:lineRule="auto" w:before="96"/>
        <w:ind w:left="130" w:right="995" w:firstLine="0"/>
        <w:jc w:val="left"/>
        <w:rPr>
          <w:b/>
          <w:sz w:val="16"/>
        </w:rPr>
      </w:pPr>
      <w:r>
        <w:rPr/>
        <w:br w:type="column"/>
      </w:r>
      <w:r>
        <w:rPr>
          <w:b/>
          <w:color w:val="231F20"/>
          <w:w w:val="85"/>
          <w:sz w:val="16"/>
        </w:rPr>
        <w:t>for Professional Investors and Advisers. Not for </w:t>
      </w:r>
      <w:r>
        <w:rPr>
          <w:b/>
          <w:color w:val="231F20"/>
          <w:w w:val="95"/>
          <w:sz w:val="16"/>
        </w:rPr>
        <w:t>public distribution.</w:t>
      </w:r>
    </w:p>
    <w:p>
      <w:pPr>
        <w:spacing w:line="235" w:lineRule="auto" w:before="56"/>
        <w:ind w:left="130" w:right="801" w:firstLine="0"/>
        <w:jc w:val="left"/>
        <w:rPr>
          <w:sz w:val="16"/>
        </w:rPr>
      </w:pPr>
      <w:r>
        <w:rPr>
          <w:color w:val="231F20"/>
          <w:w w:val="90"/>
          <w:sz w:val="16"/>
        </w:rPr>
        <w:t>For</w:t>
      </w:r>
      <w:r>
        <w:rPr>
          <w:color w:val="231F20"/>
          <w:spacing w:val="-20"/>
          <w:w w:val="90"/>
          <w:sz w:val="16"/>
        </w:rPr>
        <w:t> </w:t>
      </w:r>
      <w:r>
        <w:rPr>
          <w:color w:val="231F20"/>
          <w:w w:val="90"/>
          <w:sz w:val="16"/>
        </w:rPr>
        <w:t>recipients</w:t>
      </w:r>
      <w:r>
        <w:rPr>
          <w:color w:val="231F20"/>
          <w:spacing w:val="-19"/>
          <w:w w:val="90"/>
          <w:sz w:val="16"/>
        </w:rPr>
        <w:t> </w:t>
      </w:r>
      <w:r>
        <w:rPr>
          <w:color w:val="231F20"/>
          <w:w w:val="90"/>
          <w:sz w:val="16"/>
        </w:rPr>
        <w:t>in</w:t>
      </w:r>
      <w:r>
        <w:rPr>
          <w:color w:val="231F20"/>
          <w:spacing w:val="-19"/>
          <w:w w:val="90"/>
          <w:sz w:val="16"/>
        </w:rPr>
        <w:t> </w:t>
      </w:r>
      <w:r>
        <w:rPr>
          <w:color w:val="231F20"/>
          <w:w w:val="90"/>
          <w:sz w:val="16"/>
        </w:rPr>
        <w:t>the</w:t>
      </w:r>
      <w:r>
        <w:rPr>
          <w:color w:val="231F20"/>
          <w:spacing w:val="-19"/>
          <w:w w:val="90"/>
          <w:sz w:val="16"/>
        </w:rPr>
        <w:t> </w:t>
      </w:r>
      <w:r>
        <w:rPr>
          <w:color w:val="231F20"/>
          <w:w w:val="90"/>
          <w:sz w:val="16"/>
        </w:rPr>
        <w:t>United</w:t>
      </w:r>
      <w:r>
        <w:rPr>
          <w:color w:val="231F20"/>
          <w:spacing w:val="-20"/>
          <w:w w:val="90"/>
          <w:sz w:val="16"/>
        </w:rPr>
        <w:t> </w:t>
      </w:r>
      <w:r>
        <w:rPr>
          <w:color w:val="231F20"/>
          <w:w w:val="90"/>
          <w:sz w:val="16"/>
        </w:rPr>
        <w:t>States,</w:t>
      </w:r>
      <w:r>
        <w:rPr>
          <w:color w:val="231F20"/>
          <w:spacing w:val="-19"/>
          <w:w w:val="90"/>
          <w:sz w:val="16"/>
        </w:rPr>
        <w:t> </w:t>
      </w:r>
      <w:r>
        <w:rPr>
          <w:color w:val="231F20"/>
          <w:w w:val="90"/>
          <w:sz w:val="16"/>
        </w:rPr>
        <w:t>this</w:t>
      </w:r>
      <w:r>
        <w:rPr>
          <w:color w:val="231F20"/>
          <w:spacing w:val="-19"/>
          <w:w w:val="90"/>
          <w:sz w:val="16"/>
        </w:rPr>
        <w:t> </w:t>
      </w:r>
      <w:r>
        <w:rPr>
          <w:color w:val="231F20"/>
          <w:w w:val="90"/>
          <w:sz w:val="16"/>
        </w:rPr>
        <w:t>document</w:t>
      </w:r>
      <w:r>
        <w:rPr>
          <w:color w:val="231F20"/>
          <w:spacing w:val="-19"/>
          <w:w w:val="90"/>
          <w:sz w:val="16"/>
        </w:rPr>
        <w:t> </w:t>
      </w:r>
      <w:r>
        <w:rPr>
          <w:color w:val="231F20"/>
          <w:w w:val="90"/>
          <w:sz w:val="16"/>
        </w:rPr>
        <w:t>is </w:t>
      </w:r>
      <w:r>
        <w:rPr>
          <w:color w:val="231F20"/>
          <w:w w:val="80"/>
          <w:sz w:val="16"/>
        </w:rPr>
        <w:t>provided</w:t>
      </w:r>
      <w:r>
        <w:rPr>
          <w:color w:val="231F20"/>
          <w:spacing w:val="-14"/>
          <w:w w:val="80"/>
          <w:sz w:val="16"/>
        </w:rPr>
        <w:t> </w:t>
      </w:r>
      <w:r>
        <w:rPr>
          <w:color w:val="231F20"/>
          <w:w w:val="80"/>
          <w:sz w:val="16"/>
        </w:rPr>
        <w:t>by</w:t>
      </w:r>
      <w:r>
        <w:rPr>
          <w:color w:val="231F20"/>
          <w:spacing w:val="-13"/>
          <w:w w:val="80"/>
          <w:sz w:val="16"/>
        </w:rPr>
        <w:t> </w:t>
      </w:r>
      <w:r>
        <w:rPr>
          <w:color w:val="231F20"/>
          <w:w w:val="80"/>
          <w:sz w:val="16"/>
        </w:rPr>
        <w:t>Macquarie</w:t>
      </w:r>
      <w:r>
        <w:rPr>
          <w:color w:val="231F20"/>
          <w:spacing w:val="-13"/>
          <w:w w:val="80"/>
          <w:sz w:val="16"/>
        </w:rPr>
        <w:t> </w:t>
      </w:r>
      <w:r>
        <w:rPr>
          <w:color w:val="231F20"/>
          <w:w w:val="80"/>
          <w:sz w:val="16"/>
        </w:rPr>
        <w:t>Investment</w:t>
      </w:r>
      <w:r>
        <w:rPr>
          <w:color w:val="231F20"/>
          <w:spacing w:val="-13"/>
          <w:w w:val="80"/>
          <w:sz w:val="16"/>
        </w:rPr>
        <w:t> </w:t>
      </w:r>
      <w:r>
        <w:rPr>
          <w:color w:val="231F20"/>
          <w:w w:val="80"/>
          <w:sz w:val="16"/>
        </w:rPr>
        <w:t>Management</w:t>
      </w:r>
      <w:r>
        <w:rPr>
          <w:color w:val="231F20"/>
          <w:spacing w:val="-14"/>
          <w:w w:val="80"/>
          <w:sz w:val="16"/>
        </w:rPr>
        <w:t> </w:t>
      </w:r>
      <w:r>
        <w:rPr>
          <w:color w:val="231F20"/>
          <w:w w:val="80"/>
          <w:sz w:val="16"/>
        </w:rPr>
        <w:t>Business Trust </w:t>
      </w:r>
      <w:r>
        <w:rPr>
          <w:color w:val="231F20"/>
          <w:spacing w:val="2"/>
          <w:w w:val="80"/>
          <w:sz w:val="16"/>
        </w:rPr>
        <w:t>(MIMBT). </w:t>
      </w:r>
      <w:r>
        <w:rPr>
          <w:color w:val="231F20"/>
          <w:w w:val="80"/>
          <w:sz w:val="16"/>
        </w:rPr>
        <w:t>Institutional investment management is provided</w:t>
      </w:r>
      <w:r>
        <w:rPr>
          <w:color w:val="231F20"/>
          <w:spacing w:val="-12"/>
          <w:w w:val="80"/>
          <w:sz w:val="16"/>
        </w:rPr>
        <w:t> </w:t>
      </w:r>
      <w:r>
        <w:rPr>
          <w:color w:val="231F20"/>
          <w:w w:val="80"/>
          <w:sz w:val="16"/>
        </w:rPr>
        <w:t>by</w:t>
      </w:r>
      <w:r>
        <w:rPr>
          <w:color w:val="231F20"/>
          <w:spacing w:val="-11"/>
          <w:w w:val="80"/>
          <w:sz w:val="16"/>
        </w:rPr>
        <w:t> </w:t>
      </w:r>
      <w:r>
        <w:rPr>
          <w:color w:val="231F20"/>
          <w:w w:val="80"/>
          <w:sz w:val="16"/>
        </w:rPr>
        <w:t>Macquarie</w:t>
      </w:r>
      <w:r>
        <w:rPr>
          <w:color w:val="231F20"/>
          <w:spacing w:val="-11"/>
          <w:w w:val="80"/>
          <w:sz w:val="16"/>
        </w:rPr>
        <w:t> </w:t>
      </w:r>
      <w:r>
        <w:rPr>
          <w:color w:val="231F20"/>
          <w:w w:val="80"/>
          <w:sz w:val="16"/>
        </w:rPr>
        <w:t>Investment</w:t>
      </w:r>
      <w:r>
        <w:rPr>
          <w:color w:val="231F20"/>
          <w:spacing w:val="-11"/>
          <w:w w:val="80"/>
          <w:sz w:val="16"/>
        </w:rPr>
        <w:t> </w:t>
      </w:r>
      <w:r>
        <w:rPr>
          <w:color w:val="231F20"/>
          <w:w w:val="80"/>
          <w:sz w:val="16"/>
        </w:rPr>
        <w:t>Management</w:t>
      </w:r>
      <w:r>
        <w:rPr>
          <w:color w:val="231F20"/>
          <w:spacing w:val="-12"/>
          <w:w w:val="80"/>
          <w:sz w:val="16"/>
        </w:rPr>
        <w:t> </w:t>
      </w:r>
      <w:r>
        <w:rPr>
          <w:color w:val="231F20"/>
          <w:w w:val="80"/>
          <w:sz w:val="16"/>
        </w:rPr>
        <w:t>Advisers </w:t>
      </w:r>
      <w:r>
        <w:rPr>
          <w:color w:val="231F20"/>
          <w:w w:val="85"/>
          <w:sz w:val="16"/>
        </w:rPr>
        <w:t>(MIMA),</w:t>
      </w:r>
      <w:r>
        <w:rPr>
          <w:color w:val="231F20"/>
          <w:spacing w:val="-18"/>
          <w:w w:val="85"/>
          <w:sz w:val="16"/>
        </w:rPr>
        <w:t> </w:t>
      </w:r>
      <w:r>
        <w:rPr>
          <w:color w:val="231F20"/>
          <w:w w:val="85"/>
          <w:sz w:val="16"/>
        </w:rPr>
        <w:t>a</w:t>
      </w:r>
      <w:r>
        <w:rPr>
          <w:color w:val="231F20"/>
          <w:spacing w:val="-18"/>
          <w:w w:val="85"/>
          <w:sz w:val="16"/>
        </w:rPr>
        <w:t> </w:t>
      </w:r>
      <w:r>
        <w:rPr>
          <w:color w:val="231F20"/>
          <w:w w:val="85"/>
          <w:sz w:val="16"/>
        </w:rPr>
        <w:t>series</w:t>
      </w:r>
      <w:r>
        <w:rPr>
          <w:color w:val="231F20"/>
          <w:spacing w:val="-17"/>
          <w:w w:val="85"/>
          <w:sz w:val="16"/>
        </w:rPr>
        <w:t> </w:t>
      </w:r>
      <w:r>
        <w:rPr>
          <w:color w:val="231F20"/>
          <w:w w:val="85"/>
          <w:sz w:val="16"/>
        </w:rPr>
        <w:t>of</w:t>
      </w:r>
      <w:r>
        <w:rPr>
          <w:color w:val="231F20"/>
          <w:spacing w:val="-18"/>
          <w:w w:val="85"/>
          <w:sz w:val="16"/>
        </w:rPr>
        <w:t> </w:t>
      </w:r>
      <w:r>
        <w:rPr>
          <w:color w:val="231F20"/>
          <w:w w:val="85"/>
          <w:sz w:val="16"/>
        </w:rPr>
        <w:t>MIMBT.</w:t>
      </w:r>
      <w:r>
        <w:rPr>
          <w:color w:val="231F20"/>
          <w:spacing w:val="-18"/>
          <w:w w:val="85"/>
          <w:sz w:val="16"/>
        </w:rPr>
        <w:t> </w:t>
      </w:r>
      <w:r>
        <w:rPr>
          <w:color w:val="231F20"/>
          <w:w w:val="85"/>
          <w:sz w:val="16"/>
        </w:rPr>
        <w:t>MIMBT</w:t>
      </w:r>
      <w:r>
        <w:rPr>
          <w:color w:val="231F20"/>
          <w:spacing w:val="-17"/>
          <w:w w:val="85"/>
          <w:sz w:val="16"/>
        </w:rPr>
        <w:t> </w:t>
      </w:r>
      <w:r>
        <w:rPr>
          <w:color w:val="231F20"/>
          <w:w w:val="85"/>
          <w:sz w:val="16"/>
        </w:rPr>
        <w:t>is</w:t>
      </w:r>
      <w:r>
        <w:rPr>
          <w:color w:val="231F20"/>
          <w:spacing w:val="-18"/>
          <w:w w:val="85"/>
          <w:sz w:val="16"/>
        </w:rPr>
        <w:t> </w:t>
      </w:r>
      <w:r>
        <w:rPr>
          <w:color w:val="231F20"/>
          <w:w w:val="85"/>
          <w:sz w:val="16"/>
        </w:rPr>
        <w:t>a</w:t>
      </w:r>
      <w:r>
        <w:rPr>
          <w:color w:val="231F20"/>
          <w:spacing w:val="-17"/>
          <w:w w:val="85"/>
          <w:sz w:val="16"/>
        </w:rPr>
        <w:t> </w:t>
      </w:r>
      <w:r>
        <w:rPr>
          <w:color w:val="231F20"/>
          <w:w w:val="85"/>
          <w:sz w:val="16"/>
        </w:rPr>
        <w:t>US</w:t>
      </w:r>
      <w:r>
        <w:rPr>
          <w:color w:val="231F20"/>
          <w:spacing w:val="-18"/>
          <w:w w:val="85"/>
          <w:sz w:val="16"/>
        </w:rPr>
        <w:t> </w:t>
      </w:r>
      <w:r>
        <w:rPr>
          <w:color w:val="231F20"/>
          <w:w w:val="85"/>
          <w:sz w:val="16"/>
        </w:rPr>
        <w:t>registered </w:t>
      </w:r>
      <w:r>
        <w:rPr>
          <w:color w:val="231F20"/>
          <w:w w:val="90"/>
          <w:sz w:val="16"/>
        </w:rPr>
        <w:t>investment</w:t>
      </w:r>
      <w:r>
        <w:rPr>
          <w:color w:val="231F20"/>
          <w:spacing w:val="-25"/>
          <w:w w:val="90"/>
          <w:sz w:val="16"/>
        </w:rPr>
        <w:t> </w:t>
      </w:r>
      <w:r>
        <w:rPr>
          <w:color w:val="231F20"/>
          <w:w w:val="90"/>
          <w:sz w:val="16"/>
        </w:rPr>
        <w:t>advisor,</w:t>
      </w:r>
      <w:r>
        <w:rPr>
          <w:color w:val="231F20"/>
          <w:spacing w:val="-25"/>
          <w:w w:val="90"/>
          <w:sz w:val="16"/>
        </w:rPr>
        <w:t> </w:t>
      </w:r>
      <w:r>
        <w:rPr>
          <w:color w:val="231F20"/>
          <w:w w:val="90"/>
          <w:sz w:val="16"/>
        </w:rPr>
        <w:t>and</w:t>
      </w:r>
      <w:r>
        <w:rPr>
          <w:color w:val="231F20"/>
          <w:spacing w:val="-25"/>
          <w:w w:val="90"/>
          <w:sz w:val="16"/>
        </w:rPr>
        <w:t> </w:t>
      </w:r>
      <w:r>
        <w:rPr>
          <w:color w:val="231F20"/>
          <w:w w:val="90"/>
          <w:sz w:val="16"/>
        </w:rPr>
        <w:t>may</w:t>
      </w:r>
      <w:r>
        <w:rPr>
          <w:color w:val="231F20"/>
          <w:spacing w:val="-25"/>
          <w:w w:val="90"/>
          <w:sz w:val="16"/>
        </w:rPr>
        <w:t> </w:t>
      </w:r>
      <w:r>
        <w:rPr>
          <w:color w:val="231F20"/>
          <w:w w:val="90"/>
          <w:sz w:val="16"/>
        </w:rPr>
        <w:t>not</w:t>
      </w:r>
      <w:r>
        <w:rPr>
          <w:color w:val="231F20"/>
          <w:spacing w:val="-25"/>
          <w:w w:val="90"/>
          <w:sz w:val="16"/>
        </w:rPr>
        <w:t> </w:t>
      </w:r>
      <w:r>
        <w:rPr>
          <w:color w:val="231F20"/>
          <w:w w:val="90"/>
          <w:sz w:val="16"/>
        </w:rPr>
        <w:t>be</w:t>
      </w:r>
      <w:r>
        <w:rPr>
          <w:color w:val="231F20"/>
          <w:spacing w:val="-24"/>
          <w:w w:val="90"/>
          <w:sz w:val="16"/>
        </w:rPr>
        <w:t> </w:t>
      </w:r>
      <w:r>
        <w:rPr>
          <w:color w:val="231F20"/>
          <w:w w:val="90"/>
          <w:sz w:val="16"/>
        </w:rPr>
        <w:t>able</w:t>
      </w:r>
      <w:r>
        <w:rPr>
          <w:color w:val="231F20"/>
          <w:spacing w:val="-25"/>
          <w:w w:val="90"/>
          <w:sz w:val="16"/>
        </w:rPr>
        <w:t> </w:t>
      </w:r>
      <w:r>
        <w:rPr>
          <w:color w:val="231F20"/>
          <w:w w:val="90"/>
          <w:sz w:val="16"/>
        </w:rPr>
        <w:t>to</w:t>
      </w:r>
      <w:r>
        <w:rPr>
          <w:color w:val="231F20"/>
          <w:spacing w:val="-25"/>
          <w:w w:val="90"/>
          <w:sz w:val="16"/>
        </w:rPr>
        <w:t> </w:t>
      </w:r>
      <w:r>
        <w:rPr>
          <w:color w:val="231F20"/>
          <w:w w:val="90"/>
          <w:sz w:val="16"/>
        </w:rPr>
        <w:t>provide </w:t>
      </w:r>
      <w:r>
        <w:rPr>
          <w:color w:val="231F20"/>
          <w:w w:val="85"/>
          <w:sz w:val="16"/>
        </w:rPr>
        <w:t>investment</w:t>
      </w:r>
      <w:r>
        <w:rPr>
          <w:color w:val="231F20"/>
          <w:spacing w:val="-23"/>
          <w:w w:val="85"/>
          <w:sz w:val="16"/>
        </w:rPr>
        <w:t> </w:t>
      </w:r>
      <w:r>
        <w:rPr>
          <w:color w:val="231F20"/>
          <w:w w:val="85"/>
          <w:sz w:val="16"/>
        </w:rPr>
        <w:t>advisory</w:t>
      </w:r>
      <w:r>
        <w:rPr>
          <w:color w:val="231F20"/>
          <w:spacing w:val="-23"/>
          <w:w w:val="85"/>
          <w:sz w:val="16"/>
        </w:rPr>
        <w:t> </w:t>
      </w:r>
      <w:r>
        <w:rPr>
          <w:color w:val="231F20"/>
          <w:w w:val="85"/>
          <w:sz w:val="16"/>
        </w:rPr>
        <w:t>services</w:t>
      </w:r>
      <w:r>
        <w:rPr>
          <w:color w:val="231F20"/>
          <w:spacing w:val="-23"/>
          <w:w w:val="85"/>
          <w:sz w:val="16"/>
        </w:rPr>
        <w:t> </w:t>
      </w:r>
      <w:r>
        <w:rPr>
          <w:color w:val="231F20"/>
          <w:w w:val="85"/>
          <w:sz w:val="16"/>
        </w:rPr>
        <w:t>to</w:t>
      </w:r>
      <w:r>
        <w:rPr>
          <w:color w:val="231F20"/>
          <w:spacing w:val="-23"/>
          <w:w w:val="85"/>
          <w:sz w:val="16"/>
        </w:rPr>
        <w:t> </w:t>
      </w:r>
      <w:r>
        <w:rPr>
          <w:color w:val="231F20"/>
          <w:w w:val="85"/>
          <w:sz w:val="16"/>
        </w:rPr>
        <w:t>certain</w:t>
      </w:r>
      <w:r>
        <w:rPr>
          <w:color w:val="231F20"/>
          <w:spacing w:val="-23"/>
          <w:w w:val="85"/>
          <w:sz w:val="16"/>
        </w:rPr>
        <w:t> </w:t>
      </w:r>
      <w:r>
        <w:rPr>
          <w:color w:val="231F20"/>
          <w:w w:val="85"/>
          <w:sz w:val="16"/>
        </w:rPr>
        <w:t>clients</w:t>
      </w:r>
      <w:r>
        <w:rPr>
          <w:color w:val="231F20"/>
          <w:spacing w:val="-23"/>
          <w:w w:val="85"/>
          <w:sz w:val="16"/>
        </w:rPr>
        <w:t> </w:t>
      </w:r>
      <w:r>
        <w:rPr>
          <w:color w:val="231F20"/>
          <w:w w:val="85"/>
          <w:sz w:val="16"/>
        </w:rPr>
        <w:t>in</w:t>
      </w:r>
      <w:r>
        <w:rPr>
          <w:color w:val="231F20"/>
          <w:spacing w:val="-23"/>
          <w:w w:val="85"/>
          <w:sz w:val="16"/>
        </w:rPr>
        <w:t> </w:t>
      </w:r>
      <w:r>
        <w:rPr>
          <w:color w:val="231F20"/>
          <w:w w:val="85"/>
          <w:sz w:val="16"/>
        </w:rPr>
        <w:t>certain </w:t>
      </w:r>
      <w:r>
        <w:rPr>
          <w:color w:val="231F20"/>
          <w:w w:val="90"/>
          <w:sz w:val="16"/>
        </w:rPr>
        <w:t>jurisdictions.</w:t>
      </w:r>
    </w:p>
    <w:p>
      <w:pPr>
        <w:spacing w:line="235" w:lineRule="auto" w:before="54"/>
        <w:ind w:left="130" w:right="1059" w:firstLine="0"/>
        <w:jc w:val="left"/>
        <w:rPr>
          <w:sz w:val="16"/>
        </w:rPr>
      </w:pPr>
      <w:r>
        <w:rPr>
          <w:color w:val="231F20"/>
          <w:w w:val="90"/>
          <w:sz w:val="16"/>
        </w:rPr>
        <w:t>For</w:t>
      </w:r>
      <w:r>
        <w:rPr>
          <w:color w:val="231F20"/>
          <w:spacing w:val="-20"/>
          <w:w w:val="90"/>
          <w:sz w:val="16"/>
        </w:rPr>
        <w:t> </w:t>
      </w:r>
      <w:r>
        <w:rPr>
          <w:color w:val="231F20"/>
          <w:w w:val="90"/>
          <w:sz w:val="16"/>
        </w:rPr>
        <w:t>recipients</w:t>
      </w:r>
      <w:r>
        <w:rPr>
          <w:color w:val="231F20"/>
          <w:spacing w:val="-19"/>
          <w:w w:val="90"/>
          <w:sz w:val="16"/>
        </w:rPr>
        <w:t> </w:t>
      </w:r>
      <w:r>
        <w:rPr>
          <w:color w:val="231F20"/>
          <w:w w:val="90"/>
          <w:sz w:val="16"/>
        </w:rPr>
        <w:t>in</w:t>
      </w:r>
      <w:r>
        <w:rPr>
          <w:color w:val="231F20"/>
          <w:spacing w:val="-20"/>
          <w:w w:val="90"/>
          <w:sz w:val="16"/>
        </w:rPr>
        <w:t> </w:t>
      </w:r>
      <w:r>
        <w:rPr>
          <w:color w:val="231F20"/>
          <w:w w:val="90"/>
          <w:sz w:val="16"/>
        </w:rPr>
        <w:t>the</w:t>
      </w:r>
      <w:r>
        <w:rPr>
          <w:color w:val="231F20"/>
          <w:spacing w:val="-19"/>
          <w:w w:val="90"/>
          <w:sz w:val="16"/>
        </w:rPr>
        <w:t> </w:t>
      </w:r>
      <w:r>
        <w:rPr>
          <w:color w:val="231F20"/>
          <w:w w:val="90"/>
          <w:sz w:val="16"/>
        </w:rPr>
        <w:t>European</w:t>
      </w:r>
      <w:r>
        <w:rPr>
          <w:color w:val="231F20"/>
          <w:spacing w:val="-20"/>
          <w:w w:val="90"/>
          <w:sz w:val="16"/>
        </w:rPr>
        <w:t> </w:t>
      </w:r>
      <w:r>
        <w:rPr>
          <w:color w:val="231F20"/>
          <w:w w:val="90"/>
          <w:sz w:val="16"/>
        </w:rPr>
        <w:t>Economic</w:t>
      </w:r>
      <w:r>
        <w:rPr>
          <w:color w:val="231F20"/>
          <w:spacing w:val="-20"/>
          <w:w w:val="90"/>
          <w:sz w:val="16"/>
        </w:rPr>
        <w:t> </w:t>
      </w:r>
      <w:r>
        <w:rPr>
          <w:color w:val="231F20"/>
          <w:w w:val="90"/>
          <w:sz w:val="16"/>
        </w:rPr>
        <w:t>Area, </w:t>
      </w:r>
      <w:r>
        <w:rPr>
          <w:color w:val="231F20"/>
          <w:w w:val="80"/>
          <w:sz w:val="16"/>
        </w:rPr>
        <w:t>this</w:t>
      </w:r>
      <w:r>
        <w:rPr>
          <w:color w:val="231F20"/>
          <w:spacing w:val="-6"/>
          <w:w w:val="80"/>
          <w:sz w:val="16"/>
        </w:rPr>
        <w:t> </w:t>
      </w:r>
      <w:r>
        <w:rPr>
          <w:color w:val="231F20"/>
          <w:w w:val="80"/>
          <w:sz w:val="16"/>
        </w:rPr>
        <w:t>document</w:t>
      </w:r>
      <w:r>
        <w:rPr>
          <w:color w:val="231F20"/>
          <w:spacing w:val="-5"/>
          <w:w w:val="80"/>
          <w:sz w:val="16"/>
        </w:rPr>
        <w:t> </w:t>
      </w:r>
      <w:r>
        <w:rPr>
          <w:color w:val="231F20"/>
          <w:w w:val="80"/>
          <w:sz w:val="16"/>
        </w:rPr>
        <w:t>is</w:t>
      </w:r>
      <w:r>
        <w:rPr>
          <w:color w:val="231F20"/>
          <w:spacing w:val="-5"/>
          <w:w w:val="80"/>
          <w:sz w:val="16"/>
        </w:rPr>
        <w:t> </w:t>
      </w:r>
      <w:r>
        <w:rPr>
          <w:color w:val="231F20"/>
          <w:w w:val="80"/>
          <w:sz w:val="16"/>
        </w:rPr>
        <w:t>a</w:t>
      </w:r>
      <w:r>
        <w:rPr>
          <w:color w:val="231F20"/>
          <w:spacing w:val="-6"/>
          <w:w w:val="80"/>
          <w:sz w:val="16"/>
        </w:rPr>
        <w:t> </w:t>
      </w:r>
      <w:r>
        <w:rPr>
          <w:color w:val="231F20"/>
          <w:w w:val="80"/>
          <w:sz w:val="16"/>
        </w:rPr>
        <w:t>financial</w:t>
      </w:r>
      <w:r>
        <w:rPr>
          <w:color w:val="231F20"/>
          <w:spacing w:val="-5"/>
          <w:w w:val="80"/>
          <w:sz w:val="16"/>
        </w:rPr>
        <w:t> </w:t>
      </w:r>
      <w:r>
        <w:rPr>
          <w:color w:val="231F20"/>
          <w:w w:val="80"/>
          <w:sz w:val="16"/>
        </w:rPr>
        <w:t>promotion</w:t>
      </w:r>
      <w:r>
        <w:rPr>
          <w:color w:val="231F20"/>
          <w:spacing w:val="-5"/>
          <w:w w:val="80"/>
          <w:sz w:val="16"/>
        </w:rPr>
        <w:t> </w:t>
      </w:r>
      <w:r>
        <w:rPr>
          <w:color w:val="231F20"/>
          <w:w w:val="80"/>
          <w:sz w:val="16"/>
        </w:rPr>
        <w:t>distributed</w:t>
      </w:r>
      <w:r>
        <w:rPr>
          <w:color w:val="231F20"/>
          <w:spacing w:val="-5"/>
          <w:w w:val="80"/>
          <w:sz w:val="16"/>
        </w:rPr>
        <w:t> </w:t>
      </w:r>
      <w:r>
        <w:rPr>
          <w:color w:val="231F20"/>
          <w:w w:val="80"/>
          <w:sz w:val="16"/>
        </w:rPr>
        <w:t>by Macquarie</w:t>
      </w:r>
      <w:r>
        <w:rPr>
          <w:color w:val="231F20"/>
          <w:spacing w:val="-16"/>
          <w:w w:val="80"/>
          <w:sz w:val="16"/>
        </w:rPr>
        <w:t> </w:t>
      </w:r>
      <w:r>
        <w:rPr>
          <w:color w:val="231F20"/>
          <w:w w:val="80"/>
          <w:sz w:val="16"/>
        </w:rPr>
        <w:t>Investment</w:t>
      </w:r>
      <w:r>
        <w:rPr>
          <w:color w:val="231F20"/>
          <w:spacing w:val="-15"/>
          <w:w w:val="80"/>
          <w:sz w:val="16"/>
        </w:rPr>
        <w:t> </w:t>
      </w:r>
      <w:r>
        <w:rPr>
          <w:color w:val="231F20"/>
          <w:w w:val="80"/>
          <w:sz w:val="16"/>
        </w:rPr>
        <w:t>Management</w:t>
      </w:r>
      <w:r>
        <w:rPr>
          <w:color w:val="231F20"/>
          <w:spacing w:val="-16"/>
          <w:w w:val="80"/>
          <w:sz w:val="16"/>
        </w:rPr>
        <w:t> </w:t>
      </w:r>
      <w:r>
        <w:rPr>
          <w:color w:val="231F20"/>
          <w:w w:val="80"/>
          <w:sz w:val="16"/>
        </w:rPr>
        <w:t>Europe</w:t>
      </w:r>
      <w:r>
        <w:rPr>
          <w:color w:val="231F20"/>
          <w:spacing w:val="-15"/>
          <w:w w:val="80"/>
          <w:sz w:val="16"/>
        </w:rPr>
        <w:t> </w:t>
      </w:r>
      <w:r>
        <w:rPr>
          <w:color w:val="231F20"/>
          <w:w w:val="80"/>
          <w:sz w:val="16"/>
        </w:rPr>
        <w:t>Limited</w:t>
      </w:r>
    </w:p>
    <w:p>
      <w:pPr>
        <w:spacing w:line="235" w:lineRule="auto" w:before="0"/>
        <w:ind w:left="130" w:right="898" w:firstLine="0"/>
        <w:jc w:val="left"/>
        <w:rPr>
          <w:sz w:val="16"/>
        </w:rPr>
      </w:pPr>
      <w:r>
        <w:rPr>
          <w:color w:val="231F20"/>
          <w:spacing w:val="2"/>
          <w:w w:val="80"/>
          <w:sz w:val="16"/>
        </w:rPr>
        <w:t>(MIMEL)</w:t>
      </w:r>
      <w:r>
        <w:rPr>
          <w:color w:val="231F20"/>
          <w:spacing w:val="-17"/>
          <w:w w:val="80"/>
          <w:sz w:val="16"/>
        </w:rPr>
        <w:t> </w:t>
      </w:r>
      <w:r>
        <w:rPr>
          <w:color w:val="231F20"/>
          <w:w w:val="80"/>
          <w:sz w:val="16"/>
        </w:rPr>
        <w:t>to</w:t>
      </w:r>
      <w:r>
        <w:rPr>
          <w:color w:val="231F20"/>
          <w:spacing w:val="-16"/>
          <w:w w:val="80"/>
          <w:sz w:val="16"/>
        </w:rPr>
        <w:t> </w:t>
      </w:r>
      <w:r>
        <w:rPr>
          <w:color w:val="231F20"/>
          <w:w w:val="80"/>
          <w:sz w:val="16"/>
        </w:rPr>
        <w:t>Professional</w:t>
      </w:r>
      <w:r>
        <w:rPr>
          <w:color w:val="231F20"/>
          <w:spacing w:val="-17"/>
          <w:w w:val="80"/>
          <w:sz w:val="16"/>
        </w:rPr>
        <w:t> </w:t>
      </w:r>
      <w:r>
        <w:rPr>
          <w:color w:val="231F20"/>
          <w:w w:val="80"/>
          <w:sz w:val="16"/>
        </w:rPr>
        <w:t>Clients</w:t>
      </w:r>
      <w:r>
        <w:rPr>
          <w:color w:val="231F20"/>
          <w:spacing w:val="-16"/>
          <w:w w:val="80"/>
          <w:sz w:val="16"/>
        </w:rPr>
        <w:t> </w:t>
      </w:r>
      <w:r>
        <w:rPr>
          <w:color w:val="231F20"/>
          <w:w w:val="80"/>
          <w:sz w:val="16"/>
        </w:rPr>
        <w:t>or</w:t>
      </w:r>
      <w:r>
        <w:rPr>
          <w:color w:val="231F20"/>
          <w:spacing w:val="-17"/>
          <w:w w:val="80"/>
          <w:sz w:val="16"/>
        </w:rPr>
        <w:t> </w:t>
      </w:r>
      <w:r>
        <w:rPr>
          <w:color w:val="231F20"/>
          <w:w w:val="80"/>
          <w:sz w:val="16"/>
        </w:rPr>
        <w:t>Eligible</w:t>
      </w:r>
      <w:r>
        <w:rPr>
          <w:color w:val="231F20"/>
          <w:spacing w:val="-16"/>
          <w:w w:val="80"/>
          <w:sz w:val="16"/>
        </w:rPr>
        <w:t> </w:t>
      </w:r>
      <w:r>
        <w:rPr>
          <w:color w:val="231F20"/>
          <w:w w:val="80"/>
          <w:sz w:val="16"/>
        </w:rPr>
        <w:t>Counterparties defined in the Markets in Financial Instruments Directive </w:t>
      </w:r>
      <w:r>
        <w:rPr>
          <w:color w:val="231F20"/>
          <w:w w:val="90"/>
          <w:sz w:val="16"/>
        </w:rPr>
        <w:t>2014/65/EU.</w:t>
      </w:r>
      <w:r>
        <w:rPr>
          <w:color w:val="231F20"/>
          <w:spacing w:val="-29"/>
          <w:w w:val="90"/>
          <w:sz w:val="16"/>
        </w:rPr>
        <w:t> </w:t>
      </w:r>
      <w:r>
        <w:rPr>
          <w:color w:val="231F20"/>
          <w:w w:val="90"/>
          <w:sz w:val="16"/>
        </w:rPr>
        <w:t>MIMEL</w:t>
      </w:r>
      <w:r>
        <w:rPr>
          <w:color w:val="231F20"/>
          <w:spacing w:val="-28"/>
          <w:w w:val="90"/>
          <w:sz w:val="16"/>
        </w:rPr>
        <w:t> </w:t>
      </w:r>
      <w:r>
        <w:rPr>
          <w:color w:val="231F20"/>
          <w:w w:val="90"/>
          <w:sz w:val="16"/>
        </w:rPr>
        <w:t>is</w:t>
      </w:r>
      <w:r>
        <w:rPr>
          <w:color w:val="231F20"/>
          <w:spacing w:val="-28"/>
          <w:w w:val="90"/>
          <w:sz w:val="16"/>
        </w:rPr>
        <w:t> </w:t>
      </w:r>
      <w:r>
        <w:rPr>
          <w:color w:val="231F20"/>
          <w:w w:val="90"/>
          <w:sz w:val="16"/>
        </w:rPr>
        <w:t>authorised</w:t>
      </w:r>
      <w:r>
        <w:rPr>
          <w:color w:val="231F20"/>
          <w:spacing w:val="-28"/>
          <w:w w:val="90"/>
          <w:sz w:val="16"/>
        </w:rPr>
        <w:t> </w:t>
      </w:r>
      <w:r>
        <w:rPr>
          <w:color w:val="231F20"/>
          <w:w w:val="90"/>
          <w:sz w:val="16"/>
        </w:rPr>
        <w:t>and</w:t>
      </w:r>
      <w:r>
        <w:rPr>
          <w:color w:val="231F20"/>
          <w:spacing w:val="-28"/>
          <w:w w:val="90"/>
          <w:sz w:val="16"/>
        </w:rPr>
        <w:t> </w:t>
      </w:r>
      <w:r>
        <w:rPr>
          <w:color w:val="231F20"/>
          <w:w w:val="90"/>
          <w:sz w:val="16"/>
        </w:rPr>
        <w:t>regulated</w:t>
      </w:r>
      <w:r>
        <w:rPr>
          <w:color w:val="231F20"/>
          <w:spacing w:val="-28"/>
          <w:w w:val="90"/>
          <w:sz w:val="16"/>
        </w:rPr>
        <w:t> </w:t>
      </w:r>
      <w:r>
        <w:rPr>
          <w:color w:val="231F20"/>
          <w:w w:val="90"/>
          <w:sz w:val="16"/>
        </w:rPr>
        <w:t>by</w:t>
      </w:r>
    </w:p>
    <w:p>
      <w:pPr>
        <w:spacing w:line="235" w:lineRule="auto" w:before="0"/>
        <w:ind w:left="130" w:right="990" w:firstLine="0"/>
        <w:jc w:val="left"/>
        <w:rPr>
          <w:sz w:val="16"/>
        </w:rPr>
      </w:pPr>
      <w:r>
        <w:rPr>
          <w:color w:val="231F20"/>
          <w:w w:val="80"/>
          <w:sz w:val="16"/>
        </w:rPr>
        <w:t>the</w:t>
      </w:r>
      <w:r>
        <w:rPr>
          <w:color w:val="231F20"/>
          <w:spacing w:val="-9"/>
          <w:w w:val="80"/>
          <w:sz w:val="16"/>
        </w:rPr>
        <w:t> </w:t>
      </w:r>
      <w:r>
        <w:rPr>
          <w:color w:val="231F20"/>
          <w:w w:val="80"/>
          <w:sz w:val="16"/>
        </w:rPr>
        <w:t>Financial</w:t>
      </w:r>
      <w:r>
        <w:rPr>
          <w:color w:val="231F20"/>
          <w:spacing w:val="-8"/>
          <w:w w:val="80"/>
          <w:sz w:val="16"/>
        </w:rPr>
        <w:t> </w:t>
      </w:r>
      <w:r>
        <w:rPr>
          <w:color w:val="231F20"/>
          <w:w w:val="80"/>
          <w:sz w:val="16"/>
        </w:rPr>
        <w:t>Conduct</w:t>
      </w:r>
      <w:r>
        <w:rPr>
          <w:color w:val="231F20"/>
          <w:spacing w:val="-8"/>
          <w:w w:val="80"/>
          <w:sz w:val="16"/>
        </w:rPr>
        <w:t> </w:t>
      </w:r>
      <w:r>
        <w:rPr>
          <w:color w:val="231F20"/>
          <w:w w:val="80"/>
          <w:sz w:val="16"/>
        </w:rPr>
        <w:t>Authority.</w:t>
      </w:r>
      <w:r>
        <w:rPr>
          <w:color w:val="231F20"/>
          <w:spacing w:val="-9"/>
          <w:w w:val="80"/>
          <w:sz w:val="16"/>
        </w:rPr>
        <w:t> </w:t>
      </w:r>
      <w:r>
        <w:rPr>
          <w:color w:val="231F20"/>
          <w:w w:val="80"/>
          <w:sz w:val="16"/>
        </w:rPr>
        <w:t>MIMEL</w:t>
      </w:r>
      <w:r>
        <w:rPr>
          <w:color w:val="231F20"/>
          <w:spacing w:val="-8"/>
          <w:w w:val="80"/>
          <w:sz w:val="16"/>
        </w:rPr>
        <w:t> </w:t>
      </w:r>
      <w:r>
        <w:rPr>
          <w:color w:val="231F20"/>
          <w:w w:val="80"/>
          <w:sz w:val="16"/>
        </w:rPr>
        <w:t>is</w:t>
      </w:r>
      <w:r>
        <w:rPr>
          <w:color w:val="231F20"/>
          <w:spacing w:val="-8"/>
          <w:w w:val="80"/>
          <w:sz w:val="16"/>
        </w:rPr>
        <w:t> </w:t>
      </w:r>
      <w:r>
        <w:rPr>
          <w:color w:val="231F20"/>
          <w:w w:val="80"/>
          <w:sz w:val="16"/>
        </w:rPr>
        <w:t>incorporated </w:t>
      </w:r>
      <w:r>
        <w:rPr>
          <w:color w:val="231F20"/>
          <w:w w:val="85"/>
          <w:sz w:val="16"/>
        </w:rPr>
        <w:t>and</w:t>
      </w:r>
      <w:r>
        <w:rPr>
          <w:color w:val="231F20"/>
          <w:spacing w:val="-23"/>
          <w:w w:val="85"/>
          <w:sz w:val="16"/>
        </w:rPr>
        <w:t> </w:t>
      </w:r>
      <w:r>
        <w:rPr>
          <w:color w:val="231F20"/>
          <w:w w:val="85"/>
          <w:sz w:val="16"/>
        </w:rPr>
        <w:t>registered</w:t>
      </w:r>
      <w:r>
        <w:rPr>
          <w:color w:val="231F20"/>
          <w:spacing w:val="-22"/>
          <w:w w:val="85"/>
          <w:sz w:val="16"/>
        </w:rPr>
        <w:t> </w:t>
      </w:r>
      <w:r>
        <w:rPr>
          <w:color w:val="231F20"/>
          <w:w w:val="85"/>
          <w:sz w:val="16"/>
        </w:rPr>
        <w:t>in</w:t>
      </w:r>
      <w:r>
        <w:rPr>
          <w:color w:val="231F20"/>
          <w:spacing w:val="-22"/>
          <w:w w:val="85"/>
          <w:sz w:val="16"/>
        </w:rPr>
        <w:t> </w:t>
      </w:r>
      <w:r>
        <w:rPr>
          <w:color w:val="231F20"/>
          <w:w w:val="85"/>
          <w:sz w:val="16"/>
        </w:rPr>
        <w:t>England</w:t>
      </w:r>
      <w:r>
        <w:rPr>
          <w:color w:val="231F20"/>
          <w:spacing w:val="-22"/>
          <w:w w:val="85"/>
          <w:sz w:val="16"/>
        </w:rPr>
        <w:t> </w:t>
      </w:r>
      <w:r>
        <w:rPr>
          <w:color w:val="231F20"/>
          <w:w w:val="85"/>
          <w:sz w:val="16"/>
        </w:rPr>
        <w:t>and</w:t>
      </w:r>
      <w:r>
        <w:rPr>
          <w:color w:val="231F20"/>
          <w:spacing w:val="-22"/>
          <w:w w:val="85"/>
          <w:sz w:val="16"/>
        </w:rPr>
        <w:t> </w:t>
      </w:r>
      <w:r>
        <w:rPr>
          <w:color w:val="231F20"/>
          <w:w w:val="85"/>
          <w:sz w:val="16"/>
        </w:rPr>
        <w:t>Wales</w:t>
      </w:r>
      <w:r>
        <w:rPr>
          <w:color w:val="231F20"/>
          <w:spacing w:val="-22"/>
          <w:w w:val="85"/>
          <w:sz w:val="16"/>
        </w:rPr>
        <w:t> </w:t>
      </w:r>
      <w:r>
        <w:rPr>
          <w:color w:val="231F20"/>
          <w:w w:val="85"/>
          <w:sz w:val="16"/>
        </w:rPr>
        <w:t>(Company</w:t>
      </w:r>
      <w:r>
        <w:rPr>
          <w:color w:val="231F20"/>
          <w:spacing w:val="-22"/>
          <w:w w:val="85"/>
          <w:sz w:val="16"/>
        </w:rPr>
        <w:t> </w:t>
      </w:r>
      <w:r>
        <w:rPr>
          <w:color w:val="231F20"/>
          <w:w w:val="85"/>
          <w:sz w:val="16"/>
        </w:rPr>
        <w:t>No.</w:t>
      </w:r>
    </w:p>
    <w:p>
      <w:pPr>
        <w:spacing w:line="235" w:lineRule="auto" w:before="0"/>
        <w:ind w:left="130" w:right="801" w:firstLine="0"/>
        <w:jc w:val="left"/>
        <w:rPr>
          <w:sz w:val="16"/>
        </w:rPr>
      </w:pPr>
      <w:r>
        <w:rPr>
          <w:color w:val="231F20"/>
          <w:w w:val="80"/>
          <w:sz w:val="16"/>
        </w:rPr>
        <w:t>09612439, Firm Reference No. 733534). The registered </w:t>
      </w:r>
      <w:r>
        <w:rPr>
          <w:color w:val="231F20"/>
          <w:w w:val="85"/>
          <w:sz w:val="16"/>
        </w:rPr>
        <w:t>office of MIMEL is Ropemaker Place, 28 Ropemaker </w:t>
      </w:r>
      <w:r>
        <w:rPr>
          <w:color w:val="231F20"/>
          <w:w w:val="80"/>
          <w:sz w:val="16"/>
        </w:rPr>
        <w:t>Street, London, EC2Y 9HD. The investment capabilities </w:t>
      </w:r>
      <w:r>
        <w:rPr>
          <w:color w:val="231F20"/>
          <w:w w:val="85"/>
          <w:sz w:val="16"/>
        </w:rPr>
        <w:t>described</w:t>
      </w:r>
      <w:r>
        <w:rPr>
          <w:color w:val="231F20"/>
          <w:spacing w:val="-17"/>
          <w:w w:val="85"/>
          <w:sz w:val="16"/>
        </w:rPr>
        <w:t> </w:t>
      </w:r>
      <w:r>
        <w:rPr>
          <w:color w:val="231F20"/>
          <w:w w:val="85"/>
          <w:sz w:val="16"/>
        </w:rPr>
        <w:t>herein</w:t>
      </w:r>
      <w:r>
        <w:rPr>
          <w:color w:val="231F20"/>
          <w:spacing w:val="-16"/>
          <w:w w:val="85"/>
          <w:sz w:val="16"/>
        </w:rPr>
        <w:t> </w:t>
      </w:r>
      <w:r>
        <w:rPr>
          <w:color w:val="231F20"/>
          <w:w w:val="85"/>
          <w:sz w:val="16"/>
        </w:rPr>
        <w:t>are</w:t>
      </w:r>
      <w:r>
        <w:rPr>
          <w:color w:val="231F20"/>
          <w:spacing w:val="-16"/>
          <w:w w:val="85"/>
          <w:sz w:val="16"/>
        </w:rPr>
        <w:t> </w:t>
      </w:r>
      <w:r>
        <w:rPr>
          <w:color w:val="231F20"/>
          <w:w w:val="85"/>
          <w:sz w:val="16"/>
        </w:rPr>
        <w:t>managed</w:t>
      </w:r>
      <w:r>
        <w:rPr>
          <w:color w:val="231F20"/>
          <w:spacing w:val="-16"/>
          <w:w w:val="85"/>
          <w:sz w:val="16"/>
        </w:rPr>
        <w:t> </w:t>
      </w:r>
      <w:r>
        <w:rPr>
          <w:color w:val="231F20"/>
          <w:w w:val="85"/>
          <w:sz w:val="16"/>
        </w:rPr>
        <w:t>by</w:t>
      </w:r>
      <w:r>
        <w:rPr>
          <w:color w:val="231F20"/>
          <w:spacing w:val="-17"/>
          <w:w w:val="85"/>
          <w:sz w:val="16"/>
        </w:rPr>
        <w:t> </w:t>
      </w:r>
      <w:r>
        <w:rPr>
          <w:color w:val="231F20"/>
          <w:w w:val="85"/>
          <w:sz w:val="16"/>
        </w:rPr>
        <w:t>MIMEL,</w:t>
      </w:r>
      <w:r>
        <w:rPr>
          <w:color w:val="231F20"/>
          <w:spacing w:val="-16"/>
          <w:w w:val="85"/>
          <w:sz w:val="16"/>
        </w:rPr>
        <w:t> </w:t>
      </w:r>
      <w:r>
        <w:rPr>
          <w:color w:val="231F20"/>
          <w:w w:val="85"/>
          <w:sz w:val="16"/>
        </w:rPr>
        <w:t>with</w:t>
      </w:r>
      <w:r>
        <w:rPr>
          <w:color w:val="231F20"/>
          <w:spacing w:val="-16"/>
          <w:w w:val="85"/>
          <w:sz w:val="16"/>
        </w:rPr>
        <w:t> </w:t>
      </w:r>
      <w:r>
        <w:rPr>
          <w:color w:val="231F20"/>
          <w:w w:val="85"/>
          <w:sz w:val="16"/>
        </w:rPr>
        <w:t>day-</w:t>
      </w:r>
    </w:p>
    <w:p>
      <w:pPr>
        <w:spacing w:line="235" w:lineRule="auto" w:before="0"/>
        <w:ind w:left="130" w:right="801" w:firstLine="0"/>
        <w:jc w:val="left"/>
        <w:rPr>
          <w:sz w:val="16"/>
        </w:rPr>
      </w:pPr>
      <w:r>
        <w:rPr>
          <w:color w:val="231F20"/>
          <w:w w:val="80"/>
          <w:sz w:val="16"/>
        </w:rPr>
        <w:t>to-day management responsibilities sub-delegated to </w:t>
      </w:r>
      <w:r>
        <w:rPr>
          <w:color w:val="231F20"/>
          <w:w w:val="90"/>
          <w:sz w:val="16"/>
        </w:rPr>
        <w:t>relevant affiliated managers.</w:t>
      </w:r>
    </w:p>
    <w:p>
      <w:pPr>
        <w:spacing w:line="235" w:lineRule="auto" w:before="53"/>
        <w:ind w:left="130" w:right="903" w:firstLine="0"/>
        <w:jc w:val="left"/>
        <w:rPr>
          <w:sz w:val="16"/>
        </w:rPr>
      </w:pPr>
      <w:r>
        <w:rPr>
          <w:color w:val="231F20"/>
          <w:w w:val="85"/>
          <w:sz w:val="16"/>
        </w:rPr>
        <w:t>This document has not been prepared in accordance </w:t>
      </w:r>
      <w:r>
        <w:rPr>
          <w:color w:val="231F20"/>
          <w:w w:val="90"/>
          <w:sz w:val="16"/>
        </w:rPr>
        <w:t>with legal requirements designed to promote the </w:t>
      </w:r>
      <w:r>
        <w:rPr>
          <w:color w:val="231F20"/>
          <w:w w:val="80"/>
          <w:sz w:val="16"/>
        </w:rPr>
        <w:t>independence of investment research and is not subject to any prohibition on dealing ahead of the dissemination </w:t>
      </w:r>
      <w:r>
        <w:rPr>
          <w:color w:val="231F20"/>
          <w:w w:val="90"/>
          <w:sz w:val="16"/>
        </w:rPr>
        <w:t>of investment research.</w:t>
      </w:r>
    </w:p>
    <w:p>
      <w:pPr>
        <w:spacing w:line="235" w:lineRule="auto" w:before="55"/>
        <w:ind w:left="130" w:right="1238" w:firstLine="0"/>
        <w:jc w:val="left"/>
        <w:rPr>
          <w:sz w:val="16"/>
        </w:rPr>
      </w:pPr>
      <w:r>
        <w:rPr>
          <w:color w:val="231F20"/>
          <w:w w:val="90"/>
          <w:sz w:val="16"/>
        </w:rPr>
        <w:t>For</w:t>
      </w:r>
      <w:r>
        <w:rPr>
          <w:color w:val="231F20"/>
          <w:spacing w:val="-22"/>
          <w:w w:val="90"/>
          <w:sz w:val="16"/>
        </w:rPr>
        <w:t> </w:t>
      </w:r>
      <w:r>
        <w:rPr>
          <w:color w:val="231F20"/>
          <w:w w:val="90"/>
          <w:sz w:val="16"/>
        </w:rPr>
        <w:t>recipients</w:t>
      </w:r>
      <w:r>
        <w:rPr>
          <w:color w:val="231F20"/>
          <w:spacing w:val="-22"/>
          <w:w w:val="90"/>
          <w:sz w:val="16"/>
        </w:rPr>
        <w:t> </w:t>
      </w:r>
      <w:r>
        <w:rPr>
          <w:color w:val="231F20"/>
          <w:w w:val="90"/>
          <w:sz w:val="16"/>
        </w:rPr>
        <w:t>in</w:t>
      </w:r>
      <w:r>
        <w:rPr>
          <w:color w:val="231F20"/>
          <w:spacing w:val="-22"/>
          <w:w w:val="90"/>
          <w:sz w:val="16"/>
        </w:rPr>
        <w:t> </w:t>
      </w:r>
      <w:r>
        <w:rPr>
          <w:color w:val="231F20"/>
          <w:w w:val="90"/>
          <w:sz w:val="16"/>
        </w:rPr>
        <w:t>Switzerland,</w:t>
      </w:r>
      <w:r>
        <w:rPr>
          <w:color w:val="231F20"/>
          <w:spacing w:val="-21"/>
          <w:w w:val="90"/>
          <w:sz w:val="16"/>
        </w:rPr>
        <w:t> </w:t>
      </w:r>
      <w:r>
        <w:rPr>
          <w:color w:val="231F20"/>
          <w:w w:val="90"/>
          <w:sz w:val="16"/>
        </w:rPr>
        <w:t>this</w:t>
      </w:r>
      <w:r>
        <w:rPr>
          <w:color w:val="231F20"/>
          <w:spacing w:val="-22"/>
          <w:w w:val="90"/>
          <w:sz w:val="16"/>
        </w:rPr>
        <w:t> </w:t>
      </w:r>
      <w:r>
        <w:rPr>
          <w:color w:val="231F20"/>
          <w:w w:val="90"/>
          <w:sz w:val="16"/>
        </w:rPr>
        <w:t>document</w:t>
      </w:r>
      <w:r>
        <w:rPr>
          <w:color w:val="231F20"/>
          <w:spacing w:val="-22"/>
          <w:w w:val="90"/>
          <w:sz w:val="16"/>
        </w:rPr>
        <w:t> </w:t>
      </w:r>
      <w:r>
        <w:rPr>
          <w:color w:val="231F20"/>
          <w:w w:val="90"/>
          <w:sz w:val="16"/>
        </w:rPr>
        <w:t>is </w:t>
      </w:r>
      <w:r>
        <w:rPr>
          <w:color w:val="231F20"/>
          <w:w w:val="80"/>
          <w:sz w:val="16"/>
        </w:rPr>
        <w:t>distributed by Macquarie Investment Management Switzerland GmbH. In Switzerland this document is</w:t>
      </w:r>
      <w:r>
        <w:rPr>
          <w:color w:val="231F20"/>
          <w:spacing w:val="-8"/>
          <w:w w:val="80"/>
          <w:sz w:val="16"/>
        </w:rPr>
        <w:t> </w:t>
      </w:r>
      <w:r>
        <w:rPr>
          <w:color w:val="231F20"/>
          <w:w w:val="80"/>
          <w:sz w:val="16"/>
        </w:rPr>
        <w:t>directed</w:t>
      </w:r>
      <w:r>
        <w:rPr>
          <w:color w:val="231F20"/>
          <w:spacing w:val="-7"/>
          <w:w w:val="80"/>
          <w:sz w:val="16"/>
        </w:rPr>
        <w:t> </w:t>
      </w:r>
      <w:r>
        <w:rPr>
          <w:color w:val="231F20"/>
          <w:w w:val="80"/>
          <w:sz w:val="16"/>
        </w:rPr>
        <w:t>only</w:t>
      </w:r>
      <w:r>
        <w:rPr>
          <w:color w:val="231F20"/>
          <w:spacing w:val="-8"/>
          <w:w w:val="80"/>
          <w:sz w:val="16"/>
        </w:rPr>
        <w:t> </w:t>
      </w:r>
      <w:r>
        <w:rPr>
          <w:color w:val="231F20"/>
          <w:w w:val="80"/>
          <w:sz w:val="16"/>
        </w:rPr>
        <w:t>at</w:t>
      </w:r>
      <w:r>
        <w:rPr>
          <w:color w:val="231F20"/>
          <w:spacing w:val="-7"/>
          <w:w w:val="80"/>
          <w:sz w:val="16"/>
        </w:rPr>
        <w:t> </w:t>
      </w:r>
      <w:r>
        <w:rPr>
          <w:color w:val="231F20"/>
          <w:w w:val="80"/>
          <w:sz w:val="16"/>
        </w:rPr>
        <w:t>qualified</w:t>
      </w:r>
      <w:r>
        <w:rPr>
          <w:color w:val="231F20"/>
          <w:spacing w:val="-8"/>
          <w:w w:val="80"/>
          <w:sz w:val="16"/>
        </w:rPr>
        <w:t> </w:t>
      </w:r>
      <w:r>
        <w:rPr>
          <w:color w:val="231F20"/>
          <w:w w:val="80"/>
          <w:sz w:val="16"/>
        </w:rPr>
        <w:t>investors</w:t>
      </w:r>
      <w:r>
        <w:rPr>
          <w:color w:val="231F20"/>
          <w:spacing w:val="-7"/>
          <w:w w:val="80"/>
          <w:sz w:val="16"/>
        </w:rPr>
        <w:t> </w:t>
      </w:r>
      <w:r>
        <w:rPr>
          <w:color w:val="231F20"/>
          <w:w w:val="80"/>
          <w:sz w:val="16"/>
        </w:rPr>
        <w:t>(the</w:t>
      </w:r>
      <w:r>
        <w:rPr>
          <w:color w:val="231F20"/>
          <w:spacing w:val="-8"/>
          <w:w w:val="80"/>
          <w:sz w:val="16"/>
        </w:rPr>
        <w:t> </w:t>
      </w:r>
      <w:r>
        <w:rPr>
          <w:color w:val="231F20"/>
          <w:w w:val="80"/>
          <w:sz w:val="16"/>
        </w:rPr>
        <w:t>“Qualified</w:t>
      </w:r>
    </w:p>
    <w:p>
      <w:pPr>
        <w:spacing w:line="235" w:lineRule="auto" w:before="0"/>
        <w:ind w:left="130" w:right="849" w:firstLine="0"/>
        <w:jc w:val="left"/>
        <w:rPr>
          <w:sz w:val="16"/>
        </w:rPr>
      </w:pPr>
      <w:r>
        <w:rPr>
          <w:color w:val="231F20"/>
          <w:w w:val="80"/>
          <w:sz w:val="16"/>
        </w:rPr>
        <w:t>Investors”), as defined in the Swiss Collective Investment </w:t>
      </w:r>
      <w:r>
        <w:rPr>
          <w:color w:val="231F20"/>
          <w:w w:val="85"/>
          <w:sz w:val="16"/>
        </w:rPr>
        <w:t>Schemes</w:t>
      </w:r>
      <w:r>
        <w:rPr>
          <w:color w:val="231F20"/>
          <w:spacing w:val="-23"/>
          <w:w w:val="85"/>
          <w:sz w:val="16"/>
        </w:rPr>
        <w:t> </w:t>
      </w:r>
      <w:r>
        <w:rPr>
          <w:color w:val="231F20"/>
          <w:w w:val="85"/>
          <w:sz w:val="16"/>
        </w:rPr>
        <w:t>Act</w:t>
      </w:r>
      <w:r>
        <w:rPr>
          <w:color w:val="231F20"/>
          <w:spacing w:val="-23"/>
          <w:w w:val="85"/>
          <w:sz w:val="16"/>
        </w:rPr>
        <w:t> </w:t>
      </w:r>
      <w:r>
        <w:rPr>
          <w:color w:val="231F20"/>
          <w:w w:val="85"/>
          <w:sz w:val="16"/>
        </w:rPr>
        <w:t>of</w:t>
      </w:r>
      <w:r>
        <w:rPr>
          <w:color w:val="231F20"/>
          <w:spacing w:val="-23"/>
          <w:w w:val="85"/>
          <w:sz w:val="16"/>
        </w:rPr>
        <w:t> </w:t>
      </w:r>
      <w:r>
        <w:rPr>
          <w:color w:val="231F20"/>
          <w:w w:val="85"/>
          <w:sz w:val="16"/>
        </w:rPr>
        <w:t>23</w:t>
      </w:r>
      <w:r>
        <w:rPr>
          <w:color w:val="231F20"/>
          <w:spacing w:val="-22"/>
          <w:w w:val="85"/>
          <w:sz w:val="16"/>
        </w:rPr>
        <w:t> </w:t>
      </w:r>
      <w:r>
        <w:rPr>
          <w:color w:val="231F20"/>
          <w:w w:val="85"/>
          <w:sz w:val="16"/>
        </w:rPr>
        <w:t>June</w:t>
      </w:r>
      <w:r>
        <w:rPr>
          <w:color w:val="231F20"/>
          <w:spacing w:val="-23"/>
          <w:w w:val="85"/>
          <w:sz w:val="16"/>
        </w:rPr>
        <w:t> </w:t>
      </w:r>
      <w:r>
        <w:rPr>
          <w:color w:val="231F20"/>
          <w:w w:val="85"/>
          <w:sz w:val="16"/>
        </w:rPr>
        <w:t>2006,</w:t>
      </w:r>
      <w:r>
        <w:rPr>
          <w:color w:val="231F20"/>
          <w:spacing w:val="-23"/>
          <w:w w:val="85"/>
          <w:sz w:val="16"/>
        </w:rPr>
        <w:t> </w:t>
      </w:r>
      <w:r>
        <w:rPr>
          <w:color w:val="231F20"/>
          <w:w w:val="85"/>
          <w:sz w:val="16"/>
        </w:rPr>
        <w:t>as</w:t>
      </w:r>
      <w:r>
        <w:rPr>
          <w:color w:val="231F20"/>
          <w:spacing w:val="-22"/>
          <w:w w:val="85"/>
          <w:sz w:val="16"/>
        </w:rPr>
        <w:t> </w:t>
      </w:r>
      <w:r>
        <w:rPr>
          <w:color w:val="231F20"/>
          <w:w w:val="85"/>
          <w:sz w:val="16"/>
        </w:rPr>
        <w:t>amended</w:t>
      </w:r>
      <w:r>
        <w:rPr>
          <w:color w:val="231F20"/>
          <w:spacing w:val="-23"/>
          <w:w w:val="85"/>
          <w:sz w:val="16"/>
        </w:rPr>
        <w:t> </w:t>
      </w:r>
      <w:r>
        <w:rPr>
          <w:color w:val="231F20"/>
          <w:w w:val="85"/>
          <w:sz w:val="16"/>
        </w:rPr>
        <w:t>(“CISA”)</w:t>
      </w:r>
      <w:r>
        <w:rPr>
          <w:color w:val="231F20"/>
          <w:spacing w:val="-23"/>
          <w:w w:val="85"/>
          <w:sz w:val="16"/>
        </w:rPr>
        <w:t> </w:t>
      </w:r>
      <w:r>
        <w:rPr>
          <w:color w:val="231F20"/>
          <w:w w:val="85"/>
          <w:sz w:val="16"/>
        </w:rPr>
        <w:t>and </w:t>
      </w:r>
      <w:r>
        <w:rPr>
          <w:color w:val="231F20"/>
          <w:w w:val="90"/>
          <w:sz w:val="16"/>
        </w:rPr>
        <w:t>its implementing</w:t>
      </w:r>
      <w:r>
        <w:rPr>
          <w:color w:val="231F20"/>
          <w:spacing w:val="-19"/>
          <w:w w:val="90"/>
          <w:sz w:val="16"/>
        </w:rPr>
        <w:t> </w:t>
      </w:r>
      <w:r>
        <w:rPr>
          <w:color w:val="231F20"/>
          <w:w w:val="90"/>
          <w:sz w:val="16"/>
        </w:rPr>
        <w:t>ordinance.</w:t>
      </w:r>
    </w:p>
    <w:p>
      <w:pPr>
        <w:spacing w:line="235" w:lineRule="auto" w:before="54"/>
        <w:ind w:left="130" w:right="840" w:firstLine="0"/>
        <w:jc w:val="left"/>
        <w:rPr>
          <w:sz w:val="16"/>
        </w:rPr>
      </w:pPr>
      <w:r>
        <w:rPr>
          <w:color w:val="231F20"/>
          <w:w w:val="85"/>
          <w:sz w:val="16"/>
        </w:rPr>
        <w:t>For</w:t>
      </w:r>
      <w:r>
        <w:rPr>
          <w:color w:val="231F20"/>
          <w:spacing w:val="-13"/>
          <w:w w:val="85"/>
          <w:sz w:val="16"/>
        </w:rPr>
        <w:t> </w:t>
      </w:r>
      <w:r>
        <w:rPr>
          <w:color w:val="231F20"/>
          <w:w w:val="85"/>
          <w:sz w:val="16"/>
        </w:rPr>
        <w:t>recipients</w:t>
      </w:r>
      <w:r>
        <w:rPr>
          <w:color w:val="231F20"/>
          <w:spacing w:val="-13"/>
          <w:w w:val="85"/>
          <w:sz w:val="16"/>
        </w:rPr>
        <w:t> </w:t>
      </w:r>
      <w:r>
        <w:rPr>
          <w:color w:val="231F20"/>
          <w:w w:val="85"/>
          <w:sz w:val="16"/>
        </w:rPr>
        <w:t>in</w:t>
      </w:r>
      <w:r>
        <w:rPr>
          <w:color w:val="231F20"/>
          <w:spacing w:val="-12"/>
          <w:w w:val="85"/>
          <w:sz w:val="16"/>
        </w:rPr>
        <w:t> </w:t>
      </w:r>
      <w:r>
        <w:rPr>
          <w:color w:val="231F20"/>
          <w:w w:val="85"/>
          <w:sz w:val="16"/>
        </w:rPr>
        <w:t>Australia,</w:t>
      </w:r>
      <w:r>
        <w:rPr>
          <w:color w:val="231F20"/>
          <w:spacing w:val="-13"/>
          <w:w w:val="85"/>
          <w:sz w:val="16"/>
        </w:rPr>
        <w:t> </w:t>
      </w:r>
      <w:r>
        <w:rPr>
          <w:color w:val="231F20"/>
          <w:w w:val="85"/>
          <w:sz w:val="16"/>
        </w:rPr>
        <w:t>this</w:t>
      </w:r>
      <w:r>
        <w:rPr>
          <w:color w:val="231F20"/>
          <w:spacing w:val="-13"/>
          <w:w w:val="85"/>
          <w:sz w:val="16"/>
        </w:rPr>
        <w:t> </w:t>
      </w:r>
      <w:r>
        <w:rPr>
          <w:color w:val="231F20"/>
          <w:w w:val="85"/>
          <w:sz w:val="16"/>
        </w:rPr>
        <w:t>document</w:t>
      </w:r>
      <w:r>
        <w:rPr>
          <w:color w:val="231F20"/>
          <w:spacing w:val="-12"/>
          <w:w w:val="85"/>
          <w:sz w:val="16"/>
        </w:rPr>
        <w:t> </w:t>
      </w:r>
      <w:r>
        <w:rPr>
          <w:color w:val="231F20"/>
          <w:w w:val="85"/>
          <w:sz w:val="16"/>
        </w:rPr>
        <w:t>is</w:t>
      </w:r>
      <w:r>
        <w:rPr>
          <w:color w:val="231F20"/>
          <w:spacing w:val="-13"/>
          <w:w w:val="85"/>
          <w:sz w:val="16"/>
        </w:rPr>
        <w:t> </w:t>
      </w:r>
      <w:r>
        <w:rPr>
          <w:color w:val="231F20"/>
          <w:w w:val="85"/>
          <w:sz w:val="16"/>
        </w:rPr>
        <w:t>provided</w:t>
      </w:r>
      <w:r>
        <w:rPr>
          <w:color w:val="231F20"/>
          <w:spacing w:val="-12"/>
          <w:w w:val="85"/>
          <w:sz w:val="16"/>
        </w:rPr>
        <w:t> </w:t>
      </w:r>
      <w:r>
        <w:rPr>
          <w:color w:val="231F20"/>
          <w:w w:val="85"/>
          <w:sz w:val="16"/>
        </w:rPr>
        <w:t>by </w:t>
      </w:r>
      <w:r>
        <w:rPr>
          <w:color w:val="231F20"/>
          <w:w w:val="80"/>
          <w:sz w:val="16"/>
        </w:rPr>
        <w:t>Macquarie Investment Management Global Limited </w:t>
      </w:r>
      <w:r>
        <w:rPr>
          <w:color w:val="231F20"/>
          <w:spacing w:val="2"/>
          <w:w w:val="80"/>
          <w:sz w:val="16"/>
        </w:rPr>
        <w:t>(ABN </w:t>
      </w:r>
      <w:r>
        <w:rPr>
          <w:color w:val="231F20"/>
          <w:w w:val="85"/>
          <w:sz w:val="16"/>
        </w:rPr>
        <w:t>90 086 </w:t>
      </w:r>
      <w:r>
        <w:rPr>
          <w:color w:val="231F20"/>
          <w:spacing w:val="-3"/>
          <w:w w:val="85"/>
          <w:sz w:val="16"/>
        </w:rPr>
        <w:t>159 </w:t>
      </w:r>
      <w:r>
        <w:rPr>
          <w:color w:val="231F20"/>
          <w:w w:val="85"/>
          <w:sz w:val="16"/>
        </w:rPr>
        <w:t>060 Australian Financial Services Licence 237843)</w:t>
      </w:r>
      <w:r>
        <w:rPr>
          <w:color w:val="231F20"/>
          <w:spacing w:val="-23"/>
          <w:w w:val="85"/>
          <w:sz w:val="16"/>
        </w:rPr>
        <w:t> </w:t>
      </w:r>
      <w:r>
        <w:rPr>
          <w:color w:val="231F20"/>
          <w:w w:val="85"/>
          <w:sz w:val="16"/>
        </w:rPr>
        <w:t>solely</w:t>
      </w:r>
      <w:r>
        <w:rPr>
          <w:color w:val="231F20"/>
          <w:spacing w:val="-22"/>
          <w:w w:val="85"/>
          <w:sz w:val="16"/>
        </w:rPr>
        <w:t> </w:t>
      </w:r>
      <w:r>
        <w:rPr>
          <w:color w:val="231F20"/>
          <w:w w:val="85"/>
          <w:sz w:val="16"/>
        </w:rPr>
        <w:t>for</w:t>
      </w:r>
      <w:r>
        <w:rPr>
          <w:color w:val="231F20"/>
          <w:spacing w:val="-22"/>
          <w:w w:val="85"/>
          <w:sz w:val="16"/>
        </w:rPr>
        <w:t> </w:t>
      </w:r>
      <w:r>
        <w:rPr>
          <w:color w:val="231F20"/>
          <w:w w:val="85"/>
          <w:sz w:val="16"/>
        </w:rPr>
        <w:t>general</w:t>
      </w:r>
      <w:r>
        <w:rPr>
          <w:color w:val="231F20"/>
          <w:spacing w:val="-22"/>
          <w:w w:val="85"/>
          <w:sz w:val="16"/>
        </w:rPr>
        <w:t> </w:t>
      </w:r>
      <w:r>
        <w:rPr>
          <w:color w:val="231F20"/>
          <w:w w:val="85"/>
          <w:sz w:val="16"/>
        </w:rPr>
        <w:t>informational</w:t>
      </w:r>
      <w:r>
        <w:rPr>
          <w:color w:val="231F20"/>
          <w:spacing w:val="-23"/>
          <w:w w:val="85"/>
          <w:sz w:val="16"/>
        </w:rPr>
        <w:t> </w:t>
      </w:r>
      <w:r>
        <w:rPr>
          <w:color w:val="231F20"/>
          <w:w w:val="85"/>
          <w:sz w:val="16"/>
        </w:rPr>
        <w:t>purposes.</w:t>
      </w:r>
      <w:r>
        <w:rPr>
          <w:color w:val="231F20"/>
          <w:spacing w:val="-22"/>
          <w:w w:val="85"/>
          <w:sz w:val="16"/>
        </w:rPr>
        <w:t> </w:t>
      </w:r>
      <w:r>
        <w:rPr>
          <w:color w:val="231F20"/>
          <w:w w:val="85"/>
          <w:sz w:val="16"/>
        </w:rPr>
        <w:t>This </w:t>
      </w:r>
      <w:r>
        <w:rPr>
          <w:color w:val="231F20"/>
          <w:w w:val="90"/>
          <w:sz w:val="16"/>
        </w:rPr>
        <w:t>document</w:t>
      </w:r>
      <w:r>
        <w:rPr>
          <w:color w:val="231F20"/>
          <w:spacing w:val="-27"/>
          <w:w w:val="90"/>
          <w:sz w:val="16"/>
        </w:rPr>
        <w:t> </w:t>
      </w:r>
      <w:r>
        <w:rPr>
          <w:color w:val="231F20"/>
          <w:w w:val="90"/>
          <w:sz w:val="16"/>
        </w:rPr>
        <w:t>does</w:t>
      </w:r>
      <w:r>
        <w:rPr>
          <w:color w:val="231F20"/>
          <w:spacing w:val="-27"/>
          <w:w w:val="90"/>
          <w:sz w:val="16"/>
        </w:rPr>
        <w:t> </w:t>
      </w:r>
      <w:r>
        <w:rPr>
          <w:color w:val="231F20"/>
          <w:w w:val="90"/>
          <w:sz w:val="16"/>
        </w:rPr>
        <w:t>not</w:t>
      </w:r>
      <w:r>
        <w:rPr>
          <w:color w:val="231F20"/>
          <w:spacing w:val="-27"/>
          <w:w w:val="90"/>
          <w:sz w:val="16"/>
        </w:rPr>
        <w:t> </w:t>
      </w:r>
      <w:r>
        <w:rPr>
          <w:color w:val="231F20"/>
          <w:w w:val="90"/>
          <w:sz w:val="16"/>
        </w:rPr>
        <w:t>constitute</w:t>
      </w:r>
      <w:r>
        <w:rPr>
          <w:color w:val="231F20"/>
          <w:spacing w:val="-27"/>
          <w:w w:val="90"/>
          <w:sz w:val="16"/>
        </w:rPr>
        <w:t> </w:t>
      </w:r>
      <w:r>
        <w:rPr>
          <w:color w:val="231F20"/>
          <w:w w:val="90"/>
          <w:sz w:val="16"/>
        </w:rPr>
        <w:t>a</w:t>
      </w:r>
      <w:r>
        <w:rPr>
          <w:color w:val="231F20"/>
          <w:spacing w:val="-27"/>
          <w:w w:val="90"/>
          <w:sz w:val="16"/>
        </w:rPr>
        <w:t> </w:t>
      </w:r>
      <w:r>
        <w:rPr>
          <w:color w:val="231F20"/>
          <w:w w:val="90"/>
          <w:sz w:val="16"/>
        </w:rPr>
        <w:t>recommendation</w:t>
      </w:r>
      <w:r>
        <w:rPr>
          <w:color w:val="231F20"/>
          <w:spacing w:val="-27"/>
          <w:w w:val="90"/>
          <w:sz w:val="16"/>
        </w:rPr>
        <w:t> </w:t>
      </w:r>
      <w:r>
        <w:rPr>
          <w:color w:val="231F20"/>
          <w:w w:val="90"/>
          <w:sz w:val="16"/>
        </w:rPr>
        <w:t>to </w:t>
      </w:r>
      <w:r>
        <w:rPr>
          <w:color w:val="231F20"/>
          <w:w w:val="85"/>
          <w:sz w:val="16"/>
        </w:rPr>
        <w:t>acquire,</w:t>
      </w:r>
      <w:r>
        <w:rPr>
          <w:color w:val="231F20"/>
          <w:spacing w:val="-18"/>
          <w:w w:val="85"/>
          <w:sz w:val="16"/>
        </w:rPr>
        <w:t> </w:t>
      </w:r>
      <w:r>
        <w:rPr>
          <w:color w:val="231F20"/>
          <w:w w:val="85"/>
          <w:sz w:val="16"/>
        </w:rPr>
        <w:t>an</w:t>
      </w:r>
      <w:r>
        <w:rPr>
          <w:color w:val="231F20"/>
          <w:spacing w:val="-17"/>
          <w:w w:val="85"/>
          <w:sz w:val="16"/>
        </w:rPr>
        <w:t> </w:t>
      </w:r>
      <w:r>
        <w:rPr>
          <w:color w:val="231F20"/>
          <w:w w:val="85"/>
          <w:sz w:val="16"/>
        </w:rPr>
        <w:t>invitation</w:t>
      </w:r>
      <w:r>
        <w:rPr>
          <w:color w:val="231F20"/>
          <w:spacing w:val="-17"/>
          <w:w w:val="85"/>
          <w:sz w:val="16"/>
        </w:rPr>
        <w:t> </w:t>
      </w:r>
      <w:r>
        <w:rPr>
          <w:color w:val="231F20"/>
          <w:w w:val="85"/>
          <w:sz w:val="16"/>
        </w:rPr>
        <w:t>to</w:t>
      </w:r>
      <w:r>
        <w:rPr>
          <w:color w:val="231F20"/>
          <w:spacing w:val="-17"/>
          <w:w w:val="85"/>
          <w:sz w:val="16"/>
        </w:rPr>
        <w:t> </w:t>
      </w:r>
      <w:r>
        <w:rPr>
          <w:color w:val="231F20"/>
          <w:w w:val="85"/>
          <w:sz w:val="16"/>
        </w:rPr>
        <w:t>apply</w:t>
      </w:r>
      <w:r>
        <w:rPr>
          <w:color w:val="231F20"/>
          <w:spacing w:val="-17"/>
          <w:w w:val="85"/>
          <w:sz w:val="16"/>
        </w:rPr>
        <w:t> </w:t>
      </w:r>
      <w:r>
        <w:rPr>
          <w:color w:val="231F20"/>
          <w:spacing w:val="-3"/>
          <w:w w:val="85"/>
          <w:sz w:val="16"/>
        </w:rPr>
        <w:t>for,</w:t>
      </w:r>
      <w:r>
        <w:rPr>
          <w:color w:val="231F20"/>
          <w:spacing w:val="-17"/>
          <w:w w:val="85"/>
          <w:sz w:val="16"/>
        </w:rPr>
        <w:t> </w:t>
      </w:r>
      <w:r>
        <w:rPr>
          <w:color w:val="231F20"/>
          <w:w w:val="85"/>
          <w:sz w:val="16"/>
        </w:rPr>
        <w:t>an</w:t>
      </w:r>
      <w:r>
        <w:rPr>
          <w:color w:val="231F20"/>
          <w:spacing w:val="-17"/>
          <w:w w:val="85"/>
          <w:sz w:val="16"/>
        </w:rPr>
        <w:t> </w:t>
      </w:r>
      <w:r>
        <w:rPr>
          <w:color w:val="231F20"/>
          <w:w w:val="85"/>
          <w:sz w:val="16"/>
        </w:rPr>
        <w:t>offer</w:t>
      </w:r>
      <w:r>
        <w:rPr>
          <w:color w:val="231F20"/>
          <w:spacing w:val="-17"/>
          <w:w w:val="85"/>
          <w:sz w:val="16"/>
        </w:rPr>
        <w:t> </w:t>
      </w:r>
      <w:r>
        <w:rPr>
          <w:color w:val="231F20"/>
          <w:w w:val="85"/>
          <w:sz w:val="16"/>
        </w:rPr>
        <w:t>to</w:t>
      </w:r>
      <w:r>
        <w:rPr>
          <w:color w:val="231F20"/>
          <w:spacing w:val="-17"/>
          <w:w w:val="85"/>
          <w:sz w:val="16"/>
        </w:rPr>
        <w:t> </w:t>
      </w:r>
      <w:r>
        <w:rPr>
          <w:color w:val="231F20"/>
          <w:w w:val="85"/>
          <w:sz w:val="16"/>
        </w:rPr>
        <w:t>apply</w:t>
      </w:r>
      <w:r>
        <w:rPr>
          <w:color w:val="231F20"/>
          <w:spacing w:val="-17"/>
          <w:w w:val="85"/>
          <w:sz w:val="16"/>
        </w:rPr>
        <w:t> </w:t>
      </w:r>
      <w:r>
        <w:rPr>
          <w:color w:val="231F20"/>
          <w:w w:val="85"/>
          <w:sz w:val="16"/>
        </w:rPr>
        <w:t>for</w:t>
      </w:r>
      <w:r>
        <w:rPr>
          <w:color w:val="231F20"/>
          <w:spacing w:val="-17"/>
          <w:w w:val="85"/>
          <w:sz w:val="16"/>
        </w:rPr>
        <w:t> </w:t>
      </w:r>
      <w:r>
        <w:rPr>
          <w:color w:val="231F20"/>
          <w:w w:val="85"/>
          <w:sz w:val="16"/>
        </w:rPr>
        <w:t>or buy,</w:t>
      </w:r>
      <w:r>
        <w:rPr>
          <w:color w:val="231F20"/>
          <w:spacing w:val="-20"/>
          <w:w w:val="85"/>
          <w:sz w:val="16"/>
        </w:rPr>
        <w:t> </w:t>
      </w:r>
      <w:r>
        <w:rPr>
          <w:color w:val="231F20"/>
          <w:w w:val="85"/>
          <w:sz w:val="16"/>
        </w:rPr>
        <w:t>an</w:t>
      </w:r>
      <w:r>
        <w:rPr>
          <w:color w:val="231F20"/>
          <w:spacing w:val="-19"/>
          <w:w w:val="85"/>
          <w:sz w:val="16"/>
        </w:rPr>
        <w:t> </w:t>
      </w:r>
      <w:r>
        <w:rPr>
          <w:color w:val="231F20"/>
          <w:w w:val="85"/>
          <w:sz w:val="16"/>
        </w:rPr>
        <w:t>offer</w:t>
      </w:r>
      <w:r>
        <w:rPr>
          <w:color w:val="231F20"/>
          <w:spacing w:val="-19"/>
          <w:w w:val="85"/>
          <w:sz w:val="16"/>
        </w:rPr>
        <w:t> </w:t>
      </w:r>
      <w:r>
        <w:rPr>
          <w:color w:val="231F20"/>
          <w:w w:val="85"/>
          <w:sz w:val="16"/>
        </w:rPr>
        <w:t>to</w:t>
      </w:r>
      <w:r>
        <w:rPr>
          <w:color w:val="231F20"/>
          <w:spacing w:val="-20"/>
          <w:w w:val="85"/>
          <w:sz w:val="16"/>
        </w:rPr>
        <w:t> </w:t>
      </w:r>
      <w:r>
        <w:rPr>
          <w:color w:val="231F20"/>
          <w:w w:val="85"/>
          <w:sz w:val="16"/>
        </w:rPr>
        <w:t>arrange</w:t>
      </w:r>
      <w:r>
        <w:rPr>
          <w:color w:val="231F20"/>
          <w:spacing w:val="-19"/>
          <w:w w:val="85"/>
          <w:sz w:val="16"/>
        </w:rPr>
        <w:t> </w:t>
      </w:r>
      <w:r>
        <w:rPr>
          <w:color w:val="231F20"/>
          <w:w w:val="85"/>
          <w:sz w:val="16"/>
        </w:rPr>
        <w:t>the</w:t>
      </w:r>
      <w:r>
        <w:rPr>
          <w:color w:val="231F20"/>
          <w:spacing w:val="-19"/>
          <w:w w:val="85"/>
          <w:sz w:val="16"/>
        </w:rPr>
        <w:t> </w:t>
      </w:r>
      <w:r>
        <w:rPr>
          <w:color w:val="231F20"/>
          <w:w w:val="85"/>
          <w:sz w:val="16"/>
        </w:rPr>
        <w:t>issue</w:t>
      </w:r>
      <w:r>
        <w:rPr>
          <w:color w:val="231F20"/>
          <w:spacing w:val="-20"/>
          <w:w w:val="85"/>
          <w:sz w:val="16"/>
        </w:rPr>
        <w:t> </w:t>
      </w:r>
      <w:r>
        <w:rPr>
          <w:color w:val="231F20"/>
          <w:w w:val="85"/>
          <w:sz w:val="16"/>
        </w:rPr>
        <w:t>or</w:t>
      </w:r>
      <w:r>
        <w:rPr>
          <w:color w:val="231F20"/>
          <w:spacing w:val="-19"/>
          <w:w w:val="85"/>
          <w:sz w:val="16"/>
        </w:rPr>
        <w:t> </w:t>
      </w:r>
      <w:r>
        <w:rPr>
          <w:color w:val="231F20"/>
          <w:w w:val="85"/>
          <w:sz w:val="16"/>
        </w:rPr>
        <w:t>sale</w:t>
      </w:r>
      <w:r>
        <w:rPr>
          <w:color w:val="231F20"/>
          <w:spacing w:val="-19"/>
          <w:w w:val="85"/>
          <w:sz w:val="16"/>
        </w:rPr>
        <w:t> </w:t>
      </w:r>
      <w:r>
        <w:rPr>
          <w:color w:val="231F20"/>
          <w:w w:val="85"/>
          <w:sz w:val="16"/>
        </w:rPr>
        <w:t>of,</w:t>
      </w:r>
      <w:r>
        <w:rPr>
          <w:color w:val="231F20"/>
          <w:spacing w:val="-20"/>
          <w:w w:val="85"/>
          <w:sz w:val="16"/>
        </w:rPr>
        <w:t> </w:t>
      </w:r>
      <w:r>
        <w:rPr>
          <w:color w:val="231F20"/>
          <w:w w:val="85"/>
          <w:sz w:val="16"/>
        </w:rPr>
        <w:t>or</w:t>
      </w:r>
      <w:r>
        <w:rPr>
          <w:color w:val="231F20"/>
          <w:spacing w:val="-19"/>
          <w:w w:val="85"/>
          <w:sz w:val="16"/>
        </w:rPr>
        <w:t> </w:t>
      </w:r>
      <w:r>
        <w:rPr>
          <w:color w:val="231F20"/>
          <w:w w:val="85"/>
          <w:sz w:val="16"/>
        </w:rPr>
        <w:t>an</w:t>
      </w:r>
      <w:r>
        <w:rPr>
          <w:color w:val="231F20"/>
          <w:spacing w:val="-19"/>
          <w:w w:val="85"/>
          <w:sz w:val="16"/>
        </w:rPr>
        <w:t> </w:t>
      </w:r>
      <w:r>
        <w:rPr>
          <w:color w:val="231F20"/>
          <w:w w:val="85"/>
          <w:sz w:val="16"/>
        </w:rPr>
        <w:t>offer</w:t>
      </w:r>
      <w:r>
        <w:rPr>
          <w:color w:val="231F20"/>
          <w:spacing w:val="-19"/>
          <w:w w:val="85"/>
          <w:sz w:val="16"/>
        </w:rPr>
        <w:t> </w:t>
      </w:r>
      <w:r>
        <w:rPr>
          <w:color w:val="231F20"/>
          <w:w w:val="85"/>
          <w:sz w:val="16"/>
        </w:rPr>
        <w:t>for </w:t>
      </w:r>
      <w:r>
        <w:rPr>
          <w:color w:val="231F20"/>
          <w:w w:val="80"/>
          <w:sz w:val="16"/>
        </w:rPr>
        <w:t>issue</w:t>
      </w:r>
      <w:r>
        <w:rPr>
          <w:color w:val="231F20"/>
          <w:spacing w:val="-8"/>
          <w:w w:val="80"/>
          <w:sz w:val="16"/>
        </w:rPr>
        <w:t> </w:t>
      </w:r>
      <w:r>
        <w:rPr>
          <w:color w:val="231F20"/>
          <w:w w:val="80"/>
          <w:sz w:val="16"/>
        </w:rPr>
        <w:t>or</w:t>
      </w:r>
      <w:r>
        <w:rPr>
          <w:color w:val="231F20"/>
          <w:spacing w:val="-7"/>
          <w:w w:val="80"/>
          <w:sz w:val="16"/>
        </w:rPr>
        <w:t> </w:t>
      </w:r>
      <w:r>
        <w:rPr>
          <w:color w:val="231F20"/>
          <w:w w:val="80"/>
          <w:sz w:val="16"/>
        </w:rPr>
        <w:t>sale</w:t>
      </w:r>
      <w:r>
        <w:rPr>
          <w:color w:val="231F20"/>
          <w:spacing w:val="-7"/>
          <w:w w:val="80"/>
          <w:sz w:val="16"/>
        </w:rPr>
        <w:t> </w:t>
      </w:r>
      <w:r>
        <w:rPr>
          <w:color w:val="231F20"/>
          <w:w w:val="80"/>
          <w:sz w:val="16"/>
        </w:rPr>
        <w:t>of,</w:t>
      </w:r>
      <w:r>
        <w:rPr>
          <w:color w:val="231F20"/>
          <w:spacing w:val="-8"/>
          <w:w w:val="80"/>
          <w:sz w:val="16"/>
        </w:rPr>
        <w:t> </w:t>
      </w:r>
      <w:r>
        <w:rPr>
          <w:color w:val="231F20"/>
          <w:w w:val="80"/>
          <w:sz w:val="16"/>
        </w:rPr>
        <w:t>any</w:t>
      </w:r>
      <w:r>
        <w:rPr>
          <w:color w:val="231F20"/>
          <w:spacing w:val="-7"/>
          <w:w w:val="80"/>
          <w:sz w:val="16"/>
        </w:rPr>
        <w:t> </w:t>
      </w:r>
      <w:r>
        <w:rPr>
          <w:color w:val="231F20"/>
          <w:w w:val="80"/>
          <w:sz w:val="16"/>
        </w:rPr>
        <w:t>securities</w:t>
      </w:r>
      <w:r>
        <w:rPr>
          <w:color w:val="231F20"/>
          <w:spacing w:val="-7"/>
          <w:w w:val="80"/>
          <w:sz w:val="16"/>
        </w:rPr>
        <w:t> </w:t>
      </w:r>
      <w:r>
        <w:rPr>
          <w:color w:val="231F20"/>
          <w:w w:val="80"/>
          <w:sz w:val="16"/>
        </w:rPr>
        <w:t>in</w:t>
      </w:r>
      <w:r>
        <w:rPr>
          <w:color w:val="231F20"/>
          <w:spacing w:val="-7"/>
          <w:w w:val="80"/>
          <w:sz w:val="16"/>
        </w:rPr>
        <w:t> </w:t>
      </w:r>
      <w:r>
        <w:rPr>
          <w:color w:val="231F20"/>
          <w:w w:val="80"/>
          <w:sz w:val="16"/>
        </w:rPr>
        <w:t>Australia.</w:t>
      </w:r>
      <w:r>
        <w:rPr>
          <w:color w:val="231F20"/>
          <w:spacing w:val="-8"/>
          <w:w w:val="80"/>
          <w:sz w:val="16"/>
        </w:rPr>
        <w:t> </w:t>
      </w:r>
      <w:r>
        <w:rPr>
          <w:color w:val="231F20"/>
          <w:w w:val="80"/>
          <w:sz w:val="16"/>
        </w:rPr>
        <w:t>This</w:t>
      </w:r>
      <w:r>
        <w:rPr>
          <w:color w:val="231F20"/>
          <w:spacing w:val="-7"/>
          <w:w w:val="80"/>
          <w:sz w:val="16"/>
        </w:rPr>
        <w:t> </w:t>
      </w:r>
      <w:r>
        <w:rPr>
          <w:color w:val="231F20"/>
          <w:w w:val="80"/>
          <w:sz w:val="16"/>
        </w:rPr>
        <w:t>document </w:t>
      </w:r>
      <w:r>
        <w:rPr>
          <w:color w:val="231F20"/>
          <w:w w:val="85"/>
          <w:sz w:val="16"/>
        </w:rPr>
        <w:t>has</w:t>
      </w:r>
      <w:r>
        <w:rPr>
          <w:color w:val="231F20"/>
          <w:spacing w:val="-21"/>
          <w:w w:val="85"/>
          <w:sz w:val="16"/>
        </w:rPr>
        <w:t> </w:t>
      </w:r>
      <w:r>
        <w:rPr>
          <w:color w:val="231F20"/>
          <w:w w:val="85"/>
          <w:sz w:val="16"/>
        </w:rPr>
        <w:t>been</w:t>
      </w:r>
      <w:r>
        <w:rPr>
          <w:color w:val="231F20"/>
          <w:spacing w:val="-21"/>
          <w:w w:val="85"/>
          <w:sz w:val="16"/>
        </w:rPr>
        <w:t> </w:t>
      </w:r>
      <w:r>
        <w:rPr>
          <w:color w:val="231F20"/>
          <w:w w:val="85"/>
          <w:sz w:val="16"/>
        </w:rPr>
        <w:t>prepared,</w:t>
      </w:r>
      <w:r>
        <w:rPr>
          <w:color w:val="231F20"/>
          <w:spacing w:val="-20"/>
          <w:w w:val="85"/>
          <w:sz w:val="16"/>
        </w:rPr>
        <w:t> </w:t>
      </w:r>
      <w:r>
        <w:rPr>
          <w:color w:val="231F20"/>
          <w:w w:val="85"/>
          <w:sz w:val="16"/>
        </w:rPr>
        <w:t>and</w:t>
      </w:r>
      <w:r>
        <w:rPr>
          <w:color w:val="231F20"/>
          <w:spacing w:val="-21"/>
          <w:w w:val="85"/>
          <w:sz w:val="16"/>
        </w:rPr>
        <w:t> </w:t>
      </w:r>
      <w:r>
        <w:rPr>
          <w:color w:val="231F20"/>
          <w:w w:val="85"/>
          <w:sz w:val="16"/>
        </w:rPr>
        <w:t>is</w:t>
      </w:r>
      <w:r>
        <w:rPr>
          <w:color w:val="231F20"/>
          <w:spacing w:val="-20"/>
          <w:w w:val="85"/>
          <w:sz w:val="16"/>
        </w:rPr>
        <w:t> </w:t>
      </w:r>
      <w:r>
        <w:rPr>
          <w:color w:val="231F20"/>
          <w:w w:val="85"/>
          <w:sz w:val="16"/>
        </w:rPr>
        <w:t>only</w:t>
      </w:r>
      <w:r>
        <w:rPr>
          <w:color w:val="231F20"/>
          <w:spacing w:val="-21"/>
          <w:w w:val="85"/>
          <w:sz w:val="16"/>
        </w:rPr>
        <w:t> </w:t>
      </w:r>
      <w:r>
        <w:rPr>
          <w:color w:val="231F20"/>
          <w:w w:val="85"/>
          <w:sz w:val="16"/>
        </w:rPr>
        <w:t>intended,</w:t>
      </w:r>
      <w:r>
        <w:rPr>
          <w:color w:val="231F20"/>
          <w:spacing w:val="-21"/>
          <w:w w:val="85"/>
          <w:sz w:val="16"/>
        </w:rPr>
        <w:t> </w:t>
      </w:r>
      <w:r>
        <w:rPr>
          <w:color w:val="231F20"/>
          <w:w w:val="85"/>
          <w:sz w:val="16"/>
        </w:rPr>
        <w:t>for</w:t>
      </w:r>
      <w:r>
        <w:rPr>
          <w:color w:val="231F20"/>
          <w:spacing w:val="-20"/>
          <w:w w:val="85"/>
          <w:sz w:val="16"/>
        </w:rPr>
        <w:t> </w:t>
      </w:r>
      <w:r>
        <w:rPr>
          <w:color w:val="231F20"/>
          <w:w w:val="85"/>
          <w:sz w:val="16"/>
        </w:rPr>
        <w:t>‘wholesale clients’ as defined in section </w:t>
      </w:r>
      <w:r>
        <w:rPr>
          <w:color w:val="231F20"/>
          <w:spacing w:val="-3"/>
          <w:w w:val="85"/>
          <w:sz w:val="16"/>
        </w:rPr>
        <w:t>761G </w:t>
      </w:r>
      <w:r>
        <w:rPr>
          <w:color w:val="231F20"/>
          <w:w w:val="85"/>
          <w:sz w:val="16"/>
        </w:rPr>
        <w:t>of the Corporations Act</w:t>
      </w:r>
      <w:r>
        <w:rPr>
          <w:color w:val="231F20"/>
          <w:spacing w:val="-21"/>
          <w:w w:val="85"/>
          <w:sz w:val="16"/>
        </w:rPr>
        <w:t> </w:t>
      </w:r>
      <w:r>
        <w:rPr>
          <w:color w:val="231F20"/>
          <w:w w:val="85"/>
          <w:sz w:val="16"/>
        </w:rPr>
        <w:t>and</w:t>
      </w:r>
      <w:r>
        <w:rPr>
          <w:color w:val="231F20"/>
          <w:spacing w:val="-20"/>
          <w:w w:val="85"/>
          <w:sz w:val="16"/>
        </w:rPr>
        <w:t> </w:t>
      </w:r>
      <w:r>
        <w:rPr>
          <w:color w:val="231F20"/>
          <w:w w:val="85"/>
          <w:sz w:val="16"/>
        </w:rPr>
        <w:t>applicable</w:t>
      </w:r>
      <w:r>
        <w:rPr>
          <w:color w:val="231F20"/>
          <w:spacing w:val="-20"/>
          <w:w w:val="85"/>
          <w:sz w:val="16"/>
        </w:rPr>
        <w:t> </w:t>
      </w:r>
      <w:r>
        <w:rPr>
          <w:color w:val="231F20"/>
          <w:w w:val="85"/>
          <w:sz w:val="16"/>
        </w:rPr>
        <w:t>regulations</w:t>
      </w:r>
      <w:r>
        <w:rPr>
          <w:color w:val="231F20"/>
          <w:spacing w:val="-21"/>
          <w:w w:val="85"/>
          <w:sz w:val="16"/>
        </w:rPr>
        <w:t> </w:t>
      </w:r>
      <w:r>
        <w:rPr>
          <w:color w:val="231F20"/>
          <w:w w:val="85"/>
          <w:sz w:val="16"/>
        </w:rPr>
        <w:t>only</w:t>
      </w:r>
      <w:r>
        <w:rPr>
          <w:color w:val="231F20"/>
          <w:spacing w:val="-20"/>
          <w:w w:val="85"/>
          <w:sz w:val="16"/>
        </w:rPr>
        <w:t> </w:t>
      </w:r>
      <w:r>
        <w:rPr>
          <w:color w:val="231F20"/>
          <w:w w:val="85"/>
          <w:sz w:val="16"/>
        </w:rPr>
        <w:t>and</w:t>
      </w:r>
      <w:r>
        <w:rPr>
          <w:color w:val="231F20"/>
          <w:spacing w:val="-20"/>
          <w:w w:val="85"/>
          <w:sz w:val="16"/>
        </w:rPr>
        <w:t> </w:t>
      </w:r>
      <w:r>
        <w:rPr>
          <w:color w:val="231F20"/>
          <w:w w:val="85"/>
          <w:sz w:val="16"/>
        </w:rPr>
        <w:t>not</w:t>
      </w:r>
      <w:r>
        <w:rPr>
          <w:color w:val="231F20"/>
          <w:spacing w:val="-21"/>
          <w:w w:val="85"/>
          <w:sz w:val="16"/>
        </w:rPr>
        <w:t> </w:t>
      </w:r>
      <w:r>
        <w:rPr>
          <w:color w:val="231F20"/>
          <w:w w:val="85"/>
          <w:sz w:val="16"/>
        </w:rPr>
        <w:t>to</w:t>
      </w:r>
      <w:r>
        <w:rPr>
          <w:color w:val="231F20"/>
          <w:spacing w:val="-20"/>
          <w:w w:val="85"/>
          <w:sz w:val="16"/>
        </w:rPr>
        <w:t> </w:t>
      </w:r>
      <w:r>
        <w:rPr>
          <w:color w:val="231F20"/>
          <w:w w:val="85"/>
          <w:sz w:val="16"/>
        </w:rPr>
        <w:t>any</w:t>
      </w:r>
      <w:r>
        <w:rPr>
          <w:color w:val="231F20"/>
          <w:spacing w:val="-20"/>
          <w:w w:val="85"/>
          <w:sz w:val="16"/>
        </w:rPr>
        <w:t> </w:t>
      </w:r>
      <w:r>
        <w:rPr>
          <w:color w:val="231F20"/>
          <w:w w:val="85"/>
          <w:sz w:val="16"/>
        </w:rPr>
        <w:t>other persons.</w:t>
      </w:r>
      <w:r>
        <w:rPr>
          <w:color w:val="231F20"/>
          <w:spacing w:val="-20"/>
          <w:w w:val="85"/>
          <w:sz w:val="16"/>
        </w:rPr>
        <w:t> </w:t>
      </w:r>
      <w:r>
        <w:rPr>
          <w:color w:val="231F20"/>
          <w:w w:val="85"/>
          <w:sz w:val="16"/>
        </w:rPr>
        <w:t>This</w:t>
      </w:r>
      <w:r>
        <w:rPr>
          <w:color w:val="231F20"/>
          <w:spacing w:val="-19"/>
          <w:w w:val="85"/>
          <w:sz w:val="16"/>
        </w:rPr>
        <w:t> </w:t>
      </w:r>
      <w:r>
        <w:rPr>
          <w:color w:val="231F20"/>
          <w:w w:val="85"/>
          <w:sz w:val="16"/>
        </w:rPr>
        <w:t>document</w:t>
      </w:r>
      <w:r>
        <w:rPr>
          <w:color w:val="231F20"/>
          <w:spacing w:val="-19"/>
          <w:w w:val="85"/>
          <w:sz w:val="16"/>
        </w:rPr>
        <w:t> </w:t>
      </w:r>
      <w:r>
        <w:rPr>
          <w:color w:val="231F20"/>
          <w:w w:val="85"/>
          <w:sz w:val="16"/>
        </w:rPr>
        <w:t>does</w:t>
      </w:r>
      <w:r>
        <w:rPr>
          <w:color w:val="231F20"/>
          <w:spacing w:val="-19"/>
          <w:w w:val="85"/>
          <w:sz w:val="16"/>
        </w:rPr>
        <w:t> </w:t>
      </w:r>
      <w:r>
        <w:rPr>
          <w:color w:val="231F20"/>
          <w:w w:val="85"/>
          <w:sz w:val="16"/>
        </w:rPr>
        <w:t>not</w:t>
      </w:r>
      <w:r>
        <w:rPr>
          <w:color w:val="231F20"/>
          <w:spacing w:val="-20"/>
          <w:w w:val="85"/>
          <w:sz w:val="16"/>
        </w:rPr>
        <w:t> </w:t>
      </w:r>
      <w:r>
        <w:rPr>
          <w:color w:val="231F20"/>
          <w:w w:val="85"/>
          <w:sz w:val="16"/>
        </w:rPr>
        <w:t>constitute</w:t>
      </w:r>
      <w:r>
        <w:rPr>
          <w:color w:val="231F20"/>
          <w:spacing w:val="-19"/>
          <w:w w:val="85"/>
          <w:sz w:val="16"/>
        </w:rPr>
        <w:t> </w:t>
      </w:r>
      <w:r>
        <w:rPr>
          <w:color w:val="231F20"/>
          <w:w w:val="85"/>
          <w:sz w:val="16"/>
        </w:rPr>
        <w:t>or</w:t>
      </w:r>
      <w:r>
        <w:rPr>
          <w:color w:val="231F20"/>
          <w:spacing w:val="-19"/>
          <w:w w:val="85"/>
          <w:sz w:val="16"/>
        </w:rPr>
        <w:t> </w:t>
      </w:r>
      <w:r>
        <w:rPr>
          <w:color w:val="231F20"/>
          <w:w w:val="85"/>
          <w:sz w:val="16"/>
        </w:rPr>
        <w:t>involve</w:t>
      </w:r>
    </w:p>
    <w:p>
      <w:pPr>
        <w:spacing w:line="235" w:lineRule="auto" w:before="0"/>
        <w:ind w:left="130" w:right="929" w:firstLine="0"/>
        <w:jc w:val="left"/>
        <w:rPr>
          <w:sz w:val="16"/>
        </w:rPr>
      </w:pPr>
      <w:r>
        <w:rPr>
          <w:color w:val="231F20"/>
          <w:w w:val="85"/>
          <w:sz w:val="16"/>
        </w:rPr>
        <w:t>a</w:t>
      </w:r>
      <w:r>
        <w:rPr>
          <w:color w:val="231F20"/>
          <w:spacing w:val="-21"/>
          <w:w w:val="85"/>
          <w:sz w:val="16"/>
        </w:rPr>
        <w:t> </w:t>
      </w:r>
      <w:r>
        <w:rPr>
          <w:color w:val="231F20"/>
          <w:w w:val="85"/>
          <w:sz w:val="16"/>
        </w:rPr>
        <w:t>recommendation</w:t>
      </w:r>
      <w:r>
        <w:rPr>
          <w:color w:val="231F20"/>
          <w:spacing w:val="-20"/>
          <w:w w:val="85"/>
          <w:sz w:val="16"/>
        </w:rPr>
        <w:t> </w:t>
      </w:r>
      <w:r>
        <w:rPr>
          <w:color w:val="231F20"/>
          <w:w w:val="85"/>
          <w:sz w:val="16"/>
        </w:rPr>
        <w:t>to</w:t>
      </w:r>
      <w:r>
        <w:rPr>
          <w:color w:val="231F20"/>
          <w:spacing w:val="-21"/>
          <w:w w:val="85"/>
          <w:sz w:val="16"/>
        </w:rPr>
        <w:t> </w:t>
      </w:r>
      <w:r>
        <w:rPr>
          <w:color w:val="231F20"/>
          <w:w w:val="85"/>
          <w:sz w:val="16"/>
        </w:rPr>
        <w:t>acquire,</w:t>
      </w:r>
      <w:r>
        <w:rPr>
          <w:color w:val="231F20"/>
          <w:spacing w:val="-20"/>
          <w:w w:val="85"/>
          <w:sz w:val="16"/>
        </w:rPr>
        <w:t> </w:t>
      </w:r>
      <w:r>
        <w:rPr>
          <w:color w:val="231F20"/>
          <w:w w:val="85"/>
          <w:sz w:val="16"/>
        </w:rPr>
        <w:t>an</w:t>
      </w:r>
      <w:r>
        <w:rPr>
          <w:color w:val="231F20"/>
          <w:spacing w:val="-21"/>
          <w:w w:val="85"/>
          <w:sz w:val="16"/>
        </w:rPr>
        <w:t> </w:t>
      </w:r>
      <w:r>
        <w:rPr>
          <w:color w:val="231F20"/>
          <w:w w:val="85"/>
          <w:sz w:val="16"/>
        </w:rPr>
        <w:t>offer</w:t>
      </w:r>
      <w:r>
        <w:rPr>
          <w:color w:val="231F20"/>
          <w:spacing w:val="-20"/>
          <w:w w:val="85"/>
          <w:sz w:val="16"/>
        </w:rPr>
        <w:t> </w:t>
      </w:r>
      <w:r>
        <w:rPr>
          <w:color w:val="231F20"/>
          <w:w w:val="85"/>
          <w:sz w:val="16"/>
        </w:rPr>
        <w:t>or</w:t>
      </w:r>
      <w:r>
        <w:rPr>
          <w:color w:val="231F20"/>
          <w:spacing w:val="-20"/>
          <w:w w:val="85"/>
          <w:sz w:val="16"/>
        </w:rPr>
        <w:t> </w:t>
      </w:r>
      <w:r>
        <w:rPr>
          <w:color w:val="231F20"/>
          <w:w w:val="85"/>
          <w:sz w:val="16"/>
        </w:rPr>
        <w:t>invitation</w:t>
      </w:r>
      <w:r>
        <w:rPr>
          <w:color w:val="231F20"/>
          <w:spacing w:val="-21"/>
          <w:w w:val="85"/>
          <w:sz w:val="16"/>
        </w:rPr>
        <w:t> </w:t>
      </w:r>
      <w:r>
        <w:rPr>
          <w:color w:val="231F20"/>
          <w:w w:val="85"/>
          <w:sz w:val="16"/>
        </w:rPr>
        <w:t>for issue</w:t>
      </w:r>
      <w:r>
        <w:rPr>
          <w:color w:val="231F20"/>
          <w:spacing w:val="-20"/>
          <w:w w:val="85"/>
          <w:sz w:val="16"/>
        </w:rPr>
        <w:t> </w:t>
      </w:r>
      <w:r>
        <w:rPr>
          <w:color w:val="231F20"/>
          <w:w w:val="85"/>
          <w:sz w:val="16"/>
        </w:rPr>
        <w:t>or</w:t>
      </w:r>
      <w:r>
        <w:rPr>
          <w:color w:val="231F20"/>
          <w:spacing w:val="-20"/>
          <w:w w:val="85"/>
          <w:sz w:val="16"/>
        </w:rPr>
        <w:t> </w:t>
      </w:r>
      <w:r>
        <w:rPr>
          <w:color w:val="231F20"/>
          <w:w w:val="85"/>
          <w:sz w:val="16"/>
        </w:rPr>
        <w:t>sale,</w:t>
      </w:r>
      <w:r>
        <w:rPr>
          <w:color w:val="231F20"/>
          <w:spacing w:val="-20"/>
          <w:w w:val="85"/>
          <w:sz w:val="16"/>
        </w:rPr>
        <w:t> </w:t>
      </w:r>
      <w:r>
        <w:rPr>
          <w:color w:val="231F20"/>
          <w:w w:val="85"/>
          <w:sz w:val="16"/>
        </w:rPr>
        <w:t>an</w:t>
      </w:r>
      <w:r>
        <w:rPr>
          <w:color w:val="231F20"/>
          <w:spacing w:val="-20"/>
          <w:w w:val="85"/>
          <w:sz w:val="16"/>
        </w:rPr>
        <w:t> </w:t>
      </w:r>
      <w:r>
        <w:rPr>
          <w:color w:val="231F20"/>
          <w:w w:val="85"/>
          <w:sz w:val="16"/>
        </w:rPr>
        <w:t>offer</w:t>
      </w:r>
      <w:r>
        <w:rPr>
          <w:color w:val="231F20"/>
          <w:spacing w:val="-19"/>
          <w:w w:val="85"/>
          <w:sz w:val="16"/>
        </w:rPr>
        <w:t> </w:t>
      </w:r>
      <w:r>
        <w:rPr>
          <w:color w:val="231F20"/>
          <w:w w:val="85"/>
          <w:sz w:val="16"/>
        </w:rPr>
        <w:t>or</w:t>
      </w:r>
      <w:r>
        <w:rPr>
          <w:color w:val="231F20"/>
          <w:spacing w:val="-20"/>
          <w:w w:val="85"/>
          <w:sz w:val="16"/>
        </w:rPr>
        <w:t> </w:t>
      </w:r>
      <w:r>
        <w:rPr>
          <w:color w:val="231F20"/>
          <w:w w:val="85"/>
          <w:sz w:val="16"/>
        </w:rPr>
        <w:t>invitation</w:t>
      </w:r>
      <w:r>
        <w:rPr>
          <w:color w:val="231F20"/>
          <w:spacing w:val="-20"/>
          <w:w w:val="85"/>
          <w:sz w:val="16"/>
        </w:rPr>
        <w:t> </w:t>
      </w:r>
      <w:r>
        <w:rPr>
          <w:color w:val="231F20"/>
          <w:w w:val="85"/>
          <w:sz w:val="16"/>
        </w:rPr>
        <w:t>to</w:t>
      </w:r>
      <w:r>
        <w:rPr>
          <w:color w:val="231F20"/>
          <w:spacing w:val="-20"/>
          <w:w w:val="85"/>
          <w:sz w:val="16"/>
        </w:rPr>
        <w:t> </w:t>
      </w:r>
      <w:r>
        <w:rPr>
          <w:color w:val="231F20"/>
          <w:w w:val="85"/>
          <w:sz w:val="16"/>
        </w:rPr>
        <w:t>arrange</w:t>
      </w:r>
      <w:r>
        <w:rPr>
          <w:color w:val="231F20"/>
          <w:spacing w:val="-20"/>
          <w:w w:val="85"/>
          <w:sz w:val="16"/>
        </w:rPr>
        <w:t> </w:t>
      </w:r>
      <w:r>
        <w:rPr>
          <w:color w:val="231F20"/>
          <w:w w:val="85"/>
          <w:sz w:val="16"/>
        </w:rPr>
        <w:t>the</w:t>
      </w:r>
      <w:r>
        <w:rPr>
          <w:color w:val="231F20"/>
          <w:spacing w:val="-19"/>
          <w:w w:val="85"/>
          <w:sz w:val="16"/>
        </w:rPr>
        <w:t> </w:t>
      </w:r>
      <w:r>
        <w:rPr>
          <w:color w:val="231F20"/>
          <w:w w:val="85"/>
          <w:sz w:val="16"/>
        </w:rPr>
        <w:t>issue or</w:t>
      </w:r>
      <w:r>
        <w:rPr>
          <w:color w:val="231F20"/>
          <w:spacing w:val="-20"/>
          <w:w w:val="85"/>
          <w:sz w:val="16"/>
        </w:rPr>
        <w:t> </w:t>
      </w:r>
      <w:r>
        <w:rPr>
          <w:color w:val="231F20"/>
          <w:w w:val="85"/>
          <w:sz w:val="16"/>
        </w:rPr>
        <w:t>sale,</w:t>
      </w:r>
      <w:r>
        <w:rPr>
          <w:color w:val="231F20"/>
          <w:spacing w:val="-19"/>
          <w:w w:val="85"/>
          <w:sz w:val="16"/>
        </w:rPr>
        <w:t> </w:t>
      </w:r>
      <w:r>
        <w:rPr>
          <w:color w:val="231F20"/>
          <w:w w:val="85"/>
          <w:sz w:val="16"/>
        </w:rPr>
        <w:t>or</w:t>
      </w:r>
      <w:r>
        <w:rPr>
          <w:color w:val="231F20"/>
          <w:spacing w:val="-19"/>
          <w:w w:val="85"/>
          <w:sz w:val="16"/>
        </w:rPr>
        <w:t> </w:t>
      </w:r>
      <w:r>
        <w:rPr>
          <w:color w:val="231F20"/>
          <w:w w:val="85"/>
          <w:sz w:val="16"/>
        </w:rPr>
        <w:t>an</w:t>
      </w:r>
      <w:r>
        <w:rPr>
          <w:color w:val="231F20"/>
          <w:spacing w:val="-19"/>
          <w:w w:val="85"/>
          <w:sz w:val="16"/>
        </w:rPr>
        <w:t> </w:t>
      </w:r>
      <w:r>
        <w:rPr>
          <w:color w:val="231F20"/>
          <w:w w:val="85"/>
          <w:sz w:val="16"/>
        </w:rPr>
        <w:t>issue</w:t>
      </w:r>
      <w:r>
        <w:rPr>
          <w:color w:val="231F20"/>
          <w:spacing w:val="-19"/>
          <w:w w:val="85"/>
          <w:sz w:val="16"/>
        </w:rPr>
        <w:t> </w:t>
      </w:r>
      <w:r>
        <w:rPr>
          <w:color w:val="231F20"/>
          <w:w w:val="85"/>
          <w:sz w:val="16"/>
        </w:rPr>
        <w:t>or</w:t>
      </w:r>
      <w:r>
        <w:rPr>
          <w:color w:val="231F20"/>
          <w:spacing w:val="-19"/>
          <w:w w:val="85"/>
          <w:sz w:val="16"/>
        </w:rPr>
        <w:t> </w:t>
      </w:r>
      <w:r>
        <w:rPr>
          <w:color w:val="231F20"/>
          <w:w w:val="85"/>
          <w:sz w:val="16"/>
        </w:rPr>
        <w:t>sale,</w:t>
      </w:r>
      <w:r>
        <w:rPr>
          <w:color w:val="231F20"/>
          <w:spacing w:val="-19"/>
          <w:w w:val="85"/>
          <w:sz w:val="16"/>
        </w:rPr>
        <w:t> </w:t>
      </w:r>
      <w:r>
        <w:rPr>
          <w:color w:val="231F20"/>
          <w:w w:val="85"/>
          <w:sz w:val="16"/>
        </w:rPr>
        <w:t>of</w:t>
      </w:r>
      <w:r>
        <w:rPr>
          <w:color w:val="231F20"/>
          <w:spacing w:val="-19"/>
          <w:w w:val="85"/>
          <w:sz w:val="16"/>
        </w:rPr>
        <w:t> </w:t>
      </w:r>
      <w:r>
        <w:rPr>
          <w:color w:val="231F20"/>
          <w:w w:val="85"/>
          <w:sz w:val="16"/>
        </w:rPr>
        <w:t>interests</w:t>
      </w:r>
      <w:r>
        <w:rPr>
          <w:color w:val="231F20"/>
          <w:spacing w:val="-19"/>
          <w:w w:val="85"/>
          <w:sz w:val="16"/>
        </w:rPr>
        <w:t> </w:t>
      </w:r>
      <w:r>
        <w:rPr>
          <w:color w:val="231F20"/>
          <w:w w:val="85"/>
          <w:sz w:val="16"/>
        </w:rPr>
        <w:t>to</w:t>
      </w:r>
      <w:r>
        <w:rPr>
          <w:color w:val="231F20"/>
          <w:spacing w:val="-19"/>
          <w:w w:val="85"/>
          <w:sz w:val="16"/>
        </w:rPr>
        <w:t> </w:t>
      </w:r>
      <w:r>
        <w:rPr>
          <w:color w:val="231F20"/>
          <w:w w:val="85"/>
          <w:sz w:val="16"/>
        </w:rPr>
        <w:t>a</w:t>
      </w:r>
      <w:r>
        <w:rPr>
          <w:color w:val="231F20"/>
          <w:spacing w:val="-19"/>
          <w:w w:val="85"/>
          <w:sz w:val="16"/>
        </w:rPr>
        <w:t> </w:t>
      </w:r>
      <w:r>
        <w:rPr>
          <w:color w:val="231F20"/>
          <w:w w:val="85"/>
          <w:sz w:val="16"/>
        </w:rPr>
        <w:t>‘retail</w:t>
      </w:r>
      <w:r>
        <w:rPr>
          <w:color w:val="231F20"/>
          <w:spacing w:val="-19"/>
          <w:w w:val="85"/>
          <w:sz w:val="16"/>
        </w:rPr>
        <w:t> </w:t>
      </w:r>
      <w:r>
        <w:rPr>
          <w:color w:val="231F20"/>
          <w:w w:val="85"/>
          <w:sz w:val="16"/>
        </w:rPr>
        <w:t>client’ (as</w:t>
      </w:r>
      <w:r>
        <w:rPr>
          <w:color w:val="231F20"/>
          <w:spacing w:val="-25"/>
          <w:w w:val="85"/>
          <w:sz w:val="16"/>
        </w:rPr>
        <w:t> </w:t>
      </w:r>
      <w:r>
        <w:rPr>
          <w:color w:val="231F20"/>
          <w:w w:val="85"/>
          <w:sz w:val="16"/>
        </w:rPr>
        <w:t>defined</w:t>
      </w:r>
      <w:r>
        <w:rPr>
          <w:color w:val="231F20"/>
          <w:spacing w:val="-24"/>
          <w:w w:val="85"/>
          <w:sz w:val="16"/>
        </w:rPr>
        <w:t> </w:t>
      </w:r>
      <w:r>
        <w:rPr>
          <w:color w:val="231F20"/>
          <w:w w:val="85"/>
          <w:sz w:val="16"/>
        </w:rPr>
        <w:t>in</w:t>
      </w:r>
      <w:r>
        <w:rPr>
          <w:color w:val="231F20"/>
          <w:spacing w:val="-25"/>
          <w:w w:val="85"/>
          <w:sz w:val="16"/>
        </w:rPr>
        <w:t> </w:t>
      </w:r>
      <w:r>
        <w:rPr>
          <w:color w:val="231F20"/>
          <w:w w:val="85"/>
          <w:sz w:val="16"/>
        </w:rPr>
        <w:t>section</w:t>
      </w:r>
      <w:r>
        <w:rPr>
          <w:color w:val="231F20"/>
          <w:spacing w:val="-24"/>
          <w:w w:val="85"/>
          <w:sz w:val="16"/>
        </w:rPr>
        <w:t> </w:t>
      </w:r>
      <w:r>
        <w:rPr>
          <w:color w:val="231F20"/>
          <w:spacing w:val="-3"/>
          <w:w w:val="85"/>
          <w:sz w:val="16"/>
        </w:rPr>
        <w:t>761G</w:t>
      </w:r>
      <w:r>
        <w:rPr>
          <w:color w:val="231F20"/>
          <w:spacing w:val="-25"/>
          <w:w w:val="85"/>
          <w:sz w:val="16"/>
        </w:rPr>
        <w:t> </w:t>
      </w:r>
      <w:r>
        <w:rPr>
          <w:color w:val="231F20"/>
          <w:w w:val="85"/>
          <w:sz w:val="16"/>
        </w:rPr>
        <w:t>of</w:t>
      </w:r>
      <w:r>
        <w:rPr>
          <w:color w:val="231F20"/>
          <w:spacing w:val="-24"/>
          <w:w w:val="85"/>
          <w:sz w:val="16"/>
        </w:rPr>
        <w:t> </w:t>
      </w:r>
      <w:r>
        <w:rPr>
          <w:color w:val="231F20"/>
          <w:w w:val="85"/>
          <w:sz w:val="16"/>
        </w:rPr>
        <w:t>the</w:t>
      </w:r>
      <w:r>
        <w:rPr>
          <w:color w:val="231F20"/>
          <w:spacing w:val="-25"/>
          <w:w w:val="85"/>
          <w:sz w:val="16"/>
        </w:rPr>
        <w:t> </w:t>
      </w:r>
      <w:r>
        <w:rPr>
          <w:color w:val="231F20"/>
          <w:w w:val="85"/>
          <w:sz w:val="16"/>
        </w:rPr>
        <w:t>Corporations</w:t>
      </w:r>
      <w:r>
        <w:rPr>
          <w:color w:val="231F20"/>
          <w:spacing w:val="-24"/>
          <w:w w:val="85"/>
          <w:sz w:val="16"/>
        </w:rPr>
        <w:t> </w:t>
      </w:r>
      <w:r>
        <w:rPr>
          <w:color w:val="231F20"/>
          <w:w w:val="85"/>
          <w:sz w:val="16"/>
        </w:rPr>
        <w:t>Act</w:t>
      </w:r>
      <w:r>
        <w:rPr>
          <w:color w:val="231F20"/>
          <w:spacing w:val="-24"/>
          <w:w w:val="85"/>
          <w:sz w:val="16"/>
        </w:rPr>
        <w:t> </w:t>
      </w:r>
      <w:r>
        <w:rPr>
          <w:color w:val="231F20"/>
          <w:w w:val="85"/>
          <w:sz w:val="16"/>
        </w:rPr>
        <w:t>and </w:t>
      </w:r>
      <w:r>
        <w:rPr>
          <w:color w:val="231F20"/>
          <w:w w:val="90"/>
          <w:sz w:val="16"/>
        </w:rPr>
        <w:t>applicable</w:t>
      </w:r>
      <w:r>
        <w:rPr>
          <w:color w:val="231F20"/>
          <w:spacing w:val="-13"/>
          <w:w w:val="90"/>
          <w:sz w:val="16"/>
        </w:rPr>
        <w:t> </w:t>
      </w:r>
      <w:r>
        <w:rPr>
          <w:color w:val="231F20"/>
          <w:w w:val="90"/>
          <w:sz w:val="16"/>
        </w:rPr>
        <w:t>regulations)</w:t>
      </w:r>
      <w:r>
        <w:rPr>
          <w:color w:val="231F20"/>
          <w:spacing w:val="-13"/>
          <w:w w:val="90"/>
          <w:sz w:val="16"/>
        </w:rPr>
        <w:t> </w:t>
      </w:r>
      <w:r>
        <w:rPr>
          <w:color w:val="231F20"/>
          <w:w w:val="90"/>
          <w:sz w:val="16"/>
        </w:rPr>
        <w:t>in</w:t>
      </w:r>
      <w:r>
        <w:rPr>
          <w:color w:val="231F20"/>
          <w:spacing w:val="-13"/>
          <w:w w:val="90"/>
          <w:sz w:val="16"/>
        </w:rPr>
        <w:t> </w:t>
      </w:r>
      <w:r>
        <w:rPr>
          <w:color w:val="231F20"/>
          <w:w w:val="90"/>
          <w:sz w:val="16"/>
        </w:rPr>
        <w:t>Australia.</w:t>
      </w:r>
    </w:p>
    <w:p>
      <w:pPr>
        <w:spacing w:line="235" w:lineRule="auto" w:before="52"/>
        <w:ind w:left="130" w:right="975" w:firstLine="0"/>
        <w:jc w:val="both"/>
        <w:rPr>
          <w:sz w:val="16"/>
        </w:rPr>
      </w:pPr>
      <w:r>
        <w:rPr>
          <w:color w:val="231F20"/>
          <w:w w:val="85"/>
          <w:sz w:val="16"/>
        </w:rPr>
        <w:t>For</w:t>
      </w:r>
      <w:r>
        <w:rPr>
          <w:color w:val="231F20"/>
          <w:spacing w:val="-18"/>
          <w:w w:val="85"/>
          <w:sz w:val="16"/>
        </w:rPr>
        <w:t> </w:t>
      </w:r>
      <w:r>
        <w:rPr>
          <w:color w:val="231F20"/>
          <w:w w:val="85"/>
          <w:sz w:val="16"/>
        </w:rPr>
        <w:t>recipients</w:t>
      </w:r>
      <w:r>
        <w:rPr>
          <w:color w:val="231F20"/>
          <w:spacing w:val="-17"/>
          <w:w w:val="85"/>
          <w:sz w:val="16"/>
        </w:rPr>
        <w:t> </w:t>
      </w:r>
      <w:r>
        <w:rPr>
          <w:color w:val="231F20"/>
          <w:w w:val="85"/>
          <w:sz w:val="16"/>
        </w:rPr>
        <w:t>in</w:t>
      </w:r>
      <w:r>
        <w:rPr>
          <w:color w:val="231F20"/>
          <w:spacing w:val="-17"/>
          <w:w w:val="85"/>
          <w:sz w:val="16"/>
        </w:rPr>
        <w:t> </w:t>
      </w:r>
      <w:r>
        <w:rPr>
          <w:color w:val="231F20"/>
          <w:w w:val="85"/>
          <w:sz w:val="16"/>
        </w:rPr>
        <w:t>PRC,</w:t>
      </w:r>
      <w:r>
        <w:rPr>
          <w:color w:val="231F20"/>
          <w:spacing w:val="-18"/>
          <w:w w:val="85"/>
          <w:sz w:val="16"/>
        </w:rPr>
        <w:t> </w:t>
      </w:r>
      <w:r>
        <w:rPr>
          <w:color w:val="231F20"/>
          <w:w w:val="85"/>
          <w:sz w:val="16"/>
        </w:rPr>
        <w:t>Macquarie</w:t>
      </w:r>
      <w:r>
        <w:rPr>
          <w:color w:val="231F20"/>
          <w:spacing w:val="-17"/>
          <w:w w:val="85"/>
          <w:sz w:val="16"/>
        </w:rPr>
        <w:t> </w:t>
      </w:r>
      <w:r>
        <w:rPr>
          <w:color w:val="231F20"/>
          <w:w w:val="85"/>
          <w:sz w:val="16"/>
        </w:rPr>
        <w:t>is</w:t>
      </w:r>
      <w:r>
        <w:rPr>
          <w:color w:val="231F20"/>
          <w:spacing w:val="-17"/>
          <w:w w:val="85"/>
          <w:sz w:val="16"/>
        </w:rPr>
        <w:t> </w:t>
      </w:r>
      <w:r>
        <w:rPr>
          <w:color w:val="231F20"/>
          <w:w w:val="85"/>
          <w:sz w:val="16"/>
        </w:rPr>
        <w:t>not</w:t>
      </w:r>
      <w:r>
        <w:rPr>
          <w:color w:val="231F20"/>
          <w:spacing w:val="-17"/>
          <w:w w:val="85"/>
          <w:sz w:val="16"/>
        </w:rPr>
        <w:t> </w:t>
      </w:r>
      <w:r>
        <w:rPr>
          <w:color w:val="231F20"/>
          <w:w w:val="85"/>
          <w:sz w:val="16"/>
        </w:rPr>
        <w:t>an</w:t>
      </w:r>
      <w:r>
        <w:rPr>
          <w:color w:val="231F20"/>
          <w:spacing w:val="-18"/>
          <w:w w:val="85"/>
          <w:sz w:val="16"/>
        </w:rPr>
        <w:t> </w:t>
      </w:r>
      <w:r>
        <w:rPr>
          <w:color w:val="231F20"/>
          <w:w w:val="85"/>
          <w:sz w:val="16"/>
        </w:rPr>
        <w:t>authorized </w:t>
      </w:r>
      <w:r>
        <w:rPr>
          <w:color w:val="231F20"/>
          <w:w w:val="80"/>
          <w:sz w:val="16"/>
        </w:rPr>
        <w:t>securities</w:t>
      </w:r>
      <w:r>
        <w:rPr>
          <w:color w:val="231F20"/>
          <w:spacing w:val="-8"/>
          <w:w w:val="80"/>
          <w:sz w:val="16"/>
        </w:rPr>
        <w:t> </w:t>
      </w:r>
      <w:r>
        <w:rPr>
          <w:color w:val="231F20"/>
          <w:w w:val="80"/>
          <w:sz w:val="16"/>
        </w:rPr>
        <w:t>firm</w:t>
      </w:r>
      <w:r>
        <w:rPr>
          <w:color w:val="231F20"/>
          <w:spacing w:val="-8"/>
          <w:w w:val="80"/>
          <w:sz w:val="16"/>
        </w:rPr>
        <w:t> </w:t>
      </w:r>
      <w:r>
        <w:rPr>
          <w:color w:val="231F20"/>
          <w:w w:val="80"/>
          <w:sz w:val="16"/>
        </w:rPr>
        <w:t>or</w:t>
      </w:r>
      <w:r>
        <w:rPr>
          <w:color w:val="231F20"/>
          <w:spacing w:val="-8"/>
          <w:w w:val="80"/>
          <w:sz w:val="16"/>
        </w:rPr>
        <w:t> </w:t>
      </w:r>
      <w:r>
        <w:rPr>
          <w:color w:val="231F20"/>
          <w:w w:val="80"/>
          <w:sz w:val="16"/>
        </w:rPr>
        <w:t>bank</w:t>
      </w:r>
      <w:r>
        <w:rPr>
          <w:color w:val="231F20"/>
          <w:spacing w:val="-7"/>
          <w:w w:val="80"/>
          <w:sz w:val="16"/>
        </w:rPr>
        <w:t> </w:t>
      </w:r>
      <w:r>
        <w:rPr>
          <w:color w:val="231F20"/>
          <w:w w:val="80"/>
          <w:sz w:val="16"/>
        </w:rPr>
        <w:t>in</w:t>
      </w:r>
      <w:r>
        <w:rPr>
          <w:color w:val="231F20"/>
          <w:spacing w:val="-8"/>
          <w:w w:val="80"/>
          <w:sz w:val="16"/>
        </w:rPr>
        <w:t> </w:t>
      </w:r>
      <w:r>
        <w:rPr>
          <w:color w:val="231F20"/>
          <w:w w:val="80"/>
          <w:sz w:val="16"/>
        </w:rPr>
        <w:t>the</w:t>
      </w:r>
      <w:r>
        <w:rPr>
          <w:color w:val="231F20"/>
          <w:spacing w:val="-8"/>
          <w:w w:val="80"/>
          <w:sz w:val="16"/>
        </w:rPr>
        <w:t> </w:t>
      </w:r>
      <w:r>
        <w:rPr>
          <w:color w:val="231F20"/>
          <w:w w:val="80"/>
          <w:sz w:val="16"/>
        </w:rPr>
        <w:t>People’s</w:t>
      </w:r>
      <w:r>
        <w:rPr>
          <w:color w:val="231F20"/>
          <w:spacing w:val="-7"/>
          <w:w w:val="80"/>
          <w:sz w:val="16"/>
        </w:rPr>
        <w:t> </w:t>
      </w:r>
      <w:r>
        <w:rPr>
          <w:color w:val="231F20"/>
          <w:w w:val="80"/>
          <w:sz w:val="16"/>
        </w:rPr>
        <w:t>Republic</w:t>
      </w:r>
      <w:r>
        <w:rPr>
          <w:color w:val="231F20"/>
          <w:spacing w:val="-8"/>
          <w:w w:val="80"/>
          <w:sz w:val="16"/>
        </w:rPr>
        <w:t> </w:t>
      </w:r>
      <w:r>
        <w:rPr>
          <w:color w:val="231F20"/>
          <w:w w:val="80"/>
          <w:sz w:val="16"/>
        </w:rPr>
        <w:t>of</w:t>
      </w:r>
      <w:r>
        <w:rPr>
          <w:color w:val="231F20"/>
          <w:spacing w:val="-8"/>
          <w:w w:val="80"/>
          <w:sz w:val="16"/>
        </w:rPr>
        <w:t> </w:t>
      </w:r>
      <w:r>
        <w:rPr>
          <w:color w:val="231F20"/>
          <w:w w:val="80"/>
          <w:sz w:val="16"/>
        </w:rPr>
        <w:t>China </w:t>
      </w:r>
      <w:r>
        <w:rPr>
          <w:color w:val="231F20"/>
          <w:w w:val="85"/>
          <w:sz w:val="16"/>
        </w:rPr>
        <w:t>and</w:t>
      </w:r>
      <w:r>
        <w:rPr>
          <w:color w:val="231F20"/>
          <w:spacing w:val="-26"/>
          <w:w w:val="85"/>
          <w:sz w:val="16"/>
        </w:rPr>
        <w:t> </w:t>
      </w:r>
      <w:r>
        <w:rPr>
          <w:color w:val="231F20"/>
          <w:w w:val="85"/>
          <w:sz w:val="16"/>
        </w:rPr>
        <w:t>does</w:t>
      </w:r>
      <w:r>
        <w:rPr>
          <w:color w:val="231F20"/>
          <w:spacing w:val="-25"/>
          <w:w w:val="85"/>
          <w:sz w:val="16"/>
        </w:rPr>
        <w:t> </w:t>
      </w:r>
      <w:r>
        <w:rPr>
          <w:color w:val="231F20"/>
          <w:w w:val="85"/>
          <w:sz w:val="16"/>
        </w:rPr>
        <w:t>not</w:t>
      </w:r>
      <w:r>
        <w:rPr>
          <w:color w:val="231F20"/>
          <w:spacing w:val="-25"/>
          <w:w w:val="85"/>
          <w:sz w:val="16"/>
        </w:rPr>
        <w:t> </w:t>
      </w:r>
      <w:r>
        <w:rPr>
          <w:color w:val="231F20"/>
          <w:w w:val="85"/>
          <w:sz w:val="16"/>
        </w:rPr>
        <w:t>conduct</w:t>
      </w:r>
      <w:r>
        <w:rPr>
          <w:color w:val="231F20"/>
          <w:spacing w:val="-25"/>
          <w:w w:val="85"/>
          <w:sz w:val="16"/>
        </w:rPr>
        <w:t> </w:t>
      </w:r>
      <w:r>
        <w:rPr>
          <w:color w:val="231F20"/>
          <w:w w:val="85"/>
          <w:sz w:val="16"/>
        </w:rPr>
        <w:t>securities</w:t>
      </w:r>
      <w:r>
        <w:rPr>
          <w:color w:val="231F20"/>
          <w:spacing w:val="-25"/>
          <w:w w:val="85"/>
          <w:sz w:val="16"/>
        </w:rPr>
        <w:t> </w:t>
      </w:r>
      <w:r>
        <w:rPr>
          <w:color w:val="231F20"/>
          <w:w w:val="85"/>
          <w:sz w:val="16"/>
        </w:rPr>
        <w:t>or</w:t>
      </w:r>
      <w:r>
        <w:rPr>
          <w:color w:val="231F20"/>
          <w:spacing w:val="-25"/>
          <w:w w:val="85"/>
          <w:sz w:val="16"/>
        </w:rPr>
        <w:t> </w:t>
      </w:r>
      <w:r>
        <w:rPr>
          <w:color w:val="231F20"/>
          <w:w w:val="85"/>
          <w:sz w:val="16"/>
        </w:rPr>
        <w:t>banking</w:t>
      </w:r>
      <w:r>
        <w:rPr>
          <w:color w:val="231F20"/>
          <w:spacing w:val="-25"/>
          <w:w w:val="85"/>
          <w:sz w:val="16"/>
        </w:rPr>
        <w:t> </w:t>
      </w:r>
      <w:r>
        <w:rPr>
          <w:color w:val="231F20"/>
          <w:w w:val="85"/>
          <w:sz w:val="16"/>
        </w:rPr>
        <w:t>business</w:t>
      </w:r>
      <w:r>
        <w:rPr>
          <w:color w:val="231F20"/>
          <w:spacing w:val="-25"/>
          <w:w w:val="85"/>
          <w:sz w:val="16"/>
        </w:rPr>
        <w:t> </w:t>
      </w:r>
      <w:r>
        <w:rPr>
          <w:color w:val="231F20"/>
          <w:w w:val="85"/>
          <w:sz w:val="16"/>
        </w:rPr>
        <w:t>in </w:t>
      </w:r>
      <w:r>
        <w:rPr>
          <w:color w:val="231F20"/>
          <w:w w:val="90"/>
          <w:sz w:val="16"/>
        </w:rPr>
        <w:t>the</w:t>
      </w:r>
      <w:r>
        <w:rPr>
          <w:color w:val="231F20"/>
          <w:spacing w:val="-12"/>
          <w:w w:val="90"/>
          <w:sz w:val="16"/>
        </w:rPr>
        <w:t> </w:t>
      </w:r>
      <w:r>
        <w:rPr>
          <w:color w:val="231F20"/>
          <w:w w:val="90"/>
          <w:sz w:val="16"/>
        </w:rPr>
        <w:t>People’s</w:t>
      </w:r>
      <w:r>
        <w:rPr>
          <w:color w:val="231F20"/>
          <w:spacing w:val="-11"/>
          <w:w w:val="90"/>
          <w:sz w:val="16"/>
        </w:rPr>
        <w:t> </w:t>
      </w:r>
      <w:r>
        <w:rPr>
          <w:color w:val="231F20"/>
          <w:w w:val="90"/>
          <w:sz w:val="16"/>
        </w:rPr>
        <w:t>Republic</w:t>
      </w:r>
      <w:r>
        <w:rPr>
          <w:color w:val="231F20"/>
          <w:spacing w:val="-12"/>
          <w:w w:val="90"/>
          <w:sz w:val="16"/>
        </w:rPr>
        <w:t> </w:t>
      </w:r>
      <w:r>
        <w:rPr>
          <w:color w:val="231F20"/>
          <w:w w:val="90"/>
          <w:sz w:val="16"/>
        </w:rPr>
        <w:t>of</w:t>
      </w:r>
      <w:r>
        <w:rPr>
          <w:color w:val="231F20"/>
          <w:spacing w:val="-11"/>
          <w:w w:val="90"/>
          <w:sz w:val="16"/>
        </w:rPr>
        <w:t> </w:t>
      </w:r>
      <w:r>
        <w:rPr>
          <w:color w:val="231F20"/>
          <w:w w:val="90"/>
          <w:sz w:val="16"/>
        </w:rPr>
        <w:t>China.</w:t>
      </w:r>
    </w:p>
    <w:p>
      <w:pPr>
        <w:spacing w:line="235" w:lineRule="auto" w:before="55"/>
        <w:ind w:left="130" w:right="801" w:firstLine="0"/>
        <w:jc w:val="left"/>
        <w:rPr>
          <w:sz w:val="16"/>
        </w:rPr>
      </w:pPr>
      <w:r>
        <w:rPr>
          <w:color w:val="231F20"/>
          <w:w w:val="85"/>
          <w:sz w:val="16"/>
        </w:rPr>
        <w:t>For</w:t>
      </w:r>
      <w:r>
        <w:rPr>
          <w:color w:val="231F20"/>
          <w:spacing w:val="-14"/>
          <w:w w:val="85"/>
          <w:sz w:val="16"/>
        </w:rPr>
        <w:t> </w:t>
      </w:r>
      <w:r>
        <w:rPr>
          <w:color w:val="231F20"/>
          <w:w w:val="85"/>
          <w:sz w:val="16"/>
        </w:rPr>
        <w:t>recipients</w:t>
      </w:r>
      <w:r>
        <w:rPr>
          <w:color w:val="231F20"/>
          <w:spacing w:val="-13"/>
          <w:w w:val="85"/>
          <w:sz w:val="16"/>
        </w:rPr>
        <w:t> </w:t>
      </w:r>
      <w:r>
        <w:rPr>
          <w:color w:val="231F20"/>
          <w:w w:val="85"/>
          <w:sz w:val="16"/>
        </w:rPr>
        <w:t>in</w:t>
      </w:r>
      <w:r>
        <w:rPr>
          <w:color w:val="231F20"/>
          <w:spacing w:val="-14"/>
          <w:w w:val="85"/>
          <w:sz w:val="16"/>
        </w:rPr>
        <w:t> </w:t>
      </w:r>
      <w:r>
        <w:rPr>
          <w:color w:val="231F20"/>
          <w:w w:val="85"/>
          <w:sz w:val="16"/>
        </w:rPr>
        <w:t>Hong</w:t>
      </w:r>
      <w:r>
        <w:rPr>
          <w:color w:val="231F20"/>
          <w:spacing w:val="-13"/>
          <w:w w:val="85"/>
          <w:sz w:val="16"/>
        </w:rPr>
        <w:t> </w:t>
      </w:r>
      <w:r>
        <w:rPr>
          <w:color w:val="231F20"/>
          <w:w w:val="85"/>
          <w:sz w:val="16"/>
        </w:rPr>
        <w:t>Kong,</w:t>
      </w:r>
      <w:r>
        <w:rPr>
          <w:color w:val="231F20"/>
          <w:spacing w:val="-13"/>
          <w:w w:val="85"/>
          <w:sz w:val="16"/>
        </w:rPr>
        <w:t> </w:t>
      </w:r>
      <w:r>
        <w:rPr>
          <w:color w:val="231F20"/>
          <w:w w:val="85"/>
          <w:sz w:val="16"/>
        </w:rPr>
        <w:t>this</w:t>
      </w:r>
      <w:r>
        <w:rPr>
          <w:color w:val="231F20"/>
          <w:spacing w:val="-14"/>
          <w:w w:val="85"/>
          <w:sz w:val="16"/>
        </w:rPr>
        <w:t> </w:t>
      </w:r>
      <w:r>
        <w:rPr>
          <w:color w:val="231F20"/>
          <w:w w:val="85"/>
          <w:sz w:val="16"/>
        </w:rPr>
        <w:t>document</w:t>
      </w:r>
      <w:r>
        <w:rPr>
          <w:color w:val="231F20"/>
          <w:spacing w:val="-13"/>
          <w:w w:val="85"/>
          <w:sz w:val="16"/>
        </w:rPr>
        <w:t> </w:t>
      </w:r>
      <w:r>
        <w:rPr>
          <w:color w:val="231F20"/>
          <w:w w:val="85"/>
          <w:sz w:val="16"/>
        </w:rPr>
        <w:t>is</w:t>
      </w:r>
      <w:r>
        <w:rPr>
          <w:color w:val="231F20"/>
          <w:spacing w:val="-14"/>
          <w:w w:val="85"/>
          <w:sz w:val="16"/>
        </w:rPr>
        <w:t> </w:t>
      </w:r>
      <w:r>
        <w:rPr>
          <w:color w:val="231F20"/>
          <w:w w:val="85"/>
          <w:sz w:val="16"/>
        </w:rPr>
        <w:t>provided by</w:t>
      </w:r>
      <w:r>
        <w:rPr>
          <w:color w:val="231F20"/>
          <w:spacing w:val="-23"/>
          <w:w w:val="85"/>
          <w:sz w:val="16"/>
        </w:rPr>
        <w:t> </w:t>
      </w:r>
      <w:r>
        <w:rPr>
          <w:color w:val="231F20"/>
          <w:w w:val="85"/>
          <w:sz w:val="16"/>
        </w:rPr>
        <w:t>Macquarie</w:t>
      </w:r>
      <w:r>
        <w:rPr>
          <w:color w:val="231F20"/>
          <w:spacing w:val="-23"/>
          <w:w w:val="85"/>
          <w:sz w:val="16"/>
        </w:rPr>
        <w:t> </w:t>
      </w:r>
      <w:r>
        <w:rPr>
          <w:color w:val="231F20"/>
          <w:w w:val="85"/>
          <w:sz w:val="16"/>
        </w:rPr>
        <w:t>Funds</w:t>
      </w:r>
      <w:r>
        <w:rPr>
          <w:color w:val="231F20"/>
          <w:spacing w:val="-22"/>
          <w:w w:val="85"/>
          <w:sz w:val="16"/>
        </w:rPr>
        <w:t> </w:t>
      </w:r>
      <w:r>
        <w:rPr>
          <w:color w:val="231F20"/>
          <w:w w:val="85"/>
          <w:sz w:val="16"/>
        </w:rPr>
        <w:t>Management</w:t>
      </w:r>
      <w:r>
        <w:rPr>
          <w:color w:val="231F20"/>
          <w:spacing w:val="-23"/>
          <w:w w:val="85"/>
          <w:sz w:val="16"/>
        </w:rPr>
        <w:t> </w:t>
      </w:r>
      <w:r>
        <w:rPr>
          <w:color w:val="231F20"/>
          <w:w w:val="85"/>
          <w:sz w:val="16"/>
        </w:rPr>
        <w:t>Hong</w:t>
      </w:r>
      <w:r>
        <w:rPr>
          <w:color w:val="231F20"/>
          <w:spacing w:val="-23"/>
          <w:w w:val="85"/>
          <w:sz w:val="16"/>
        </w:rPr>
        <w:t> </w:t>
      </w:r>
      <w:r>
        <w:rPr>
          <w:color w:val="231F20"/>
          <w:w w:val="85"/>
          <w:sz w:val="16"/>
        </w:rPr>
        <w:t>Kong</w:t>
      </w:r>
      <w:r>
        <w:rPr>
          <w:color w:val="231F20"/>
          <w:spacing w:val="-22"/>
          <w:w w:val="85"/>
          <w:sz w:val="16"/>
        </w:rPr>
        <w:t> </w:t>
      </w:r>
      <w:r>
        <w:rPr>
          <w:color w:val="231F20"/>
          <w:w w:val="85"/>
          <w:sz w:val="16"/>
        </w:rPr>
        <w:t>Limited </w:t>
      </w:r>
      <w:r>
        <w:rPr>
          <w:color w:val="231F20"/>
          <w:w w:val="80"/>
          <w:sz w:val="16"/>
        </w:rPr>
        <w:t>(CE No. AGZ772) </w:t>
      </w:r>
      <w:r>
        <w:rPr>
          <w:color w:val="231F20"/>
          <w:spacing w:val="2"/>
          <w:w w:val="80"/>
          <w:sz w:val="16"/>
        </w:rPr>
        <w:t>(MFMHK), </w:t>
      </w:r>
      <w:r>
        <w:rPr>
          <w:color w:val="231F20"/>
          <w:w w:val="80"/>
          <w:sz w:val="16"/>
        </w:rPr>
        <w:t>a company licensed by the </w:t>
      </w:r>
      <w:r>
        <w:rPr>
          <w:color w:val="231F20"/>
          <w:w w:val="85"/>
          <w:sz w:val="16"/>
        </w:rPr>
        <w:t>Securities</w:t>
      </w:r>
      <w:r>
        <w:rPr>
          <w:color w:val="231F20"/>
          <w:spacing w:val="-21"/>
          <w:w w:val="85"/>
          <w:sz w:val="16"/>
        </w:rPr>
        <w:t> </w:t>
      </w:r>
      <w:r>
        <w:rPr>
          <w:color w:val="231F20"/>
          <w:w w:val="85"/>
          <w:sz w:val="16"/>
        </w:rPr>
        <w:t>and</w:t>
      </w:r>
      <w:r>
        <w:rPr>
          <w:color w:val="231F20"/>
          <w:spacing w:val="-20"/>
          <w:w w:val="85"/>
          <w:sz w:val="16"/>
        </w:rPr>
        <w:t> </w:t>
      </w:r>
      <w:r>
        <w:rPr>
          <w:color w:val="231F20"/>
          <w:w w:val="85"/>
          <w:sz w:val="16"/>
        </w:rPr>
        <w:t>Futures</w:t>
      </w:r>
      <w:r>
        <w:rPr>
          <w:color w:val="231F20"/>
          <w:spacing w:val="-20"/>
          <w:w w:val="85"/>
          <w:sz w:val="16"/>
        </w:rPr>
        <w:t> </w:t>
      </w:r>
      <w:r>
        <w:rPr>
          <w:color w:val="231F20"/>
          <w:w w:val="85"/>
          <w:sz w:val="16"/>
        </w:rPr>
        <w:t>Commission</w:t>
      </w:r>
      <w:r>
        <w:rPr>
          <w:color w:val="231F20"/>
          <w:spacing w:val="-20"/>
          <w:w w:val="85"/>
          <w:sz w:val="16"/>
        </w:rPr>
        <w:t> </w:t>
      </w:r>
      <w:r>
        <w:rPr>
          <w:color w:val="231F20"/>
          <w:w w:val="85"/>
          <w:sz w:val="16"/>
        </w:rPr>
        <w:t>for</w:t>
      </w:r>
      <w:r>
        <w:rPr>
          <w:color w:val="231F20"/>
          <w:spacing w:val="-21"/>
          <w:w w:val="85"/>
          <w:sz w:val="16"/>
        </w:rPr>
        <w:t> </w:t>
      </w:r>
      <w:r>
        <w:rPr>
          <w:color w:val="231F20"/>
          <w:w w:val="85"/>
          <w:sz w:val="16"/>
        </w:rPr>
        <w:t>the</w:t>
      </w:r>
      <w:r>
        <w:rPr>
          <w:color w:val="231F20"/>
          <w:spacing w:val="-20"/>
          <w:w w:val="85"/>
          <w:sz w:val="16"/>
        </w:rPr>
        <w:t> </w:t>
      </w:r>
      <w:r>
        <w:rPr>
          <w:color w:val="231F20"/>
          <w:w w:val="85"/>
          <w:sz w:val="16"/>
        </w:rPr>
        <w:t>purpose</w:t>
      </w:r>
      <w:r>
        <w:rPr>
          <w:color w:val="231F20"/>
          <w:spacing w:val="-20"/>
          <w:w w:val="85"/>
          <w:sz w:val="16"/>
        </w:rPr>
        <w:t> </w:t>
      </w:r>
      <w:r>
        <w:rPr>
          <w:color w:val="231F20"/>
          <w:w w:val="85"/>
          <w:sz w:val="16"/>
        </w:rPr>
        <w:t>of giving</w:t>
      </w:r>
      <w:r>
        <w:rPr>
          <w:color w:val="231F20"/>
          <w:spacing w:val="-26"/>
          <w:w w:val="85"/>
          <w:sz w:val="16"/>
        </w:rPr>
        <w:t> </w:t>
      </w:r>
      <w:r>
        <w:rPr>
          <w:color w:val="231F20"/>
          <w:w w:val="85"/>
          <w:sz w:val="16"/>
        </w:rPr>
        <w:t>general</w:t>
      </w:r>
      <w:r>
        <w:rPr>
          <w:color w:val="231F20"/>
          <w:spacing w:val="-25"/>
          <w:w w:val="85"/>
          <w:sz w:val="16"/>
        </w:rPr>
        <w:t> </w:t>
      </w:r>
      <w:r>
        <w:rPr>
          <w:color w:val="231F20"/>
          <w:w w:val="85"/>
          <w:sz w:val="16"/>
        </w:rPr>
        <w:t>information</w:t>
      </w:r>
      <w:r>
        <w:rPr>
          <w:color w:val="231F20"/>
          <w:spacing w:val="-25"/>
          <w:w w:val="85"/>
          <w:sz w:val="16"/>
        </w:rPr>
        <w:t> </w:t>
      </w:r>
      <w:r>
        <w:rPr>
          <w:color w:val="231F20"/>
          <w:w w:val="85"/>
          <w:sz w:val="16"/>
        </w:rPr>
        <w:t>in</w:t>
      </w:r>
      <w:r>
        <w:rPr>
          <w:color w:val="231F20"/>
          <w:spacing w:val="-25"/>
          <w:w w:val="85"/>
          <w:sz w:val="16"/>
        </w:rPr>
        <w:t> </w:t>
      </w:r>
      <w:r>
        <w:rPr>
          <w:color w:val="231F20"/>
          <w:w w:val="85"/>
          <w:sz w:val="16"/>
        </w:rPr>
        <w:t>relation</w:t>
      </w:r>
      <w:r>
        <w:rPr>
          <w:color w:val="231F20"/>
          <w:spacing w:val="-26"/>
          <w:w w:val="85"/>
          <w:sz w:val="16"/>
        </w:rPr>
        <w:t> </w:t>
      </w:r>
      <w:r>
        <w:rPr>
          <w:color w:val="231F20"/>
          <w:w w:val="85"/>
          <w:sz w:val="16"/>
        </w:rPr>
        <w:t>to</w:t>
      </w:r>
      <w:r>
        <w:rPr>
          <w:color w:val="231F20"/>
          <w:spacing w:val="-25"/>
          <w:w w:val="85"/>
          <w:sz w:val="16"/>
        </w:rPr>
        <w:t> </w:t>
      </w:r>
      <w:r>
        <w:rPr>
          <w:color w:val="231F20"/>
          <w:w w:val="85"/>
          <w:sz w:val="16"/>
        </w:rPr>
        <w:t>the</w:t>
      </w:r>
      <w:r>
        <w:rPr>
          <w:color w:val="231F20"/>
          <w:spacing w:val="-25"/>
          <w:w w:val="85"/>
          <w:sz w:val="16"/>
        </w:rPr>
        <w:t> </w:t>
      </w:r>
      <w:r>
        <w:rPr>
          <w:color w:val="231F20"/>
          <w:w w:val="85"/>
          <w:sz w:val="16"/>
        </w:rPr>
        <w:t>strategy(ies) </w:t>
      </w:r>
      <w:r>
        <w:rPr>
          <w:color w:val="231F20"/>
          <w:w w:val="90"/>
          <w:sz w:val="16"/>
        </w:rPr>
        <w:t>described</w:t>
      </w:r>
      <w:r>
        <w:rPr>
          <w:color w:val="231F20"/>
          <w:spacing w:val="-27"/>
          <w:w w:val="90"/>
          <w:sz w:val="16"/>
        </w:rPr>
        <w:t> </w:t>
      </w:r>
      <w:r>
        <w:rPr>
          <w:color w:val="231F20"/>
          <w:w w:val="90"/>
          <w:sz w:val="16"/>
        </w:rPr>
        <w:t>herein.</w:t>
      </w:r>
      <w:r>
        <w:rPr>
          <w:color w:val="231F20"/>
          <w:spacing w:val="-26"/>
          <w:w w:val="90"/>
          <w:sz w:val="16"/>
        </w:rPr>
        <w:t> </w:t>
      </w:r>
      <w:r>
        <w:rPr>
          <w:color w:val="231F20"/>
          <w:w w:val="90"/>
          <w:sz w:val="16"/>
        </w:rPr>
        <w:t>The</w:t>
      </w:r>
      <w:r>
        <w:rPr>
          <w:color w:val="231F20"/>
          <w:spacing w:val="-27"/>
          <w:w w:val="90"/>
          <w:sz w:val="16"/>
        </w:rPr>
        <w:t> </w:t>
      </w:r>
      <w:r>
        <w:rPr>
          <w:color w:val="231F20"/>
          <w:w w:val="90"/>
          <w:sz w:val="16"/>
        </w:rPr>
        <w:t>information</w:t>
      </w:r>
      <w:r>
        <w:rPr>
          <w:color w:val="231F20"/>
          <w:spacing w:val="-26"/>
          <w:w w:val="90"/>
          <w:sz w:val="16"/>
        </w:rPr>
        <w:t> </w:t>
      </w:r>
      <w:r>
        <w:rPr>
          <w:color w:val="231F20"/>
          <w:w w:val="90"/>
          <w:sz w:val="16"/>
        </w:rPr>
        <w:t>contained</w:t>
      </w:r>
      <w:r>
        <w:rPr>
          <w:color w:val="231F20"/>
          <w:spacing w:val="-27"/>
          <w:w w:val="90"/>
          <w:sz w:val="16"/>
        </w:rPr>
        <w:t> </w:t>
      </w:r>
      <w:r>
        <w:rPr>
          <w:color w:val="231F20"/>
          <w:w w:val="90"/>
          <w:sz w:val="16"/>
        </w:rPr>
        <w:t>in</w:t>
      </w:r>
      <w:r>
        <w:rPr>
          <w:color w:val="231F20"/>
          <w:spacing w:val="-26"/>
          <w:w w:val="90"/>
          <w:sz w:val="16"/>
        </w:rPr>
        <w:t> </w:t>
      </w:r>
      <w:r>
        <w:rPr>
          <w:color w:val="231F20"/>
          <w:w w:val="90"/>
          <w:sz w:val="16"/>
        </w:rPr>
        <w:t>this </w:t>
      </w:r>
      <w:r>
        <w:rPr>
          <w:color w:val="231F20"/>
          <w:w w:val="80"/>
          <w:sz w:val="16"/>
        </w:rPr>
        <w:t>presentation</w:t>
      </w:r>
      <w:r>
        <w:rPr>
          <w:color w:val="231F20"/>
          <w:spacing w:val="-6"/>
          <w:w w:val="80"/>
          <w:sz w:val="16"/>
        </w:rPr>
        <w:t> </w:t>
      </w:r>
      <w:r>
        <w:rPr>
          <w:color w:val="231F20"/>
          <w:w w:val="80"/>
          <w:sz w:val="16"/>
        </w:rPr>
        <w:t>is</w:t>
      </w:r>
      <w:r>
        <w:rPr>
          <w:color w:val="231F20"/>
          <w:spacing w:val="-6"/>
          <w:w w:val="80"/>
          <w:sz w:val="16"/>
        </w:rPr>
        <w:t> </w:t>
      </w:r>
      <w:r>
        <w:rPr>
          <w:color w:val="231F20"/>
          <w:w w:val="80"/>
          <w:sz w:val="16"/>
        </w:rPr>
        <w:t>provided</w:t>
      </w:r>
      <w:r>
        <w:rPr>
          <w:color w:val="231F20"/>
          <w:spacing w:val="-6"/>
          <w:w w:val="80"/>
          <w:sz w:val="16"/>
        </w:rPr>
        <w:t> </w:t>
      </w:r>
      <w:r>
        <w:rPr>
          <w:color w:val="231F20"/>
          <w:w w:val="80"/>
          <w:sz w:val="16"/>
        </w:rPr>
        <w:t>on</w:t>
      </w:r>
      <w:r>
        <w:rPr>
          <w:color w:val="231F20"/>
          <w:spacing w:val="-6"/>
          <w:w w:val="80"/>
          <w:sz w:val="16"/>
        </w:rPr>
        <w:t> </w:t>
      </w:r>
      <w:r>
        <w:rPr>
          <w:color w:val="231F20"/>
          <w:w w:val="80"/>
          <w:sz w:val="16"/>
        </w:rPr>
        <w:t>a</w:t>
      </w:r>
      <w:r>
        <w:rPr>
          <w:color w:val="231F20"/>
          <w:spacing w:val="-6"/>
          <w:w w:val="80"/>
          <w:sz w:val="16"/>
        </w:rPr>
        <w:t> </w:t>
      </w:r>
      <w:r>
        <w:rPr>
          <w:color w:val="231F20"/>
          <w:w w:val="80"/>
          <w:sz w:val="16"/>
        </w:rPr>
        <w:t>strictly</w:t>
      </w:r>
      <w:r>
        <w:rPr>
          <w:color w:val="231F20"/>
          <w:spacing w:val="-6"/>
          <w:w w:val="80"/>
          <w:sz w:val="16"/>
        </w:rPr>
        <w:t> </w:t>
      </w:r>
      <w:r>
        <w:rPr>
          <w:color w:val="231F20"/>
          <w:w w:val="80"/>
          <w:sz w:val="16"/>
        </w:rPr>
        <w:t>confidential</w:t>
      </w:r>
      <w:r>
        <w:rPr>
          <w:color w:val="231F20"/>
          <w:spacing w:val="-6"/>
          <w:w w:val="80"/>
          <w:sz w:val="16"/>
        </w:rPr>
        <w:t> </w:t>
      </w:r>
      <w:r>
        <w:rPr>
          <w:color w:val="231F20"/>
          <w:w w:val="80"/>
          <w:sz w:val="16"/>
        </w:rPr>
        <w:t>basis</w:t>
      </w:r>
      <w:r>
        <w:rPr>
          <w:color w:val="231F20"/>
          <w:spacing w:val="-6"/>
          <w:w w:val="80"/>
          <w:sz w:val="16"/>
        </w:rPr>
        <w:t> </w:t>
      </w:r>
      <w:r>
        <w:rPr>
          <w:color w:val="231F20"/>
          <w:w w:val="80"/>
          <w:sz w:val="16"/>
        </w:rPr>
        <w:t>for </w:t>
      </w:r>
      <w:r>
        <w:rPr>
          <w:color w:val="231F20"/>
          <w:w w:val="85"/>
          <w:sz w:val="16"/>
        </w:rPr>
        <w:t>your</w:t>
      </w:r>
      <w:r>
        <w:rPr>
          <w:color w:val="231F20"/>
          <w:spacing w:val="-21"/>
          <w:w w:val="85"/>
          <w:sz w:val="16"/>
        </w:rPr>
        <w:t> </w:t>
      </w:r>
      <w:r>
        <w:rPr>
          <w:color w:val="231F20"/>
          <w:w w:val="85"/>
          <w:sz w:val="16"/>
        </w:rPr>
        <w:t>benefit</w:t>
      </w:r>
      <w:r>
        <w:rPr>
          <w:color w:val="231F20"/>
          <w:spacing w:val="-21"/>
          <w:w w:val="85"/>
          <w:sz w:val="16"/>
        </w:rPr>
        <w:t> </w:t>
      </w:r>
      <w:r>
        <w:rPr>
          <w:color w:val="231F20"/>
          <w:w w:val="85"/>
          <w:sz w:val="16"/>
        </w:rPr>
        <w:t>only</w:t>
      </w:r>
      <w:r>
        <w:rPr>
          <w:color w:val="231F20"/>
          <w:spacing w:val="-21"/>
          <w:w w:val="85"/>
          <w:sz w:val="16"/>
        </w:rPr>
        <w:t> </w:t>
      </w:r>
      <w:r>
        <w:rPr>
          <w:color w:val="231F20"/>
          <w:w w:val="85"/>
          <w:sz w:val="16"/>
        </w:rPr>
        <w:t>and</w:t>
      </w:r>
      <w:r>
        <w:rPr>
          <w:color w:val="231F20"/>
          <w:spacing w:val="-20"/>
          <w:w w:val="85"/>
          <w:sz w:val="16"/>
        </w:rPr>
        <w:t> </w:t>
      </w:r>
      <w:r>
        <w:rPr>
          <w:color w:val="231F20"/>
          <w:w w:val="85"/>
          <w:sz w:val="16"/>
        </w:rPr>
        <w:t>must</w:t>
      </w:r>
      <w:r>
        <w:rPr>
          <w:color w:val="231F20"/>
          <w:spacing w:val="-21"/>
          <w:w w:val="85"/>
          <w:sz w:val="16"/>
        </w:rPr>
        <w:t> </w:t>
      </w:r>
      <w:r>
        <w:rPr>
          <w:color w:val="231F20"/>
          <w:w w:val="85"/>
          <w:sz w:val="16"/>
        </w:rPr>
        <w:t>not</w:t>
      </w:r>
      <w:r>
        <w:rPr>
          <w:color w:val="231F20"/>
          <w:spacing w:val="-21"/>
          <w:w w:val="85"/>
          <w:sz w:val="16"/>
        </w:rPr>
        <w:t> </w:t>
      </w:r>
      <w:r>
        <w:rPr>
          <w:color w:val="231F20"/>
          <w:w w:val="85"/>
          <w:sz w:val="16"/>
        </w:rPr>
        <w:t>be</w:t>
      </w:r>
      <w:r>
        <w:rPr>
          <w:color w:val="231F20"/>
          <w:spacing w:val="-20"/>
          <w:w w:val="85"/>
          <w:sz w:val="16"/>
        </w:rPr>
        <w:t> </w:t>
      </w:r>
      <w:r>
        <w:rPr>
          <w:color w:val="231F20"/>
          <w:w w:val="85"/>
          <w:sz w:val="16"/>
        </w:rPr>
        <w:t>disclosed</w:t>
      </w:r>
      <w:r>
        <w:rPr>
          <w:color w:val="231F20"/>
          <w:spacing w:val="-21"/>
          <w:w w:val="85"/>
          <w:sz w:val="16"/>
        </w:rPr>
        <w:t> </w:t>
      </w:r>
      <w:r>
        <w:rPr>
          <w:color w:val="231F20"/>
          <w:w w:val="85"/>
          <w:sz w:val="16"/>
        </w:rPr>
        <w:t>to</w:t>
      </w:r>
      <w:r>
        <w:rPr>
          <w:color w:val="231F20"/>
          <w:spacing w:val="-21"/>
          <w:w w:val="85"/>
          <w:sz w:val="16"/>
        </w:rPr>
        <w:t> </w:t>
      </w:r>
      <w:r>
        <w:rPr>
          <w:color w:val="231F20"/>
          <w:w w:val="85"/>
          <w:sz w:val="16"/>
        </w:rPr>
        <w:t>any</w:t>
      </w:r>
      <w:r>
        <w:rPr>
          <w:color w:val="231F20"/>
          <w:spacing w:val="-20"/>
          <w:w w:val="85"/>
          <w:sz w:val="16"/>
        </w:rPr>
        <w:t> </w:t>
      </w:r>
      <w:r>
        <w:rPr>
          <w:color w:val="231F20"/>
          <w:w w:val="85"/>
          <w:sz w:val="16"/>
        </w:rPr>
        <w:t>other party</w:t>
      </w:r>
      <w:r>
        <w:rPr>
          <w:color w:val="231F20"/>
          <w:spacing w:val="-21"/>
          <w:w w:val="85"/>
          <w:sz w:val="16"/>
        </w:rPr>
        <w:t> </w:t>
      </w:r>
      <w:r>
        <w:rPr>
          <w:color w:val="231F20"/>
          <w:w w:val="85"/>
          <w:sz w:val="16"/>
        </w:rPr>
        <w:t>without</w:t>
      </w:r>
      <w:r>
        <w:rPr>
          <w:color w:val="231F20"/>
          <w:spacing w:val="-21"/>
          <w:w w:val="85"/>
          <w:sz w:val="16"/>
        </w:rPr>
        <w:t> </w:t>
      </w:r>
      <w:r>
        <w:rPr>
          <w:color w:val="231F20"/>
          <w:w w:val="85"/>
          <w:sz w:val="16"/>
        </w:rPr>
        <w:t>the</w:t>
      </w:r>
      <w:r>
        <w:rPr>
          <w:color w:val="231F20"/>
          <w:spacing w:val="-21"/>
          <w:w w:val="85"/>
          <w:sz w:val="16"/>
        </w:rPr>
        <w:t> </w:t>
      </w:r>
      <w:r>
        <w:rPr>
          <w:color w:val="231F20"/>
          <w:w w:val="85"/>
          <w:sz w:val="16"/>
        </w:rPr>
        <w:t>prior</w:t>
      </w:r>
      <w:r>
        <w:rPr>
          <w:color w:val="231F20"/>
          <w:spacing w:val="-20"/>
          <w:w w:val="85"/>
          <w:sz w:val="16"/>
        </w:rPr>
        <w:t> </w:t>
      </w:r>
      <w:r>
        <w:rPr>
          <w:color w:val="231F20"/>
          <w:w w:val="85"/>
          <w:sz w:val="16"/>
        </w:rPr>
        <w:t>written</w:t>
      </w:r>
      <w:r>
        <w:rPr>
          <w:color w:val="231F20"/>
          <w:spacing w:val="-21"/>
          <w:w w:val="85"/>
          <w:sz w:val="16"/>
        </w:rPr>
        <w:t> </w:t>
      </w:r>
      <w:r>
        <w:rPr>
          <w:color w:val="231F20"/>
          <w:w w:val="85"/>
          <w:sz w:val="16"/>
        </w:rPr>
        <w:t>consent</w:t>
      </w:r>
      <w:r>
        <w:rPr>
          <w:color w:val="231F20"/>
          <w:spacing w:val="-21"/>
          <w:w w:val="85"/>
          <w:sz w:val="16"/>
        </w:rPr>
        <w:t> </w:t>
      </w:r>
      <w:r>
        <w:rPr>
          <w:color w:val="231F20"/>
          <w:w w:val="85"/>
          <w:sz w:val="16"/>
        </w:rPr>
        <w:t>of</w:t>
      </w:r>
      <w:r>
        <w:rPr>
          <w:color w:val="231F20"/>
          <w:spacing w:val="-20"/>
          <w:w w:val="85"/>
          <w:sz w:val="16"/>
        </w:rPr>
        <w:t> </w:t>
      </w:r>
      <w:r>
        <w:rPr>
          <w:color w:val="231F20"/>
          <w:spacing w:val="2"/>
          <w:w w:val="85"/>
          <w:sz w:val="16"/>
        </w:rPr>
        <w:t>MFMHK.</w:t>
      </w:r>
      <w:r>
        <w:rPr>
          <w:color w:val="231F20"/>
          <w:spacing w:val="-21"/>
          <w:w w:val="85"/>
          <w:sz w:val="16"/>
        </w:rPr>
        <w:t> </w:t>
      </w:r>
      <w:r>
        <w:rPr>
          <w:color w:val="231F20"/>
          <w:w w:val="85"/>
          <w:sz w:val="16"/>
        </w:rPr>
        <w:t>If</w:t>
      </w:r>
      <w:r>
        <w:rPr>
          <w:color w:val="231F20"/>
          <w:spacing w:val="-21"/>
          <w:w w:val="85"/>
          <w:sz w:val="16"/>
        </w:rPr>
        <w:t> </w:t>
      </w:r>
      <w:r>
        <w:rPr>
          <w:color w:val="231F20"/>
          <w:w w:val="85"/>
          <w:sz w:val="16"/>
        </w:rPr>
        <w:t>you are</w:t>
      </w:r>
      <w:r>
        <w:rPr>
          <w:color w:val="231F20"/>
          <w:spacing w:val="-20"/>
          <w:w w:val="85"/>
          <w:sz w:val="16"/>
        </w:rPr>
        <w:t> </w:t>
      </w:r>
      <w:r>
        <w:rPr>
          <w:color w:val="231F20"/>
          <w:w w:val="85"/>
          <w:sz w:val="16"/>
        </w:rPr>
        <w:t>not</w:t>
      </w:r>
      <w:r>
        <w:rPr>
          <w:color w:val="231F20"/>
          <w:spacing w:val="-19"/>
          <w:w w:val="85"/>
          <w:sz w:val="16"/>
        </w:rPr>
        <w:t> </w:t>
      </w:r>
      <w:r>
        <w:rPr>
          <w:color w:val="231F20"/>
          <w:w w:val="85"/>
          <w:sz w:val="16"/>
        </w:rPr>
        <w:t>the</w:t>
      </w:r>
      <w:r>
        <w:rPr>
          <w:color w:val="231F20"/>
          <w:spacing w:val="-20"/>
          <w:w w:val="85"/>
          <w:sz w:val="16"/>
        </w:rPr>
        <w:t> </w:t>
      </w:r>
      <w:r>
        <w:rPr>
          <w:color w:val="231F20"/>
          <w:w w:val="85"/>
          <w:sz w:val="16"/>
        </w:rPr>
        <w:t>intended</w:t>
      </w:r>
      <w:r>
        <w:rPr>
          <w:color w:val="231F20"/>
          <w:spacing w:val="-19"/>
          <w:w w:val="85"/>
          <w:sz w:val="16"/>
        </w:rPr>
        <w:t> </w:t>
      </w:r>
      <w:r>
        <w:rPr>
          <w:color w:val="231F20"/>
          <w:w w:val="85"/>
          <w:sz w:val="16"/>
        </w:rPr>
        <w:t>recipient</w:t>
      </w:r>
      <w:r>
        <w:rPr>
          <w:color w:val="231F20"/>
          <w:spacing w:val="-19"/>
          <w:w w:val="85"/>
          <w:sz w:val="16"/>
        </w:rPr>
        <w:t> </w:t>
      </w:r>
      <w:r>
        <w:rPr>
          <w:color w:val="231F20"/>
          <w:w w:val="85"/>
          <w:sz w:val="16"/>
        </w:rPr>
        <w:t>you</w:t>
      </w:r>
      <w:r>
        <w:rPr>
          <w:color w:val="231F20"/>
          <w:spacing w:val="-20"/>
          <w:w w:val="85"/>
          <w:sz w:val="16"/>
        </w:rPr>
        <w:t> </w:t>
      </w:r>
      <w:r>
        <w:rPr>
          <w:color w:val="231F20"/>
          <w:w w:val="85"/>
          <w:sz w:val="16"/>
        </w:rPr>
        <w:t>are</w:t>
      </w:r>
      <w:r>
        <w:rPr>
          <w:color w:val="231F20"/>
          <w:spacing w:val="-19"/>
          <w:w w:val="85"/>
          <w:sz w:val="16"/>
        </w:rPr>
        <w:t> </w:t>
      </w:r>
      <w:r>
        <w:rPr>
          <w:color w:val="231F20"/>
          <w:w w:val="85"/>
          <w:sz w:val="16"/>
        </w:rPr>
        <w:t>not</w:t>
      </w:r>
      <w:r>
        <w:rPr>
          <w:color w:val="231F20"/>
          <w:spacing w:val="-20"/>
          <w:w w:val="85"/>
          <w:sz w:val="16"/>
        </w:rPr>
        <w:t> </w:t>
      </w:r>
      <w:r>
        <w:rPr>
          <w:color w:val="231F20"/>
          <w:w w:val="85"/>
          <w:sz w:val="16"/>
        </w:rPr>
        <w:t>authorised</w:t>
      </w:r>
      <w:r>
        <w:rPr>
          <w:color w:val="231F20"/>
          <w:spacing w:val="-19"/>
          <w:w w:val="85"/>
          <w:sz w:val="16"/>
        </w:rPr>
        <w:t> </w:t>
      </w:r>
      <w:r>
        <w:rPr>
          <w:color w:val="231F20"/>
          <w:w w:val="85"/>
          <w:sz w:val="16"/>
        </w:rPr>
        <w:t>to use</w:t>
      </w:r>
      <w:r>
        <w:rPr>
          <w:color w:val="231F20"/>
          <w:spacing w:val="-21"/>
          <w:w w:val="85"/>
          <w:sz w:val="16"/>
        </w:rPr>
        <w:t> </w:t>
      </w:r>
      <w:r>
        <w:rPr>
          <w:color w:val="231F20"/>
          <w:w w:val="85"/>
          <w:sz w:val="16"/>
        </w:rPr>
        <w:t>this</w:t>
      </w:r>
      <w:r>
        <w:rPr>
          <w:color w:val="231F20"/>
          <w:spacing w:val="-21"/>
          <w:w w:val="85"/>
          <w:sz w:val="16"/>
        </w:rPr>
        <w:t> </w:t>
      </w:r>
      <w:r>
        <w:rPr>
          <w:color w:val="231F20"/>
          <w:w w:val="85"/>
          <w:sz w:val="16"/>
        </w:rPr>
        <w:t>information</w:t>
      </w:r>
      <w:r>
        <w:rPr>
          <w:color w:val="231F20"/>
          <w:spacing w:val="-20"/>
          <w:w w:val="85"/>
          <w:sz w:val="16"/>
        </w:rPr>
        <w:t> </w:t>
      </w:r>
      <w:r>
        <w:rPr>
          <w:color w:val="231F20"/>
          <w:w w:val="85"/>
          <w:sz w:val="16"/>
        </w:rPr>
        <w:t>in</w:t>
      </w:r>
      <w:r>
        <w:rPr>
          <w:color w:val="231F20"/>
          <w:spacing w:val="-21"/>
          <w:w w:val="85"/>
          <w:sz w:val="16"/>
        </w:rPr>
        <w:t> </w:t>
      </w:r>
      <w:r>
        <w:rPr>
          <w:color w:val="231F20"/>
          <w:w w:val="85"/>
          <w:sz w:val="16"/>
        </w:rPr>
        <w:t>any</w:t>
      </w:r>
      <w:r>
        <w:rPr>
          <w:color w:val="231F20"/>
          <w:spacing w:val="-21"/>
          <w:w w:val="85"/>
          <w:sz w:val="16"/>
        </w:rPr>
        <w:t> </w:t>
      </w:r>
      <w:r>
        <w:rPr>
          <w:color w:val="231F20"/>
          <w:spacing w:val="-3"/>
          <w:w w:val="85"/>
          <w:sz w:val="16"/>
        </w:rPr>
        <w:t>way.</w:t>
      </w:r>
      <w:r>
        <w:rPr>
          <w:color w:val="231F20"/>
          <w:spacing w:val="-20"/>
          <w:w w:val="85"/>
          <w:sz w:val="16"/>
        </w:rPr>
        <w:t> </w:t>
      </w:r>
      <w:r>
        <w:rPr>
          <w:color w:val="231F20"/>
          <w:w w:val="85"/>
          <w:sz w:val="16"/>
        </w:rPr>
        <w:t>This</w:t>
      </w:r>
      <w:r>
        <w:rPr>
          <w:color w:val="231F20"/>
          <w:spacing w:val="-21"/>
          <w:w w:val="85"/>
          <w:sz w:val="16"/>
        </w:rPr>
        <w:t> </w:t>
      </w:r>
      <w:r>
        <w:rPr>
          <w:color w:val="231F20"/>
          <w:w w:val="85"/>
          <w:sz w:val="16"/>
        </w:rPr>
        <w:t>presentation</w:t>
      </w:r>
      <w:r>
        <w:rPr>
          <w:color w:val="231F20"/>
          <w:spacing w:val="-21"/>
          <w:w w:val="85"/>
          <w:sz w:val="16"/>
        </w:rPr>
        <w:t> </w:t>
      </w:r>
      <w:r>
        <w:rPr>
          <w:color w:val="231F20"/>
          <w:w w:val="85"/>
          <w:sz w:val="16"/>
        </w:rPr>
        <w:t>does </w:t>
      </w:r>
      <w:r>
        <w:rPr>
          <w:color w:val="231F20"/>
          <w:w w:val="90"/>
          <w:sz w:val="16"/>
        </w:rPr>
        <w:t>not,</w:t>
      </w:r>
      <w:r>
        <w:rPr>
          <w:color w:val="231F20"/>
          <w:spacing w:val="-26"/>
          <w:w w:val="90"/>
          <w:sz w:val="16"/>
        </w:rPr>
        <w:t> </w:t>
      </w:r>
      <w:r>
        <w:rPr>
          <w:color w:val="231F20"/>
          <w:w w:val="90"/>
          <w:sz w:val="16"/>
        </w:rPr>
        <w:t>and</w:t>
      </w:r>
      <w:r>
        <w:rPr>
          <w:color w:val="231F20"/>
          <w:spacing w:val="-26"/>
          <w:w w:val="90"/>
          <w:sz w:val="16"/>
        </w:rPr>
        <w:t> </w:t>
      </w:r>
      <w:r>
        <w:rPr>
          <w:color w:val="231F20"/>
          <w:w w:val="90"/>
          <w:sz w:val="16"/>
        </w:rPr>
        <w:t>is</w:t>
      </w:r>
      <w:r>
        <w:rPr>
          <w:color w:val="231F20"/>
          <w:spacing w:val="-26"/>
          <w:w w:val="90"/>
          <w:sz w:val="16"/>
        </w:rPr>
        <w:t> </w:t>
      </w:r>
      <w:r>
        <w:rPr>
          <w:color w:val="231F20"/>
          <w:w w:val="90"/>
          <w:sz w:val="16"/>
        </w:rPr>
        <w:t>not</w:t>
      </w:r>
      <w:r>
        <w:rPr>
          <w:color w:val="231F20"/>
          <w:spacing w:val="-26"/>
          <w:w w:val="90"/>
          <w:sz w:val="16"/>
        </w:rPr>
        <w:t> </w:t>
      </w:r>
      <w:r>
        <w:rPr>
          <w:color w:val="231F20"/>
          <w:w w:val="90"/>
          <w:sz w:val="16"/>
        </w:rPr>
        <w:t>intended</w:t>
      </w:r>
      <w:r>
        <w:rPr>
          <w:color w:val="231F20"/>
          <w:spacing w:val="-25"/>
          <w:w w:val="90"/>
          <w:sz w:val="16"/>
        </w:rPr>
        <w:t> </w:t>
      </w:r>
      <w:r>
        <w:rPr>
          <w:color w:val="231F20"/>
          <w:w w:val="90"/>
          <w:sz w:val="16"/>
        </w:rPr>
        <w:t>to,</w:t>
      </w:r>
      <w:r>
        <w:rPr>
          <w:color w:val="231F20"/>
          <w:spacing w:val="-26"/>
          <w:w w:val="90"/>
          <w:sz w:val="16"/>
        </w:rPr>
        <w:t> </w:t>
      </w:r>
      <w:r>
        <w:rPr>
          <w:color w:val="231F20"/>
          <w:w w:val="90"/>
          <w:sz w:val="16"/>
        </w:rPr>
        <w:t>constitute</w:t>
      </w:r>
      <w:r>
        <w:rPr>
          <w:color w:val="231F20"/>
          <w:spacing w:val="-26"/>
          <w:w w:val="90"/>
          <w:sz w:val="16"/>
        </w:rPr>
        <w:t> </w:t>
      </w:r>
      <w:r>
        <w:rPr>
          <w:color w:val="231F20"/>
          <w:w w:val="90"/>
          <w:sz w:val="16"/>
        </w:rPr>
        <w:t>an</w:t>
      </w:r>
      <w:r>
        <w:rPr>
          <w:color w:val="231F20"/>
          <w:spacing w:val="-26"/>
          <w:w w:val="90"/>
          <w:sz w:val="16"/>
        </w:rPr>
        <w:t> </w:t>
      </w:r>
      <w:r>
        <w:rPr>
          <w:color w:val="231F20"/>
          <w:w w:val="90"/>
          <w:sz w:val="16"/>
        </w:rPr>
        <w:t>invitation</w:t>
      </w:r>
      <w:r>
        <w:rPr>
          <w:color w:val="231F20"/>
          <w:spacing w:val="-26"/>
          <w:w w:val="90"/>
          <w:sz w:val="16"/>
        </w:rPr>
        <w:t> </w:t>
      </w:r>
      <w:r>
        <w:rPr>
          <w:color w:val="231F20"/>
          <w:w w:val="90"/>
          <w:sz w:val="16"/>
        </w:rPr>
        <w:t>or</w:t>
      </w:r>
    </w:p>
    <w:p>
      <w:pPr>
        <w:spacing w:line="235" w:lineRule="auto" w:before="0"/>
        <w:ind w:left="130" w:right="801" w:firstLine="0"/>
        <w:jc w:val="left"/>
        <w:rPr>
          <w:sz w:val="16"/>
        </w:rPr>
      </w:pPr>
      <w:r>
        <w:rPr>
          <w:color w:val="231F20"/>
          <w:w w:val="85"/>
          <w:sz w:val="16"/>
        </w:rPr>
        <w:t>an offer of securities, units of collective investments schemes</w:t>
      </w:r>
      <w:r>
        <w:rPr>
          <w:color w:val="231F20"/>
          <w:spacing w:val="-26"/>
          <w:w w:val="85"/>
          <w:sz w:val="16"/>
        </w:rPr>
        <w:t> </w:t>
      </w:r>
      <w:r>
        <w:rPr>
          <w:color w:val="231F20"/>
          <w:w w:val="85"/>
          <w:sz w:val="16"/>
        </w:rPr>
        <w:t>or</w:t>
      </w:r>
      <w:r>
        <w:rPr>
          <w:color w:val="231F20"/>
          <w:spacing w:val="-25"/>
          <w:w w:val="85"/>
          <w:sz w:val="16"/>
        </w:rPr>
        <w:t> </w:t>
      </w:r>
      <w:r>
        <w:rPr>
          <w:color w:val="231F20"/>
          <w:w w:val="85"/>
          <w:sz w:val="16"/>
        </w:rPr>
        <w:t>commodities</w:t>
      </w:r>
      <w:r>
        <w:rPr>
          <w:color w:val="231F20"/>
          <w:spacing w:val="-25"/>
          <w:w w:val="85"/>
          <w:sz w:val="16"/>
        </w:rPr>
        <w:t> </w:t>
      </w:r>
      <w:r>
        <w:rPr>
          <w:color w:val="231F20"/>
          <w:w w:val="85"/>
          <w:sz w:val="16"/>
        </w:rPr>
        <w:t>(or</w:t>
      </w:r>
      <w:r>
        <w:rPr>
          <w:color w:val="231F20"/>
          <w:spacing w:val="-25"/>
          <w:w w:val="85"/>
          <w:sz w:val="16"/>
        </w:rPr>
        <w:t> </w:t>
      </w:r>
      <w:r>
        <w:rPr>
          <w:color w:val="231F20"/>
          <w:w w:val="85"/>
          <w:sz w:val="16"/>
        </w:rPr>
        <w:t>any</w:t>
      </w:r>
      <w:r>
        <w:rPr>
          <w:color w:val="231F20"/>
          <w:spacing w:val="-25"/>
          <w:w w:val="85"/>
          <w:sz w:val="16"/>
        </w:rPr>
        <w:t> </w:t>
      </w:r>
      <w:r>
        <w:rPr>
          <w:color w:val="231F20"/>
          <w:w w:val="85"/>
          <w:sz w:val="16"/>
        </w:rPr>
        <w:t>interests</w:t>
      </w:r>
      <w:r>
        <w:rPr>
          <w:color w:val="231F20"/>
          <w:spacing w:val="-25"/>
          <w:w w:val="85"/>
          <w:sz w:val="16"/>
        </w:rPr>
        <w:t> </w:t>
      </w:r>
      <w:r>
        <w:rPr>
          <w:color w:val="231F20"/>
          <w:w w:val="85"/>
          <w:sz w:val="16"/>
        </w:rPr>
        <w:t>in</w:t>
      </w:r>
      <w:r>
        <w:rPr>
          <w:color w:val="231F20"/>
          <w:spacing w:val="-25"/>
          <w:w w:val="85"/>
          <w:sz w:val="16"/>
        </w:rPr>
        <w:t> </w:t>
      </w:r>
      <w:r>
        <w:rPr>
          <w:color w:val="231F20"/>
          <w:w w:val="85"/>
          <w:sz w:val="16"/>
        </w:rPr>
        <w:t>any</w:t>
      </w:r>
      <w:r>
        <w:rPr>
          <w:color w:val="231F20"/>
          <w:spacing w:val="-25"/>
          <w:w w:val="85"/>
          <w:sz w:val="16"/>
        </w:rPr>
        <w:t> </w:t>
      </w:r>
      <w:r>
        <w:rPr>
          <w:color w:val="231F20"/>
          <w:w w:val="85"/>
          <w:sz w:val="16"/>
        </w:rPr>
        <w:t>index </w:t>
      </w:r>
      <w:r>
        <w:rPr>
          <w:color w:val="231F20"/>
          <w:w w:val="80"/>
          <w:sz w:val="16"/>
        </w:rPr>
        <w:t>thereof)</w:t>
      </w:r>
      <w:r>
        <w:rPr>
          <w:color w:val="231F20"/>
          <w:spacing w:val="-8"/>
          <w:w w:val="80"/>
          <w:sz w:val="16"/>
        </w:rPr>
        <w:t> </w:t>
      </w:r>
      <w:r>
        <w:rPr>
          <w:color w:val="231F20"/>
          <w:w w:val="80"/>
          <w:sz w:val="16"/>
        </w:rPr>
        <w:t>for</w:t>
      </w:r>
      <w:r>
        <w:rPr>
          <w:color w:val="231F20"/>
          <w:spacing w:val="-8"/>
          <w:w w:val="80"/>
          <w:sz w:val="16"/>
        </w:rPr>
        <w:t> </w:t>
      </w:r>
      <w:r>
        <w:rPr>
          <w:color w:val="231F20"/>
          <w:w w:val="80"/>
          <w:sz w:val="16"/>
        </w:rPr>
        <w:t>purchase</w:t>
      </w:r>
      <w:r>
        <w:rPr>
          <w:color w:val="231F20"/>
          <w:spacing w:val="-8"/>
          <w:w w:val="80"/>
          <w:sz w:val="16"/>
        </w:rPr>
        <w:t> </w:t>
      </w:r>
      <w:r>
        <w:rPr>
          <w:color w:val="231F20"/>
          <w:w w:val="80"/>
          <w:sz w:val="16"/>
        </w:rPr>
        <w:t>or</w:t>
      </w:r>
      <w:r>
        <w:rPr>
          <w:color w:val="231F20"/>
          <w:spacing w:val="-8"/>
          <w:w w:val="80"/>
          <w:sz w:val="16"/>
        </w:rPr>
        <w:t> </w:t>
      </w:r>
      <w:r>
        <w:rPr>
          <w:color w:val="231F20"/>
          <w:w w:val="80"/>
          <w:sz w:val="16"/>
        </w:rPr>
        <w:t>subscription</w:t>
      </w:r>
      <w:r>
        <w:rPr>
          <w:color w:val="231F20"/>
          <w:spacing w:val="-8"/>
          <w:w w:val="80"/>
          <w:sz w:val="16"/>
        </w:rPr>
        <w:t> </w:t>
      </w:r>
      <w:r>
        <w:rPr>
          <w:color w:val="231F20"/>
          <w:w w:val="80"/>
          <w:sz w:val="16"/>
        </w:rPr>
        <w:t>in</w:t>
      </w:r>
      <w:r>
        <w:rPr>
          <w:color w:val="231F20"/>
          <w:spacing w:val="-8"/>
          <w:w w:val="80"/>
          <w:sz w:val="16"/>
        </w:rPr>
        <w:t> </w:t>
      </w:r>
      <w:r>
        <w:rPr>
          <w:color w:val="231F20"/>
          <w:w w:val="80"/>
          <w:sz w:val="16"/>
        </w:rPr>
        <w:t>Hong</w:t>
      </w:r>
      <w:r>
        <w:rPr>
          <w:color w:val="231F20"/>
          <w:spacing w:val="-8"/>
          <w:w w:val="80"/>
          <w:sz w:val="16"/>
        </w:rPr>
        <w:t> </w:t>
      </w:r>
      <w:r>
        <w:rPr>
          <w:color w:val="231F20"/>
          <w:w w:val="80"/>
          <w:sz w:val="16"/>
        </w:rPr>
        <w:t>Kong.</w:t>
      </w:r>
      <w:r>
        <w:rPr>
          <w:color w:val="231F20"/>
          <w:spacing w:val="-8"/>
          <w:w w:val="80"/>
          <w:sz w:val="16"/>
        </w:rPr>
        <w:t> </w:t>
      </w:r>
      <w:r>
        <w:rPr>
          <w:color w:val="231F20"/>
          <w:w w:val="80"/>
          <w:sz w:val="16"/>
        </w:rPr>
        <w:t>The </w:t>
      </w:r>
      <w:r>
        <w:rPr>
          <w:color w:val="231F20"/>
          <w:w w:val="85"/>
          <w:sz w:val="16"/>
        </w:rPr>
        <w:t>information</w:t>
      </w:r>
      <w:r>
        <w:rPr>
          <w:color w:val="231F20"/>
          <w:spacing w:val="-19"/>
          <w:w w:val="85"/>
          <w:sz w:val="16"/>
        </w:rPr>
        <w:t> </w:t>
      </w:r>
      <w:r>
        <w:rPr>
          <w:color w:val="231F20"/>
          <w:w w:val="85"/>
          <w:sz w:val="16"/>
        </w:rPr>
        <w:t>in</w:t>
      </w:r>
      <w:r>
        <w:rPr>
          <w:color w:val="231F20"/>
          <w:spacing w:val="-19"/>
          <w:w w:val="85"/>
          <w:sz w:val="16"/>
        </w:rPr>
        <w:t> </w:t>
      </w:r>
      <w:r>
        <w:rPr>
          <w:color w:val="231F20"/>
          <w:w w:val="85"/>
          <w:sz w:val="16"/>
        </w:rPr>
        <w:t>this</w:t>
      </w:r>
      <w:r>
        <w:rPr>
          <w:color w:val="231F20"/>
          <w:spacing w:val="-18"/>
          <w:w w:val="85"/>
          <w:sz w:val="16"/>
        </w:rPr>
        <w:t> </w:t>
      </w:r>
      <w:r>
        <w:rPr>
          <w:color w:val="231F20"/>
          <w:w w:val="85"/>
          <w:sz w:val="16"/>
        </w:rPr>
        <w:t>presentation</w:t>
      </w:r>
      <w:r>
        <w:rPr>
          <w:color w:val="231F20"/>
          <w:spacing w:val="-19"/>
          <w:w w:val="85"/>
          <w:sz w:val="16"/>
        </w:rPr>
        <w:t> </w:t>
      </w:r>
      <w:r>
        <w:rPr>
          <w:color w:val="231F20"/>
          <w:w w:val="85"/>
          <w:sz w:val="16"/>
        </w:rPr>
        <w:t>is</w:t>
      </w:r>
      <w:r>
        <w:rPr>
          <w:color w:val="231F20"/>
          <w:spacing w:val="-19"/>
          <w:w w:val="85"/>
          <w:sz w:val="16"/>
        </w:rPr>
        <w:t> </w:t>
      </w:r>
      <w:r>
        <w:rPr>
          <w:color w:val="231F20"/>
          <w:w w:val="85"/>
          <w:sz w:val="16"/>
        </w:rPr>
        <w:t>prepared</w:t>
      </w:r>
      <w:r>
        <w:rPr>
          <w:color w:val="231F20"/>
          <w:spacing w:val="-18"/>
          <w:w w:val="85"/>
          <w:sz w:val="16"/>
        </w:rPr>
        <w:t> </w:t>
      </w:r>
      <w:r>
        <w:rPr>
          <w:color w:val="231F20"/>
          <w:w w:val="85"/>
          <w:sz w:val="16"/>
        </w:rPr>
        <w:t>and</w:t>
      </w:r>
      <w:r>
        <w:rPr>
          <w:color w:val="231F20"/>
          <w:spacing w:val="-19"/>
          <w:w w:val="85"/>
          <w:sz w:val="16"/>
        </w:rPr>
        <w:t> </w:t>
      </w:r>
      <w:r>
        <w:rPr>
          <w:color w:val="231F20"/>
          <w:w w:val="85"/>
          <w:sz w:val="16"/>
        </w:rPr>
        <w:t>only </w:t>
      </w:r>
      <w:r>
        <w:rPr>
          <w:color w:val="231F20"/>
          <w:w w:val="80"/>
          <w:sz w:val="16"/>
        </w:rPr>
        <w:t>intended</w:t>
      </w:r>
      <w:r>
        <w:rPr>
          <w:color w:val="231F20"/>
          <w:spacing w:val="-8"/>
          <w:w w:val="80"/>
          <w:sz w:val="16"/>
        </w:rPr>
        <w:t> </w:t>
      </w:r>
      <w:r>
        <w:rPr>
          <w:color w:val="231F20"/>
          <w:w w:val="80"/>
          <w:sz w:val="16"/>
        </w:rPr>
        <w:t>for</w:t>
      </w:r>
      <w:r>
        <w:rPr>
          <w:color w:val="231F20"/>
          <w:spacing w:val="-8"/>
          <w:w w:val="80"/>
          <w:sz w:val="16"/>
        </w:rPr>
        <w:t> </w:t>
      </w:r>
      <w:r>
        <w:rPr>
          <w:color w:val="231F20"/>
          <w:w w:val="80"/>
          <w:sz w:val="16"/>
        </w:rPr>
        <w:t>professional</w:t>
      </w:r>
      <w:r>
        <w:rPr>
          <w:color w:val="231F20"/>
          <w:spacing w:val="-8"/>
          <w:w w:val="80"/>
          <w:sz w:val="16"/>
        </w:rPr>
        <w:t> </w:t>
      </w:r>
      <w:r>
        <w:rPr>
          <w:color w:val="231F20"/>
          <w:w w:val="80"/>
          <w:sz w:val="16"/>
        </w:rPr>
        <w:t>investors</w:t>
      </w:r>
      <w:r>
        <w:rPr>
          <w:color w:val="231F20"/>
          <w:spacing w:val="-8"/>
          <w:w w:val="80"/>
          <w:sz w:val="16"/>
        </w:rPr>
        <w:t> </w:t>
      </w:r>
      <w:r>
        <w:rPr>
          <w:color w:val="231F20"/>
          <w:w w:val="80"/>
          <w:sz w:val="16"/>
        </w:rPr>
        <w:t>and</w:t>
      </w:r>
      <w:r>
        <w:rPr>
          <w:color w:val="231F20"/>
          <w:spacing w:val="-7"/>
          <w:w w:val="80"/>
          <w:sz w:val="16"/>
        </w:rPr>
        <w:t> </w:t>
      </w:r>
      <w:r>
        <w:rPr>
          <w:color w:val="231F20"/>
          <w:w w:val="80"/>
          <w:sz w:val="16"/>
        </w:rPr>
        <w:t>not</w:t>
      </w:r>
      <w:r>
        <w:rPr>
          <w:color w:val="231F20"/>
          <w:spacing w:val="-8"/>
          <w:w w:val="80"/>
          <w:sz w:val="16"/>
        </w:rPr>
        <w:t> </w:t>
      </w:r>
      <w:r>
        <w:rPr>
          <w:color w:val="231F20"/>
          <w:w w:val="80"/>
          <w:sz w:val="16"/>
        </w:rPr>
        <w:t>to</w:t>
      </w:r>
      <w:r>
        <w:rPr>
          <w:color w:val="231F20"/>
          <w:spacing w:val="-8"/>
          <w:w w:val="80"/>
          <w:sz w:val="16"/>
        </w:rPr>
        <w:t> </w:t>
      </w:r>
      <w:r>
        <w:rPr>
          <w:color w:val="231F20"/>
          <w:w w:val="80"/>
          <w:sz w:val="16"/>
        </w:rPr>
        <w:t>any</w:t>
      </w:r>
      <w:r>
        <w:rPr>
          <w:color w:val="231F20"/>
          <w:spacing w:val="-8"/>
          <w:w w:val="80"/>
          <w:sz w:val="16"/>
        </w:rPr>
        <w:t> </w:t>
      </w:r>
      <w:r>
        <w:rPr>
          <w:color w:val="231F20"/>
          <w:w w:val="80"/>
          <w:sz w:val="16"/>
        </w:rPr>
        <w:t>other </w:t>
      </w:r>
      <w:r>
        <w:rPr>
          <w:color w:val="231F20"/>
          <w:w w:val="85"/>
          <w:sz w:val="16"/>
        </w:rPr>
        <w:t>person.</w:t>
      </w:r>
      <w:r>
        <w:rPr>
          <w:color w:val="231F20"/>
          <w:spacing w:val="-20"/>
          <w:w w:val="85"/>
          <w:sz w:val="16"/>
        </w:rPr>
        <w:t> </w:t>
      </w:r>
      <w:r>
        <w:rPr>
          <w:color w:val="231F20"/>
          <w:w w:val="85"/>
          <w:sz w:val="16"/>
        </w:rPr>
        <w:t>This</w:t>
      </w:r>
      <w:r>
        <w:rPr>
          <w:color w:val="231F20"/>
          <w:spacing w:val="-19"/>
          <w:w w:val="85"/>
          <w:sz w:val="16"/>
        </w:rPr>
        <w:t> </w:t>
      </w:r>
      <w:r>
        <w:rPr>
          <w:color w:val="231F20"/>
          <w:w w:val="85"/>
          <w:sz w:val="16"/>
        </w:rPr>
        <w:t>presentation</w:t>
      </w:r>
      <w:r>
        <w:rPr>
          <w:color w:val="231F20"/>
          <w:spacing w:val="-19"/>
          <w:w w:val="85"/>
          <w:sz w:val="16"/>
        </w:rPr>
        <w:t> </w:t>
      </w:r>
      <w:r>
        <w:rPr>
          <w:color w:val="231F20"/>
          <w:w w:val="85"/>
          <w:sz w:val="16"/>
        </w:rPr>
        <w:t>has</w:t>
      </w:r>
      <w:r>
        <w:rPr>
          <w:color w:val="231F20"/>
          <w:spacing w:val="-20"/>
          <w:w w:val="85"/>
          <w:sz w:val="16"/>
        </w:rPr>
        <w:t> </w:t>
      </w:r>
      <w:r>
        <w:rPr>
          <w:color w:val="231F20"/>
          <w:w w:val="85"/>
          <w:sz w:val="16"/>
        </w:rPr>
        <w:t>not</w:t>
      </w:r>
      <w:r>
        <w:rPr>
          <w:color w:val="231F20"/>
          <w:spacing w:val="-19"/>
          <w:w w:val="85"/>
          <w:sz w:val="16"/>
        </w:rPr>
        <w:t> </w:t>
      </w:r>
      <w:r>
        <w:rPr>
          <w:color w:val="231F20"/>
          <w:w w:val="85"/>
          <w:sz w:val="16"/>
        </w:rPr>
        <w:t>been</w:t>
      </w:r>
      <w:r>
        <w:rPr>
          <w:color w:val="231F20"/>
          <w:spacing w:val="-19"/>
          <w:w w:val="85"/>
          <w:sz w:val="16"/>
        </w:rPr>
        <w:t> </w:t>
      </w:r>
      <w:r>
        <w:rPr>
          <w:color w:val="231F20"/>
          <w:w w:val="85"/>
          <w:sz w:val="16"/>
        </w:rPr>
        <w:t>approved</w:t>
      </w:r>
      <w:r>
        <w:rPr>
          <w:color w:val="231F20"/>
          <w:spacing w:val="-19"/>
          <w:w w:val="85"/>
          <w:sz w:val="16"/>
        </w:rPr>
        <w:t> </w:t>
      </w:r>
      <w:r>
        <w:rPr>
          <w:color w:val="231F20"/>
          <w:w w:val="85"/>
          <w:sz w:val="16"/>
        </w:rPr>
        <w:t>or reviewed</w:t>
      </w:r>
      <w:r>
        <w:rPr>
          <w:color w:val="231F20"/>
          <w:spacing w:val="-24"/>
          <w:w w:val="85"/>
          <w:sz w:val="16"/>
        </w:rPr>
        <w:t> </w:t>
      </w:r>
      <w:r>
        <w:rPr>
          <w:color w:val="231F20"/>
          <w:w w:val="85"/>
          <w:sz w:val="16"/>
        </w:rPr>
        <w:t>by</w:t>
      </w:r>
      <w:r>
        <w:rPr>
          <w:color w:val="231F20"/>
          <w:spacing w:val="-23"/>
          <w:w w:val="85"/>
          <w:sz w:val="16"/>
        </w:rPr>
        <w:t> </w:t>
      </w:r>
      <w:r>
        <w:rPr>
          <w:color w:val="231F20"/>
          <w:w w:val="85"/>
          <w:sz w:val="16"/>
        </w:rPr>
        <w:t>the</w:t>
      </w:r>
      <w:r>
        <w:rPr>
          <w:color w:val="231F20"/>
          <w:spacing w:val="-24"/>
          <w:w w:val="85"/>
          <w:sz w:val="16"/>
        </w:rPr>
        <w:t> </w:t>
      </w:r>
      <w:r>
        <w:rPr>
          <w:color w:val="231F20"/>
          <w:w w:val="85"/>
          <w:sz w:val="16"/>
        </w:rPr>
        <w:t>Securities</w:t>
      </w:r>
      <w:r>
        <w:rPr>
          <w:color w:val="231F20"/>
          <w:spacing w:val="-23"/>
          <w:w w:val="85"/>
          <w:sz w:val="16"/>
        </w:rPr>
        <w:t> </w:t>
      </w:r>
      <w:r>
        <w:rPr>
          <w:color w:val="231F20"/>
          <w:w w:val="85"/>
          <w:sz w:val="16"/>
        </w:rPr>
        <w:t>and</w:t>
      </w:r>
      <w:r>
        <w:rPr>
          <w:color w:val="231F20"/>
          <w:spacing w:val="-23"/>
          <w:w w:val="85"/>
          <w:sz w:val="16"/>
        </w:rPr>
        <w:t> </w:t>
      </w:r>
      <w:r>
        <w:rPr>
          <w:color w:val="231F20"/>
          <w:w w:val="85"/>
          <w:sz w:val="16"/>
        </w:rPr>
        <w:t>Futures</w:t>
      </w:r>
      <w:r>
        <w:rPr>
          <w:color w:val="231F20"/>
          <w:spacing w:val="-24"/>
          <w:w w:val="85"/>
          <w:sz w:val="16"/>
        </w:rPr>
        <w:t> </w:t>
      </w:r>
      <w:r>
        <w:rPr>
          <w:color w:val="231F20"/>
          <w:w w:val="85"/>
          <w:sz w:val="16"/>
        </w:rPr>
        <w:t>Commission.</w:t>
      </w:r>
    </w:p>
    <w:p>
      <w:pPr>
        <w:spacing w:before="48"/>
        <w:ind w:left="130" w:right="0" w:firstLine="0"/>
        <w:jc w:val="left"/>
        <w:rPr>
          <w:sz w:val="16"/>
        </w:rPr>
      </w:pPr>
      <w:r>
        <w:rPr>
          <w:color w:val="231F20"/>
          <w:w w:val="85"/>
          <w:sz w:val="16"/>
        </w:rPr>
        <w:t>For</w:t>
      </w:r>
      <w:r>
        <w:rPr>
          <w:color w:val="231F20"/>
          <w:spacing w:val="-15"/>
          <w:w w:val="85"/>
          <w:sz w:val="16"/>
        </w:rPr>
        <w:t> </w:t>
      </w:r>
      <w:r>
        <w:rPr>
          <w:color w:val="231F20"/>
          <w:w w:val="85"/>
          <w:sz w:val="16"/>
        </w:rPr>
        <w:t>recipients</w:t>
      </w:r>
      <w:r>
        <w:rPr>
          <w:color w:val="231F20"/>
          <w:spacing w:val="-15"/>
          <w:w w:val="85"/>
          <w:sz w:val="16"/>
        </w:rPr>
        <w:t> </w:t>
      </w:r>
      <w:r>
        <w:rPr>
          <w:color w:val="231F20"/>
          <w:w w:val="85"/>
          <w:sz w:val="16"/>
        </w:rPr>
        <w:t>in</w:t>
      </w:r>
      <w:r>
        <w:rPr>
          <w:color w:val="231F20"/>
          <w:spacing w:val="-15"/>
          <w:w w:val="85"/>
          <w:sz w:val="16"/>
        </w:rPr>
        <w:t> </w:t>
      </w:r>
      <w:r>
        <w:rPr>
          <w:color w:val="231F20"/>
          <w:w w:val="85"/>
          <w:sz w:val="16"/>
        </w:rPr>
        <w:t>Korea,</w:t>
      </w:r>
      <w:r>
        <w:rPr>
          <w:color w:val="231F20"/>
          <w:spacing w:val="-15"/>
          <w:w w:val="85"/>
          <w:sz w:val="16"/>
        </w:rPr>
        <w:t> </w:t>
      </w:r>
      <w:r>
        <w:rPr>
          <w:color w:val="231F20"/>
          <w:w w:val="85"/>
          <w:sz w:val="16"/>
        </w:rPr>
        <w:t>this</w:t>
      </w:r>
      <w:r>
        <w:rPr>
          <w:color w:val="231F20"/>
          <w:spacing w:val="-15"/>
          <w:w w:val="85"/>
          <w:sz w:val="16"/>
        </w:rPr>
        <w:t> </w:t>
      </w:r>
      <w:r>
        <w:rPr>
          <w:color w:val="231F20"/>
          <w:w w:val="85"/>
          <w:sz w:val="16"/>
        </w:rPr>
        <w:t>document</w:t>
      </w:r>
      <w:r>
        <w:rPr>
          <w:color w:val="231F20"/>
          <w:spacing w:val="-15"/>
          <w:w w:val="85"/>
          <w:sz w:val="16"/>
        </w:rPr>
        <w:t> </w:t>
      </w:r>
      <w:r>
        <w:rPr>
          <w:color w:val="231F20"/>
          <w:w w:val="85"/>
          <w:sz w:val="16"/>
        </w:rPr>
        <w:t>is</w:t>
      </w:r>
      <w:r>
        <w:rPr>
          <w:color w:val="231F20"/>
          <w:spacing w:val="-15"/>
          <w:w w:val="85"/>
          <w:sz w:val="16"/>
        </w:rPr>
        <w:t> </w:t>
      </w:r>
      <w:r>
        <w:rPr>
          <w:color w:val="231F20"/>
          <w:w w:val="85"/>
          <w:sz w:val="16"/>
        </w:rPr>
        <w:t>provided</w:t>
      </w:r>
    </w:p>
    <w:p>
      <w:pPr>
        <w:spacing w:after="0"/>
        <w:jc w:val="left"/>
        <w:rPr>
          <w:sz w:val="16"/>
        </w:rPr>
        <w:sectPr>
          <w:pgSz w:w="11910" w:h="16840"/>
          <w:pgMar w:top="1440" w:bottom="0" w:left="720" w:right="0"/>
          <w:cols w:num="3" w:equalWidth="0">
            <w:col w:w="3383" w:space="94"/>
            <w:col w:w="3421" w:space="56"/>
            <w:col w:w="4236"/>
          </w:cols>
        </w:sectPr>
      </w:pPr>
    </w:p>
    <w:p>
      <w:pPr>
        <w:pStyle w:val="BodyText"/>
        <w:rPr>
          <w:sz w:val="20"/>
        </w:rPr>
      </w:pPr>
      <w:r>
        <w:rPr/>
        <w:pict>
          <v:rect style="position:absolute;margin-left:0pt;margin-top:.000015pt;width:595.275pt;height:841.89pt;mso-position-horizontal-relative:page;mso-position-vertical-relative:page;z-index:-159280" filled="true" fillcolor="#dcddde" stroked="false">
            <v:fill type="solid"/>
            <w10:wrap type="none"/>
          </v:rect>
        </w:pict>
      </w:r>
    </w:p>
    <w:p>
      <w:pPr>
        <w:pStyle w:val="BodyText"/>
        <w:spacing w:before="6"/>
        <w:rPr>
          <w:sz w:val="24"/>
        </w:rPr>
      </w:pPr>
    </w:p>
    <w:p>
      <w:pPr>
        <w:spacing w:before="0"/>
        <w:ind w:left="130" w:right="0" w:firstLine="0"/>
        <w:jc w:val="left"/>
        <w:rPr>
          <w:sz w:val="16"/>
        </w:rPr>
      </w:pPr>
      <w:r>
        <w:rPr/>
        <w:pict>
          <v:shape style="position:absolute;margin-left:543.799072pt;margin-top:-.198794pt;width:9.050pt;height:9.450pt;mso-position-horizontal-relative:page;mso-position-vertical-relative:paragraph;z-index:-159304" type="#_x0000_t202" filled="false" stroked="false">
            <v:textbox inset="0,0,0,0">
              <w:txbxContent>
                <w:p>
                  <w:pPr>
                    <w:spacing w:before="4"/>
                    <w:ind w:left="0" w:right="0" w:firstLine="0"/>
                    <w:jc w:val="left"/>
                    <w:rPr>
                      <w:sz w:val="16"/>
                    </w:rPr>
                  </w:pPr>
                  <w:r>
                    <w:rPr>
                      <w:color w:val="231F20"/>
                      <w:sz w:val="16"/>
                    </w:rPr>
                    <w:t>58</w:t>
                  </w:r>
                </w:p>
              </w:txbxContent>
            </v:textbox>
            <w10:wrap type="none"/>
          </v:shape>
        </w:pict>
      </w:r>
      <w:r>
        <w:rPr>
          <w:color w:val="231F20"/>
          <w:sz w:val="16"/>
        </w:rPr>
        <w:t>58</w:t>
      </w:r>
    </w:p>
    <w:p>
      <w:pPr>
        <w:spacing w:after="0"/>
        <w:jc w:val="left"/>
        <w:rPr>
          <w:sz w:val="16"/>
        </w:rPr>
        <w:sectPr>
          <w:type w:val="continuous"/>
          <w:pgSz w:w="11910" w:h="16840"/>
          <w:pgMar w:top="660" w:bottom="0" w:left="720" w:right="0"/>
        </w:sectPr>
      </w:pPr>
    </w:p>
    <w:p>
      <w:pPr>
        <w:spacing w:line="235" w:lineRule="auto" w:before="76"/>
        <w:ind w:left="130" w:right="36" w:firstLine="0"/>
        <w:jc w:val="left"/>
        <w:rPr>
          <w:sz w:val="16"/>
        </w:rPr>
      </w:pPr>
      <w:r>
        <w:rPr>
          <w:color w:val="231F20"/>
          <w:w w:val="90"/>
          <w:sz w:val="16"/>
        </w:rPr>
        <w:t>at</w:t>
      </w:r>
      <w:r>
        <w:rPr>
          <w:color w:val="231F20"/>
          <w:spacing w:val="-28"/>
          <w:w w:val="90"/>
          <w:sz w:val="16"/>
        </w:rPr>
        <w:t> </w:t>
      </w:r>
      <w:r>
        <w:rPr>
          <w:color w:val="231F20"/>
          <w:w w:val="90"/>
          <w:sz w:val="16"/>
        </w:rPr>
        <w:t>the</w:t>
      </w:r>
      <w:r>
        <w:rPr>
          <w:color w:val="231F20"/>
          <w:spacing w:val="-28"/>
          <w:w w:val="90"/>
          <w:sz w:val="16"/>
        </w:rPr>
        <w:t> </w:t>
      </w:r>
      <w:r>
        <w:rPr>
          <w:color w:val="231F20"/>
          <w:w w:val="90"/>
          <w:sz w:val="16"/>
        </w:rPr>
        <w:t>specific</w:t>
      </w:r>
      <w:r>
        <w:rPr>
          <w:color w:val="231F20"/>
          <w:spacing w:val="-27"/>
          <w:w w:val="90"/>
          <w:sz w:val="16"/>
        </w:rPr>
        <w:t> </w:t>
      </w:r>
      <w:r>
        <w:rPr>
          <w:color w:val="231F20"/>
          <w:w w:val="90"/>
          <w:sz w:val="16"/>
        </w:rPr>
        <w:t>request</w:t>
      </w:r>
      <w:r>
        <w:rPr>
          <w:color w:val="231F20"/>
          <w:spacing w:val="-28"/>
          <w:w w:val="90"/>
          <w:sz w:val="16"/>
        </w:rPr>
        <w:t> </w:t>
      </w:r>
      <w:r>
        <w:rPr>
          <w:color w:val="231F20"/>
          <w:w w:val="90"/>
          <w:sz w:val="16"/>
        </w:rPr>
        <w:t>of</w:t>
      </w:r>
      <w:r>
        <w:rPr>
          <w:color w:val="231F20"/>
          <w:spacing w:val="-27"/>
          <w:w w:val="90"/>
          <w:sz w:val="16"/>
        </w:rPr>
        <w:t> </w:t>
      </w:r>
      <w:r>
        <w:rPr>
          <w:color w:val="231F20"/>
          <w:w w:val="90"/>
          <w:sz w:val="16"/>
        </w:rPr>
        <w:t>the</w:t>
      </w:r>
      <w:r>
        <w:rPr>
          <w:color w:val="231F20"/>
          <w:spacing w:val="-28"/>
          <w:w w:val="90"/>
          <w:sz w:val="16"/>
        </w:rPr>
        <w:t> </w:t>
      </w:r>
      <w:r>
        <w:rPr>
          <w:color w:val="231F20"/>
          <w:w w:val="90"/>
          <w:sz w:val="16"/>
        </w:rPr>
        <w:t>recipient</w:t>
      </w:r>
      <w:r>
        <w:rPr>
          <w:color w:val="231F20"/>
          <w:spacing w:val="-27"/>
          <w:w w:val="90"/>
          <w:sz w:val="16"/>
        </w:rPr>
        <w:t> </w:t>
      </w:r>
      <w:r>
        <w:rPr>
          <w:color w:val="231F20"/>
          <w:w w:val="90"/>
          <w:sz w:val="16"/>
        </w:rPr>
        <w:t>who</w:t>
      </w:r>
      <w:r>
        <w:rPr>
          <w:color w:val="231F20"/>
          <w:spacing w:val="-28"/>
          <w:w w:val="90"/>
          <w:sz w:val="16"/>
        </w:rPr>
        <w:t> </w:t>
      </w:r>
      <w:r>
        <w:rPr>
          <w:color w:val="231F20"/>
          <w:w w:val="90"/>
          <w:sz w:val="16"/>
        </w:rPr>
        <w:t>is</w:t>
      </w:r>
      <w:r>
        <w:rPr>
          <w:color w:val="231F20"/>
          <w:spacing w:val="-27"/>
          <w:w w:val="90"/>
          <w:sz w:val="16"/>
        </w:rPr>
        <w:t> </w:t>
      </w:r>
      <w:r>
        <w:rPr>
          <w:color w:val="231F20"/>
          <w:w w:val="90"/>
          <w:sz w:val="16"/>
        </w:rPr>
        <w:t>a</w:t>
      </w:r>
      <w:r>
        <w:rPr>
          <w:color w:val="231F20"/>
          <w:spacing w:val="-28"/>
          <w:w w:val="90"/>
          <w:sz w:val="16"/>
        </w:rPr>
        <w:t> </w:t>
      </w:r>
      <w:r>
        <w:rPr>
          <w:color w:val="231F20"/>
          <w:w w:val="90"/>
          <w:sz w:val="16"/>
        </w:rPr>
        <w:t>person </w:t>
      </w:r>
      <w:r>
        <w:rPr>
          <w:color w:val="231F20"/>
          <w:w w:val="85"/>
          <w:sz w:val="16"/>
        </w:rPr>
        <w:t>specified</w:t>
      </w:r>
      <w:r>
        <w:rPr>
          <w:color w:val="231F20"/>
          <w:spacing w:val="-24"/>
          <w:w w:val="85"/>
          <w:sz w:val="16"/>
        </w:rPr>
        <w:t> </w:t>
      </w:r>
      <w:r>
        <w:rPr>
          <w:color w:val="231F20"/>
          <w:w w:val="85"/>
          <w:sz w:val="16"/>
        </w:rPr>
        <w:t>under</w:t>
      </w:r>
      <w:r>
        <w:rPr>
          <w:color w:val="231F20"/>
          <w:spacing w:val="-23"/>
          <w:w w:val="85"/>
          <w:sz w:val="16"/>
        </w:rPr>
        <w:t> </w:t>
      </w:r>
      <w:r>
        <w:rPr>
          <w:color w:val="231F20"/>
          <w:w w:val="85"/>
          <w:sz w:val="16"/>
        </w:rPr>
        <w:t>Article</w:t>
      </w:r>
      <w:r>
        <w:rPr>
          <w:color w:val="231F20"/>
          <w:spacing w:val="-24"/>
          <w:w w:val="85"/>
          <w:sz w:val="16"/>
        </w:rPr>
        <w:t> </w:t>
      </w:r>
      <w:r>
        <w:rPr>
          <w:color w:val="231F20"/>
          <w:spacing w:val="-3"/>
          <w:w w:val="85"/>
          <w:sz w:val="16"/>
        </w:rPr>
        <w:t>101(2)</w:t>
      </w:r>
      <w:r>
        <w:rPr>
          <w:color w:val="231F20"/>
          <w:spacing w:val="-23"/>
          <w:w w:val="85"/>
          <w:sz w:val="16"/>
        </w:rPr>
        <w:t> </w:t>
      </w:r>
      <w:r>
        <w:rPr>
          <w:color w:val="231F20"/>
          <w:w w:val="85"/>
          <w:sz w:val="16"/>
        </w:rPr>
        <w:t>of</w:t>
      </w:r>
      <w:r>
        <w:rPr>
          <w:color w:val="231F20"/>
          <w:spacing w:val="-23"/>
          <w:w w:val="85"/>
          <w:sz w:val="16"/>
        </w:rPr>
        <w:t> </w:t>
      </w:r>
      <w:r>
        <w:rPr>
          <w:color w:val="231F20"/>
          <w:w w:val="85"/>
          <w:sz w:val="16"/>
        </w:rPr>
        <w:t>the</w:t>
      </w:r>
      <w:r>
        <w:rPr>
          <w:color w:val="231F20"/>
          <w:spacing w:val="-24"/>
          <w:w w:val="85"/>
          <w:sz w:val="16"/>
        </w:rPr>
        <w:t> </w:t>
      </w:r>
      <w:r>
        <w:rPr>
          <w:color w:val="231F20"/>
          <w:w w:val="85"/>
          <w:sz w:val="16"/>
        </w:rPr>
        <w:t>Presidential</w:t>
      </w:r>
      <w:r>
        <w:rPr>
          <w:color w:val="231F20"/>
          <w:spacing w:val="-23"/>
          <w:w w:val="85"/>
          <w:sz w:val="16"/>
        </w:rPr>
        <w:t> </w:t>
      </w:r>
      <w:r>
        <w:rPr>
          <w:color w:val="231F20"/>
          <w:w w:val="85"/>
          <w:sz w:val="16"/>
        </w:rPr>
        <w:t>Decree </w:t>
      </w:r>
      <w:r>
        <w:rPr>
          <w:color w:val="231F20"/>
          <w:w w:val="80"/>
          <w:sz w:val="16"/>
        </w:rPr>
        <w:t>of the Financial Investment Services and Capital Markets Act</w:t>
      </w:r>
      <w:r>
        <w:rPr>
          <w:color w:val="231F20"/>
          <w:spacing w:val="-9"/>
          <w:w w:val="80"/>
          <w:sz w:val="16"/>
        </w:rPr>
        <w:t> </w:t>
      </w:r>
      <w:r>
        <w:rPr>
          <w:color w:val="231F20"/>
          <w:w w:val="80"/>
          <w:sz w:val="16"/>
        </w:rPr>
        <w:t>(Act)</w:t>
      </w:r>
      <w:r>
        <w:rPr>
          <w:color w:val="231F20"/>
          <w:spacing w:val="-8"/>
          <w:w w:val="80"/>
          <w:sz w:val="16"/>
        </w:rPr>
        <w:t> </w:t>
      </w:r>
      <w:r>
        <w:rPr>
          <w:color w:val="231F20"/>
          <w:w w:val="80"/>
          <w:sz w:val="16"/>
        </w:rPr>
        <w:t>without</w:t>
      </w:r>
      <w:r>
        <w:rPr>
          <w:color w:val="231F20"/>
          <w:spacing w:val="-8"/>
          <w:w w:val="80"/>
          <w:sz w:val="16"/>
        </w:rPr>
        <w:t> </w:t>
      </w:r>
      <w:r>
        <w:rPr>
          <w:color w:val="231F20"/>
          <w:w w:val="80"/>
          <w:sz w:val="16"/>
        </w:rPr>
        <w:t>any</w:t>
      </w:r>
      <w:r>
        <w:rPr>
          <w:color w:val="231F20"/>
          <w:spacing w:val="-8"/>
          <w:w w:val="80"/>
          <w:sz w:val="16"/>
        </w:rPr>
        <w:t> </w:t>
      </w:r>
      <w:r>
        <w:rPr>
          <w:color w:val="231F20"/>
          <w:w w:val="80"/>
          <w:sz w:val="16"/>
        </w:rPr>
        <w:t>solicitation</w:t>
      </w:r>
      <w:r>
        <w:rPr>
          <w:color w:val="231F20"/>
          <w:spacing w:val="-8"/>
          <w:w w:val="80"/>
          <w:sz w:val="16"/>
        </w:rPr>
        <w:t> </w:t>
      </w:r>
      <w:r>
        <w:rPr>
          <w:color w:val="231F20"/>
          <w:w w:val="80"/>
          <w:sz w:val="16"/>
        </w:rPr>
        <w:t>by</w:t>
      </w:r>
      <w:r>
        <w:rPr>
          <w:color w:val="231F20"/>
          <w:spacing w:val="-8"/>
          <w:w w:val="80"/>
          <w:sz w:val="16"/>
        </w:rPr>
        <w:t> </w:t>
      </w:r>
      <w:r>
        <w:rPr>
          <w:color w:val="231F20"/>
          <w:w w:val="80"/>
          <w:sz w:val="16"/>
        </w:rPr>
        <w:t>Macquarie.</w:t>
      </w:r>
      <w:r>
        <w:rPr>
          <w:color w:val="231F20"/>
          <w:spacing w:val="-8"/>
          <w:w w:val="80"/>
          <w:sz w:val="16"/>
        </w:rPr>
        <w:t> </w:t>
      </w:r>
      <w:r>
        <w:rPr>
          <w:color w:val="231F20"/>
          <w:w w:val="80"/>
          <w:sz w:val="16"/>
        </w:rPr>
        <w:t>Therefore, </w:t>
      </w:r>
      <w:r>
        <w:rPr>
          <w:color w:val="231F20"/>
          <w:w w:val="85"/>
          <w:sz w:val="16"/>
        </w:rPr>
        <w:t>this</w:t>
      </w:r>
      <w:r>
        <w:rPr>
          <w:color w:val="231F20"/>
          <w:spacing w:val="-18"/>
          <w:w w:val="85"/>
          <w:sz w:val="16"/>
        </w:rPr>
        <w:t> </w:t>
      </w:r>
      <w:r>
        <w:rPr>
          <w:color w:val="231F20"/>
          <w:w w:val="85"/>
          <w:sz w:val="16"/>
        </w:rPr>
        <w:t>document</w:t>
      </w:r>
      <w:r>
        <w:rPr>
          <w:color w:val="231F20"/>
          <w:spacing w:val="-18"/>
          <w:w w:val="85"/>
          <w:sz w:val="16"/>
        </w:rPr>
        <w:t> </w:t>
      </w:r>
      <w:r>
        <w:rPr>
          <w:color w:val="231F20"/>
          <w:w w:val="85"/>
          <w:sz w:val="16"/>
        </w:rPr>
        <w:t>may</w:t>
      </w:r>
      <w:r>
        <w:rPr>
          <w:color w:val="231F20"/>
          <w:spacing w:val="-18"/>
          <w:w w:val="85"/>
          <w:sz w:val="16"/>
        </w:rPr>
        <w:t> </w:t>
      </w:r>
      <w:r>
        <w:rPr>
          <w:color w:val="231F20"/>
          <w:w w:val="85"/>
          <w:sz w:val="16"/>
        </w:rPr>
        <w:t>not</w:t>
      </w:r>
      <w:r>
        <w:rPr>
          <w:color w:val="231F20"/>
          <w:spacing w:val="-18"/>
          <w:w w:val="85"/>
          <w:sz w:val="16"/>
        </w:rPr>
        <w:t> </w:t>
      </w:r>
      <w:r>
        <w:rPr>
          <w:color w:val="231F20"/>
          <w:w w:val="85"/>
          <w:sz w:val="16"/>
        </w:rPr>
        <w:t>be</w:t>
      </w:r>
      <w:r>
        <w:rPr>
          <w:color w:val="231F20"/>
          <w:spacing w:val="-17"/>
          <w:w w:val="85"/>
          <w:sz w:val="16"/>
        </w:rPr>
        <w:t> </w:t>
      </w:r>
      <w:r>
        <w:rPr>
          <w:color w:val="231F20"/>
          <w:w w:val="85"/>
          <w:sz w:val="16"/>
        </w:rPr>
        <w:t>distributed,</w:t>
      </w:r>
      <w:r>
        <w:rPr>
          <w:color w:val="231F20"/>
          <w:spacing w:val="-18"/>
          <w:w w:val="85"/>
          <w:sz w:val="16"/>
        </w:rPr>
        <w:t> </w:t>
      </w:r>
      <w:r>
        <w:rPr>
          <w:color w:val="231F20"/>
          <w:w w:val="85"/>
          <w:sz w:val="16"/>
        </w:rPr>
        <w:t>either</w:t>
      </w:r>
      <w:r>
        <w:rPr>
          <w:color w:val="231F20"/>
          <w:spacing w:val="-18"/>
          <w:w w:val="85"/>
          <w:sz w:val="16"/>
        </w:rPr>
        <w:t> </w:t>
      </w:r>
      <w:r>
        <w:rPr>
          <w:color w:val="231F20"/>
          <w:w w:val="85"/>
          <w:sz w:val="16"/>
        </w:rPr>
        <w:t>directly</w:t>
      </w:r>
      <w:r>
        <w:rPr>
          <w:color w:val="231F20"/>
          <w:spacing w:val="-18"/>
          <w:w w:val="85"/>
          <w:sz w:val="16"/>
        </w:rPr>
        <w:t> </w:t>
      </w:r>
      <w:r>
        <w:rPr>
          <w:color w:val="231F20"/>
          <w:w w:val="85"/>
          <w:sz w:val="16"/>
        </w:rPr>
        <w:t>or indirectly,</w:t>
      </w:r>
      <w:r>
        <w:rPr>
          <w:color w:val="231F20"/>
          <w:spacing w:val="-20"/>
          <w:w w:val="85"/>
          <w:sz w:val="16"/>
        </w:rPr>
        <w:t> </w:t>
      </w:r>
      <w:r>
        <w:rPr>
          <w:color w:val="231F20"/>
          <w:w w:val="85"/>
          <w:sz w:val="16"/>
        </w:rPr>
        <w:t>to</w:t>
      </w:r>
      <w:r>
        <w:rPr>
          <w:color w:val="231F20"/>
          <w:spacing w:val="-20"/>
          <w:w w:val="85"/>
          <w:sz w:val="16"/>
        </w:rPr>
        <w:t> </w:t>
      </w:r>
      <w:r>
        <w:rPr>
          <w:color w:val="231F20"/>
          <w:w w:val="85"/>
          <w:sz w:val="16"/>
        </w:rPr>
        <w:t>others</w:t>
      </w:r>
      <w:r>
        <w:rPr>
          <w:color w:val="231F20"/>
          <w:spacing w:val="-19"/>
          <w:w w:val="85"/>
          <w:sz w:val="16"/>
        </w:rPr>
        <w:t> </w:t>
      </w:r>
      <w:r>
        <w:rPr>
          <w:color w:val="231F20"/>
          <w:w w:val="85"/>
          <w:sz w:val="16"/>
        </w:rPr>
        <w:t>in</w:t>
      </w:r>
      <w:r>
        <w:rPr>
          <w:color w:val="231F20"/>
          <w:spacing w:val="-20"/>
          <w:w w:val="85"/>
          <w:sz w:val="16"/>
        </w:rPr>
        <w:t> </w:t>
      </w:r>
      <w:r>
        <w:rPr>
          <w:color w:val="231F20"/>
          <w:w w:val="85"/>
          <w:sz w:val="16"/>
        </w:rPr>
        <w:t>Korea.</w:t>
      </w:r>
      <w:r>
        <w:rPr>
          <w:color w:val="231F20"/>
          <w:spacing w:val="-20"/>
          <w:w w:val="85"/>
          <w:sz w:val="16"/>
        </w:rPr>
        <w:t> </w:t>
      </w:r>
      <w:r>
        <w:rPr>
          <w:color w:val="231F20"/>
          <w:w w:val="85"/>
          <w:sz w:val="16"/>
        </w:rPr>
        <w:t>The</w:t>
      </w:r>
      <w:r>
        <w:rPr>
          <w:color w:val="231F20"/>
          <w:spacing w:val="-19"/>
          <w:w w:val="85"/>
          <w:sz w:val="16"/>
        </w:rPr>
        <w:t> </w:t>
      </w:r>
      <w:r>
        <w:rPr>
          <w:color w:val="231F20"/>
          <w:w w:val="85"/>
          <w:sz w:val="16"/>
        </w:rPr>
        <w:t>person</w:t>
      </w:r>
      <w:r>
        <w:rPr>
          <w:color w:val="231F20"/>
          <w:spacing w:val="-20"/>
          <w:w w:val="85"/>
          <w:sz w:val="16"/>
        </w:rPr>
        <w:t> </w:t>
      </w:r>
      <w:r>
        <w:rPr>
          <w:color w:val="231F20"/>
          <w:w w:val="85"/>
          <w:sz w:val="16"/>
        </w:rPr>
        <w:t>receiving</w:t>
      </w:r>
      <w:r>
        <w:rPr>
          <w:color w:val="231F20"/>
          <w:spacing w:val="-20"/>
          <w:w w:val="85"/>
          <w:sz w:val="16"/>
        </w:rPr>
        <w:t> </w:t>
      </w:r>
      <w:r>
        <w:rPr>
          <w:color w:val="231F20"/>
          <w:w w:val="85"/>
          <w:sz w:val="16"/>
        </w:rPr>
        <w:t>this document</w:t>
      </w:r>
      <w:r>
        <w:rPr>
          <w:color w:val="231F20"/>
          <w:spacing w:val="-23"/>
          <w:w w:val="85"/>
          <w:sz w:val="16"/>
        </w:rPr>
        <w:t> </w:t>
      </w:r>
      <w:r>
        <w:rPr>
          <w:color w:val="231F20"/>
          <w:w w:val="85"/>
          <w:sz w:val="16"/>
        </w:rPr>
        <w:t>represents</w:t>
      </w:r>
      <w:r>
        <w:rPr>
          <w:color w:val="231F20"/>
          <w:spacing w:val="-22"/>
          <w:w w:val="85"/>
          <w:sz w:val="16"/>
        </w:rPr>
        <w:t> </w:t>
      </w:r>
      <w:r>
        <w:rPr>
          <w:color w:val="231F20"/>
          <w:w w:val="85"/>
          <w:sz w:val="16"/>
        </w:rPr>
        <w:t>and</w:t>
      </w:r>
      <w:r>
        <w:rPr>
          <w:color w:val="231F20"/>
          <w:spacing w:val="-22"/>
          <w:w w:val="85"/>
          <w:sz w:val="16"/>
        </w:rPr>
        <w:t> </w:t>
      </w:r>
      <w:r>
        <w:rPr>
          <w:color w:val="231F20"/>
          <w:w w:val="85"/>
          <w:sz w:val="16"/>
        </w:rPr>
        <w:t>warrants</w:t>
      </w:r>
      <w:r>
        <w:rPr>
          <w:color w:val="231F20"/>
          <w:spacing w:val="-23"/>
          <w:w w:val="85"/>
          <w:sz w:val="16"/>
        </w:rPr>
        <w:t> </w:t>
      </w:r>
      <w:r>
        <w:rPr>
          <w:color w:val="231F20"/>
          <w:w w:val="85"/>
          <w:sz w:val="16"/>
        </w:rPr>
        <w:t>that</w:t>
      </w:r>
      <w:r>
        <w:rPr>
          <w:color w:val="231F20"/>
          <w:spacing w:val="-22"/>
          <w:w w:val="85"/>
          <w:sz w:val="16"/>
        </w:rPr>
        <w:t> </w:t>
      </w:r>
      <w:r>
        <w:rPr>
          <w:color w:val="231F20"/>
          <w:w w:val="85"/>
          <w:sz w:val="16"/>
        </w:rPr>
        <w:t>if</w:t>
      </w:r>
      <w:r>
        <w:rPr>
          <w:color w:val="231F20"/>
          <w:spacing w:val="-22"/>
          <w:w w:val="85"/>
          <w:sz w:val="16"/>
        </w:rPr>
        <w:t> </w:t>
      </w:r>
      <w:r>
        <w:rPr>
          <w:color w:val="231F20"/>
          <w:w w:val="85"/>
          <w:sz w:val="16"/>
        </w:rPr>
        <w:t>it</w:t>
      </w:r>
      <w:r>
        <w:rPr>
          <w:color w:val="231F20"/>
          <w:spacing w:val="-23"/>
          <w:w w:val="85"/>
          <w:sz w:val="16"/>
        </w:rPr>
        <w:t> </w:t>
      </w:r>
      <w:r>
        <w:rPr>
          <w:color w:val="231F20"/>
          <w:w w:val="85"/>
          <w:sz w:val="16"/>
        </w:rPr>
        <w:t>receives</w:t>
      </w:r>
      <w:r>
        <w:rPr>
          <w:color w:val="231F20"/>
          <w:spacing w:val="-22"/>
          <w:w w:val="85"/>
          <w:sz w:val="16"/>
        </w:rPr>
        <w:t> </w:t>
      </w:r>
      <w:r>
        <w:rPr>
          <w:color w:val="231F20"/>
          <w:w w:val="85"/>
          <w:sz w:val="16"/>
        </w:rPr>
        <w:t>this document,</w:t>
      </w:r>
      <w:r>
        <w:rPr>
          <w:color w:val="231F20"/>
          <w:spacing w:val="-22"/>
          <w:w w:val="85"/>
          <w:sz w:val="16"/>
        </w:rPr>
        <w:t> </w:t>
      </w:r>
      <w:r>
        <w:rPr>
          <w:color w:val="231F20"/>
          <w:w w:val="85"/>
          <w:sz w:val="16"/>
        </w:rPr>
        <w:t>it</w:t>
      </w:r>
      <w:r>
        <w:rPr>
          <w:color w:val="231F20"/>
          <w:spacing w:val="-21"/>
          <w:w w:val="85"/>
          <w:sz w:val="16"/>
        </w:rPr>
        <w:t> </w:t>
      </w:r>
      <w:r>
        <w:rPr>
          <w:color w:val="231F20"/>
          <w:w w:val="85"/>
          <w:sz w:val="16"/>
        </w:rPr>
        <w:t>is</w:t>
      </w:r>
      <w:r>
        <w:rPr>
          <w:color w:val="231F20"/>
          <w:spacing w:val="-21"/>
          <w:w w:val="85"/>
          <w:sz w:val="16"/>
        </w:rPr>
        <w:t> </w:t>
      </w:r>
      <w:r>
        <w:rPr>
          <w:color w:val="231F20"/>
          <w:w w:val="85"/>
          <w:sz w:val="16"/>
        </w:rPr>
        <w:t>a</w:t>
      </w:r>
      <w:r>
        <w:rPr>
          <w:color w:val="231F20"/>
          <w:spacing w:val="-21"/>
          <w:w w:val="85"/>
          <w:sz w:val="16"/>
        </w:rPr>
        <w:t> </w:t>
      </w:r>
      <w:r>
        <w:rPr>
          <w:color w:val="231F20"/>
          <w:w w:val="85"/>
          <w:sz w:val="16"/>
        </w:rPr>
        <w:t>professional</w:t>
      </w:r>
      <w:r>
        <w:rPr>
          <w:color w:val="231F20"/>
          <w:spacing w:val="-21"/>
          <w:w w:val="85"/>
          <w:sz w:val="16"/>
        </w:rPr>
        <w:t> </w:t>
      </w:r>
      <w:r>
        <w:rPr>
          <w:color w:val="231F20"/>
          <w:w w:val="85"/>
          <w:sz w:val="16"/>
        </w:rPr>
        <w:t>investor</w:t>
      </w:r>
      <w:r>
        <w:rPr>
          <w:color w:val="231F20"/>
          <w:spacing w:val="-21"/>
          <w:w w:val="85"/>
          <w:sz w:val="16"/>
        </w:rPr>
        <w:t> </w:t>
      </w:r>
      <w:r>
        <w:rPr>
          <w:color w:val="231F20"/>
          <w:w w:val="85"/>
          <w:sz w:val="16"/>
        </w:rPr>
        <w:t>as</w:t>
      </w:r>
      <w:r>
        <w:rPr>
          <w:color w:val="231F20"/>
          <w:spacing w:val="-21"/>
          <w:w w:val="85"/>
          <w:sz w:val="16"/>
        </w:rPr>
        <w:t> </w:t>
      </w:r>
      <w:r>
        <w:rPr>
          <w:color w:val="231F20"/>
          <w:w w:val="85"/>
          <w:sz w:val="16"/>
        </w:rPr>
        <w:t>defined</w:t>
      </w:r>
      <w:r>
        <w:rPr>
          <w:color w:val="231F20"/>
          <w:spacing w:val="-21"/>
          <w:w w:val="85"/>
          <w:sz w:val="16"/>
        </w:rPr>
        <w:t> </w:t>
      </w:r>
      <w:r>
        <w:rPr>
          <w:color w:val="231F20"/>
          <w:w w:val="85"/>
          <w:sz w:val="16"/>
        </w:rPr>
        <w:t>under </w:t>
      </w:r>
      <w:r>
        <w:rPr>
          <w:color w:val="231F20"/>
          <w:w w:val="90"/>
          <w:sz w:val="16"/>
        </w:rPr>
        <w:t>the</w:t>
      </w:r>
      <w:r>
        <w:rPr>
          <w:color w:val="231F20"/>
          <w:spacing w:val="-26"/>
          <w:w w:val="90"/>
          <w:sz w:val="16"/>
        </w:rPr>
        <w:t> </w:t>
      </w:r>
      <w:r>
        <w:rPr>
          <w:color w:val="231F20"/>
          <w:w w:val="90"/>
          <w:sz w:val="16"/>
        </w:rPr>
        <w:t>Act.</w:t>
      </w:r>
      <w:r>
        <w:rPr>
          <w:color w:val="231F20"/>
          <w:spacing w:val="-26"/>
          <w:w w:val="90"/>
          <w:sz w:val="16"/>
        </w:rPr>
        <w:t> </w:t>
      </w:r>
      <w:r>
        <w:rPr>
          <w:color w:val="231F20"/>
          <w:w w:val="90"/>
          <w:sz w:val="16"/>
        </w:rPr>
        <w:t>No</w:t>
      </w:r>
      <w:r>
        <w:rPr>
          <w:color w:val="231F20"/>
          <w:spacing w:val="-25"/>
          <w:w w:val="90"/>
          <w:sz w:val="16"/>
        </w:rPr>
        <w:t> </w:t>
      </w:r>
      <w:r>
        <w:rPr>
          <w:color w:val="231F20"/>
          <w:w w:val="90"/>
          <w:sz w:val="16"/>
        </w:rPr>
        <w:t>member</w:t>
      </w:r>
      <w:r>
        <w:rPr>
          <w:color w:val="231F20"/>
          <w:spacing w:val="-26"/>
          <w:w w:val="90"/>
          <w:sz w:val="16"/>
        </w:rPr>
        <w:t> </w:t>
      </w:r>
      <w:r>
        <w:rPr>
          <w:color w:val="231F20"/>
          <w:w w:val="90"/>
          <w:sz w:val="16"/>
        </w:rPr>
        <w:t>of</w:t>
      </w:r>
      <w:r>
        <w:rPr>
          <w:color w:val="231F20"/>
          <w:spacing w:val="-26"/>
          <w:w w:val="90"/>
          <w:sz w:val="16"/>
        </w:rPr>
        <w:t> </w:t>
      </w:r>
      <w:r>
        <w:rPr>
          <w:color w:val="231F20"/>
          <w:w w:val="90"/>
          <w:sz w:val="16"/>
        </w:rPr>
        <w:t>the</w:t>
      </w:r>
      <w:r>
        <w:rPr>
          <w:color w:val="231F20"/>
          <w:spacing w:val="-25"/>
          <w:w w:val="90"/>
          <w:sz w:val="16"/>
        </w:rPr>
        <w:t> </w:t>
      </w:r>
      <w:r>
        <w:rPr>
          <w:color w:val="231F20"/>
          <w:w w:val="90"/>
          <w:sz w:val="16"/>
        </w:rPr>
        <w:t>Macquarie</w:t>
      </w:r>
      <w:r>
        <w:rPr>
          <w:color w:val="231F20"/>
          <w:spacing w:val="-26"/>
          <w:w w:val="90"/>
          <w:sz w:val="16"/>
        </w:rPr>
        <w:t> </w:t>
      </w:r>
      <w:r>
        <w:rPr>
          <w:color w:val="231F20"/>
          <w:w w:val="90"/>
          <w:sz w:val="16"/>
        </w:rPr>
        <w:t>Group</w:t>
      </w:r>
      <w:r>
        <w:rPr>
          <w:color w:val="231F20"/>
          <w:spacing w:val="-26"/>
          <w:w w:val="90"/>
          <w:sz w:val="16"/>
        </w:rPr>
        <w:t> </w:t>
      </w:r>
      <w:r>
        <w:rPr>
          <w:color w:val="231F20"/>
          <w:w w:val="90"/>
          <w:sz w:val="16"/>
        </w:rPr>
        <w:t>makes</w:t>
      </w:r>
    </w:p>
    <w:p>
      <w:pPr>
        <w:spacing w:line="235" w:lineRule="auto" w:before="0"/>
        <w:ind w:left="130" w:right="36" w:firstLine="0"/>
        <w:jc w:val="left"/>
        <w:rPr>
          <w:sz w:val="16"/>
        </w:rPr>
      </w:pPr>
      <w:r>
        <w:rPr>
          <w:color w:val="231F20"/>
          <w:w w:val="85"/>
          <w:sz w:val="16"/>
        </w:rPr>
        <w:t>any</w:t>
      </w:r>
      <w:r>
        <w:rPr>
          <w:color w:val="231F20"/>
          <w:spacing w:val="-20"/>
          <w:w w:val="85"/>
          <w:sz w:val="16"/>
        </w:rPr>
        <w:t> </w:t>
      </w:r>
      <w:r>
        <w:rPr>
          <w:color w:val="231F20"/>
          <w:w w:val="85"/>
          <w:sz w:val="16"/>
        </w:rPr>
        <w:t>representation</w:t>
      </w:r>
      <w:r>
        <w:rPr>
          <w:color w:val="231F20"/>
          <w:spacing w:val="-19"/>
          <w:w w:val="85"/>
          <w:sz w:val="16"/>
        </w:rPr>
        <w:t> </w:t>
      </w:r>
      <w:r>
        <w:rPr>
          <w:color w:val="231F20"/>
          <w:w w:val="85"/>
          <w:sz w:val="16"/>
        </w:rPr>
        <w:t>with</w:t>
      </w:r>
      <w:r>
        <w:rPr>
          <w:color w:val="231F20"/>
          <w:spacing w:val="-20"/>
          <w:w w:val="85"/>
          <w:sz w:val="16"/>
        </w:rPr>
        <w:t> </w:t>
      </w:r>
      <w:r>
        <w:rPr>
          <w:color w:val="231F20"/>
          <w:w w:val="85"/>
          <w:sz w:val="16"/>
        </w:rPr>
        <w:t>respect</w:t>
      </w:r>
      <w:r>
        <w:rPr>
          <w:color w:val="231F20"/>
          <w:spacing w:val="-19"/>
          <w:w w:val="85"/>
          <w:sz w:val="16"/>
        </w:rPr>
        <w:t> </w:t>
      </w:r>
      <w:r>
        <w:rPr>
          <w:color w:val="231F20"/>
          <w:w w:val="85"/>
          <w:sz w:val="16"/>
        </w:rPr>
        <w:t>to</w:t>
      </w:r>
      <w:r>
        <w:rPr>
          <w:color w:val="231F20"/>
          <w:spacing w:val="-19"/>
          <w:w w:val="85"/>
          <w:sz w:val="16"/>
        </w:rPr>
        <w:t> </w:t>
      </w:r>
      <w:r>
        <w:rPr>
          <w:color w:val="231F20"/>
          <w:w w:val="85"/>
          <w:sz w:val="16"/>
        </w:rPr>
        <w:t>the</w:t>
      </w:r>
      <w:r>
        <w:rPr>
          <w:color w:val="231F20"/>
          <w:spacing w:val="-20"/>
          <w:w w:val="85"/>
          <w:sz w:val="16"/>
        </w:rPr>
        <w:t> </w:t>
      </w:r>
      <w:r>
        <w:rPr>
          <w:color w:val="231F20"/>
          <w:w w:val="85"/>
          <w:sz w:val="16"/>
        </w:rPr>
        <w:t>eligibility</w:t>
      </w:r>
      <w:r>
        <w:rPr>
          <w:color w:val="231F20"/>
          <w:spacing w:val="-19"/>
          <w:w w:val="85"/>
          <w:sz w:val="16"/>
        </w:rPr>
        <w:t> </w:t>
      </w:r>
      <w:r>
        <w:rPr>
          <w:color w:val="231F20"/>
          <w:w w:val="85"/>
          <w:sz w:val="16"/>
        </w:rPr>
        <w:t>of</w:t>
      </w:r>
      <w:r>
        <w:rPr>
          <w:color w:val="231F20"/>
          <w:spacing w:val="-19"/>
          <w:w w:val="85"/>
          <w:sz w:val="16"/>
        </w:rPr>
        <w:t> </w:t>
      </w:r>
      <w:r>
        <w:rPr>
          <w:color w:val="231F20"/>
          <w:w w:val="85"/>
          <w:sz w:val="16"/>
        </w:rPr>
        <w:t>any recipients</w:t>
      </w:r>
      <w:r>
        <w:rPr>
          <w:color w:val="231F20"/>
          <w:spacing w:val="-25"/>
          <w:w w:val="85"/>
          <w:sz w:val="16"/>
        </w:rPr>
        <w:t> </w:t>
      </w:r>
      <w:r>
        <w:rPr>
          <w:color w:val="231F20"/>
          <w:w w:val="85"/>
          <w:sz w:val="16"/>
        </w:rPr>
        <w:t>of</w:t>
      </w:r>
      <w:r>
        <w:rPr>
          <w:color w:val="231F20"/>
          <w:spacing w:val="-25"/>
          <w:w w:val="85"/>
          <w:sz w:val="16"/>
        </w:rPr>
        <w:t> </w:t>
      </w:r>
      <w:r>
        <w:rPr>
          <w:color w:val="231F20"/>
          <w:w w:val="85"/>
          <w:sz w:val="16"/>
        </w:rPr>
        <w:t>this</w:t>
      </w:r>
      <w:r>
        <w:rPr>
          <w:color w:val="231F20"/>
          <w:spacing w:val="-25"/>
          <w:w w:val="85"/>
          <w:sz w:val="16"/>
        </w:rPr>
        <w:t> </w:t>
      </w:r>
      <w:r>
        <w:rPr>
          <w:color w:val="231F20"/>
          <w:w w:val="85"/>
          <w:sz w:val="16"/>
        </w:rPr>
        <w:t>presentation</w:t>
      </w:r>
      <w:r>
        <w:rPr>
          <w:color w:val="231F20"/>
          <w:spacing w:val="-25"/>
          <w:w w:val="85"/>
          <w:sz w:val="16"/>
        </w:rPr>
        <w:t> </w:t>
      </w:r>
      <w:r>
        <w:rPr>
          <w:color w:val="231F20"/>
          <w:w w:val="85"/>
          <w:sz w:val="16"/>
        </w:rPr>
        <w:t>to</w:t>
      </w:r>
      <w:r>
        <w:rPr>
          <w:color w:val="231F20"/>
          <w:spacing w:val="-25"/>
          <w:w w:val="85"/>
          <w:sz w:val="16"/>
        </w:rPr>
        <w:t> </w:t>
      </w:r>
      <w:r>
        <w:rPr>
          <w:color w:val="231F20"/>
          <w:w w:val="85"/>
          <w:sz w:val="16"/>
        </w:rPr>
        <w:t>acquire</w:t>
      </w:r>
      <w:r>
        <w:rPr>
          <w:color w:val="231F20"/>
          <w:spacing w:val="-25"/>
          <w:w w:val="85"/>
          <w:sz w:val="16"/>
        </w:rPr>
        <w:t> </w:t>
      </w:r>
      <w:r>
        <w:rPr>
          <w:color w:val="231F20"/>
          <w:w w:val="85"/>
          <w:sz w:val="16"/>
        </w:rPr>
        <w:t>the</w:t>
      </w:r>
      <w:r>
        <w:rPr>
          <w:color w:val="231F20"/>
          <w:spacing w:val="-25"/>
          <w:w w:val="85"/>
          <w:sz w:val="16"/>
        </w:rPr>
        <w:t> </w:t>
      </w:r>
      <w:r>
        <w:rPr>
          <w:color w:val="231F20"/>
          <w:w w:val="85"/>
          <w:sz w:val="16"/>
        </w:rPr>
        <w:t>products</w:t>
      </w:r>
      <w:r>
        <w:rPr>
          <w:color w:val="231F20"/>
          <w:spacing w:val="-24"/>
          <w:w w:val="85"/>
          <w:sz w:val="16"/>
        </w:rPr>
        <w:t> </w:t>
      </w:r>
      <w:r>
        <w:rPr>
          <w:color w:val="231F20"/>
          <w:w w:val="85"/>
          <w:sz w:val="16"/>
        </w:rPr>
        <w:t>or services</w:t>
      </w:r>
      <w:r>
        <w:rPr>
          <w:color w:val="231F20"/>
          <w:spacing w:val="-21"/>
          <w:w w:val="85"/>
          <w:sz w:val="16"/>
        </w:rPr>
        <w:t> </w:t>
      </w:r>
      <w:r>
        <w:rPr>
          <w:color w:val="231F20"/>
          <w:w w:val="85"/>
          <w:sz w:val="16"/>
        </w:rPr>
        <w:t>therein</w:t>
      </w:r>
      <w:r>
        <w:rPr>
          <w:color w:val="231F20"/>
          <w:spacing w:val="-21"/>
          <w:w w:val="85"/>
          <w:sz w:val="16"/>
        </w:rPr>
        <w:t> </w:t>
      </w:r>
      <w:r>
        <w:rPr>
          <w:color w:val="231F20"/>
          <w:w w:val="85"/>
          <w:sz w:val="16"/>
        </w:rPr>
        <w:t>under</w:t>
      </w:r>
      <w:r>
        <w:rPr>
          <w:color w:val="231F20"/>
          <w:spacing w:val="-21"/>
          <w:w w:val="85"/>
          <w:sz w:val="16"/>
        </w:rPr>
        <w:t> </w:t>
      </w:r>
      <w:r>
        <w:rPr>
          <w:color w:val="231F20"/>
          <w:w w:val="85"/>
          <w:sz w:val="16"/>
        </w:rPr>
        <w:t>the</w:t>
      </w:r>
      <w:r>
        <w:rPr>
          <w:color w:val="231F20"/>
          <w:spacing w:val="-21"/>
          <w:w w:val="85"/>
          <w:sz w:val="16"/>
        </w:rPr>
        <w:t> </w:t>
      </w:r>
      <w:r>
        <w:rPr>
          <w:color w:val="231F20"/>
          <w:w w:val="85"/>
          <w:sz w:val="16"/>
        </w:rPr>
        <w:t>laws</w:t>
      </w:r>
      <w:r>
        <w:rPr>
          <w:color w:val="231F20"/>
          <w:spacing w:val="-21"/>
          <w:w w:val="85"/>
          <w:sz w:val="16"/>
        </w:rPr>
        <w:t> </w:t>
      </w:r>
      <w:r>
        <w:rPr>
          <w:color w:val="231F20"/>
          <w:w w:val="85"/>
          <w:sz w:val="16"/>
        </w:rPr>
        <w:t>of</w:t>
      </w:r>
      <w:r>
        <w:rPr>
          <w:color w:val="231F20"/>
          <w:spacing w:val="-21"/>
          <w:w w:val="85"/>
          <w:sz w:val="16"/>
        </w:rPr>
        <w:t> </w:t>
      </w:r>
      <w:r>
        <w:rPr>
          <w:color w:val="231F20"/>
          <w:w w:val="85"/>
          <w:sz w:val="16"/>
        </w:rPr>
        <w:t>Korea,</w:t>
      </w:r>
      <w:r>
        <w:rPr>
          <w:color w:val="231F20"/>
          <w:spacing w:val="-21"/>
          <w:w w:val="85"/>
          <w:sz w:val="16"/>
        </w:rPr>
        <w:t> </w:t>
      </w:r>
      <w:r>
        <w:rPr>
          <w:color w:val="231F20"/>
          <w:w w:val="85"/>
          <w:sz w:val="16"/>
        </w:rPr>
        <w:t>including</w:t>
      </w:r>
      <w:r>
        <w:rPr>
          <w:color w:val="231F20"/>
          <w:spacing w:val="-21"/>
          <w:w w:val="85"/>
          <w:sz w:val="16"/>
        </w:rPr>
        <w:t> </w:t>
      </w:r>
      <w:r>
        <w:rPr>
          <w:color w:val="231F20"/>
          <w:w w:val="85"/>
          <w:sz w:val="16"/>
        </w:rPr>
        <w:t>but </w:t>
      </w:r>
      <w:r>
        <w:rPr>
          <w:color w:val="231F20"/>
          <w:w w:val="80"/>
          <w:sz w:val="16"/>
        </w:rPr>
        <w:t>without</w:t>
      </w:r>
      <w:r>
        <w:rPr>
          <w:color w:val="231F20"/>
          <w:spacing w:val="-12"/>
          <w:w w:val="80"/>
          <w:sz w:val="16"/>
        </w:rPr>
        <w:t> </w:t>
      </w:r>
      <w:r>
        <w:rPr>
          <w:color w:val="231F20"/>
          <w:w w:val="80"/>
          <w:sz w:val="16"/>
        </w:rPr>
        <w:t>limitation</w:t>
      </w:r>
      <w:r>
        <w:rPr>
          <w:color w:val="231F20"/>
          <w:spacing w:val="-12"/>
          <w:w w:val="80"/>
          <w:sz w:val="16"/>
        </w:rPr>
        <w:t> </w:t>
      </w:r>
      <w:r>
        <w:rPr>
          <w:color w:val="231F20"/>
          <w:w w:val="80"/>
          <w:sz w:val="16"/>
        </w:rPr>
        <w:t>the</w:t>
      </w:r>
      <w:r>
        <w:rPr>
          <w:color w:val="231F20"/>
          <w:spacing w:val="-11"/>
          <w:w w:val="80"/>
          <w:sz w:val="16"/>
        </w:rPr>
        <w:t> </w:t>
      </w:r>
      <w:r>
        <w:rPr>
          <w:color w:val="231F20"/>
          <w:w w:val="80"/>
          <w:sz w:val="16"/>
        </w:rPr>
        <w:t>Foreign</w:t>
      </w:r>
      <w:r>
        <w:rPr>
          <w:color w:val="231F20"/>
          <w:spacing w:val="-12"/>
          <w:w w:val="80"/>
          <w:sz w:val="16"/>
        </w:rPr>
        <w:t> </w:t>
      </w:r>
      <w:r>
        <w:rPr>
          <w:color w:val="231F20"/>
          <w:w w:val="80"/>
          <w:sz w:val="16"/>
        </w:rPr>
        <w:t>Exchange</w:t>
      </w:r>
      <w:r>
        <w:rPr>
          <w:color w:val="231F20"/>
          <w:spacing w:val="-11"/>
          <w:w w:val="80"/>
          <w:sz w:val="16"/>
        </w:rPr>
        <w:t> </w:t>
      </w:r>
      <w:r>
        <w:rPr>
          <w:color w:val="231F20"/>
          <w:w w:val="80"/>
          <w:sz w:val="16"/>
        </w:rPr>
        <w:t>Transactions</w:t>
      </w:r>
      <w:r>
        <w:rPr>
          <w:color w:val="231F20"/>
          <w:spacing w:val="-12"/>
          <w:w w:val="80"/>
          <w:sz w:val="16"/>
        </w:rPr>
        <w:t> </w:t>
      </w:r>
      <w:r>
        <w:rPr>
          <w:color w:val="231F20"/>
          <w:w w:val="80"/>
          <w:sz w:val="16"/>
        </w:rPr>
        <w:t>Act and Regulations thereunder. The products and services </w:t>
      </w:r>
      <w:r>
        <w:rPr>
          <w:color w:val="231F20"/>
          <w:w w:val="85"/>
          <w:sz w:val="16"/>
        </w:rPr>
        <w:t>have</w:t>
      </w:r>
      <w:r>
        <w:rPr>
          <w:color w:val="231F20"/>
          <w:spacing w:val="-23"/>
          <w:w w:val="85"/>
          <w:sz w:val="16"/>
        </w:rPr>
        <w:t> </w:t>
      </w:r>
      <w:r>
        <w:rPr>
          <w:color w:val="231F20"/>
          <w:w w:val="85"/>
          <w:sz w:val="16"/>
        </w:rPr>
        <w:t>not</w:t>
      </w:r>
      <w:r>
        <w:rPr>
          <w:color w:val="231F20"/>
          <w:spacing w:val="-23"/>
          <w:w w:val="85"/>
          <w:sz w:val="16"/>
        </w:rPr>
        <w:t> </w:t>
      </w:r>
      <w:r>
        <w:rPr>
          <w:color w:val="231F20"/>
          <w:w w:val="85"/>
          <w:sz w:val="16"/>
        </w:rPr>
        <w:t>been</w:t>
      </w:r>
      <w:r>
        <w:rPr>
          <w:color w:val="231F20"/>
          <w:spacing w:val="-23"/>
          <w:w w:val="85"/>
          <w:sz w:val="16"/>
        </w:rPr>
        <w:t> </w:t>
      </w:r>
      <w:r>
        <w:rPr>
          <w:color w:val="231F20"/>
          <w:w w:val="85"/>
          <w:sz w:val="16"/>
        </w:rPr>
        <w:t>registered</w:t>
      </w:r>
      <w:r>
        <w:rPr>
          <w:color w:val="231F20"/>
          <w:spacing w:val="-22"/>
          <w:w w:val="85"/>
          <w:sz w:val="16"/>
        </w:rPr>
        <w:t> </w:t>
      </w:r>
      <w:r>
        <w:rPr>
          <w:color w:val="231F20"/>
          <w:w w:val="85"/>
          <w:sz w:val="16"/>
        </w:rPr>
        <w:t>under</w:t>
      </w:r>
      <w:r>
        <w:rPr>
          <w:color w:val="231F20"/>
          <w:spacing w:val="-23"/>
          <w:w w:val="85"/>
          <w:sz w:val="16"/>
        </w:rPr>
        <w:t> </w:t>
      </w:r>
      <w:r>
        <w:rPr>
          <w:color w:val="231F20"/>
          <w:w w:val="85"/>
          <w:sz w:val="16"/>
        </w:rPr>
        <w:t>the</w:t>
      </w:r>
      <w:r>
        <w:rPr>
          <w:color w:val="231F20"/>
          <w:spacing w:val="-23"/>
          <w:w w:val="85"/>
          <w:sz w:val="16"/>
        </w:rPr>
        <w:t> </w:t>
      </w:r>
      <w:r>
        <w:rPr>
          <w:color w:val="231F20"/>
          <w:w w:val="85"/>
          <w:sz w:val="16"/>
        </w:rPr>
        <w:t>Act,</w:t>
      </w:r>
      <w:r>
        <w:rPr>
          <w:color w:val="231F20"/>
          <w:spacing w:val="-22"/>
          <w:w w:val="85"/>
          <w:sz w:val="16"/>
        </w:rPr>
        <w:t> </w:t>
      </w:r>
      <w:r>
        <w:rPr>
          <w:color w:val="231F20"/>
          <w:w w:val="85"/>
          <w:sz w:val="16"/>
        </w:rPr>
        <w:t>and</w:t>
      </w:r>
      <w:r>
        <w:rPr>
          <w:color w:val="231F20"/>
          <w:spacing w:val="-23"/>
          <w:w w:val="85"/>
          <w:sz w:val="16"/>
        </w:rPr>
        <w:t> </w:t>
      </w:r>
      <w:r>
        <w:rPr>
          <w:color w:val="231F20"/>
          <w:w w:val="85"/>
          <w:sz w:val="16"/>
        </w:rPr>
        <w:t>none</w:t>
      </w:r>
      <w:r>
        <w:rPr>
          <w:color w:val="231F20"/>
          <w:spacing w:val="-23"/>
          <w:w w:val="85"/>
          <w:sz w:val="16"/>
        </w:rPr>
        <w:t> </w:t>
      </w:r>
      <w:r>
        <w:rPr>
          <w:color w:val="231F20"/>
          <w:w w:val="85"/>
          <w:sz w:val="16"/>
        </w:rPr>
        <w:t>of</w:t>
      </w:r>
      <w:r>
        <w:rPr>
          <w:color w:val="231F20"/>
          <w:spacing w:val="-23"/>
          <w:w w:val="85"/>
          <w:sz w:val="16"/>
        </w:rPr>
        <w:t> </w:t>
      </w:r>
      <w:r>
        <w:rPr>
          <w:color w:val="231F20"/>
          <w:w w:val="85"/>
          <w:sz w:val="16"/>
        </w:rPr>
        <w:t>the interests</w:t>
      </w:r>
      <w:r>
        <w:rPr>
          <w:color w:val="231F20"/>
          <w:spacing w:val="-19"/>
          <w:w w:val="85"/>
          <w:sz w:val="16"/>
        </w:rPr>
        <w:t> </w:t>
      </w:r>
      <w:r>
        <w:rPr>
          <w:color w:val="231F20"/>
          <w:w w:val="85"/>
          <w:sz w:val="16"/>
        </w:rPr>
        <w:t>may</w:t>
      </w:r>
      <w:r>
        <w:rPr>
          <w:color w:val="231F20"/>
          <w:spacing w:val="-18"/>
          <w:w w:val="85"/>
          <w:sz w:val="16"/>
        </w:rPr>
        <w:t> </w:t>
      </w:r>
      <w:r>
        <w:rPr>
          <w:color w:val="231F20"/>
          <w:w w:val="85"/>
          <w:sz w:val="16"/>
        </w:rPr>
        <w:t>be</w:t>
      </w:r>
      <w:r>
        <w:rPr>
          <w:color w:val="231F20"/>
          <w:spacing w:val="-18"/>
          <w:w w:val="85"/>
          <w:sz w:val="16"/>
        </w:rPr>
        <w:t> </w:t>
      </w:r>
      <w:r>
        <w:rPr>
          <w:color w:val="231F20"/>
          <w:w w:val="85"/>
          <w:sz w:val="16"/>
        </w:rPr>
        <w:t>offered,</w:t>
      </w:r>
      <w:r>
        <w:rPr>
          <w:color w:val="231F20"/>
          <w:spacing w:val="-18"/>
          <w:w w:val="85"/>
          <w:sz w:val="16"/>
        </w:rPr>
        <w:t> </w:t>
      </w:r>
      <w:r>
        <w:rPr>
          <w:color w:val="231F20"/>
          <w:w w:val="85"/>
          <w:sz w:val="16"/>
        </w:rPr>
        <w:t>sold</w:t>
      </w:r>
      <w:r>
        <w:rPr>
          <w:color w:val="231F20"/>
          <w:spacing w:val="-18"/>
          <w:w w:val="85"/>
          <w:sz w:val="16"/>
        </w:rPr>
        <w:t> </w:t>
      </w:r>
      <w:r>
        <w:rPr>
          <w:color w:val="231F20"/>
          <w:w w:val="85"/>
          <w:sz w:val="16"/>
        </w:rPr>
        <w:t>or</w:t>
      </w:r>
      <w:r>
        <w:rPr>
          <w:color w:val="231F20"/>
          <w:spacing w:val="-18"/>
          <w:w w:val="85"/>
          <w:sz w:val="16"/>
        </w:rPr>
        <w:t> </w:t>
      </w:r>
      <w:r>
        <w:rPr>
          <w:color w:val="231F20"/>
          <w:w w:val="85"/>
          <w:sz w:val="16"/>
        </w:rPr>
        <w:t>delivered,</w:t>
      </w:r>
      <w:r>
        <w:rPr>
          <w:color w:val="231F20"/>
          <w:spacing w:val="-18"/>
          <w:w w:val="85"/>
          <w:sz w:val="16"/>
        </w:rPr>
        <w:t> </w:t>
      </w:r>
      <w:r>
        <w:rPr>
          <w:color w:val="231F20"/>
          <w:w w:val="85"/>
          <w:sz w:val="16"/>
        </w:rPr>
        <w:t>or</w:t>
      </w:r>
      <w:r>
        <w:rPr>
          <w:color w:val="231F20"/>
          <w:spacing w:val="-18"/>
          <w:w w:val="85"/>
          <w:sz w:val="16"/>
        </w:rPr>
        <w:t> </w:t>
      </w:r>
      <w:r>
        <w:rPr>
          <w:color w:val="231F20"/>
          <w:w w:val="85"/>
          <w:sz w:val="16"/>
        </w:rPr>
        <w:t>offered</w:t>
      </w:r>
    </w:p>
    <w:p>
      <w:pPr>
        <w:spacing w:line="235" w:lineRule="auto" w:before="0"/>
        <w:ind w:left="130" w:right="169" w:firstLine="0"/>
        <w:jc w:val="left"/>
        <w:rPr>
          <w:sz w:val="16"/>
        </w:rPr>
      </w:pPr>
      <w:r>
        <w:rPr>
          <w:color w:val="231F20"/>
          <w:w w:val="85"/>
          <w:sz w:val="16"/>
        </w:rPr>
        <w:t>or</w:t>
      </w:r>
      <w:r>
        <w:rPr>
          <w:color w:val="231F20"/>
          <w:spacing w:val="-20"/>
          <w:w w:val="85"/>
          <w:sz w:val="16"/>
        </w:rPr>
        <w:t> </w:t>
      </w:r>
      <w:r>
        <w:rPr>
          <w:color w:val="231F20"/>
          <w:w w:val="85"/>
          <w:sz w:val="16"/>
        </w:rPr>
        <w:t>sold</w:t>
      </w:r>
      <w:r>
        <w:rPr>
          <w:color w:val="231F20"/>
          <w:spacing w:val="-19"/>
          <w:w w:val="85"/>
          <w:sz w:val="16"/>
        </w:rPr>
        <w:t> </w:t>
      </w:r>
      <w:r>
        <w:rPr>
          <w:color w:val="231F20"/>
          <w:w w:val="85"/>
          <w:sz w:val="16"/>
        </w:rPr>
        <w:t>to</w:t>
      </w:r>
      <w:r>
        <w:rPr>
          <w:color w:val="231F20"/>
          <w:spacing w:val="-20"/>
          <w:w w:val="85"/>
          <w:sz w:val="16"/>
        </w:rPr>
        <w:t> </w:t>
      </w:r>
      <w:r>
        <w:rPr>
          <w:color w:val="231F20"/>
          <w:w w:val="85"/>
          <w:sz w:val="16"/>
        </w:rPr>
        <w:t>any</w:t>
      </w:r>
      <w:r>
        <w:rPr>
          <w:color w:val="231F20"/>
          <w:spacing w:val="-19"/>
          <w:w w:val="85"/>
          <w:sz w:val="16"/>
        </w:rPr>
        <w:t> </w:t>
      </w:r>
      <w:r>
        <w:rPr>
          <w:color w:val="231F20"/>
          <w:w w:val="85"/>
          <w:sz w:val="16"/>
        </w:rPr>
        <w:t>person</w:t>
      </w:r>
      <w:r>
        <w:rPr>
          <w:color w:val="231F20"/>
          <w:spacing w:val="-19"/>
          <w:w w:val="85"/>
          <w:sz w:val="16"/>
        </w:rPr>
        <w:t> </w:t>
      </w:r>
      <w:r>
        <w:rPr>
          <w:color w:val="231F20"/>
          <w:w w:val="85"/>
          <w:sz w:val="16"/>
        </w:rPr>
        <w:t>for</w:t>
      </w:r>
      <w:r>
        <w:rPr>
          <w:color w:val="231F20"/>
          <w:spacing w:val="-20"/>
          <w:w w:val="85"/>
          <w:sz w:val="16"/>
        </w:rPr>
        <w:t> </w:t>
      </w:r>
      <w:r>
        <w:rPr>
          <w:color w:val="231F20"/>
          <w:w w:val="85"/>
          <w:sz w:val="16"/>
        </w:rPr>
        <w:t>re-offering</w:t>
      </w:r>
      <w:r>
        <w:rPr>
          <w:color w:val="231F20"/>
          <w:spacing w:val="-19"/>
          <w:w w:val="85"/>
          <w:sz w:val="16"/>
        </w:rPr>
        <w:t> </w:t>
      </w:r>
      <w:r>
        <w:rPr>
          <w:color w:val="231F20"/>
          <w:w w:val="85"/>
          <w:sz w:val="16"/>
        </w:rPr>
        <w:t>or</w:t>
      </w:r>
      <w:r>
        <w:rPr>
          <w:color w:val="231F20"/>
          <w:spacing w:val="-19"/>
          <w:w w:val="85"/>
          <w:sz w:val="16"/>
        </w:rPr>
        <w:t> </w:t>
      </w:r>
      <w:r>
        <w:rPr>
          <w:color w:val="231F20"/>
          <w:w w:val="85"/>
          <w:sz w:val="16"/>
        </w:rPr>
        <w:t>resale,</w:t>
      </w:r>
      <w:r>
        <w:rPr>
          <w:color w:val="231F20"/>
          <w:spacing w:val="-20"/>
          <w:w w:val="85"/>
          <w:sz w:val="16"/>
        </w:rPr>
        <w:t> </w:t>
      </w:r>
      <w:r>
        <w:rPr>
          <w:color w:val="231F20"/>
          <w:w w:val="85"/>
          <w:sz w:val="16"/>
        </w:rPr>
        <w:t>directly </w:t>
      </w:r>
      <w:r>
        <w:rPr>
          <w:color w:val="231F20"/>
          <w:w w:val="80"/>
          <w:sz w:val="16"/>
        </w:rPr>
        <w:t>or</w:t>
      </w:r>
      <w:r>
        <w:rPr>
          <w:color w:val="231F20"/>
          <w:spacing w:val="-9"/>
          <w:w w:val="80"/>
          <w:sz w:val="16"/>
        </w:rPr>
        <w:t> </w:t>
      </w:r>
      <w:r>
        <w:rPr>
          <w:color w:val="231F20"/>
          <w:w w:val="80"/>
          <w:sz w:val="16"/>
        </w:rPr>
        <w:t>indirectly,</w:t>
      </w:r>
      <w:r>
        <w:rPr>
          <w:color w:val="231F20"/>
          <w:spacing w:val="-10"/>
          <w:w w:val="80"/>
          <w:sz w:val="16"/>
        </w:rPr>
        <w:t> </w:t>
      </w:r>
      <w:r>
        <w:rPr>
          <w:color w:val="231F20"/>
          <w:w w:val="80"/>
          <w:sz w:val="16"/>
        </w:rPr>
        <w:t>in</w:t>
      </w:r>
      <w:r>
        <w:rPr>
          <w:color w:val="231F20"/>
          <w:spacing w:val="-9"/>
          <w:w w:val="80"/>
          <w:sz w:val="16"/>
        </w:rPr>
        <w:t> </w:t>
      </w:r>
      <w:r>
        <w:rPr>
          <w:color w:val="231F20"/>
          <w:w w:val="80"/>
          <w:sz w:val="16"/>
        </w:rPr>
        <w:t>Korea</w:t>
      </w:r>
      <w:r>
        <w:rPr>
          <w:color w:val="231F20"/>
          <w:spacing w:val="-9"/>
          <w:w w:val="80"/>
          <w:sz w:val="16"/>
        </w:rPr>
        <w:t> </w:t>
      </w:r>
      <w:r>
        <w:rPr>
          <w:color w:val="231F20"/>
          <w:w w:val="80"/>
          <w:sz w:val="16"/>
        </w:rPr>
        <w:t>or</w:t>
      </w:r>
      <w:r>
        <w:rPr>
          <w:color w:val="231F20"/>
          <w:spacing w:val="-9"/>
          <w:w w:val="80"/>
          <w:sz w:val="16"/>
        </w:rPr>
        <w:t> </w:t>
      </w:r>
      <w:r>
        <w:rPr>
          <w:color w:val="231F20"/>
          <w:w w:val="80"/>
          <w:sz w:val="16"/>
        </w:rPr>
        <w:t>to</w:t>
      </w:r>
      <w:r>
        <w:rPr>
          <w:color w:val="231F20"/>
          <w:spacing w:val="-9"/>
          <w:w w:val="80"/>
          <w:sz w:val="16"/>
        </w:rPr>
        <w:t> </w:t>
      </w:r>
      <w:r>
        <w:rPr>
          <w:color w:val="231F20"/>
          <w:w w:val="80"/>
          <w:sz w:val="16"/>
        </w:rPr>
        <w:t>any</w:t>
      </w:r>
      <w:r>
        <w:rPr>
          <w:color w:val="231F20"/>
          <w:spacing w:val="-9"/>
          <w:w w:val="80"/>
          <w:sz w:val="16"/>
        </w:rPr>
        <w:t> </w:t>
      </w:r>
      <w:r>
        <w:rPr>
          <w:color w:val="231F20"/>
          <w:w w:val="80"/>
          <w:sz w:val="16"/>
        </w:rPr>
        <w:t>resident</w:t>
      </w:r>
      <w:r>
        <w:rPr>
          <w:color w:val="231F20"/>
          <w:spacing w:val="-9"/>
          <w:w w:val="80"/>
          <w:sz w:val="16"/>
        </w:rPr>
        <w:t> </w:t>
      </w:r>
      <w:r>
        <w:rPr>
          <w:color w:val="231F20"/>
          <w:w w:val="80"/>
          <w:sz w:val="16"/>
        </w:rPr>
        <w:t>of</w:t>
      </w:r>
      <w:r>
        <w:rPr>
          <w:color w:val="231F20"/>
          <w:spacing w:val="-9"/>
          <w:w w:val="80"/>
          <w:sz w:val="16"/>
        </w:rPr>
        <w:t> </w:t>
      </w:r>
      <w:r>
        <w:rPr>
          <w:color w:val="231F20"/>
          <w:w w:val="80"/>
          <w:sz w:val="16"/>
        </w:rPr>
        <w:t>Korea</w:t>
      </w:r>
      <w:r>
        <w:rPr>
          <w:color w:val="231F20"/>
          <w:spacing w:val="-9"/>
          <w:w w:val="80"/>
          <w:sz w:val="16"/>
        </w:rPr>
        <w:t> </w:t>
      </w:r>
      <w:r>
        <w:rPr>
          <w:color w:val="231F20"/>
          <w:w w:val="80"/>
          <w:sz w:val="16"/>
        </w:rPr>
        <w:t>except </w:t>
      </w:r>
      <w:r>
        <w:rPr>
          <w:color w:val="231F20"/>
          <w:w w:val="85"/>
          <w:sz w:val="16"/>
        </w:rPr>
        <w:t>pursuant</w:t>
      </w:r>
      <w:r>
        <w:rPr>
          <w:color w:val="231F20"/>
          <w:spacing w:val="-24"/>
          <w:w w:val="85"/>
          <w:sz w:val="16"/>
        </w:rPr>
        <w:t> </w:t>
      </w:r>
      <w:r>
        <w:rPr>
          <w:color w:val="231F20"/>
          <w:w w:val="85"/>
          <w:sz w:val="16"/>
        </w:rPr>
        <w:t>to</w:t>
      </w:r>
      <w:r>
        <w:rPr>
          <w:color w:val="231F20"/>
          <w:spacing w:val="-24"/>
          <w:w w:val="85"/>
          <w:sz w:val="16"/>
        </w:rPr>
        <w:t> </w:t>
      </w:r>
      <w:r>
        <w:rPr>
          <w:color w:val="231F20"/>
          <w:w w:val="85"/>
          <w:sz w:val="16"/>
        </w:rPr>
        <w:t>applicable</w:t>
      </w:r>
      <w:r>
        <w:rPr>
          <w:color w:val="231F20"/>
          <w:spacing w:val="-24"/>
          <w:w w:val="85"/>
          <w:sz w:val="16"/>
        </w:rPr>
        <w:t> </w:t>
      </w:r>
      <w:r>
        <w:rPr>
          <w:color w:val="231F20"/>
          <w:w w:val="85"/>
          <w:sz w:val="16"/>
        </w:rPr>
        <w:t>laws</w:t>
      </w:r>
      <w:r>
        <w:rPr>
          <w:color w:val="231F20"/>
          <w:spacing w:val="-24"/>
          <w:w w:val="85"/>
          <w:sz w:val="16"/>
        </w:rPr>
        <w:t> </w:t>
      </w:r>
      <w:r>
        <w:rPr>
          <w:color w:val="231F20"/>
          <w:w w:val="85"/>
          <w:sz w:val="16"/>
        </w:rPr>
        <w:t>and</w:t>
      </w:r>
      <w:r>
        <w:rPr>
          <w:color w:val="231F20"/>
          <w:spacing w:val="-23"/>
          <w:w w:val="85"/>
          <w:sz w:val="16"/>
        </w:rPr>
        <w:t> </w:t>
      </w:r>
      <w:r>
        <w:rPr>
          <w:color w:val="231F20"/>
          <w:w w:val="85"/>
          <w:sz w:val="16"/>
        </w:rPr>
        <w:t>regulations</w:t>
      </w:r>
      <w:r>
        <w:rPr>
          <w:color w:val="231F20"/>
          <w:spacing w:val="-24"/>
          <w:w w:val="85"/>
          <w:sz w:val="16"/>
        </w:rPr>
        <w:t> </w:t>
      </w:r>
      <w:r>
        <w:rPr>
          <w:color w:val="231F20"/>
          <w:w w:val="85"/>
          <w:sz w:val="16"/>
        </w:rPr>
        <w:t>of</w:t>
      </w:r>
      <w:r>
        <w:rPr>
          <w:color w:val="231F20"/>
          <w:spacing w:val="-24"/>
          <w:w w:val="85"/>
          <w:sz w:val="16"/>
        </w:rPr>
        <w:t> </w:t>
      </w:r>
      <w:r>
        <w:rPr>
          <w:color w:val="231F20"/>
          <w:w w:val="85"/>
          <w:sz w:val="16"/>
        </w:rPr>
        <w:t>Korea.</w:t>
      </w:r>
    </w:p>
    <w:p>
      <w:pPr>
        <w:spacing w:line="235" w:lineRule="auto" w:before="51"/>
        <w:ind w:left="130" w:right="137" w:firstLine="0"/>
        <w:jc w:val="left"/>
        <w:rPr>
          <w:sz w:val="16"/>
        </w:rPr>
      </w:pPr>
      <w:r>
        <w:rPr>
          <w:color w:val="231F20"/>
          <w:w w:val="90"/>
          <w:sz w:val="16"/>
        </w:rPr>
        <w:t>For</w:t>
      </w:r>
      <w:r>
        <w:rPr>
          <w:color w:val="231F20"/>
          <w:spacing w:val="-26"/>
          <w:w w:val="90"/>
          <w:sz w:val="16"/>
        </w:rPr>
        <w:t> </w:t>
      </w:r>
      <w:r>
        <w:rPr>
          <w:color w:val="231F20"/>
          <w:w w:val="90"/>
          <w:sz w:val="16"/>
        </w:rPr>
        <w:t>recipients</w:t>
      </w:r>
      <w:r>
        <w:rPr>
          <w:color w:val="231F20"/>
          <w:spacing w:val="-25"/>
          <w:w w:val="90"/>
          <w:sz w:val="16"/>
        </w:rPr>
        <w:t> </w:t>
      </w:r>
      <w:r>
        <w:rPr>
          <w:color w:val="231F20"/>
          <w:w w:val="90"/>
          <w:sz w:val="16"/>
        </w:rPr>
        <w:t>in</w:t>
      </w:r>
      <w:r>
        <w:rPr>
          <w:color w:val="231F20"/>
          <w:spacing w:val="-26"/>
          <w:w w:val="90"/>
          <w:sz w:val="16"/>
        </w:rPr>
        <w:t> </w:t>
      </w:r>
      <w:r>
        <w:rPr>
          <w:color w:val="231F20"/>
          <w:w w:val="90"/>
          <w:sz w:val="16"/>
        </w:rPr>
        <w:t>Malaysia,</w:t>
      </w:r>
      <w:r>
        <w:rPr>
          <w:color w:val="231F20"/>
          <w:spacing w:val="-25"/>
          <w:w w:val="90"/>
          <w:sz w:val="16"/>
        </w:rPr>
        <w:t> </w:t>
      </w:r>
      <w:r>
        <w:rPr>
          <w:color w:val="231F20"/>
          <w:w w:val="90"/>
          <w:sz w:val="16"/>
        </w:rPr>
        <w:t>Taiwan,</w:t>
      </w:r>
      <w:r>
        <w:rPr>
          <w:color w:val="231F20"/>
          <w:spacing w:val="-25"/>
          <w:w w:val="90"/>
          <w:sz w:val="16"/>
        </w:rPr>
        <w:t> </w:t>
      </w:r>
      <w:r>
        <w:rPr>
          <w:color w:val="231F20"/>
          <w:w w:val="90"/>
          <w:sz w:val="16"/>
        </w:rPr>
        <w:t>The</w:t>
      </w:r>
      <w:r>
        <w:rPr>
          <w:color w:val="231F20"/>
          <w:spacing w:val="-26"/>
          <w:w w:val="90"/>
          <w:sz w:val="16"/>
        </w:rPr>
        <w:t> </w:t>
      </w:r>
      <w:r>
        <w:rPr>
          <w:color w:val="231F20"/>
          <w:w w:val="90"/>
          <w:sz w:val="16"/>
        </w:rPr>
        <w:t>Philippines, </w:t>
      </w:r>
      <w:r>
        <w:rPr>
          <w:color w:val="231F20"/>
          <w:w w:val="85"/>
          <w:sz w:val="16"/>
        </w:rPr>
        <w:t>this</w:t>
      </w:r>
      <w:r>
        <w:rPr>
          <w:color w:val="231F20"/>
          <w:spacing w:val="-21"/>
          <w:w w:val="85"/>
          <w:sz w:val="16"/>
        </w:rPr>
        <w:t> </w:t>
      </w:r>
      <w:r>
        <w:rPr>
          <w:color w:val="231F20"/>
          <w:w w:val="85"/>
          <w:sz w:val="16"/>
        </w:rPr>
        <w:t>document</w:t>
      </w:r>
      <w:r>
        <w:rPr>
          <w:color w:val="231F20"/>
          <w:spacing w:val="-21"/>
          <w:w w:val="85"/>
          <w:sz w:val="16"/>
        </w:rPr>
        <w:t> </w:t>
      </w:r>
      <w:r>
        <w:rPr>
          <w:color w:val="231F20"/>
          <w:w w:val="85"/>
          <w:sz w:val="16"/>
        </w:rPr>
        <w:t>is</w:t>
      </w:r>
      <w:r>
        <w:rPr>
          <w:color w:val="231F20"/>
          <w:spacing w:val="-21"/>
          <w:w w:val="85"/>
          <w:sz w:val="16"/>
        </w:rPr>
        <w:t> </w:t>
      </w:r>
      <w:r>
        <w:rPr>
          <w:color w:val="231F20"/>
          <w:w w:val="85"/>
          <w:sz w:val="16"/>
        </w:rPr>
        <w:t>provided</w:t>
      </w:r>
      <w:r>
        <w:rPr>
          <w:color w:val="231F20"/>
          <w:spacing w:val="-21"/>
          <w:w w:val="85"/>
          <w:sz w:val="16"/>
        </w:rPr>
        <w:t> </w:t>
      </w:r>
      <w:r>
        <w:rPr>
          <w:color w:val="231F20"/>
          <w:w w:val="85"/>
          <w:sz w:val="16"/>
        </w:rPr>
        <w:t>at</w:t>
      </w:r>
      <w:r>
        <w:rPr>
          <w:color w:val="231F20"/>
          <w:spacing w:val="-20"/>
          <w:w w:val="85"/>
          <w:sz w:val="16"/>
        </w:rPr>
        <w:t> </w:t>
      </w:r>
      <w:r>
        <w:rPr>
          <w:color w:val="231F20"/>
          <w:w w:val="85"/>
          <w:sz w:val="16"/>
        </w:rPr>
        <w:t>the</w:t>
      </w:r>
      <w:r>
        <w:rPr>
          <w:color w:val="231F20"/>
          <w:spacing w:val="-21"/>
          <w:w w:val="85"/>
          <w:sz w:val="16"/>
        </w:rPr>
        <w:t> </w:t>
      </w:r>
      <w:r>
        <w:rPr>
          <w:color w:val="231F20"/>
          <w:w w:val="85"/>
          <w:sz w:val="16"/>
        </w:rPr>
        <w:t>specific</w:t>
      </w:r>
      <w:r>
        <w:rPr>
          <w:color w:val="231F20"/>
          <w:spacing w:val="-21"/>
          <w:w w:val="85"/>
          <w:sz w:val="16"/>
        </w:rPr>
        <w:t> </w:t>
      </w:r>
      <w:r>
        <w:rPr>
          <w:color w:val="231F20"/>
          <w:w w:val="85"/>
          <w:sz w:val="16"/>
        </w:rPr>
        <w:t>request</w:t>
      </w:r>
      <w:r>
        <w:rPr>
          <w:color w:val="231F20"/>
          <w:spacing w:val="-21"/>
          <w:w w:val="85"/>
          <w:sz w:val="16"/>
        </w:rPr>
        <w:t> </w:t>
      </w:r>
      <w:r>
        <w:rPr>
          <w:color w:val="231F20"/>
          <w:w w:val="85"/>
          <w:sz w:val="16"/>
        </w:rPr>
        <w:t>of</w:t>
      </w:r>
      <w:r>
        <w:rPr>
          <w:color w:val="231F20"/>
          <w:spacing w:val="-21"/>
          <w:w w:val="85"/>
          <w:sz w:val="16"/>
        </w:rPr>
        <w:t> </w:t>
      </w:r>
      <w:r>
        <w:rPr>
          <w:color w:val="231F20"/>
          <w:w w:val="85"/>
          <w:sz w:val="16"/>
        </w:rPr>
        <w:t>the </w:t>
      </w:r>
      <w:r>
        <w:rPr>
          <w:color w:val="231F20"/>
          <w:w w:val="95"/>
          <w:sz w:val="16"/>
        </w:rPr>
        <w:t>recipient.</w:t>
      </w:r>
    </w:p>
    <w:p>
      <w:pPr>
        <w:spacing w:line="235" w:lineRule="auto" w:before="56"/>
        <w:ind w:left="130" w:right="150" w:firstLine="0"/>
        <w:jc w:val="left"/>
        <w:rPr>
          <w:sz w:val="16"/>
        </w:rPr>
      </w:pPr>
      <w:r>
        <w:rPr>
          <w:color w:val="231F20"/>
          <w:w w:val="85"/>
          <w:sz w:val="16"/>
        </w:rPr>
        <w:t>For</w:t>
      </w:r>
      <w:r>
        <w:rPr>
          <w:color w:val="231F20"/>
          <w:spacing w:val="-12"/>
          <w:w w:val="85"/>
          <w:sz w:val="16"/>
        </w:rPr>
        <w:t> </w:t>
      </w:r>
      <w:r>
        <w:rPr>
          <w:color w:val="231F20"/>
          <w:w w:val="85"/>
          <w:sz w:val="16"/>
        </w:rPr>
        <w:t>recipients</w:t>
      </w:r>
      <w:r>
        <w:rPr>
          <w:color w:val="231F20"/>
          <w:spacing w:val="-11"/>
          <w:w w:val="85"/>
          <w:sz w:val="16"/>
        </w:rPr>
        <w:t> </w:t>
      </w:r>
      <w:r>
        <w:rPr>
          <w:color w:val="231F20"/>
          <w:w w:val="85"/>
          <w:sz w:val="16"/>
        </w:rPr>
        <w:t>in</w:t>
      </w:r>
      <w:r>
        <w:rPr>
          <w:color w:val="231F20"/>
          <w:spacing w:val="-12"/>
          <w:w w:val="85"/>
          <w:sz w:val="16"/>
        </w:rPr>
        <w:t> </w:t>
      </w:r>
      <w:r>
        <w:rPr>
          <w:color w:val="231F20"/>
          <w:w w:val="85"/>
          <w:sz w:val="16"/>
        </w:rPr>
        <w:t>Singapore,</w:t>
      </w:r>
      <w:r>
        <w:rPr>
          <w:color w:val="231F20"/>
          <w:spacing w:val="-11"/>
          <w:w w:val="85"/>
          <w:sz w:val="16"/>
        </w:rPr>
        <w:t> </w:t>
      </w:r>
      <w:r>
        <w:rPr>
          <w:color w:val="231F20"/>
          <w:w w:val="85"/>
          <w:sz w:val="16"/>
        </w:rPr>
        <w:t>the</w:t>
      </w:r>
      <w:r>
        <w:rPr>
          <w:color w:val="231F20"/>
          <w:spacing w:val="-12"/>
          <w:w w:val="85"/>
          <w:sz w:val="16"/>
        </w:rPr>
        <w:t> </w:t>
      </w:r>
      <w:r>
        <w:rPr>
          <w:color w:val="231F20"/>
          <w:w w:val="85"/>
          <w:sz w:val="16"/>
        </w:rPr>
        <w:t>Strategies</w:t>
      </w:r>
      <w:r>
        <w:rPr>
          <w:color w:val="231F20"/>
          <w:spacing w:val="-11"/>
          <w:w w:val="85"/>
          <w:sz w:val="16"/>
        </w:rPr>
        <w:t> </w:t>
      </w:r>
      <w:r>
        <w:rPr>
          <w:color w:val="231F20"/>
          <w:w w:val="85"/>
          <w:sz w:val="16"/>
        </w:rPr>
        <w:t>which</w:t>
      </w:r>
      <w:r>
        <w:rPr>
          <w:color w:val="231F20"/>
          <w:spacing w:val="-12"/>
          <w:w w:val="85"/>
          <w:sz w:val="16"/>
        </w:rPr>
        <w:t> </w:t>
      </w:r>
      <w:r>
        <w:rPr>
          <w:color w:val="231F20"/>
          <w:w w:val="85"/>
          <w:sz w:val="16"/>
        </w:rPr>
        <w:t>are the</w:t>
      </w:r>
      <w:r>
        <w:rPr>
          <w:color w:val="231F20"/>
          <w:spacing w:val="-24"/>
          <w:w w:val="85"/>
          <w:sz w:val="16"/>
        </w:rPr>
        <w:t> </w:t>
      </w:r>
      <w:r>
        <w:rPr>
          <w:color w:val="231F20"/>
          <w:w w:val="85"/>
          <w:sz w:val="16"/>
        </w:rPr>
        <w:t>subject</w:t>
      </w:r>
      <w:r>
        <w:rPr>
          <w:color w:val="231F20"/>
          <w:spacing w:val="-23"/>
          <w:w w:val="85"/>
          <w:sz w:val="16"/>
        </w:rPr>
        <w:t> </w:t>
      </w:r>
      <w:r>
        <w:rPr>
          <w:color w:val="231F20"/>
          <w:w w:val="85"/>
          <w:sz w:val="16"/>
        </w:rPr>
        <w:t>of</w:t>
      </w:r>
      <w:r>
        <w:rPr>
          <w:color w:val="231F20"/>
          <w:spacing w:val="-23"/>
          <w:w w:val="85"/>
          <w:sz w:val="16"/>
        </w:rPr>
        <w:t> </w:t>
      </w:r>
      <w:r>
        <w:rPr>
          <w:color w:val="231F20"/>
          <w:w w:val="85"/>
          <w:sz w:val="16"/>
        </w:rPr>
        <w:t>this</w:t>
      </w:r>
      <w:r>
        <w:rPr>
          <w:color w:val="231F20"/>
          <w:spacing w:val="-24"/>
          <w:w w:val="85"/>
          <w:sz w:val="16"/>
        </w:rPr>
        <w:t> </w:t>
      </w:r>
      <w:r>
        <w:rPr>
          <w:color w:val="231F20"/>
          <w:w w:val="85"/>
          <w:sz w:val="16"/>
        </w:rPr>
        <w:t>document</w:t>
      </w:r>
      <w:r>
        <w:rPr>
          <w:color w:val="231F20"/>
          <w:spacing w:val="-23"/>
          <w:w w:val="85"/>
          <w:sz w:val="16"/>
        </w:rPr>
        <w:t> </w:t>
      </w:r>
      <w:r>
        <w:rPr>
          <w:color w:val="231F20"/>
          <w:w w:val="85"/>
          <w:sz w:val="16"/>
        </w:rPr>
        <w:t>do</w:t>
      </w:r>
      <w:r>
        <w:rPr>
          <w:color w:val="231F20"/>
          <w:spacing w:val="-23"/>
          <w:w w:val="85"/>
          <w:sz w:val="16"/>
        </w:rPr>
        <w:t> </w:t>
      </w:r>
      <w:r>
        <w:rPr>
          <w:color w:val="231F20"/>
          <w:w w:val="85"/>
          <w:sz w:val="16"/>
        </w:rPr>
        <w:t>not</w:t>
      </w:r>
      <w:r>
        <w:rPr>
          <w:color w:val="231F20"/>
          <w:spacing w:val="-24"/>
          <w:w w:val="85"/>
          <w:sz w:val="16"/>
        </w:rPr>
        <w:t> </w:t>
      </w:r>
      <w:r>
        <w:rPr>
          <w:color w:val="231F20"/>
          <w:w w:val="85"/>
          <w:sz w:val="16"/>
        </w:rPr>
        <w:t>relate</w:t>
      </w:r>
      <w:r>
        <w:rPr>
          <w:color w:val="231F20"/>
          <w:spacing w:val="-23"/>
          <w:w w:val="85"/>
          <w:sz w:val="16"/>
        </w:rPr>
        <w:t> </w:t>
      </w:r>
      <w:r>
        <w:rPr>
          <w:color w:val="231F20"/>
          <w:w w:val="85"/>
          <w:sz w:val="16"/>
        </w:rPr>
        <w:t>to</w:t>
      </w:r>
      <w:r>
        <w:rPr>
          <w:color w:val="231F20"/>
          <w:spacing w:val="-23"/>
          <w:w w:val="85"/>
          <w:sz w:val="16"/>
        </w:rPr>
        <w:t> </w:t>
      </w:r>
      <w:r>
        <w:rPr>
          <w:color w:val="231F20"/>
          <w:w w:val="85"/>
          <w:sz w:val="16"/>
        </w:rPr>
        <w:t>a</w:t>
      </w:r>
      <w:r>
        <w:rPr>
          <w:color w:val="231F20"/>
          <w:spacing w:val="-24"/>
          <w:w w:val="85"/>
          <w:sz w:val="16"/>
        </w:rPr>
        <w:t> </w:t>
      </w:r>
      <w:r>
        <w:rPr>
          <w:color w:val="231F20"/>
          <w:w w:val="85"/>
          <w:sz w:val="16"/>
        </w:rPr>
        <w:t>collective investment</w:t>
      </w:r>
      <w:r>
        <w:rPr>
          <w:color w:val="231F20"/>
          <w:spacing w:val="-25"/>
          <w:w w:val="85"/>
          <w:sz w:val="16"/>
        </w:rPr>
        <w:t> </w:t>
      </w:r>
      <w:r>
        <w:rPr>
          <w:color w:val="231F20"/>
          <w:w w:val="85"/>
          <w:sz w:val="16"/>
        </w:rPr>
        <w:t>scheme</w:t>
      </w:r>
      <w:r>
        <w:rPr>
          <w:color w:val="231F20"/>
          <w:spacing w:val="-24"/>
          <w:w w:val="85"/>
          <w:sz w:val="16"/>
        </w:rPr>
        <w:t> </w:t>
      </w:r>
      <w:r>
        <w:rPr>
          <w:color w:val="231F20"/>
          <w:w w:val="85"/>
          <w:sz w:val="16"/>
        </w:rPr>
        <w:t>which</w:t>
      </w:r>
      <w:r>
        <w:rPr>
          <w:color w:val="231F20"/>
          <w:spacing w:val="-25"/>
          <w:w w:val="85"/>
          <w:sz w:val="16"/>
        </w:rPr>
        <w:t> </w:t>
      </w:r>
      <w:r>
        <w:rPr>
          <w:color w:val="231F20"/>
          <w:w w:val="85"/>
          <w:sz w:val="16"/>
        </w:rPr>
        <w:t>is</w:t>
      </w:r>
      <w:r>
        <w:rPr>
          <w:color w:val="231F20"/>
          <w:spacing w:val="-24"/>
          <w:w w:val="85"/>
          <w:sz w:val="16"/>
        </w:rPr>
        <w:t> </w:t>
      </w:r>
      <w:r>
        <w:rPr>
          <w:color w:val="231F20"/>
          <w:w w:val="85"/>
          <w:sz w:val="16"/>
        </w:rPr>
        <w:t>authorised</w:t>
      </w:r>
      <w:r>
        <w:rPr>
          <w:color w:val="231F20"/>
          <w:spacing w:val="-25"/>
          <w:w w:val="85"/>
          <w:sz w:val="16"/>
        </w:rPr>
        <w:t> </w:t>
      </w:r>
      <w:r>
        <w:rPr>
          <w:color w:val="231F20"/>
          <w:w w:val="85"/>
          <w:sz w:val="16"/>
        </w:rPr>
        <w:t>under</w:t>
      </w:r>
      <w:r>
        <w:rPr>
          <w:color w:val="231F20"/>
          <w:spacing w:val="-24"/>
          <w:w w:val="85"/>
          <w:sz w:val="16"/>
        </w:rPr>
        <w:t> </w:t>
      </w:r>
      <w:r>
        <w:rPr>
          <w:color w:val="231F20"/>
          <w:w w:val="85"/>
          <w:sz w:val="16"/>
        </w:rPr>
        <w:t>section </w:t>
      </w:r>
      <w:r>
        <w:rPr>
          <w:color w:val="231F20"/>
          <w:w w:val="90"/>
          <w:sz w:val="16"/>
        </w:rPr>
        <w:t>286</w:t>
      </w:r>
      <w:r>
        <w:rPr>
          <w:color w:val="231F20"/>
          <w:spacing w:val="-27"/>
          <w:w w:val="90"/>
          <w:sz w:val="16"/>
        </w:rPr>
        <w:t> </w:t>
      </w:r>
      <w:r>
        <w:rPr>
          <w:color w:val="231F20"/>
          <w:w w:val="90"/>
          <w:sz w:val="16"/>
        </w:rPr>
        <w:t>of</w:t>
      </w:r>
      <w:r>
        <w:rPr>
          <w:color w:val="231F20"/>
          <w:spacing w:val="-27"/>
          <w:w w:val="90"/>
          <w:sz w:val="16"/>
        </w:rPr>
        <w:t> </w:t>
      </w:r>
      <w:r>
        <w:rPr>
          <w:color w:val="231F20"/>
          <w:w w:val="90"/>
          <w:sz w:val="16"/>
        </w:rPr>
        <w:t>the</w:t>
      </w:r>
      <w:r>
        <w:rPr>
          <w:color w:val="231F20"/>
          <w:spacing w:val="-27"/>
          <w:w w:val="90"/>
          <w:sz w:val="16"/>
        </w:rPr>
        <w:t> </w:t>
      </w:r>
      <w:r>
        <w:rPr>
          <w:color w:val="231F20"/>
          <w:w w:val="90"/>
          <w:sz w:val="16"/>
        </w:rPr>
        <w:t>Securities</w:t>
      </w:r>
      <w:r>
        <w:rPr>
          <w:color w:val="231F20"/>
          <w:spacing w:val="-26"/>
          <w:w w:val="90"/>
          <w:sz w:val="16"/>
        </w:rPr>
        <w:t> </w:t>
      </w:r>
      <w:r>
        <w:rPr>
          <w:color w:val="231F20"/>
          <w:w w:val="90"/>
          <w:sz w:val="16"/>
        </w:rPr>
        <w:t>and</w:t>
      </w:r>
      <w:r>
        <w:rPr>
          <w:color w:val="231F20"/>
          <w:spacing w:val="-27"/>
          <w:w w:val="90"/>
          <w:sz w:val="16"/>
        </w:rPr>
        <w:t> </w:t>
      </w:r>
      <w:r>
        <w:rPr>
          <w:color w:val="231F20"/>
          <w:w w:val="90"/>
          <w:sz w:val="16"/>
        </w:rPr>
        <w:t>Futures</w:t>
      </w:r>
      <w:r>
        <w:rPr>
          <w:color w:val="231F20"/>
          <w:spacing w:val="-27"/>
          <w:w w:val="90"/>
          <w:sz w:val="16"/>
        </w:rPr>
        <w:t> </w:t>
      </w:r>
      <w:r>
        <w:rPr>
          <w:color w:val="231F20"/>
          <w:w w:val="90"/>
          <w:sz w:val="16"/>
        </w:rPr>
        <w:t>Act,</w:t>
      </w:r>
      <w:r>
        <w:rPr>
          <w:color w:val="231F20"/>
          <w:spacing w:val="-27"/>
          <w:w w:val="90"/>
          <w:sz w:val="16"/>
        </w:rPr>
        <w:t> </w:t>
      </w:r>
      <w:r>
        <w:rPr>
          <w:color w:val="231F20"/>
          <w:w w:val="90"/>
          <w:sz w:val="16"/>
        </w:rPr>
        <w:t>Chapter</w:t>
      </w:r>
      <w:r>
        <w:rPr>
          <w:color w:val="231F20"/>
          <w:spacing w:val="-26"/>
          <w:w w:val="90"/>
          <w:sz w:val="16"/>
        </w:rPr>
        <w:t> </w:t>
      </w:r>
      <w:r>
        <w:rPr>
          <w:color w:val="231F20"/>
          <w:w w:val="90"/>
          <w:sz w:val="16"/>
        </w:rPr>
        <w:t>289</w:t>
      </w:r>
    </w:p>
    <w:p>
      <w:pPr>
        <w:spacing w:line="235" w:lineRule="auto" w:before="0"/>
        <w:ind w:left="130" w:right="169" w:firstLine="0"/>
        <w:jc w:val="left"/>
        <w:rPr>
          <w:sz w:val="16"/>
        </w:rPr>
      </w:pPr>
      <w:r>
        <w:rPr>
          <w:color w:val="231F20"/>
          <w:w w:val="85"/>
          <w:sz w:val="16"/>
        </w:rPr>
        <w:t>of</w:t>
      </w:r>
      <w:r>
        <w:rPr>
          <w:color w:val="231F20"/>
          <w:spacing w:val="-24"/>
          <w:w w:val="85"/>
          <w:sz w:val="16"/>
        </w:rPr>
        <w:t> </w:t>
      </w:r>
      <w:r>
        <w:rPr>
          <w:color w:val="231F20"/>
          <w:w w:val="85"/>
          <w:sz w:val="16"/>
        </w:rPr>
        <w:t>Singapore</w:t>
      </w:r>
      <w:r>
        <w:rPr>
          <w:color w:val="231F20"/>
          <w:spacing w:val="-23"/>
          <w:w w:val="85"/>
          <w:sz w:val="16"/>
        </w:rPr>
        <w:t> </w:t>
      </w:r>
      <w:r>
        <w:rPr>
          <w:color w:val="231F20"/>
          <w:w w:val="85"/>
          <w:sz w:val="16"/>
        </w:rPr>
        <w:t>(the</w:t>
      </w:r>
      <w:r>
        <w:rPr>
          <w:color w:val="231F20"/>
          <w:spacing w:val="-23"/>
          <w:w w:val="85"/>
          <w:sz w:val="16"/>
        </w:rPr>
        <w:t> </w:t>
      </w:r>
      <w:r>
        <w:rPr>
          <w:color w:val="231F20"/>
          <w:w w:val="85"/>
          <w:sz w:val="16"/>
        </w:rPr>
        <w:t>“SFA”)</w:t>
      </w:r>
      <w:r>
        <w:rPr>
          <w:color w:val="231F20"/>
          <w:spacing w:val="-23"/>
          <w:w w:val="85"/>
          <w:sz w:val="16"/>
        </w:rPr>
        <w:t> </w:t>
      </w:r>
      <w:r>
        <w:rPr>
          <w:color w:val="231F20"/>
          <w:w w:val="85"/>
          <w:sz w:val="16"/>
        </w:rPr>
        <w:t>or</w:t>
      </w:r>
      <w:r>
        <w:rPr>
          <w:color w:val="231F20"/>
          <w:spacing w:val="-24"/>
          <w:w w:val="85"/>
          <w:sz w:val="16"/>
        </w:rPr>
        <w:t> </w:t>
      </w:r>
      <w:r>
        <w:rPr>
          <w:color w:val="231F20"/>
          <w:w w:val="85"/>
          <w:sz w:val="16"/>
        </w:rPr>
        <w:t>recognised</w:t>
      </w:r>
      <w:r>
        <w:rPr>
          <w:color w:val="231F20"/>
          <w:spacing w:val="-23"/>
          <w:w w:val="85"/>
          <w:sz w:val="16"/>
        </w:rPr>
        <w:t> </w:t>
      </w:r>
      <w:r>
        <w:rPr>
          <w:color w:val="231F20"/>
          <w:w w:val="85"/>
          <w:sz w:val="16"/>
        </w:rPr>
        <w:t>under</w:t>
      </w:r>
      <w:r>
        <w:rPr>
          <w:color w:val="231F20"/>
          <w:spacing w:val="-23"/>
          <w:w w:val="85"/>
          <w:sz w:val="16"/>
        </w:rPr>
        <w:t> </w:t>
      </w:r>
      <w:r>
        <w:rPr>
          <w:color w:val="231F20"/>
          <w:w w:val="85"/>
          <w:sz w:val="16"/>
        </w:rPr>
        <w:t>section 287</w:t>
      </w:r>
      <w:r>
        <w:rPr>
          <w:color w:val="231F20"/>
          <w:spacing w:val="-19"/>
          <w:w w:val="85"/>
          <w:sz w:val="16"/>
        </w:rPr>
        <w:t> </w:t>
      </w:r>
      <w:r>
        <w:rPr>
          <w:color w:val="231F20"/>
          <w:w w:val="85"/>
          <w:sz w:val="16"/>
        </w:rPr>
        <w:t>of</w:t>
      </w:r>
      <w:r>
        <w:rPr>
          <w:color w:val="231F20"/>
          <w:spacing w:val="-18"/>
          <w:w w:val="85"/>
          <w:sz w:val="16"/>
        </w:rPr>
        <w:t> </w:t>
      </w:r>
      <w:r>
        <w:rPr>
          <w:color w:val="231F20"/>
          <w:w w:val="85"/>
          <w:sz w:val="16"/>
        </w:rPr>
        <w:t>the</w:t>
      </w:r>
      <w:r>
        <w:rPr>
          <w:color w:val="231F20"/>
          <w:spacing w:val="-18"/>
          <w:w w:val="85"/>
          <w:sz w:val="16"/>
        </w:rPr>
        <w:t> </w:t>
      </w:r>
      <w:r>
        <w:rPr>
          <w:color w:val="231F20"/>
          <w:w w:val="85"/>
          <w:sz w:val="16"/>
        </w:rPr>
        <w:t>SFA.</w:t>
      </w:r>
      <w:r>
        <w:rPr>
          <w:color w:val="231F20"/>
          <w:spacing w:val="-18"/>
          <w:w w:val="85"/>
          <w:sz w:val="16"/>
        </w:rPr>
        <w:t> </w:t>
      </w:r>
      <w:r>
        <w:rPr>
          <w:color w:val="231F20"/>
          <w:w w:val="85"/>
          <w:sz w:val="16"/>
        </w:rPr>
        <w:t>The</w:t>
      </w:r>
      <w:r>
        <w:rPr>
          <w:color w:val="231F20"/>
          <w:spacing w:val="-18"/>
          <w:w w:val="85"/>
          <w:sz w:val="16"/>
        </w:rPr>
        <w:t> </w:t>
      </w:r>
      <w:r>
        <w:rPr>
          <w:color w:val="231F20"/>
          <w:w w:val="85"/>
          <w:sz w:val="16"/>
        </w:rPr>
        <w:t>Strategies</w:t>
      </w:r>
      <w:r>
        <w:rPr>
          <w:color w:val="231F20"/>
          <w:spacing w:val="-18"/>
          <w:w w:val="85"/>
          <w:sz w:val="16"/>
        </w:rPr>
        <w:t> </w:t>
      </w:r>
      <w:r>
        <w:rPr>
          <w:color w:val="231F20"/>
          <w:w w:val="85"/>
          <w:sz w:val="16"/>
        </w:rPr>
        <w:t>are</w:t>
      </w:r>
      <w:r>
        <w:rPr>
          <w:color w:val="231F20"/>
          <w:spacing w:val="-18"/>
          <w:w w:val="85"/>
          <w:sz w:val="16"/>
        </w:rPr>
        <w:t> </w:t>
      </w:r>
      <w:r>
        <w:rPr>
          <w:color w:val="231F20"/>
          <w:w w:val="85"/>
          <w:sz w:val="16"/>
        </w:rPr>
        <w:t>not</w:t>
      </w:r>
      <w:r>
        <w:rPr>
          <w:color w:val="231F20"/>
          <w:spacing w:val="-18"/>
          <w:w w:val="85"/>
          <w:sz w:val="16"/>
        </w:rPr>
        <w:t> </w:t>
      </w:r>
      <w:r>
        <w:rPr>
          <w:color w:val="231F20"/>
          <w:w w:val="85"/>
          <w:sz w:val="16"/>
        </w:rPr>
        <w:t>authorised</w:t>
      </w:r>
      <w:r>
        <w:rPr>
          <w:color w:val="231F20"/>
          <w:spacing w:val="-18"/>
          <w:w w:val="85"/>
          <w:sz w:val="16"/>
        </w:rPr>
        <w:t> </w:t>
      </w:r>
      <w:r>
        <w:rPr>
          <w:color w:val="231F20"/>
          <w:w w:val="85"/>
          <w:sz w:val="16"/>
        </w:rPr>
        <w:t>or </w:t>
      </w:r>
      <w:r>
        <w:rPr>
          <w:color w:val="231F20"/>
          <w:w w:val="80"/>
          <w:sz w:val="16"/>
        </w:rPr>
        <w:t>recognised</w:t>
      </w:r>
      <w:r>
        <w:rPr>
          <w:color w:val="231F20"/>
          <w:spacing w:val="-9"/>
          <w:w w:val="80"/>
          <w:sz w:val="16"/>
        </w:rPr>
        <w:t> </w:t>
      </w:r>
      <w:r>
        <w:rPr>
          <w:color w:val="231F20"/>
          <w:w w:val="80"/>
          <w:sz w:val="16"/>
        </w:rPr>
        <w:t>by</w:t>
      </w:r>
      <w:r>
        <w:rPr>
          <w:color w:val="231F20"/>
          <w:spacing w:val="-8"/>
          <w:w w:val="80"/>
          <w:sz w:val="16"/>
        </w:rPr>
        <w:t> </w:t>
      </w:r>
      <w:r>
        <w:rPr>
          <w:color w:val="231F20"/>
          <w:w w:val="80"/>
          <w:sz w:val="16"/>
        </w:rPr>
        <w:t>the</w:t>
      </w:r>
      <w:r>
        <w:rPr>
          <w:color w:val="231F20"/>
          <w:spacing w:val="-8"/>
          <w:w w:val="80"/>
          <w:sz w:val="16"/>
        </w:rPr>
        <w:t> </w:t>
      </w:r>
      <w:r>
        <w:rPr>
          <w:color w:val="231F20"/>
          <w:w w:val="80"/>
          <w:sz w:val="16"/>
        </w:rPr>
        <w:t>Monetary</w:t>
      </w:r>
      <w:r>
        <w:rPr>
          <w:color w:val="231F20"/>
          <w:spacing w:val="-8"/>
          <w:w w:val="80"/>
          <w:sz w:val="16"/>
        </w:rPr>
        <w:t> </w:t>
      </w:r>
      <w:r>
        <w:rPr>
          <w:color w:val="231F20"/>
          <w:w w:val="80"/>
          <w:sz w:val="16"/>
        </w:rPr>
        <w:t>Authority</w:t>
      </w:r>
      <w:r>
        <w:rPr>
          <w:color w:val="231F20"/>
          <w:spacing w:val="-9"/>
          <w:w w:val="80"/>
          <w:sz w:val="16"/>
        </w:rPr>
        <w:t> </w:t>
      </w:r>
      <w:r>
        <w:rPr>
          <w:color w:val="231F20"/>
          <w:w w:val="80"/>
          <w:sz w:val="16"/>
        </w:rPr>
        <w:t>of</w:t>
      </w:r>
      <w:r>
        <w:rPr>
          <w:color w:val="231F20"/>
          <w:spacing w:val="-8"/>
          <w:w w:val="80"/>
          <w:sz w:val="16"/>
        </w:rPr>
        <w:t> </w:t>
      </w:r>
      <w:r>
        <w:rPr>
          <w:color w:val="231F20"/>
          <w:w w:val="80"/>
          <w:sz w:val="16"/>
        </w:rPr>
        <w:t>Singapore</w:t>
      </w:r>
      <w:r>
        <w:rPr>
          <w:color w:val="231F20"/>
          <w:spacing w:val="-8"/>
          <w:w w:val="80"/>
          <w:sz w:val="16"/>
        </w:rPr>
        <w:t> </w:t>
      </w:r>
      <w:r>
        <w:rPr>
          <w:color w:val="231F20"/>
          <w:w w:val="80"/>
          <w:sz w:val="16"/>
        </w:rPr>
        <w:t>(the </w:t>
      </w:r>
      <w:r>
        <w:rPr>
          <w:color w:val="231F20"/>
          <w:w w:val="90"/>
          <w:sz w:val="16"/>
        </w:rPr>
        <w:t>“MAS”)</w:t>
      </w:r>
      <w:r>
        <w:rPr>
          <w:color w:val="231F20"/>
          <w:spacing w:val="-27"/>
          <w:w w:val="90"/>
          <w:sz w:val="16"/>
        </w:rPr>
        <w:t> </w:t>
      </w:r>
      <w:r>
        <w:rPr>
          <w:color w:val="231F20"/>
          <w:w w:val="90"/>
          <w:sz w:val="16"/>
        </w:rPr>
        <w:t>and</w:t>
      </w:r>
      <w:r>
        <w:rPr>
          <w:color w:val="231F20"/>
          <w:spacing w:val="-26"/>
          <w:w w:val="90"/>
          <w:sz w:val="16"/>
        </w:rPr>
        <w:t> </w:t>
      </w:r>
      <w:r>
        <w:rPr>
          <w:color w:val="231F20"/>
          <w:w w:val="90"/>
          <w:sz w:val="16"/>
        </w:rPr>
        <w:t>shares</w:t>
      </w:r>
      <w:r>
        <w:rPr>
          <w:color w:val="231F20"/>
          <w:spacing w:val="-26"/>
          <w:w w:val="90"/>
          <w:sz w:val="16"/>
        </w:rPr>
        <w:t> </w:t>
      </w:r>
      <w:r>
        <w:rPr>
          <w:color w:val="231F20"/>
          <w:w w:val="90"/>
          <w:sz w:val="16"/>
        </w:rPr>
        <w:t>are</w:t>
      </w:r>
      <w:r>
        <w:rPr>
          <w:color w:val="231F20"/>
          <w:spacing w:val="-26"/>
          <w:w w:val="90"/>
          <w:sz w:val="16"/>
        </w:rPr>
        <w:t> </w:t>
      </w:r>
      <w:r>
        <w:rPr>
          <w:color w:val="231F20"/>
          <w:w w:val="90"/>
          <w:sz w:val="16"/>
        </w:rPr>
        <w:t>not</w:t>
      </w:r>
      <w:r>
        <w:rPr>
          <w:color w:val="231F20"/>
          <w:spacing w:val="-27"/>
          <w:w w:val="90"/>
          <w:sz w:val="16"/>
        </w:rPr>
        <w:t> </w:t>
      </w:r>
      <w:r>
        <w:rPr>
          <w:color w:val="231F20"/>
          <w:w w:val="90"/>
          <w:sz w:val="16"/>
        </w:rPr>
        <w:t>allowed</w:t>
      </w:r>
      <w:r>
        <w:rPr>
          <w:color w:val="231F20"/>
          <w:spacing w:val="-26"/>
          <w:w w:val="90"/>
          <w:sz w:val="16"/>
        </w:rPr>
        <w:t> </w:t>
      </w:r>
      <w:r>
        <w:rPr>
          <w:color w:val="231F20"/>
          <w:w w:val="90"/>
          <w:sz w:val="16"/>
        </w:rPr>
        <w:t>to</w:t>
      </w:r>
      <w:r>
        <w:rPr>
          <w:color w:val="231F20"/>
          <w:spacing w:val="-26"/>
          <w:w w:val="90"/>
          <w:sz w:val="16"/>
        </w:rPr>
        <w:t> </w:t>
      </w:r>
      <w:r>
        <w:rPr>
          <w:color w:val="231F20"/>
          <w:w w:val="90"/>
          <w:sz w:val="16"/>
        </w:rPr>
        <w:t>be</w:t>
      </w:r>
      <w:r>
        <w:rPr>
          <w:color w:val="231F20"/>
          <w:spacing w:val="-26"/>
          <w:w w:val="90"/>
          <w:sz w:val="16"/>
        </w:rPr>
        <w:t> </w:t>
      </w:r>
      <w:r>
        <w:rPr>
          <w:color w:val="231F20"/>
          <w:w w:val="90"/>
          <w:sz w:val="16"/>
        </w:rPr>
        <w:t>offered</w:t>
      </w:r>
      <w:r>
        <w:rPr>
          <w:color w:val="231F20"/>
          <w:spacing w:val="-27"/>
          <w:w w:val="90"/>
          <w:sz w:val="16"/>
        </w:rPr>
        <w:t> </w:t>
      </w:r>
      <w:r>
        <w:rPr>
          <w:color w:val="231F20"/>
          <w:w w:val="90"/>
          <w:sz w:val="16"/>
        </w:rPr>
        <w:t>to</w:t>
      </w:r>
    </w:p>
    <w:p>
      <w:pPr>
        <w:spacing w:line="235" w:lineRule="auto" w:before="0"/>
        <w:ind w:left="130" w:right="36" w:firstLine="0"/>
        <w:jc w:val="left"/>
        <w:rPr>
          <w:sz w:val="16"/>
        </w:rPr>
      </w:pPr>
      <w:r>
        <w:rPr>
          <w:color w:val="231F20"/>
          <w:w w:val="85"/>
          <w:sz w:val="16"/>
        </w:rPr>
        <w:t>the</w:t>
      </w:r>
      <w:r>
        <w:rPr>
          <w:color w:val="231F20"/>
          <w:spacing w:val="-18"/>
          <w:w w:val="85"/>
          <w:sz w:val="16"/>
        </w:rPr>
        <w:t> </w:t>
      </w:r>
      <w:r>
        <w:rPr>
          <w:color w:val="231F20"/>
          <w:w w:val="85"/>
          <w:sz w:val="16"/>
        </w:rPr>
        <w:t>retail</w:t>
      </w:r>
      <w:r>
        <w:rPr>
          <w:color w:val="231F20"/>
          <w:spacing w:val="-17"/>
          <w:w w:val="85"/>
          <w:sz w:val="16"/>
        </w:rPr>
        <w:t> </w:t>
      </w:r>
      <w:r>
        <w:rPr>
          <w:color w:val="231F20"/>
          <w:w w:val="85"/>
          <w:sz w:val="16"/>
        </w:rPr>
        <w:t>public.</w:t>
      </w:r>
      <w:r>
        <w:rPr>
          <w:color w:val="231F20"/>
          <w:spacing w:val="-17"/>
          <w:w w:val="85"/>
          <w:sz w:val="16"/>
        </w:rPr>
        <w:t> </w:t>
      </w:r>
      <w:r>
        <w:rPr>
          <w:color w:val="231F20"/>
          <w:w w:val="85"/>
          <w:sz w:val="16"/>
        </w:rPr>
        <w:t>Each</w:t>
      </w:r>
      <w:r>
        <w:rPr>
          <w:color w:val="231F20"/>
          <w:spacing w:val="-17"/>
          <w:w w:val="85"/>
          <w:sz w:val="16"/>
        </w:rPr>
        <w:t> </w:t>
      </w:r>
      <w:r>
        <w:rPr>
          <w:color w:val="231F20"/>
          <w:w w:val="85"/>
          <w:sz w:val="16"/>
        </w:rPr>
        <w:t>of</w:t>
      </w:r>
      <w:r>
        <w:rPr>
          <w:color w:val="231F20"/>
          <w:spacing w:val="-17"/>
          <w:w w:val="85"/>
          <w:sz w:val="16"/>
        </w:rPr>
        <w:t> </w:t>
      </w:r>
      <w:r>
        <w:rPr>
          <w:color w:val="231F20"/>
          <w:w w:val="85"/>
          <w:sz w:val="16"/>
        </w:rPr>
        <w:t>this</w:t>
      </w:r>
      <w:r>
        <w:rPr>
          <w:color w:val="231F20"/>
          <w:spacing w:val="-17"/>
          <w:w w:val="85"/>
          <w:sz w:val="16"/>
        </w:rPr>
        <w:t> </w:t>
      </w:r>
      <w:r>
        <w:rPr>
          <w:color w:val="231F20"/>
          <w:w w:val="85"/>
          <w:sz w:val="16"/>
        </w:rPr>
        <w:t>document</w:t>
      </w:r>
      <w:r>
        <w:rPr>
          <w:color w:val="231F20"/>
          <w:spacing w:val="-17"/>
          <w:w w:val="85"/>
          <w:sz w:val="16"/>
        </w:rPr>
        <w:t> </w:t>
      </w:r>
      <w:r>
        <w:rPr>
          <w:color w:val="231F20"/>
          <w:w w:val="85"/>
          <w:sz w:val="16"/>
        </w:rPr>
        <w:t>and</w:t>
      </w:r>
      <w:r>
        <w:rPr>
          <w:color w:val="231F20"/>
          <w:spacing w:val="-17"/>
          <w:w w:val="85"/>
          <w:sz w:val="16"/>
        </w:rPr>
        <w:t> </w:t>
      </w:r>
      <w:r>
        <w:rPr>
          <w:color w:val="231F20"/>
          <w:w w:val="85"/>
          <w:sz w:val="16"/>
        </w:rPr>
        <w:t>any</w:t>
      </w:r>
      <w:r>
        <w:rPr>
          <w:color w:val="231F20"/>
          <w:spacing w:val="-17"/>
          <w:w w:val="85"/>
          <w:sz w:val="16"/>
        </w:rPr>
        <w:t> </w:t>
      </w:r>
      <w:r>
        <w:rPr>
          <w:color w:val="231F20"/>
          <w:w w:val="85"/>
          <w:sz w:val="16"/>
        </w:rPr>
        <w:t>other </w:t>
      </w:r>
      <w:r>
        <w:rPr>
          <w:color w:val="231F20"/>
          <w:w w:val="90"/>
          <w:sz w:val="16"/>
        </w:rPr>
        <w:t>document</w:t>
      </w:r>
      <w:r>
        <w:rPr>
          <w:color w:val="231F20"/>
          <w:spacing w:val="-26"/>
          <w:w w:val="90"/>
          <w:sz w:val="16"/>
        </w:rPr>
        <w:t> </w:t>
      </w:r>
      <w:r>
        <w:rPr>
          <w:color w:val="231F20"/>
          <w:w w:val="90"/>
          <w:sz w:val="16"/>
        </w:rPr>
        <w:t>or</w:t>
      </w:r>
      <w:r>
        <w:rPr>
          <w:color w:val="231F20"/>
          <w:spacing w:val="-27"/>
          <w:w w:val="90"/>
          <w:sz w:val="16"/>
        </w:rPr>
        <w:t> </w:t>
      </w:r>
      <w:r>
        <w:rPr>
          <w:color w:val="231F20"/>
          <w:w w:val="90"/>
          <w:sz w:val="16"/>
        </w:rPr>
        <w:t>material</w:t>
      </w:r>
      <w:r>
        <w:rPr>
          <w:color w:val="231F20"/>
          <w:spacing w:val="-26"/>
          <w:w w:val="90"/>
          <w:sz w:val="16"/>
        </w:rPr>
        <w:t> </w:t>
      </w:r>
      <w:r>
        <w:rPr>
          <w:color w:val="231F20"/>
          <w:w w:val="90"/>
          <w:sz w:val="16"/>
        </w:rPr>
        <w:t>issued</w:t>
      </w:r>
      <w:r>
        <w:rPr>
          <w:color w:val="231F20"/>
          <w:spacing w:val="-26"/>
          <w:w w:val="90"/>
          <w:sz w:val="16"/>
        </w:rPr>
        <w:t> </w:t>
      </w:r>
      <w:r>
        <w:rPr>
          <w:color w:val="231F20"/>
          <w:w w:val="90"/>
          <w:sz w:val="16"/>
        </w:rPr>
        <w:t>in</w:t>
      </w:r>
      <w:r>
        <w:rPr>
          <w:color w:val="231F20"/>
          <w:spacing w:val="-26"/>
          <w:w w:val="90"/>
          <w:sz w:val="16"/>
        </w:rPr>
        <w:t> </w:t>
      </w:r>
      <w:r>
        <w:rPr>
          <w:color w:val="231F20"/>
          <w:w w:val="90"/>
          <w:sz w:val="16"/>
        </w:rPr>
        <w:t>connection</w:t>
      </w:r>
      <w:r>
        <w:rPr>
          <w:color w:val="231F20"/>
          <w:spacing w:val="-26"/>
          <w:w w:val="90"/>
          <w:sz w:val="16"/>
        </w:rPr>
        <w:t> </w:t>
      </w:r>
      <w:r>
        <w:rPr>
          <w:color w:val="231F20"/>
          <w:w w:val="90"/>
          <w:sz w:val="16"/>
        </w:rPr>
        <w:t>with</w:t>
      </w:r>
      <w:r>
        <w:rPr>
          <w:color w:val="231F20"/>
          <w:spacing w:val="-26"/>
          <w:w w:val="90"/>
          <w:sz w:val="16"/>
        </w:rPr>
        <w:t> </w:t>
      </w:r>
      <w:r>
        <w:rPr>
          <w:color w:val="231F20"/>
          <w:w w:val="90"/>
          <w:sz w:val="16"/>
        </w:rPr>
        <w:t>the document</w:t>
      </w:r>
      <w:r>
        <w:rPr>
          <w:color w:val="231F20"/>
          <w:spacing w:val="-28"/>
          <w:w w:val="90"/>
          <w:sz w:val="16"/>
        </w:rPr>
        <w:t> </w:t>
      </w:r>
      <w:r>
        <w:rPr>
          <w:color w:val="231F20"/>
          <w:w w:val="90"/>
          <w:sz w:val="16"/>
        </w:rPr>
        <w:t>is</w:t>
      </w:r>
      <w:r>
        <w:rPr>
          <w:color w:val="231F20"/>
          <w:spacing w:val="-27"/>
          <w:w w:val="90"/>
          <w:sz w:val="16"/>
        </w:rPr>
        <w:t> </w:t>
      </w:r>
      <w:r>
        <w:rPr>
          <w:color w:val="231F20"/>
          <w:w w:val="90"/>
          <w:sz w:val="16"/>
        </w:rPr>
        <w:t>not</w:t>
      </w:r>
      <w:r>
        <w:rPr>
          <w:color w:val="231F20"/>
          <w:spacing w:val="-28"/>
          <w:w w:val="90"/>
          <w:sz w:val="16"/>
        </w:rPr>
        <w:t> </w:t>
      </w:r>
      <w:r>
        <w:rPr>
          <w:color w:val="231F20"/>
          <w:w w:val="90"/>
          <w:sz w:val="16"/>
        </w:rPr>
        <w:t>a</w:t>
      </w:r>
      <w:r>
        <w:rPr>
          <w:color w:val="231F20"/>
          <w:spacing w:val="-27"/>
          <w:w w:val="90"/>
          <w:sz w:val="16"/>
        </w:rPr>
        <w:t> </w:t>
      </w:r>
      <w:r>
        <w:rPr>
          <w:color w:val="231F20"/>
          <w:w w:val="90"/>
          <w:sz w:val="16"/>
        </w:rPr>
        <w:t>prospectus</w:t>
      </w:r>
      <w:r>
        <w:rPr>
          <w:color w:val="231F20"/>
          <w:spacing w:val="-28"/>
          <w:w w:val="90"/>
          <w:sz w:val="16"/>
        </w:rPr>
        <w:t> </w:t>
      </w:r>
      <w:r>
        <w:rPr>
          <w:color w:val="231F20"/>
          <w:w w:val="90"/>
          <w:sz w:val="16"/>
        </w:rPr>
        <w:t>as</w:t>
      </w:r>
      <w:r>
        <w:rPr>
          <w:color w:val="231F20"/>
          <w:spacing w:val="-27"/>
          <w:w w:val="90"/>
          <w:sz w:val="16"/>
        </w:rPr>
        <w:t> </w:t>
      </w:r>
      <w:r>
        <w:rPr>
          <w:color w:val="231F20"/>
          <w:w w:val="90"/>
          <w:sz w:val="16"/>
        </w:rPr>
        <w:t>defined</w:t>
      </w:r>
      <w:r>
        <w:rPr>
          <w:color w:val="231F20"/>
          <w:spacing w:val="-28"/>
          <w:w w:val="90"/>
          <w:sz w:val="16"/>
        </w:rPr>
        <w:t> </w:t>
      </w:r>
      <w:r>
        <w:rPr>
          <w:color w:val="231F20"/>
          <w:w w:val="90"/>
          <w:sz w:val="16"/>
        </w:rPr>
        <w:t>in</w:t>
      </w:r>
      <w:r>
        <w:rPr>
          <w:color w:val="231F20"/>
          <w:spacing w:val="-27"/>
          <w:w w:val="90"/>
          <w:sz w:val="16"/>
        </w:rPr>
        <w:t> </w:t>
      </w:r>
      <w:r>
        <w:rPr>
          <w:color w:val="231F20"/>
          <w:w w:val="90"/>
          <w:sz w:val="16"/>
        </w:rPr>
        <w:t>the</w:t>
      </w:r>
      <w:r>
        <w:rPr>
          <w:color w:val="231F20"/>
          <w:spacing w:val="-28"/>
          <w:w w:val="90"/>
          <w:sz w:val="16"/>
        </w:rPr>
        <w:t> </w:t>
      </w:r>
      <w:r>
        <w:rPr>
          <w:color w:val="231F20"/>
          <w:w w:val="90"/>
          <w:sz w:val="16"/>
        </w:rPr>
        <w:t>SFA. </w:t>
      </w:r>
      <w:r>
        <w:rPr>
          <w:color w:val="231F20"/>
          <w:w w:val="80"/>
          <w:sz w:val="16"/>
        </w:rPr>
        <w:t>Accordingly,</w:t>
      </w:r>
      <w:r>
        <w:rPr>
          <w:color w:val="231F20"/>
          <w:spacing w:val="-9"/>
          <w:w w:val="80"/>
          <w:sz w:val="16"/>
        </w:rPr>
        <w:t> </w:t>
      </w:r>
      <w:r>
        <w:rPr>
          <w:color w:val="231F20"/>
          <w:w w:val="80"/>
          <w:sz w:val="16"/>
        </w:rPr>
        <w:t>statutory</w:t>
      </w:r>
      <w:r>
        <w:rPr>
          <w:color w:val="231F20"/>
          <w:spacing w:val="-8"/>
          <w:w w:val="80"/>
          <w:sz w:val="16"/>
        </w:rPr>
        <w:t> </w:t>
      </w:r>
      <w:r>
        <w:rPr>
          <w:color w:val="231F20"/>
          <w:w w:val="80"/>
          <w:sz w:val="16"/>
        </w:rPr>
        <w:t>liability</w:t>
      </w:r>
      <w:r>
        <w:rPr>
          <w:color w:val="231F20"/>
          <w:spacing w:val="-8"/>
          <w:w w:val="80"/>
          <w:sz w:val="16"/>
        </w:rPr>
        <w:t> </w:t>
      </w:r>
      <w:r>
        <w:rPr>
          <w:color w:val="231F20"/>
          <w:w w:val="80"/>
          <w:sz w:val="16"/>
        </w:rPr>
        <w:t>under</w:t>
      </w:r>
      <w:r>
        <w:rPr>
          <w:color w:val="231F20"/>
          <w:spacing w:val="-8"/>
          <w:w w:val="80"/>
          <w:sz w:val="16"/>
        </w:rPr>
        <w:t> </w:t>
      </w:r>
      <w:r>
        <w:rPr>
          <w:color w:val="231F20"/>
          <w:w w:val="80"/>
          <w:sz w:val="16"/>
        </w:rPr>
        <w:t>the</w:t>
      </w:r>
      <w:r>
        <w:rPr>
          <w:color w:val="231F20"/>
          <w:spacing w:val="-8"/>
          <w:w w:val="80"/>
          <w:sz w:val="16"/>
        </w:rPr>
        <w:t> </w:t>
      </w:r>
      <w:r>
        <w:rPr>
          <w:color w:val="231F20"/>
          <w:w w:val="80"/>
          <w:sz w:val="16"/>
        </w:rPr>
        <w:t>SFA</w:t>
      </w:r>
      <w:r>
        <w:rPr>
          <w:color w:val="231F20"/>
          <w:spacing w:val="-8"/>
          <w:w w:val="80"/>
          <w:sz w:val="16"/>
        </w:rPr>
        <w:t> </w:t>
      </w:r>
      <w:r>
        <w:rPr>
          <w:color w:val="231F20"/>
          <w:w w:val="80"/>
          <w:sz w:val="16"/>
        </w:rPr>
        <w:t>in</w:t>
      </w:r>
      <w:r>
        <w:rPr>
          <w:color w:val="231F20"/>
          <w:spacing w:val="-8"/>
          <w:w w:val="80"/>
          <w:sz w:val="16"/>
        </w:rPr>
        <w:t> </w:t>
      </w:r>
      <w:r>
        <w:rPr>
          <w:color w:val="231F20"/>
          <w:w w:val="80"/>
          <w:sz w:val="16"/>
        </w:rPr>
        <w:t>relation</w:t>
      </w:r>
      <w:r>
        <w:rPr>
          <w:color w:val="231F20"/>
          <w:spacing w:val="-8"/>
          <w:w w:val="80"/>
          <w:sz w:val="16"/>
        </w:rPr>
        <w:t> </w:t>
      </w:r>
      <w:r>
        <w:rPr>
          <w:color w:val="231F20"/>
          <w:w w:val="80"/>
          <w:sz w:val="16"/>
        </w:rPr>
        <w:t>to the</w:t>
      </w:r>
      <w:r>
        <w:rPr>
          <w:color w:val="231F20"/>
          <w:spacing w:val="-8"/>
          <w:w w:val="80"/>
          <w:sz w:val="16"/>
        </w:rPr>
        <w:t> </w:t>
      </w:r>
      <w:r>
        <w:rPr>
          <w:color w:val="231F20"/>
          <w:w w:val="80"/>
          <w:sz w:val="16"/>
        </w:rPr>
        <w:t>content</w:t>
      </w:r>
      <w:r>
        <w:rPr>
          <w:color w:val="231F20"/>
          <w:spacing w:val="-8"/>
          <w:w w:val="80"/>
          <w:sz w:val="16"/>
        </w:rPr>
        <w:t> </w:t>
      </w:r>
      <w:r>
        <w:rPr>
          <w:color w:val="231F20"/>
          <w:w w:val="80"/>
          <w:sz w:val="16"/>
        </w:rPr>
        <w:t>of</w:t>
      </w:r>
      <w:r>
        <w:rPr>
          <w:color w:val="231F20"/>
          <w:spacing w:val="-8"/>
          <w:w w:val="80"/>
          <w:sz w:val="16"/>
        </w:rPr>
        <w:t> </w:t>
      </w:r>
      <w:r>
        <w:rPr>
          <w:color w:val="231F20"/>
          <w:w w:val="80"/>
          <w:sz w:val="16"/>
        </w:rPr>
        <w:t>prospectuses</w:t>
      </w:r>
      <w:r>
        <w:rPr>
          <w:color w:val="231F20"/>
          <w:spacing w:val="-8"/>
          <w:w w:val="80"/>
          <w:sz w:val="16"/>
        </w:rPr>
        <w:t> </w:t>
      </w:r>
      <w:r>
        <w:rPr>
          <w:color w:val="231F20"/>
          <w:w w:val="80"/>
          <w:sz w:val="16"/>
        </w:rPr>
        <w:t>would</w:t>
      </w:r>
      <w:r>
        <w:rPr>
          <w:color w:val="231F20"/>
          <w:spacing w:val="-8"/>
          <w:w w:val="80"/>
          <w:sz w:val="16"/>
        </w:rPr>
        <w:t> </w:t>
      </w:r>
      <w:r>
        <w:rPr>
          <w:color w:val="231F20"/>
          <w:w w:val="80"/>
          <w:sz w:val="16"/>
        </w:rPr>
        <w:t>not</w:t>
      </w:r>
      <w:r>
        <w:rPr>
          <w:color w:val="231F20"/>
          <w:spacing w:val="-8"/>
          <w:w w:val="80"/>
          <w:sz w:val="16"/>
        </w:rPr>
        <w:t> </w:t>
      </w:r>
      <w:r>
        <w:rPr>
          <w:color w:val="231F20"/>
          <w:w w:val="80"/>
          <w:sz w:val="16"/>
        </w:rPr>
        <w:t>apply.</w:t>
      </w:r>
      <w:r>
        <w:rPr>
          <w:color w:val="231F20"/>
          <w:spacing w:val="-8"/>
          <w:w w:val="80"/>
          <w:sz w:val="16"/>
        </w:rPr>
        <w:t> </w:t>
      </w:r>
      <w:r>
        <w:rPr>
          <w:color w:val="231F20"/>
          <w:w w:val="80"/>
          <w:sz w:val="16"/>
        </w:rPr>
        <w:t>You</w:t>
      </w:r>
      <w:r>
        <w:rPr>
          <w:color w:val="231F20"/>
          <w:spacing w:val="-8"/>
          <w:w w:val="80"/>
          <w:sz w:val="16"/>
        </w:rPr>
        <w:t> </w:t>
      </w:r>
      <w:r>
        <w:rPr>
          <w:color w:val="231F20"/>
          <w:w w:val="80"/>
          <w:sz w:val="16"/>
        </w:rPr>
        <w:t>should </w:t>
      </w:r>
      <w:r>
        <w:rPr>
          <w:color w:val="231F20"/>
          <w:w w:val="85"/>
          <w:sz w:val="16"/>
        </w:rPr>
        <w:t>consider</w:t>
      </w:r>
      <w:r>
        <w:rPr>
          <w:color w:val="231F20"/>
          <w:spacing w:val="-19"/>
          <w:w w:val="85"/>
          <w:sz w:val="16"/>
        </w:rPr>
        <w:t> </w:t>
      </w:r>
      <w:r>
        <w:rPr>
          <w:color w:val="231F20"/>
          <w:w w:val="85"/>
          <w:sz w:val="16"/>
        </w:rPr>
        <w:t>carefully</w:t>
      </w:r>
      <w:r>
        <w:rPr>
          <w:color w:val="231F20"/>
          <w:spacing w:val="-18"/>
          <w:w w:val="85"/>
          <w:sz w:val="16"/>
        </w:rPr>
        <w:t> </w:t>
      </w:r>
      <w:r>
        <w:rPr>
          <w:color w:val="231F20"/>
          <w:w w:val="85"/>
          <w:sz w:val="16"/>
        </w:rPr>
        <w:t>whether</w:t>
      </w:r>
      <w:r>
        <w:rPr>
          <w:color w:val="231F20"/>
          <w:spacing w:val="-19"/>
          <w:w w:val="85"/>
          <w:sz w:val="16"/>
        </w:rPr>
        <w:t> </w:t>
      </w:r>
      <w:r>
        <w:rPr>
          <w:color w:val="231F20"/>
          <w:w w:val="85"/>
          <w:sz w:val="16"/>
        </w:rPr>
        <w:t>the</w:t>
      </w:r>
      <w:r>
        <w:rPr>
          <w:color w:val="231F20"/>
          <w:spacing w:val="-18"/>
          <w:w w:val="85"/>
          <w:sz w:val="16"/>
        </w:rPr>
        <w:t> </w:t>
      </w:r>
      <w:r>
        <w:rPr>
          <w:color w:val="231F20"/>
          <w:w w:val="85"/>
          <w:sz w:val="16"/>
        </w:rPr>
        <w:t>investment</w:t>
      </w:r>
      <w:r>
        <w:rPr>
          <w:color w:val="231F20"/>
          <w:spacing w:val="-18"/>
          <w:w w:val="85"/>
          <w:sz w:val="16"/>
        </w:rPr>
        <w:t> </w:t>
      </w:r>
      <w:r>
        <w:rPr>
          <w:color w:val="231F20"/>
          <w:w w:val="85"/>
          <w:sz w:val="16"/>
        </w:rPr>
        <w:t>is</w:t>
      </w:r>
      <w:r>
        <w:rPr>
          <w:color w:val="231F20"/>
          <w:spacing w:val="-19"/>
          <w:w w:val="85"/>
          <w:sz w:val="16"/>
        </w:rPr>
        <w:t> </w:t>
      </w:r>
      <w:r>
        <w:rPr>
          <w:color w:val="231F20"/>
          <w:w w:val="85"/>
          <w:sz w:val="16"/>
        </w:rPr>
        <w:t>suitable</w:t>
      </w:r>
    </w:p>
    <w:p>
      <w:pPr>
        <w:spacing w:line="235" w:lineRule="auto" w:before="0"/>
        <w:ind w:left="130" w:right="29" w:firstLine="0"/>
        <w:jc w:val="left"/>
        <w:rPr>
          <w:sz w:val="16"/>
        </w:rPr>
      </w:pPr>
      <w:r>
        <w:rPr>
          <w:color w:val="231F20"/>
          <w:w w:val="90"/>
          <w:sz w:val="16"/>
        </w:rPr>
        <w:t>for</w:t>
      </w:r>
      <w:r>
        <w:rPr>
          <w:color w:val="231F20"/>
          <w:spacing w:val="-26"/>
          <w:w w:val="90"/>
          <w:sz w:val="16"/>
        </w:rPr>
        <w:t> </w:t>
      </w:r>
      <w:r>
        <w:rPr>
          <w:color w:val="231F20"/>
          <w:w w:val="90"/>
          <w:sz w:val="16"/>
        </w:rPr>
        <w:t>you.</w:t>
      </w:r>
      <w:r>
        <w:rPr>
          <w:color w:val="231F20"/>
          <w:spacing w:val="-26"/>
          <w:w w:val="90"/>
          <w:sz w:val="16"/>
        </w:rPr>
        <w:t> </w:t>
      </w:r>
      <w:r>
        <w:rPr>
          <w:color w:val="231F20"/>
          <w:w w:val="90"/>
          <w:sz w:val="16"/>
        </w:rPr>
        <w:t>This</w:t>
      </w:r>
      <w:r>
        <w:rPr>
          <w:color w:val="231F20"/>
          <w:spacing w:val="-25"/>
          <w:w w:val="90"/>
          <w:sz w:val="16"/>
        </w:rPr>
        <w:t> </w:t>
      </w:r>
      <w:r>
        <w:rPr>
          <w:color w:val="231F20"/>
          <w:w w:val="90"/>
          <w:sz w:val="16"/>
        </w:rPr>
        <w:t>document</w:t>
      </w:r>
      <w:r>
        <w:rPr>
          <w:color w:val="231F20"/>
          <w:spacing w:val="-26"/>
          <w:w w:val="90"/>
          <w:sz w:val="16"/>
        </w:rPr>
        <w:t> </w:t>
      </w:r>
      <w:r>
        <w:rPr>
          <w:color w:val="231F20"/>
          <w:w w:val="90"/>
          <w:sz w:val="16"/>
        </w:rPr>
        <w:t>has</w:t>
      </w:r>
      <w:r>
        <w:rPr>
          <w:color w:val="231F20"/>
          <w:spacing w:val="-26"/>
          <w:w w:val="90"/>
          <w:sz w:val="16"/>
        </w:rPr>
        <w:t> </w:t>
      </w:r>
      <w:r>
        <w:rPr>
          <w:color w:val="231F20"/>
          <w:w w:val="90"/>
          <w:sz w:val="16"/>
        </w:rPr>
        <w:t>not</w:t>
      </w:r>
      <w:r>
        <w:rPr>
          <w:color w:val="231F20"/>
          <w:spacing w:val="-25"/>
          <w:w w:val="90"/>
          <w:sz w:val="16"/>
        </w:rPr>
        <w:t> </w:t>
      </w:r>
      <w:r>
        <w:rPr>
          <w:color w:val="231F20"/>
          <w:w w:val="90"/>
          <w:sz w:val="16"/>
        </w:rPr>
        <w:t>been</w:t>
      </w:r>
      <w:r>
        <w:rPr>
          <w:color w:val="231F20"/>
          <w:spacing w:val="-26"/>
          <w:w w:val="90"/>
          <w:sz w:val="16"/>
        </w:rPr>
        <w:t> </w:t>
      </w:r>
      <w:r>
        <w:rPr>
          <w:color w:val="231F20"/>
          <w:w w:val="90"/>
          <w:sz w:val="16"/>
        </w:rPr>
        <w:t>registered</w:t>
      </w:r>
      <w:r>
        <w:rPr>
          <w:color w:val="231F20"/>
          <w:spacing w:val="-25"/>
          <w:w w:val="90"/>
          <w:sz w:val="16"/>
        </w:rPr>
        <w:t> </w:t>
      </w:r>
      <w:r>
        <w:rPr>
          <w:color w:val="231F20"/>
          <w:w w:val="90"/>
          <w:sz w:val="16"/>
        </w:rPr>
        <w:t>as</w:t>
      </w:r>
      <w:r>
        <w:rPr>
          <w:color w:val="231F20"/>
          <w:spacing w:val="-26"/>
          <w:w w:val="90"/>
          <w:sz w:val="16"/>
        </w:rPr>
        <w:t> </w:t>
      </w:r>
      <w:r>
        <w:rPr>
          <w:color w:val="231F20"/>
          <w:w w:val="90"/>
          <w:sz w:val="16"/>
        </w:rPr>
        <w:t>a </w:t>
      </w:r>
      <w:r>
        <w:rPr>
          <w:color w:val="231F20"/>
          <w:w w:val="85"/>
          <w:sz w:val="16"/>
        </w:rPr>
        <w:t>prospectus with the MAS. Accordingly, this document and</w:t>
      </w:r>
      <w:r>
        <w:rPr>
          <w:color w:val="231F20"/>
          <w:spacing w:val="-18"/>
          <w:w w:val="85"/>
          <w:sz w:val="16"/>
        </w:rPr>
        <w:t> </w:t>
      </w:r>
      <w:r>
        <w:rPr>
          <w:color w:val="231F20"/>
          <w:w w:val="85"/>
          <w:sz w:val="16"/>
        </w:rPr>
        <w:t>any</w:t>
      </w:r>
      <w:r>
        <w:rPr>
          <w:color w:val="231F20"/>
          <w:spacing w:val="-18"/>
          <w:w w:val="85"/>
          <w:sz w:val="16"/>
        </w:rPr>
        <w:t> </w:t>
      </w:r>
      <w:r>
        <w:rPr>
          <w:color w:val="231F20"/>
          <w:w w:val="85"/>
          <w:sz w:val="16"/>
        </w:rPr>
        <w:t>other</w:t>
      </w:r>
      <w:r>
        <w:rPr>
          <w:color w:val="231F20"/>
          <w:spacing w:val="-18"/>
          <w:w w:val="85"/>
          <w:sz w:val="16"/>
        </w:rPr>
        <w:t> </w:t>
      </w:r>
      <w:r>
        <w:rPr>
          <w:color w:val="231F20"/>
          <w:w w:val="85"/>
          <w:sz w:val="16"/>
        </w:rPr>
        <w:t>document</w:t>
      </w:r>
      <w:r>
        <w:rPr>
          <w:color w:val="231F20"/>
          <w:spacing w:val="-18"/>
          <w:w w:val="85"/>
          <w:sz w:val="16"/>
        </w:rPr>
        <w:t> </w:t>
      </w:r>
      <w:r>
        <w:rPr>
          <w:color w:val="231F20"/>
          <w:w w:val="85"/>
          <w:sz w:val="16"/>
        </w:rPr>
        <w:t>or</w:t>
      </w:r>
      <w:r>
        <w:rPr>
          <w:color w:val="231F20"/>
          <w:spacing w:val="-18"/>
          <w:w w:val="85"/>
          <w:sz w:val="16"/>
        </w:rPr>
        <w:t> </w:t>
      </w:r>
      <w:r>
        <w:rPr>
          <w:color w:val="231F20"/>
          <w:w w:val="85"/>
          <w:sz w:val="16"/>
        </w:rPr>
        <w:t>material</w:t>
      </w:r>
      <w:r>
        <w:rPr>
          <w:color w:val="231F20"/>
          <w:spacing w:val="-18"/>
          <w:w w:val="85"/>
          <w:sz w:val="16"/>
        </w:rPr>
        <w:t> </w:t>
      </w:r>
      <w:r>
        <w:rPr>
          <w:color w:val="231F20"/>
          <w:w w:val="85"/>
          <w:sz w:val="16"/>
        </w:rPr>
        <w:t>in</w:t>
      </w:r>
      <w:r>
        <w:rPr>
          <w:color w:val="231F20"/>
          <w:spacing w:val="-18"/>
          <w:w w:val="85"/>
          <w:sz w:val="16"/>
        </w:rPr>
        <w:t> </w:t>
      </w:r>
      <w:r>
        <w:rPr>
          <w:color w:val="231F20"/>
          <w:w w:val="85"/>
          <w:sz w:val="16"/>
        </w:rPr>
        <w:t>connection</w:t>
      </w:r>
      <w:r>
        <w:rPr>
          <w:color w:val="231F20"/>
          <w:spacing w:val="-18"/>
          <w:w w:val="85"/>
          <w:sz w:val="16"/>
        </w:rPr>
        <w:t> </w:t>
      </w:r>
      <w:r>
        <w:rPr>
          <w:color w:val="231F20"/>
          <w:w w:val="85"/>
          <w:sz w:val="16"/>
        </w:rPr>
        <w:t>with the</w:t>
      </w:r>
      <w:r>
        <w:rPr>
          <w:color w:val="231F20"/>
          <w:spacing w:val="-26"/>
          <w:w w:val="85"/>
          <w:sz w:val="16"/>
        </w:rPr>
        <w:t> </w:t>
      </w:r>
      <w:r>
        <w:rPr>
          <w:color w:val="231F20"/>
          <w:w w:val="85"/>
          <w:sz w:val="16"/>
        </w:rPr>
        <w:t>offer</w:t>
      </w:r>
      <w:r>
        <w:rPr>
          <w:color w:val="231F20"/>
          <w:spacing w:val="-26"/>
          <w:w w:val="85"/>
          <w:sz w:val="16"/>
        </w:rPr>
        <w:t> </w:t>
      </w:r>
      <w:r>
        <w:rPr>
          <w:color w:val="231F20"/>
          <w:w w:val="85"/>
          <w:sz w:val="16"/>
        </w:rPr>
        <w:t>or</w:t>
      </w:r>
      <w:r>
        <w:rPr>
          <w:color w:val="231F20"/>
          <w:spacing w:val="-26"/>
          <w:w w:val="85"/>
          <w:sz w:val="16"/>
        </w:rPr>
        <w:t> </w:t>
      </w:r>
      <w:r>
        <w:rPr>
          <w:color w:val="231F20"/>
          <w:w w:val="85"/>
          <w:sz w:val="16"/>
        </w:rPr>
        <w:t>sale,</w:t>
      </w:r>
      <w:r>
        <w:rPr>
          <w:color w:val="231F20"/>
          <w:spacing w:val="-26"/>
          <w:w w:val="85"/>
          <w:sz w:val="16"/>
        </w:rPr>
        <w:t> </w:t>
      </w:r>
      <w:r>
        <w:rPr>
          <w:color w:val="231F20"/>
          <w:w w:val="85"/>
          <w:sz w:val="16"/>
        </w:rPr>
        <w:t>or</w:t>
      </w:r>
      <w:r>
        <w:rPr>
          <w:color w:val="231F20"/>
          <w:spacing w:val="-26"/>
          <w:w w:val="85"/>
          <w:sz w:val="16"/>
        </w:rPr>
        <w:t> </w:t>
      </w:r>
      <w:r>
        <w:rPr>
          <w:color w:val="231F20"/>
          <w:w w:val="85"/>
          <w:sz w:val="16"/>
        </w:rPr>
        <w:t>invitation</w:t>
      </w:r>
      <w:r>
        <w:rPr>
          <w:color w:val="231F20"/>
          <w:spacing w:val="-26"/>
          <w:w w:val="85"/>
          <w:sz w:val="16"/>
        </w:rPr>
        <w:t> </w:t>
      </w:r>
      <w:r>
        <w:rPr>
          <w:color w:val="231F20"/>
          <w:w w:val="85"/>
          <w:sz w:val="16"/>
        </w:rPr>
        <w:t>for</w:t>
      </w:r>
      <w:r>
        <w:rPr>
          <w:color w:val="231F20"/>
          <w:spacing w:val="-26"/>
          <w:w w:val="85"/>
          <w:sz w:val="16"/>
        </w:rPr>
        <w:t> </w:t>
      </w:r>
      <w:r>
        <w:rPr>
          <w:color w:val="231F20"/>
          <w:w w:val="85"/>
          <w:sz w:val="16"/>
        </w:rPr>
        <w:t>subscription</w:t>
      </w:r>
      <w:r>
        <w:rPr>
          <w:color w:val="231F20"/>
          <w:spacing w:val="-25"/>
          <w:w w:val="85"/>
          <w:sz w:val="16"/>
        </w:rPr>
        <w:t> </w:t>
      </w:r>
      <w:r>
        <w:rPr>
          <w:color w:val="231F20"/>
          <w:w w:val="85"/>
          <w:sz w:val="16"/>
        </w:rPr>
        <w:t>or</w:t>
      </w:r>
      <w:r>
        <w:rPr>
          <w:color w:val="231F20"/>
          <w:spacing w:val="-26"/>
          <w:w w:val="85"/>
          <w:sz w:val="16"/>
        </w:rPr>
        <w:t> </w:t>
      </w:r>
      <w:r>
        <w:rPr>
          <w:color w:val="231F20"/>
          <w:w w:val="85"/>
          <w:sz w:val="16"/>
        </w:rPr>
        <w:t>purchase, of</w:t>
      </w:r>
      <w:r>
        <w:rPr>
          <w:color w:val="231F20"/>
          <w:spacing w:val="-18"/>
          <w:w w:val="85"/>
          <w:sz w:val="16"/>
        </w:rPr>
        <w:t> </w:t>
      </w:r>
      <w:r>
        <w:rPr>
          <w:color w:val="231F20"/>
          <w:w w:val="85"/>
          <w:sz w:val="16"/>
        </w:rPr>
        <w:t>shares</w:t>
      </w:r>
      <w:r>
        <w:rPr>
          <w:color w:val="231F20"/>
          <w:spacing w:val="-18"/>
          <w:w w:val="85"/>
          <w:sz w:val="16"/>
        </w:rPr>
        <w:t> </w:t>
      </w:r>
      <w:r>
        <w:rPr>
          <w:color w:val="231F20"/>
          <w:w w:val="85"/>
          <w:sz w:val="16"/>
        </w:rPr>
        <w:t>may</w:t>
      </w:r>
      <w:r>
        <w:rPr>
          <w:color w:val="231F20"/>
          <w:spacing w:val="-18"/>
          <w:w w:val="85"/>
          <w:sz w:val="16"/>
        </w:rPr>
        <w:t> </w:t>
      </w:r>
      <w:r>
        <w:rPr>
          <w:color w:val="231F20"/>
          <w:w w:val="85"/>
          <w:sz w:val="16"/>
        </w:rPr>
        <w:t>not</w:t>
      </w:r>
      <w:r>
        <w:rPr>
          <w:color w:val="231F20"/>
          <w:spacing w:val="-17"/>
          <w:w w:val="85"/>
          <w:sz w:val="16"/>
        </w:rPr>
        <w:t> </w:t>
      </w:r>
      <w:r>
        <w:rPr>
          <w:color w:val="231F20"/>
          <w:w w:val="85"/>
          <w:sz w:val="16"/>
        </w:rPr>
        <w:t>be</w:t>
      </w:r>
      <w:r>
        <w:rPr>
          <w:color w:val="231F20"/>
          <w:spacing w:val="-18"/>
          <w:w w:val="85"/>
          <w:sz w:val="16"/>
        </w:rPr>
        <w:t> </w:t>
      </w:r>
      <w:r>
        <w:rPr>
          <w:color w:val="231F20"/>
          <w:w w:val="85"/>
          <w:sz w:val="16"/>
        </w:rPr>
        <w:t>circulated</w:t>
      </w:r>
      <w:r>
        <w:rPr>
          <w:color w:val="231F20"/>
          <w:spacing w:val="-18"/>
          <w:w w:val="85"/>
          <w:sz w:val="16"/>
        </w:rPr>
        <w:t> </w:t>
      </w:r>
      <w:r>
        <w:rPr>
          <w:color w:val="231F20"/>
          <w:w w:val="85"/>
          <w:sz w:val="16"/>
        </w:rPr>
        <w:t>or</w:t>
      </w:r>
      <w:r>
        <w:rPr>
          <w:color w:val="231F20"/>
          <w:spacing w:val="-17"/>
          <w:w w:val="85"/>
          <w:sz w:val="16"/>
        </w:rPr>
        <w:t> </w:t>
      </w:r>
      <w:r>
        <w:rPr>
          <w:color w:val="231F20"/>
          <w:w w:val="85"/>
          <w:sz w:val="16"/>
        </w:rPr>
        <w:t>distributed,</w:t>
      </w:r>
      <w:r>
        <w:rPr>
          <w:color w:val="231F20"/>
          <w:spacing w:val="-18"/>
          <w:w w:val="85"/>
          <w:sz w:val="16"/>
        </w:rPr>
        <w:t> </w:t>
      </w:r>
      <w:r>
        <w:rPr>
          <w:color w:val="231F20"/>
          <w:w w:val="85"/>
          <w:sz w:val="16"/>
        </w:rPr>
        <w:t>nor</w:t>
      </w:r>
      <w:r>
        <w:rPr>
          <w:color w:val="231F20"/>
          <w:spacing w:val="-18"/>
          <w:w w:val="85"/>
          <w:sz w:val="16"/>
        </w:rPr>
        <w:t> </w:t>
      </w:r>
      <w:r>
        <w:rPr>
          <w:color w:val="231F20"/>
          <w:w w:val="85"/>
          <w:sz w:val="16"/>
        </w:rPr>
        <w:t>may shares</w:t>
      </w:r>
      <w:r>
        <w:rPr>
          <w:color w:val="231F20"/>
          <w:spacing w:val="-17"/>
          <w:w w:val="85"/>
          <w:sz w:val="16"/>
        </w:rPr>
        <w:t> </w:t>
      </w:r>
      <w:r>
        <w:rPr>
          <w:color w:val="231F20"/>
          <w:w w:val="85"/>
          <w:sz w:val="16"/>
        </w:rPr>
        <w:t>be</w:t>
      </w:r>
      <w:r>
        <w:rPr>
          <w:color w:val="231F20"/>
          <w:spacing w:val="-16"/>
          <w:w w:val="85"/>
          <w:sz w:val="16"/>
        </w:rPr>
        <w:t> </w:t>
      </w:r>
      <w:r>
        <w:rPr>
          <w:color w:val="231F20"/>
          <w:w w:val="85"/>
          <w:sz w:val="16"/>
        </w:rPr>
        <w:t>offered</w:t>
      </w:r>
      <w:r>
        <w:rPr>
          <w:color w:val="231F20"/>
          <w:spacing w:val="-16"/>
          <w:w w:val="85"/>
          <w:sz w:val="16"/>
        </w:rPr>
        <w:t> </w:t>
      </w:r>
      <w:r>
        <w:rPr>
          <w:color w:val="231F20"/>
          <w:w w:val="85"/>
          <w:sz w:val="16"/>
        </w:rPr>
        <w:t>or</w:t>
      </w:r>
      <w:r>
        <w:rPr>
          <w:color w:val="231F20"/>
          <w:spacing w:val="-16"/>
          <w:w w:val="85"/>
          <w:sz w:val="16"/>
        </w:rPr>
        <w:t> </w:t>
      </w:r>
      <w:r>
        <w:rPr>
          <w:color w:val="231F20"/>
          <w:w w:val="85"/>
          <w:sz w:val="16"/>
        </w:rPr>
        <w:t>sold,</w:t>
      </w:r>
      <w:r>
        <w:rPr>
          <w:color w:val="231F20"/>
          <w:spacing w:val="-16"/>
          <w:w w:val="85"/>
          <w:sz w:val="16"/>
        </w:rPr>
        <w:t> </w:t>
      </w:r>
      <w:r>
        <w:rPr>
          <w:color w:val="231F20"/>
          <w:w w:val="85"/>
          <w:sz w:val="16"/>
        </w:rPr>
        <w:t>or</w:t>
      </w:r>
      <w:r>
        <w:rPr>
          <w:color w:val="231F20"/>
          <w:spacing w:val="-17"/>
          <w:w w:val="85"/>
          <w:sz w:val="16"/>
        </w:rPr>
        <w:t> </w:t>
      </w:r>
      <w:r>
        <w:rPr>
          <w:color w:val="231F20"/>
          <w:w w:val="85"/>
          <w:sz w:val="16"/>
        </w:rPr>
        <w:t>be</w:t>
      </w:r>
      <w:r>
        <w:rPr>
          <w:color w:val="231F20"/>
          <w:spacing w:val="-16"/>
          <w:w w:val="85"/>
          <w:sz w:val="16"/>
        </w:rPr>
        <w:t> </w:t>
      </w:r>
      <w:r>
        <w:rPr>
          <w:color w:val="231F20"/>
          <w:w w:val="85"/>
          <w:sz w:val="16"/>
        </w:rPr>
        <w:t>made</w:t>
      </w:r>
      <w:r>
        <w:rPr>
          <w:color w:val="231F20"/>
          <w:spacing w:val="-16"/>
          <w:w w:val="85"/>
          <w:sz w:val="16"/>
        </w:rPr>
        <w:t> </w:t>
      </w:r>
      <w:r>
        <w:rPr>
          <w:color w:val="231F20"/>
          <w:w w:val="85"/>
          <w:sz w:val="16"/>
        </w:rPr>
        <w:t>the</w:t>
      </w:r>
      <w:r>
        <w:rPr>
          <w:color w:val="231F20"/>
          <w:spacing w:val="-16"/>
          <w:w w:val="85"/>
          <w:sz w:val="16"/>
        </w:rPr>
        <w:t> </w:t>
      </w:r>
      <w:r>
        <w:rPr>
          <w:color w:val="231F20"/>
          <w:w w:val="85"/>
          <w:sz w:val="16"/>
        </w:rPr>
        <w:t>subject</w:t>
      </w:r>
      <w:r>
        <w:rPr>
          <w:color w:val="231F20"/>
          <w:spacing w:val="-16"/>
          <w:w w:val="85"/>
          <w:sz w:val="16"/>
        </w:rPr>
        <w:t> </w:t>
      </w:r>
      <w:r>
        <w:rPr>
          <w:color w:val="231F20"/>
          <w:w w:val="85"/>
          <w:sz w:val="16"/>
        </w:rPr>
        <w:t>of</w:t>
      </w:r>
      <w:r>
        <w:rPr>
          <w:color w:val="231F20"/>
          <w:spacing w:val="-17"/>
          <w:w w:val="85"/>
          <w:sz w:val="16"/>
        </w:rPr>
        <w:t> </w:t>
      </w:r>
      <w:r>
        <w:rPr>
          <w:color w:val="231F20"/>
          <w:w w:val="85"/>
          <w:sz w:val="16"/>
        </w:rPr>
        <w:t>an invitation</w:t>
      </w:r>
      <w:r>
        <w:rPr>
          <w:color w:val="231F20"/>
          <w:spacing w:val="-22"/>
          <w:w w:val="85"/>
          <w:sz w:val="16"/>
        </w:rPr>
        <w:t> </w:t>
      </w:r>
      <w:r>
        <w:rPr>
          <w:color w:val="231F20"/>
          <w:w w:val="85"/>
          <w:sz w:val="16"/>
        </w:rPr>
        <w:t>for</w:t>
      </w:r>
      <w:r>
        <w:rPr>
          <w:color w:val="231F20"/>
          <w:spacing w:val="-21"/>
          <w:w w:val="85"/>
          <w:sz w:val="16"/>
        </w:rPr>
        <w:t> </w:t>
      </w:r>
      <w:r>
        <w:rPr>
          <w:color w:val="231F20"/>
          <w:w w:val="85"/>
          <w:sz w:val="16"/>
        </w:rPr>
        <w:t>subscription</w:t>
      </w:r>
      <w:r>
        <w:rPr>
          <w:color w:val="231F20"/>
          <w:spacing w:val="-22"/>
          <w:w w:val="85"/>
          <w:sz w:val="16"/>
        </w:rPr>
        <w:t> </w:t>
      </w:r>
      <w:r>
        <w:rPr>
          <w:color w:val="231F20"/>
          <w:w w:val="85"/>
          <w:sz w:val="16"/>
        </w:rPr>
        <w:t>or</w:t>
      </w:r>
      <w:r>
        <w:rPr>
          <w:color w:val="231F20"/>
          <w:spacing w:val="-21"/>
          <w:w w:val="85"/>
          <w:sz w:val="16"/>
        </w:rPr>
        <w:t> </w:t>
      </w:r>
      <w:r>
        <w:rPr>
          <w:color w:val="231F20"/>
          <w:w w:val="85"/>
          <w:sz w:val="16"/>
        </w:rPr>
        <w:t>purchase,</w:t>
      </w:r>
      <w:r>
        <w:rPr>
          <w:color w:val="231F20"/>
          <w:spacing w:val="-21"/>
          <w:w w:val="85"/>
          <w:sz w:val="16"/>
        </w:rPr>
        <w:t> </w:t>
      </w:r>
      <w:r>
        <w:rPr>
          <w:color w:val="231F20"/>
          <w:w w:val="85"/>
          <w:sz w:val="16"/>
        </w:rPr>
        <w:t>whether</w:t>
      </w:r>
      <w:r>
        <w:rPr>
          <w:color w:val="231F20"/>
          <w:spacing w:val="-22"/>
          <w:w w:val="85"/>
          <w:sz w:val="16"/>
        </w:rPr>
        <w:t> </w:t>
      </w:r>
      <w:r>
        <w:rPr>
          <w:color w:val="231F20"/>
          <w:w w:val="85"/>
          <w:sz w:val="16"/>
        </w:rPr>
        <w:t>directly</w:t>
      </w:r>
    </w:p>
    <w:p>
      <w:pPr>
        <w:spacing w:line="235" w:lineRule="auto" w:before="0"/>
        <w:ind w:left="130" w:right="121" w:firstLine="0"/>
        <w:jc w:val="left"/>
        <w:rPr>
          <w:sz w:val="16"/>
        </w:rPr>
      </w:pPr>
      <w:r>
        <w:rPr>
          <w:color w:val="231F20"/>
          <w:w w:val="85"/>
          <w:sz w:val="16"/>
        </w:rPr>
        <w:t>or</w:t>
      </w:r>
      <w:r>
        <w:rPr>
          <w:color w:val="231F20"/>
          <w:spacing w:val="-24"/>
          <w:w w:val="85"/>
          <w:sz w:val="16"/>
        </w:rPr>
        <w:t> </w:t>
      </w:r>
      <w:r>
        <w:rPr>
          <w:color w:val="231F20"/>
          <w:w w:val="85"/>
          <w:sz w:val="16"/>
        </w:rPr>
        <w:t>indirectly,</w:t>
      </w:r>
      <w:r>
        <w:rPr>
          <w:color w:val="231F20"/>
          <w:spacing w:val="-23"/>
          <w:w w:val="85"/>
          <w:sz w:val="16"/>
        </w:rPr>
        <w:t> </w:t>
      </w:r>
      <w:r>
        <w:rPr>
          <w:color w:val="231F20"/>
          <w:w w:val="85"/>
          <w:sz w:val="16"/>
        </w:rPr>
        <w:t>to</w:t>
      </w:r>
      <w:r>
        <w:rPr>
          <w:color w:val="231F20"/>
          <w:spacing w:val="-23"/>
          <w:w w:val="85"/>
          <w:sz w:val="16"/>
        </w:rPr>
        <w:t> </w:t>
      </w:r>
      <w:r>
        <w:rPr>
          <w:color w:val="231F20"/>
          <w:w w:val="85"/>
          <w:sz w:val="16"/>
        </w:rPr>
        <w:t>persons</w:t>
      </w:r>
      <w:r>
        <w:rPr>
          <w:color w:val="231F20"/>
          <w:spacing w:val="-23"/>
          <w:w w:val="85"/>
          <w:sz w:val="16"/>
        </w:rPr>
        <w:t> </w:t>
      </w:r>
      <w:r>
        <w:rPr>
          <w:color w:val="231F20"/>
          <w:w w:val="85"/>
          <w:sz w:val="16"/>
        </w:rPr>
        <w:t>in</w:t>
      </w:r>
      <w:r>
        <w:rPr>
          <w:color w:val="231F20"/>
          <w:spacing w:val="-24"/>
          <w:w w:val="85"/>
          <w:sz w:val="16"/>
        </w:rPr>
        <w:t> </w:t>
      </w:r>
      <w:r>
        <w:rPr>
          <w:color w:val="231F20"/>
          <w:w w:val="85"/>
          <w:sz w:val="16"/>
        </w:rPr>
        <w:t>Singapore</w:t>
      </w:r>
      <w:r>
        <w:rPr>
          <w:color w:val="231F20"/>
          <w:spacing w:val="-23"/>
          <w:w w:val="85"/>
          <w:sz w:val="16"/>
        </w:rPr>
        <w:t> </w:t>
      </w:r>
      <w:r>
        <w:rPr>
          <w:color w:val="231F20"/>
          <w:w w:val="85"/>
          <w:sz w:val="16"/>
        </w:rPr>
        <w:t>other</w:t>
      </w:r>
      <w:r>
        <w:rPr>
          <w:color w:val="231F20"/>
          <w:spacing w:val="-23"/>
          <w:w w:val="85"/>
          <w:sz w:val="16"/>
        </w:rPr>
        <w:t> </w:t>
      </w:r>
      <w:r>
        <w:rPr>
          <w:color w:val="231F20"/>
          <w:w w:val="85"/>
          <w:sz w:val="16"/>
        </w:rPr>
        <w:t>than</w:t>
      </w:r>
      <w:r>
        <w:rPr>
          <w:color w:val="231F20"/>
          <w:spacing w:val="-23"/>
          <w:w w:val="85"/>
          <w:sz w:val="16"/>
        </w:rPr>
        <w:t> </w:t>
      </w:r>
      <w:r>
        <w:rPr>
          <w:color w:val="231F20"/>
          <w:w w:val="85"/>
          <w:sz w:val="16"/>
        </w:rPr>
        <w:t>(i)</w:t>
      </w:r>
      <w:r>
        <w:rPr>
          <w:color w:val="231F20"/>
          <w:spacing w:val="-23"/>
          <w:w w:val="85"/>
          <w:sz w:val="16"/>
        </w:rPr>
        <w:t> </w:t>
      </w:r>
      <w:r>
        <w:rPr>
          <w:color w:val="231F20"/>
          <w:w w:val="85"/>
          <w:sz w:val="16"/>
        </w:rPr>
        <w:t>to</w:t>
      </w:r>
      <w:r>
        <w:rPr>
          <w:color w:val="231F20"/>
          <w:spacing w:val="-24"/>
          <w:w w:val="85"/>
          <w:sz w:val="16"/>
        </w:rPr>
        <w:t> </w:t>
      </w:r>
      <w:r>
        <w:rPr>
          <w:color w:val="231F20"/>
          <w:w w:val="85"/>
          <w:sz w:val="16"/>
        </w:rPr>
        <w:t>an institutional</w:t>
      </w:r>
      <w:r>
        <w:rPr>
          <w:color w:val="231F20"/>
          <w:spacing w:val="-21"/>
          <w:w w:val="85"/>
          <w:sz w:val="16"/>
        </w:rPr>
        <w:t> </w:t>
      </w:r>
      <w:r>
        <w:rPr>
          <w:color w:val="231F20"/>
          <w:w w:val="85"/>
          <w:sz w:val="16"/>
        </w:rPr>
        <w:t>investor</w:t>
      </w:r>
      <w:r>
        <w:rPr>
          <w:color w:val="231F20"/>
          <w:spacing w:val="-20"/>
          <w:w w:val="85"/>
          <w:sz w:val="16"/>
        </w:rPr>
        <w:t> </w:t>
      </w:r>
      <w:r>
        <w:rPr>
          <w:color w:val="231F20"/>
          <w:w w:val="85"/>
          <w:sz w:val="16"/>
        </w:rPr>
        <w:t>under</w:t>
      </w:r>
      <w:r>
        <w:rPr>
          <w:color w:val="231F20"/>
          <w:spacing w:val="-21"/>
          <w:w w:val="85"/>
          <w:sz w:val="16"/>
        </w:rPr>
        <w:t> </w:t>
      </w:r>
      <w:r>
        <w:rPr>
          <w:color w:val="231F20"/>
          <w:w w:val="85"/>
          <w:sz w:val="16"/>
        </w:rPr>
        <w:t>Section</w:t>
      </w:r>
      <w:r>
        <w:rPr>
          <w:color w:val="231F20"/>
          <w:spacing w:val="-20"/>
          <w:w w:val="85"/>
          <w:sz w:val="16"/>
        </w:rPr>
        <w:t> </w:t>
      </w:r>
      <w:r>
        <w:rPr>
          <w:color w:val="231F20"/>
          <w:w w:val="85"/>
          <w:sz w:val="16"/>
        </w:rPr>
        <w:t>304</w:t>
      </w:r>
      <w:r>
        <w:rPr>
          <w:color w:val="231F20"/>
          <w:spacing w:val="-21"/>
          <w:w w:val="85"/>
          <w:sz w:val="16"/>
        </w:rPr>
        <w:t> </w:t>
      </w:r>
      <w:r>
        <w:rPr>
          <w:color w:val="231F20"/>
          <w:w w:val="85"/>
          <w:sz w:val="16"/>
        </w:rPr>
        <w:t>of</w:t>
      </w:r>
      <w:r>
        <w:rPr>
          <w:color w:val="231F20"/>
          <w:spacing w:val="-20"/>
          <w:w w:val="85"/>
          <w:sz w:val="16"/>
        </w:rPr>
        <w:t> </w:t>
      </w:r>
      <w:r>
        <w:rPr>
          <w:color w:val="231F20"/>
          <w:w w:val="85"/>
          <w:sz w:val="16"/>
        </w:rPr>
        <w:t>the</w:t>
      </w:r>
      <w:r>
        <w:rPr>
          <w:color w:val="231F20"/>
          <w:spacing w:val="-21"/>
          <w:w w:val="85"/>
          <w:sz w:val="16"/>
        </w:rPr>
        <w:t> </w:t>
      </w:r>
      <w:r>
        <w:rPr>
          <w:color w:val="231F20"/>
          <w:w w:val="85"/>
          <w:sz w:val="16"/>
        </w:rPr>
        <w:t>SFA,</w:t>
      </w:r>
      <w:r>
        <w:rPr>
          <w:color w:val="231F20"/>
          <w:spacing w:val="-20"/>
          <w:w w:val="85"/>
          <w:sz w:val="16"/>
        </w:rPr>
        <w:t> </w:t>
      </w:r>
      <w:r>
        <w:rPr>
          <w:color w:val="231F20"/>
          <w:w w:val="85"/>
          <w:sz w:val="16"/>
        </w:rPr>
        <w:t>(ii) to</w:t>
      </w:r>
      <w:r>
        <w:rPr>
          <w:color w:val="231F20"/>
          <w:spacing w:val="-22"/>
          <w:w w:val="85"/>
          <w:sz w:val="16"/>
        </w:rPr>
        <w:t> </w:t>
      </w:r>
      <w:r>
        <w:rPr>
          <w:color w:val="231F20"/>
          <w:w w:val="85"/>
          <w:sz w:val="16"/>
        </w:rPr>
        <w:t>a</w:t>
      </w:r>
      <w:r>
        <w:rPr>
          <w:color w:val="231F20"/>
          <w:spacing w:val="-21"/>
          <w:w w:val="85"/>
          <w:sz w:val="16"/>
        </w:rPr>
        <w:t> </w:t>
      </w:r>
      <w:r>
        <w:rPr>
          <w:color w:val="231F20"/>
          <w:w w:val="85"/>
          <w:sz w:val="16"/>
        </w:rPr>
        <w:t>relevant</w:t>
      </w:r>
      <w:r>
        <w:rPr>
          <w:color w:val="231F20"/>
          <w:spacing w:val="-22"/>
          <w:w w:val="85"/>
          <w:sz w:val="16"/>
        </w:rPr>
        <w:t> </w:t>
      </w:r>
      <w:r>
        <w:rPr>
          <w:color w:val="231F20"/>
          <w:w w:val="85"/>
          <w:sz w:val="16"/>
        </w:rPr>
        <w:t>person</w:t>
      </w:r>
      <w:r>
        <w:rPr>
          <w:color w:val="231F20"/>
          <w:spacing w:val="-21"/>
          <w:w w:val="85"/>
          <w:sz w:val="16"/>
        </w:rPr>
        <w:t> </w:t>
      </w:r>
      <w:r>
        <w:rPr>
          <w:color w:val="231F20"/>
          <w:w w:val="85"/>
          <w:sz w:val="16"/>
        </w:rPr>
        <w:t>pursuant</w:t>
      </w:r>
      <w:r>
        <w:rPr>
          <w:color w:val="231F20"/>
          <w:spacing w:val="-22"/>
          <w:w w:val="85"/>
          <w:sz w:val="16"/>
        </w:rPr>
        <w:t> </w:t>
      </w:r>
      <w:r>
        <w:rPr>
          <w:color w:val="231F20"/>
          <w:w w:val="85"/>
          <w:sz w:val="16"/>
        </w:rPr>
        <w:t>to</w:t>
      </w:r>
      <w:r>
        <w:rPr>
          <w:color w:val="231F20"/>
          <w:spacing w:val="-21"/>
          <w:w w:val="85"/>
          <w:sz w:val="16"/>
        </w:rPr>
        <w:t> </w:t>
      </w:r>
      <w:r>
        <w:rPr>
          <w:color w:val="231F20"/>
          <w:w w:val="85"/>
          <w:sz w:val="16"/>
        </w:rPr>
        <w:t>Section</w:t>
      </w:r>
      <w:r>
        <w:rPr>
          <w:color w:val="231F20"/>
          <w:spacing w:val="-22"/>
          <w:w w:val="85"/>
          <w:sz w:val="16"/>
        </w:rPr>
        <w:t> </w:t>
      </w:r>
      <w:r>
        <w:rPr>
          <w:color w:val="231F20"/>
          <w:w w:val="85"/>
          <w:sz w:val="16"/>
        </w:rPr>
        <w:t>305(1),</w:t>
      </w:r>
      <w:r>
        <w:rPr>
          <w:color w:val="231F20"/>
          <w:spacing w:val="-21"/>
          <w:w w:val="85"/>
          <w:sz w:val="16"/>
        </w:rPr>
        <w:t> </w:t>
      </w:r>
      <w:r>
        <w:rPr>
          <w:color w:val="231F20"/>
          <w:w w:val="85"/>
          <w:sz w:val="16"/>
        </w:rPr>
        <w:t>or</w:t>
      </w:r>
      <w:r>
        <w:rPr>
          <w:color w:val="231F20"/>
          <w:spacing w:val="-22"/>
          <w:w w:val="85"/>
          <w:sz w:val="16"/>
        </w:rPr>
        <w:t> </w:t>
      </w:r>
      <w:r>
        <w:rPr>
          <w:color w:val="231F20"/>
          <w:w w:val="85"/>
          <w:sz w:val="16"/>
        </w:rPr>
        <w:t>any person</w:t>
      </w:r>
      <w:r>
        <w:rPr>
          <w:color w:val="231F20"/>
          <w:spacing w:val="-22"/>
          <w:w w:val="85"/>
          <w:sz w:val="16"/>
        </w:rPr>
        <w:t> </w:t>
      </w:r>
      <w:r>
        <w:rPr>
          <w:color w:val="231F20"/>
          <w:w w:val="85"/>
          <w:sz w:val="16"/>
        </w:rPr>
        <w:t>pursuant</w:t>
      </w:r>
      <w:r>
        <w:rPr>
          <w:color w:val="231F20"/>
          <w:spacing w:val="-22"/>
          <w:w w:val="85"/>
          <w:sz w:val="16"/>
        </w:rPr>
        <w:t> </w:t>
      </w:r>
      <w:r>
        <w:rPr>
          <w:color w:val="231F20"/>
          <w:w w:val="85"/>
          <w:sz w:val="16"/>
        </w:rPr>
        <w:t>to</w:t>
      </w:r>
      <w:r>
        <w:rPr>
          <w:color w:val="231F20"/>
          <w:spacing w:val="-22"/>
          <w:w w:val="85"/>
          <w:sz w:val="16"/>
        </w:rPr>
        <w:t> </w:t>
      </w:r>
      <w:r>
        <w:rPr>
          <w:color w:val="231F20"/>
          <w:w w:val="85"/>
          <w:sz w:val="16"/>
        </w:rPr>
        <w:t>Section</w:t>
      </w:r>
      <w:r>
        <w:rPr>
          <w:color w:val="231F20"/>
          <w:spacing w:val="-22"/>
          <w:w w:val="85"/>
          <w:sz w:val="16"/>
        </w:rPr>
        <w:t> </w:t>
      </w:r>
      <w:r>
        <w:rPr>
          <w:color w:val="231F20"/>
          <w:w w:val="85"/>
          <w:sz w:val="16"/>
        </w:rPr>
        <w:t>305(2),</w:t>
      </w:r>
      <w:r>
        <w:rPr>
          <w:color w:val="231F20"/>
          <w:spacing w:val="-22"/>
          <w:w w:val="85"/>
          <w:sz w:val="16"/>
        </w:rPr>
        <w:t> </w:t>
      </w:r>
      <w:r>
        <w:rPr>
          <w:color w:val="231F20"/>
          <w:w w:val="85"/>
          <w:sz w:val="16"/>
        </w:rPr>
        <w:t>and</w:t>
      </w:r>
      <w:r>
        <w:rPr>
          <w:color w:val="231F20"/>
          <w:spacing w:val="-21"/>
          <w:w w:val="85"/>
          <w:sz w:val="16"/>
        </w:rPr>
        <w:t> </w:t>
      </w:r>
      <w:r>
        <w:rPr>
          <w:color w:val="231F20"/>
          <w:w w:val="85"/>
          <w:sz w:val="16"/>
        </w:rPr>
        <w:t>in</w:t>
      </w:r>
      <w:r>
        <w:rPr>
          <w:color w:val="231F20"/>
          <w:spacing w:val="-22"/>
          <w:w w:val="85"/>
          <w:sz w:val="16"/>
        </w:rPr>
        <w:t> </w:t>
      </w:r>
      <w:r>
        <w:rPr>
          <w:color w:val="231F20"/>
          <w:w w:val="85"/>
          <w:sz w:val="16"/>
        </w:rPr>
        <w:t>accordance with</w:t>
      </w:r>
      <w:r>
        <w:rPr>
          <w:color w:val="231F20"/>
          <w:spacing w:val="-21"/>
          <w:w w:val="85"/>
          <w:sz w:val="16"/>
        </w:rPr>
        <w:t> </w:t>
      </w:r>
      <w:r>
        <w:rPr>
          <w:color w:val="231F20"/>
          <w:w w:val="85"/>
          <w:sz w:val="16"/>
        </w:rPr>
        <w:t>the</w:t>
      </w:r>
      <w:r>
        <w:rPr>
          <w:color w:val="231F20"/>
          <w:spacing w:val="-21"/>
          <w:w w:val="85"/>
          <w:sz w:val="16"/>
        </w:rPr>
        <w:t> </w:t>
      </w:r>
      <w:r>
        <w:rPr>
          <w:color w:val="231F20"/>
          <w:w w:val="85"/>
          <w:sz w:val="16"/>
        </w:rPr>
        <w:t>conditions</w:t>
      </w:r>
      <w:r>
        <w:rPr>
          <w:color w:val="231F20"/>
          <w:spacing w:val="-21"/>
          <w:w w:val="85"/>
          <w:sz w:val="16"/>
        </w:rPr>
        <w:t> </w:t>
      </w:r>
      <w:r>
        <w:rPr>
          <w:color w:val="231F20"/>
          <w:w w:val="85"/>
          <w:sz w:val="16"/>
        </w:rPr>
        <w:t>specified</w:t>
      </w:r>
      <w:r>
        <w:rPr>
          <w:color w:val="231F20"/>
          <w:spacing w:val="-21"/>
          <w:w w:val="85"/>
          <w:sz w:val="16"/>
        </w:rPr>
        <w:t> </w:t>
      </w:r>
      <w:r>
        <w:rPr>
          <w:color w:val="231F20"/>
          <w:w w:val="85"/>
          <w:sz w:val="16"/>
        </w:rPr>
        <w:t>in</w:t>
      </w:r>
      <w:r>
        <w:rPr>
          <w:color w:val="231F20"/>
          <w:spacing w:val="-21"/>
          <w:w w:val="85"/>
          <w:sz w:val="16"/>
        </w:rPr>
        <w:t> </w:t>
      </w:r>
      <w:r>
        <w:rPr>
          <w:color w:val="231F20"/>
          <w:w w:val="85"/>
          <w:sz w:val="16"/>
        </w:rPr>
        <w:t>Section</w:t>
      </w:r>
      <w:r>
        <w:rPr>
          <w:color w:val="231F20"/>
          <w:spacing w:val="-21"/>
          <w:w w:val="85"/>
          <w:sz w:val="16"/>
        </w:rPr>
        <w:t> </w:t>
      </w:r>
      <w:r>
        <w:rPr>
          <w:color w:val="231F20"/>
          <w:w w:val="85"/>
          <w:sz w:val="16"/>
        </w:rPr>
        <w:t>305</w:t>
      </w:r>
      <w:r>
        <w:rPr>
          <w:color w:val="231F20"/>
          <w:spacing w:val="-21"/>
          <w:w w:val="85"/>
          <w:sz w:val="16"/>
        </w:rPr>
        <w:t> </w:t>
      </w:r>
      <w:r>
        <w:rPr>
          <w:color w:val="231F20"/>
          <w:w w:val="85"/>
          <w:sz w:val="16"/>
        </w:rPr>
        <w:t>of</w:t>
      </w:r>
      <w:r>
        <w:rPr>
          <w:color w:val="231F20"/>
          <w:spacing w:val="-21"/>
          <w:w w:val="85"/>
          <w:sz w:val="16"/>
        </w:rPr>
        <w:t> </w:t>
      </w:r>
      <w:r>
        <w:rPr>
          <w:color w:val="231F20"/>
          <w:w w:val="85"/>
          <w:sz w:val="16"/>
        </w:rPr>
        <w:t>the</w:t>
      </w:r>
      <w:r>
        <w:rPr>
          <w:color w:val="231F20"/>
          <w:spacing w:val="-21"/>
          <w:w w:val="85"/>
          <w:sz w:val="16"/>
        </w:rPr>
        <w:t> </w:t>
      </w:r>
      <w:r>
        <w:rPr>
          <w:color w:val="231F20"/>
          <w:w w:val="85"/>
          <w:sz w:val="16"/>
        </w:rPr>
        <w:t>SFA, or</w:t>
      </w:r>
      <w:r>
        <w:rPr>
          <w:color w:val="231F20"/>
          <w:spacing w:val="-26"/>
          <w:w w:val="85"/>
          <w:sz w:val="16"/>
        </w:rPr>
        <w:t> </w:t>
      </w:r>
      <w:r>
        <w:rPr>
          <w:color w:val="231F20"/>
          <w:w w:val="85"/>
          <w:sz w:val="16"/>
        </w:rPr>
        <w:t>(iii)</w:t>
      </w:r>
      <w:r>
        <w:rPr>
          <w:color w:val="231F20"/>
          <w:spacing w:val="-25"/>
          <w:w w:val="85"/>
          <w:sz w:val="16"/>
        </w:rPr>
        <w:t> </w:t>
      </w:r>
      <w:r>
        <w:rPr>
          <w:color w:val="231F20"/>
          <w:w w:val="85"/>
          <w:sz w:val="16"/>
        </w:rPr>
        <w:t>otherwise</w:t>
      </w:r>
      <w:r>
        <w:rPr>
          <w:color w:val="231F20"/>
          <w:spacing w:val="-25"/>
          <w:w w:val="85"/>
          <w:sz w:val="16"/>
        </w:rPr>
        <w:t> </w:t>
      </w:r>
      <w:r>
        <w:rPr>
          <w:color w:val="231F20"/>
          <w:w w:val="85"/>
          <w:sz w:val="16"/>
        </w:rPr>
        <w:t>pursuant</w:t>
      </w:r>
      <w:r>
        <w:rPr>
          <w:color w:val="231F20"/>
          <w:spacing w:val="-25"/>
          <w:w w:val="85"/>
          <w:sz w:val="16"/>
        </w:rPr>
        <w:t> </w:t>
      </w:r>
      <w:r>
        <w:rPr>
          <w:color w:val="231F20"/>
          <w:w w:val="85"/>
          <w:sz w:val="16"/>
        </w:rPr>
        <w:t>to,</w:t>
      </w:r>
      <w:r>
        <w:rPr>
          <w:color w:val="231F20"/>
          <w:spacing w:val="-25"/>
          <w:w w:val="85"/>
          <w:sz w:val="16"/>
        </w:rPr>
        <w:t> </w:t>
      </w:r>
      <w:r>
        <w:rPr>
          <w:color w:val="231F20"/>
          <w:w w:val="85"/>
          <w:sz w:val="16"/>
        </w:rPr>
        <w:t>and</w:t>
      </w:r>
      <w:r>
        <w:rPr>
          <w:color w:val="231F20"/>
          <w:spacing w:val="-25"/>
          <w:w w:val="85"/>
          <w:sz w:val="16"/>
        </w:rPr>
        <w:t> </w:t>
      </w:r>
      <w:r>
        <w:rPr>
          <w:color w:val="231F20"/>
          <w:w w:val="85"/>
          <w:sz w:val="16"/>
        </w:rPr>
        <w:t>in</w:t>
      </w:r>
      <w:r>
        <w:rPr>
          <w:color w:val="231F20"/>
          <w:spacing w:val="-26"/>
          <w:w w:val="85"/>
          <w:sz w:val="16"/>
        </w:rPr>
        <w:t> </w:t>
      </w:r>
      <w:r>
        <w:rPr>
          <w:color w:val="231F20"/>
          <w:w w:val="85"/>
          <w:sz w:val="16"/>
        </w:rPr>
        <w:t>accordance</w:t>
      </w:r>
      <w:r>
        <w:rPr>
          <w:color w:val="231F20"/>
          <w:spacing w:val="-25"/>
          <w:w w:val="85"/>
          <w:sz w:val="16"/>
        </w:rPr>
        <w:t> </w:t>
      </w:r>
      <w:r>
        <w:rPr>
          <w:color w:val="231F20"/>
          <w:w w:val="85"/>
          <w:sz w:val="16"/>
        </w:rPr>
        <w:t>with</w:t>
      </w:r>
      <w:r>
        <w:rPr>
          <w:color w:val="231F20"/>
          <w:spacing w:val="-25"/>
          <w:w w:val="85"/>
          <w:sz w:val="16"/>
        </w:rPr>
        <w:t> </w:t>
      </w:r>
      <w:r>
        <w:rPr>
          <w:color w:val="231F20"/>
          <w:w w:val="85"/>
          <w:sz w:val="16"/>
        </w:rPr>
        <w:t>the </w:t>
      </w:r>
      <w:r>
        <w:rPr>
          <w:color w:val="231F20"/>
          <w:w w:val="80"/>
          <w:sz w:val="16"/>
        </w:rPr>
        <w:t>conditions</w:t>
      </w:r>
      <w:r>
        <w:rPr>
          <w:color w:val="231F20"/>
          <w:spacing w:val="-9"/>
          <w:w w:val="80"/>
          <w:sz w:val="16"/>
        </w:rPr>
        <w:t> </w:t>
      </w:r>
      <w:r>
        <w:rPr>
          <w:color w:val="231F20"/>
          <w:w w:val="80"/>
          <w:sz w:val="16"/>
        </w:rPr>
        <w:t>of,</w:t>
      </w:r>
      <w:r>
        <w:rPr>
          <w:color w:val="231F20"/>
          <w:spacing w:val="-8"/>
          <w:w w:val="80"/>
          <w:sz w:val="16"/>
        </w:rPr>
        <w:t> </w:t>
      </w:r>
      <w:r>
        <w:rPr>
          <w:color w:val="231F20"/>
          <w:w w:val="80"/>
          <w:sz w:val="16"/>
        </w:rPr>
        <w:t>any</w:t>
      </w:r>
      <w:r>
        <w:rPr>
          <w:color w:val="231F20"/>
          <w:spacing w:val="-8"/>
          <w:w w:val="80"/>
          <w:sz w:val="16"/>
        </w:rPr>
        <w:t> </w:t>
      </w:r>
      <w:r>
        <w:rPr>
          <w:color w:val="231F20"/>
          <w:w w:val="80"/>
          <w:sz w:val="16"/>
        </w:rPr>
        <w:t>other</w:t>
      </w:r>
      <w:r>
        <w:rPr>
          <w:color w:val="231F20"/>
          <w:spacing w:val="-8"/>
          <w:w w:val="80"/>
          <w:sz w:val="16"/>
        </w:rPr>
        <w:t> </w:t>
      </w:r>
      <w:r>
        <w:rPr>
          <w:color w:val="231F20"/>
          <w:w w:val="80"/>
          <w:sz w:val="16"/>
        </w:rPr>
        <w:t>applicable</w:t>
      </w:r>
      <w:r>
        <w:rPr>
          <w:color w:val="231F20"/>
          <w:spacing w:val="-8"/>
          <w:w w:val="80"/>
          <w:sz w:val="16"/>
        </w:rPr>
        <w:t> </w:t>
      </w:r>
      <w:r>
        <w:rPr>
          <w:color w:val="231F20"/>
          <w:w w:val="80"/>
          <w:sz w:val="16"/>
        </w:rPr>
        <w:t>provision</w:t>
      </w:r>
      <w:r>
        <w:rPr>
          <w:color w:val="231F20"/>
          <w:spacing w:val="-8"/>
          <w:w w:val="80"/>
          <w:sz w:val="16"/>
        </w:rPr>
        <w:t> </w:t>
      </w:r>
      <w:r>
        <w:rPr>
          <w:color w:val="231F20"/>
          <w:w w:val="80"/>
          <w:sz w:val="16"/>
        </w:rPr>
        <w:t>of</w:t>
      </w:r>
      <w:r>
        <w:rPr>
          <w:color w:val="231F20"/>
          <w:spacing w:val="-9"/>
          <w:w w:val="80"/>
          <w:sz w:val="16"/>
        </w:rPr>
        <w:t> </w:t>
      </w:r>
      <w:r>
        <w:rPr>
          <w:color w:val="231F20"/>
          <w:w w:val="80"/>
          <w:sz w:val="16"/>
        </w:rPr>
        <w:t>the</w:t>
      </w:r>
      <w:r>
        <w:rPr>
          <w:color w:val="231F20"/>
          <w:spacing w:val="-8"/>
          <w:w w:val="80"/>
          <w:sz w:val="16"/>
        </w:rPr>
        <w:t> </w:t>
      </w:r>
      <w:r>
        <w:rPr>
          <w:color w:val="231F20"/>
          <w:w w:val="80"/>
          <w:sz w:val="16"/>
        </w:rPr>
        <w:t>SFA.</w:t>
      </w:r>
    </w:p>
    <w:p>
      <w:pPr>
        <w:spacing w:line="235" w:lineRule="auto" w:before="48"/>
        <w:ind w:left="130" w:right="215" w:firstLine="0"/>
        <w:jc w:val="left"/>
        <w:rPr>
          <w:sz w:val="16"/>
        </w:rPr>
      </w:pPr>
      <w:r>
        <w:rPr>
          <w:color w:val="231F20"/>
          <w:w w:val="90"/>
          <w:sz w:val="16"/>
        </w:rPr>
        <w:t>For</w:t>
      </w:r>
      <w:r>
        <w:rPr>
          <w:color w:val="231F20"/>
          <w:spacing w:val="-26"/>
          <w:w w:val="90"/>
          <w:sz w:val="16"/>
        </w:rPr>
        <w:t> </w:t>
      </w:r>
      <w:r>
        <w:rPr>
          <w:color w:val="231F20"/>
          <w:w w:val="90"/>
          <w:sz w:val="16"/>
        </w:rPr>
        <w:t>recipients</w:t>
      </w:r>
      <w:r>
        <w:rPr>
          <w:color w:val="231F20"/>
          <w:spacing w:val="-25"/>
          <w:w w:val="90"/>
          <w:sz w:val="16"/>
        </w:rPr>
        <w:t> </w:t>
      </w:r>
      <w:r>
        <w:rPr>
          <w:color w:val="231F20"/>
          <w:w w:val="90"/>
          <w:sz w:val="16"/>
        </w:rPr>
        <w:t>in</w:t>
      </w:r>
      <w:r>
        <w:rPr>
          <w:color w:val="231F20"/>
          <w:spacing w:val="-25"/>
          <w:w w:val="90"/>
          <w:sz w:val="16"/>
        </w:rPr>
        <w:t> </w:t>
      </w:r>
      <w:r>
        <w:rPr>
          <w:color w:val="231F20"/>
          <w:w w:val="90"/>
          <w:sz w:val="16"/>
        </w:rPr>
        <w:t>Japan,</w:t>
      </w:r>
      <w:r>
        <w:rPr>
          <w:color w:val="231F20"/>
          <w:spacing w:val="-25"/>
          <w:w w:val="90"/>
          <w:sz w:val="16"/>
        </w:rPr>
        <w:t> </w:t>
      </w:r>
      <w:r>
        <w:rPr>
          <w:color w:val="231F20"/>
          <w:w w:val="90"/>
          <w:sz w:val="16"/>
        </w:rPr>
        <w:t>this</w:t>
      </w:r>
      <w:r>
        <w:rPr>
          <w:color w:val="231F20"/>
          <w:spacing w:val="-25"/>
          <w:w w:val="90"/>
          <w:sz w:val="16"/>
        </w:rPr>
        <w:t> </w:t>
      </w:r>
      <w:r>
        <w:rPr>
          <w:color w:val="231F20"/>
          <w:w w:val="90"/>
          <w:sz w:val="16"/>
        </w:rPr>
        <w:t>document</w:t>
      </w:r>
      <w:r>
        <w:rPr>
          <w:color w:val="231F20"/>
          <w:spacing w:val="-25"/>
          <w:w w:val="90"/>
          <w:sz w:val="16"/>
        </w:rPr>
        <w:t> </w:t>
      </w:r>
      <w:r>
        <w:rPr>
          <w:color w:val="231F20"/>
          <w:w w:val="90"/>
          <w:sz w:val="16"/>
        </w:rPr>
        <w:t>is</w:t>
      </w:r>
      <w:r>
        <w:rPr>
          <w:color w:val="231F20"/>
          <w:spacing w:val="-26"/>
          <w:w w:val="90"/>
          <w:sz w:val="16"/>
        </w:rPr>
        <w:t> </w:t>
      </w:r>
      <w:r>
        <w:rPr>
          <w:color w:val="231F20"/>
          <w:w w:val="90"/>
          <w:sz w:val="16"/>
        </w:rPr>
        <w:t>provided </w:t>
      </w:r>
      <w:r>
        <w:rPr>
          <w:color w:val="231F20"/>
          <w:w w:val="80"/>
          <w:sz w:val="16"/>
        </w:rPr>
        <w:t>by</w:t>
      </w:r>
      <w:r>
        <w:rPr>
          <w:color w:val="231F20"/>
          <w:spacing w:val="-10"/>
          <w:w w:val="80"/>
          <w:sz w:val="16"/>
        </w:rPr>
        <w:t> </w:t>
      </w:r>
      <w:r>
        <w:rPr>
          <w:color w:val="231F20"/>
          <w:spacing w:val="2"/>
          <w:w w:val="80"/>
          <w:sz w:val="16"/>
        </w:rPr>
        <w:t>MFMHK.</w:t>
      </w:r>
      <w:r>
        <w:rPr>
          <w:color w:val="231F20"/>
          <w:spacing w:val="-9"/>
          <w:w w:val="80"/>
          <w:sz w:val="16"/>
        </w:rPr>
        <w:t> </w:t>
      </w:r>
      <w:r>
        <w:rPr>
          <w:color w:val="231F20"/>
          <w:spacing w:val="2"/>
          <w:w w:val="80"/>
          <w:sz w:val="16"/>
        </w:rPr>
        <w:t>MFMHK</w:t>
      </w:r>
      <w:r>
        <w:rPr>
          <w:color w:val="231F20"/>
          <w:spacing w:val="-10"/>
          <w:w w:val="80"/>
          <w:sz w:val="16"/>
        </w:rPr>
        <w:t> </w:t>
      </w:r>
      <w:r>
        <w:rPr>
          <w:color w:val="231F20"/>
          <w:w w:val="80"/>
          <w:sz w:val="16"/>
        </w:rPr>
        <w:t>is</w:t>
      </w:r>
      <w:r>
        <w:rPr>
          <w:color w:val="231F20"/>
          <w:spacing w:val="-9"/>
          <w:w w:val="80"/>
          <w:sz w:val="16"/>
        </w:rPr>
        <w:t> </w:t>
      </w:r>
      <w:r>
        <w:rPr>
          <w:color w:val="231F20"/>
          <w:w w:val="80"/>
          <w:sz w:val="16"/>
        </w:rPr>
        <w:t>supported</w:t>
      </w:r>
      <w:r>
        <w:rPr>
          <w:color w:val="231F20"/>
          <w:spacing w:val="-10"/>
          <w:w w:val="80"/>
          <w:sz w:val="16"/>
        </w:rPr>
        <w:t> </w:t>
      </w:r>
      <w:r>
        <w:rPr>
          <w:color w:val="231F20"/>
          <w:w w:val="80"/>
          <w:sz w:val="16"/>
        </w:rPr>
        <w:t>by</w:t>
      </w:r>
      <w:r>
        <w:rPr>
          <w:color w:val="231F20"/>
          <w:spacing w:val="-9"/>
          <w:w w:val="80"/>
          <w:sz w:val="16"/>
        </w:rPr>
        <w:t> </w:t>
      </w:r>
      <w:r>
        <w:rPr>
          <w:color w:val="231F20"/>
          <w:w w:val="80"/>
          <w:sz w:val="16"/>
        </w:rPr>
        <w:t>Macquarie</w:t>
      </w:r>
      <w:r>
        <w:rPr>
          <w:color w:val="231F20"/>
          <w:spacing w:val="-10"/>
          <w:w w:val="80"/>
          <w:sz w:val="16"/>
        </w:rPr>
        <w:t> </w:t>
      </w:r>
      <w:r>
        <w:rPr>
          <w:color w:val="231F20"/>
          <w:w w:val="80"/>
          <w:sz w:val="16"/>
        </w:rPr>
        <w:t>Asset Management Japan Co., Ltd., a Financial Instruments </w:t>
      </w:r>
      <w:r>
        <w:rPr>
          <w:color w:val="231F20"/>
          <w:w w:val="85"/>
          <w:sz w:val="16"/>
        </w:rPr>
        <w:t>Business Operator: Director General of the Kanto </w:t>
      </w:r>
      <w:r>
        <w:rPr>
          <w:color w:val="231F20"/>
          <w:w w:val="80"/>
          <w:sz w:val="16"/>
        </w:rPr>
        <w:t>Local</w:t>
      </w:r>
      <w:r>
        <w:rPr>
          <w:color w:val="231F20"/>
          <w:spacing w:val="-18"/>
          <w:w w:val="80"/>
          <w:sz w:val="16"/>
        </w:rPr>
        <w:t> </w:t>
      </w:r>
      <w:r>
        <w:rPr>
          <w:color w:val="231F20"/>
          <w:w w:val="80"/>
          <w:sz w:val="16"/>
        </w:rPr>
        <w:t>Finance</w:t>
      </w:r>
      <w:r>
        <w:rPr>
          <w:color w:val="231F20"/>
          <w:spacing w:val="-17"/>
          <w:w w:val="80"/>
          <w:sz w:val="16"/>
        </w:rPr>
        <w:t> </w:t>
      </w:r>
      <w:r>
        <w:rPr>
          <w:color w:val="231F20"/>
          <w:w w:val="80"/>
          <w:sz w:val="16"/>
        </w:rPr>
        <w:t>Bureau</w:t>
      </w:r>
      <w:r>
        <w:rPr>
          <w:color w:val="231F20"/>
          <w:spacing w:val="-17"/>
          <w:w w:val="80"/>
          <w:sz w:val="16"/>
        </w:rPr>
        <w:t> </w:t>
      </w:r>
      <w:r>
        <w:rPr>
          <w:color w:val="231F20"/>
          <w:w w:val="80"/>
          <w:sz w:val="16"/>
        </w:rPr>
        <w:t>(Financial</w:t>
      </w:r>
      <w:r>
        <w:rPr>
          <w:color w:val="231F20"/>
          <w:spacing w:val="-18"/>
          <w:w w:val="80"/>
          <w:sz w:val="16"/>
        </w:rPr>
        <w:t> </w:t>
      </w:r>
      <w:r>
        <w:rPr>
          <w:color w:val="231F20"/>
          <w:w w:val="80"/>
          <w:sz w:val="16"/>
        </w:rPr>
        <w:t>Instruments</w:t>
      </w:r>
      <w:r>
        <w:rPr>
          <w:color w:val="231F20"/>
          <w:spacing w:val="-17"/>
          <w:w w:val="80"/>
          <w:sz w:val="16"/>
        </w:rPr>
        <w:t> </w:t>
      </w:r>
      <w:r>
        <w:rPr>
          <w:color w:val="231F20"/>
          <w:w w:val="80"/>
          <w:sz w:val="16"/>
        </w:rPr>
        <w:t>Business) </w:t>
      </w:r>
      <w:r>
        <w:rPr>
          <w:color w:val="231F20"/>
          <w:w w:val="90"/>
          <w:sz w:val="16"/>
        </w:rPr>
        <w:t>No.2769</w:t>
      </w:r>
      <w:r>
        <w:rPr>
          <w:color w:val="231F20"/>
          <w:spacing w:val="-29"/>
          <w:w w:val="90"/>
          <w:sz w:val="16"/>
        </w:rPr>
        <w:t> </w:t>
      </w:r>
      <w:r>
        <w:rPr>
          <w:color w:val="231F20"/>
          <w:w w:val="90"/>
          <w:sz w:val="16"/>
        </w:rPr>
        <w:t>(Member</w:t>
      </w:r>
      <w:r>
        <w:rPr>
          <w:color w:val="231F20"/>
          <w:spacing w:val="-28"/>
          <w:w w:val="90"/>
          <w:sz w:val="16"/>
        </w:rPr>
        <w:t> </w:t>
      </w:r>
      <w:r>
        <w:rPr>
          <w:color w:val="231F20"/>
          <w:w w:val="90"/>
          <w:sz w:val="16"/>
        </w:rPr>
        <w:t>of</w:t>
      </w:r>
      <w:r>
        <w:rPr>
          <w:color w:val="231F20"/>
          <w:spacing w:val="-28"/>
          <w:w w:val="90"/>
          <w:sz w:val="16"/>
        </w:rPr>
        <w:t> </w:t>
      </w:r>
      <w:r>
        <w:rPr>
          <w:color w:val="231F20"/>
          <w:w w:val="90"/>
          <w:sz w:val="16"/>
        </w:rPr>
        <w:t>Japan</w:t>
      </w:r>
      <w:r>
        <w:rPr>
          <w:color w:val="231F20"/>
          <w:spacing w:val="-29"/>
          <w:w w:val="90"/>
          <w:sz w:val="16"/>
        </w:rPr>
        <w:t> </w:t>
      </w:r>
      <w:r>
        <w:rPr>
          <w:color w:val="231F20"/>
          <w:w w:val="90"/>
          <w:sz w:val="16"/>
        </w:rPr>
        <w:t>Investment</w:t>
      </w:r>
      <w:r>
        <w:rPr>
          <w:color w:val="231F20"/>
          <w:spacing w:val="-28"/>
          <w:w w:val="90"/>
          <w:sz w:val="16"/>
        </w:rPr>
        <w:t> </w:t>
      </w:r>
      <w:r>
        <w:rPr>
          <w:color w:val="231F20"/>
          <w:w w:val="90"/>
          <w:sz w:val="16"/>
        </w:rPr>
        <w:t>Advisers </w:t>
      </w:r>
      <w:r>
        <w:rPr>
          <w:color w:val="231F20"/>
          <w:w w:val="85"/>
          <w:sz w:val="16"/>
        </w:rPr>
        <w:t>Association).</w:t>
      </w:r>
      <w:r>
        <w:rPr>
          <w:color w:val="231F20"/>
          <w:spacing w:val="-20"/>
          <w:w w:val="85"/>
          <w:sz w:val="16"/>
        </w:rPr>
        <w:t> </w:t>
      </w:r>
      <w:r>
        <w:rPr>
          <w:color w:val="231F20"/>
          <w:w w:val="85"/>
          <w:sz w:val="16"/>
        </w:rPr>
        <w:t>This</w:t>
      </w:r>
      <w:r>
        <w:rPr>
          <w:color w:val="231F20"/>
          <w:spacing w:val="-20"/>
          <w:w w:val="85"/>
          <w:sz w:val="16"/>
        </w:rPr>
        <w:t> </w:t>
      </w:r>
      <w:r>
        <w:rPr>
          <w:color w:val="231F20"/>
          <w:w w:val="85"/>
          <w:sz w:val="16"/>
        </w:rPr>
        <w:t>presentation</w:t>
      </w:r>
      <w:r>
        <w:rPr>
          <w:color w:val="231F20"/>
          <w:spacing w:val="-20"/>
          <w:w w:val="85"/>
          <w:sz w:val="16"/>
        </w:rPr>
        <w:t> </w:t>
      </w:r>
      <w:r>
        <w:rPr>
          <w:color w:val="231F20"/>
          <w:w w:val="85"/>
          <w:sz w:val="16"/>
        </w:rPr>
        <w:t>does</w:t>
      </w:r>
      <w:r>
        <w:rPr>
          <w:color w:val="231F20"/>
          <w:spacing w:val="-19"/>
          <w:w w:val="85"/>
          <w:sz w:val="16"/>
        </w:rPr>
        <w:t> </w:t>
      </w:r>
      <w:r>
        <w:rPr>
          <w:color w:val="231F20"/>
          <w:w w:val="85"/>
          <w:sz w:val="16"/>
        </w:rPr>
        <w:t>not,</w:t>
      </w:r>
      <w:r>
        <w:rPr>
          <w:color w:val="231F20"/>
          <w:spacing w:val="-20"/>
          <w:w w:val="85"/>
          <w:sz w:val="16"/>
        </w:rPr>
        <w:t> </w:t>
      </w:r>
      <w:r>
        <w:rPr>
          <w:color w:val="231F20"/>
          <w:w w:val="85"/>
          <w:sz w:val="16"/>
        </w:rPr>
        <w:t>and</w:t>
      </w:r>
      <w:r>
        <w:rPr>
          <w:color w:val="231F20"/>
          <w:spacing w:val="-20"/>
          <w:w w:val="85"/>
          <w:sz w:val="16"/>
        </w:rPr>
        <w:t> </w:t>
      </w:r>
      <w:r>
        <w:rPr>
          <w:color w:val="231F20"/>
          <w:w w:val="85"/>
          <w:sz w:val="16"/>
        </w:rPr>
        <w:t>is</w:t>
      </w:r>
      <w:r>
        <w:rPr>
          <w:color w:val="231F20"/>
          <w:spacing w:val="-19"/>
          <w:w w:val="85"/>
          <w:sz w:val="16"/>
        </w:rPr>
        <w:t> </w:t>
      </w:r>
      <w:r>
        <w:rPr>
          <w:color w:val="231F20"/>
          <w:w w:val="85"/>
          <w:sz w:val="16"/>
        </w:rPr>
        <w:t>not </w:t>
      </w:r>
      <w:r>
        <w:rPr>
          <w:color w:val="231F20"/>
          <w:w w:val="90"/>
          <w:sz w:val="16"/>
        </w:rPr>
        <w:t>intended</w:t>
      </w:r>
      <w:r>
        <w:rPr>
          <w:color w:val="231F20"/>
          <w:spacing w:val="-24"/>
          <w:w w:val="90"/>
          <w:sz w:val="16"/>
        </w:rPr>
        <w:t> </w:t>
      </w:r>
      <w:r>
        <w:rPr>
          <w:color w:val="231F20"/>
          <w:w w:val="90"/>
          <w:sz w:val="16"/>
        </w:rPr>
        <w:t>to,</w:t>
      </w:r>
      <w:r>
        <w:rPr>
          <w:color w:val="231F20"/>
          <w:spacing w:val="-23"/>
          <w:w w:val="90"/>
          <w:sz w:val="16"/>
        </w:rPr>
        <w:t> </w:t>
      </w:r>
      <w:r>
        <w:rPr>
          <w:color w:val="231F20"/>
          <w:w w:val="90"/>
          <w:sz w:val="16"/>
        </w:rPr>
        <w:t>constitute</w:t>
      </w:r>
      <w:r>
        <w:rPr>
          <w:color w:val="231F20"/>
          <w:spacing w:val="-23"/>
          <w:w w:val="90"/>
          <w:sz w:val="16"/>
        </w:rPr>
        <w:t> </w:t>
      </w:r>
      <w:r>
        <w:rPr>
          <w:color w:val="231F20"/>
          <w:w w:val="90"/>
          <w:sz w:val="16"/>
        </w:rPr>
        <w:t>an</w:t>
      </w:r>
      <w:r>
        <w:rPr>
          <w:color w:val="231F20"/>
          <w:spacing w:val="-24"/>
          <w:w w:val="90"/>
          <w:sz w:val="16"/>
        </w:rPr>
        <w:t> </w:t>
      </w:r>
      <w:r>
        <w:rPr>
          <w:color w:val="231F20"/>
          <w:w w:val="90"/>
          <w:sz w:val="16"/>
        </w:rPr>
        <w:t>invitation</w:t>
      </w:r>
      <w:r>
        <w:rPr>
          <w:color w:val="231F20"/>
          <w:spacing w:val="-23"/>
          <w:w w:val="90"/>
          <w:sz w:val="16"/>
        </w:rPr>
        <w:t> </w:t>
      </w:r>
      <w:r>
        <w:rPr>
          <w:color w:val="231F20"/>
          <w:w w:val="90"/>
          <w:sz w:val="16"/>
        </w:rPr>
        <w:t>or</w:t>
      </w:r>
      <w:r>
        <w:rPr>
          <w:color w:val="231F20"/>
          <w:spacing w:val="-23"/>
          <w:w w:val="90"/>
          <w:sz w:val="16"/>
        </w:rPr>
        <w:t> </w:t>
      </w:r>
      <w:r>
        <w:rPr>
          <w:color w:val="231F20"/>
          <w:w w:val="90"/>
          <w:sz w:val="16"/>
        </w:rPr>
        <w:t>an</w:t>
      </w:r>
      <w:r>
        <w:rPr>
          <w:color w:val="231F20"/>
          <w:spacing w:val="-24"/>
          <w:w w:val="90"/>
          <w:sz w:val="16"/>
        </w:rPr>
        <w:t> </w:t>
      </w:r>
      <w:r>
        <w:rPr>
          <w:color w:val="231F20"/>
          <w:w w:val="90"/>
          <w:sz w:val="16"/>
        </w:rPr>
        <w:t>offer</w:t>
      </w:r>
      <w:r>
        <w:rPr>
          <w:color w:val="231F20"/>
          <w:spacing w:val="-23"/>
          <w:w w:val="90"/>
          <w:sz w:val="16"/>
        </w:rPr>
        <w:t> </w:t>
      </w:r>
      <w:r>
        <w:rPr>
          <w:color w:val="231F20"/>
          <w:w w:val="90"/>
          <w:sz w:val="16"/>
        </w:rPr>
        <w:t>of</w:t>
      </w:r>
    </w:p>
    <w:p>
      <w:pPr>
        <w:spacing w:line="235" w:lineRule="auto" w:before="0"/>
        <w:ind w:left="130" w:right="36" w:firstLine="0"/>
        <w:jc w:val="left"/>
        <w:rPr>
          <w:sz w:val="16"/>
        </w:rPr>
      </w:pPr>
      <w:r>
        <w:rPr>
          <w:color w:val="231F20"/>
          <w:w w:val="80"/>
          <w:sz w:val="16"/>
        </w:rPr>
        <w:t>securities</w:t>
      </w:r>
      <w:r>
        <w:rPr>
          <w:color w:val="231F20"/>
          <w:spacing w:val="-7"/>
          <w:w w:val="80"/>
          <w:sz w:val="16"/>
        </w:rPr>
        <w:t> </w:t>
      </w:r>
      <w:r>
        <w:rPr>
          <w:color w:val="231F20"/>
          <w:w w:val="80"/>
          <w:sz w:val="16"/>
        </w:rPr>
        <w:t>in</w:t>
      </w:r>
      <w:r>
        <w:rPr>
          <w:color w:val="231F20"/>
          <w:spacing w:val="-7"/>
          <w:w w:val="80"/>
          <w:sz w:val="16"/>
        </w:rPr>
        <w:t> </w:t>
      </w:r>
      <w:r>
        <w:rPr>
          <w:color w:val="231F20"/>
          <w:w w:val="80"/>
          <w:sz w:val="16"/>
        </w:rPr>
        <w:t>Japan.</w:t>
      </w:r>
      <w:r>
        <w:rPr>
          <w:color w:val="231F20"/>
          <w:spacing w:val="-7"/>
          <w:w w:val="80"/>
          <w:sz w:val="16"/>
        </w:rPr>
        <w:t> </w:t>
      </w:r>
      <w:r>
        <w:rPr>
          <w:color w:val="231F20"/>
          <w:w w:val="80"/>
          <w:sz w:val="16"/>
        </w:rPr>
        <w:t>The</w:t>
      </w:r>
      <w:r>
        <w:rPr>
          <w:color w:val="231F20"/>
          <w:spacing w:val="-7"/>
          <w:w w:val="80"/>
          <w:sz w:val="16"/>
        </w:rPr>
        <w:t> </w:t>
      </w:r>
      <w:r>
        <w:rPr>
          <w:color w:val="231F20"/>
          <w:w w:val="80"/>
          <w:sz w:val="16"/>
        </w:rPr>
        <w:t>securities</w:t>
      </w:r>
      <w:r>
        <w:rPr>
          <w:color w:val="231F20"/>
          <w:spacing w:val="-7"/>
          <w:w w:val="80"/>
          <w:sz w:val="16"/>
        </w:rPr>
        <w:t> </w:t>
      </w:r>
      <w:r>
        <w:rPr>
          <w:color w:val="231F20"/>
          <w:w w:val="80"/>
          <w:sz w:val="16"/>
        </w:rPr>
        <w:t>have</w:t>
      </w:r>
      <w:r>
        <w:rPr>
          <w:color w:val="231F20"/>
          <w:spacing w:val="-7"/>
          <w:w w:val="80"/>
          <w:sz w:val="16"/>
        </w:rPr>
        <w:t> </w:t>
      </w:r>
      <w:r>
        <w:rPr>
          <w:color w:val="231F20"/>
          <w:w w:val="80"/>
          <w:sz w:val="16"/>
        </w:rPr>
        <w:t>not</w:t>
      </w:r>
      <w:r>
        <w:rPr>
          <w:color w:val="231F20"/>
          <w:spacing w:val="-7"/>
          <w:w w:val="80"/>
          <w:sz w:val="16"/>
        </w:rPr>
        <w:t> </w:t>
      </w:r>
      <w:r>
        <w:rPr>
          <w:color w:val="231F20"/>
          <w:w w:val="80"/>
          <w:sz w:val="16"/>
        </w:rPr>
        <w:t>been</w:t>
      </w:r>
      <w:r>
        <w:rPr>
          <w:color w:val="231F20"/>
          <w:spacing w:val="-6"/>
          <w:w w:val="80"/>
          <w:sz w:val="16"/>
        </w:rPr>
        <w:t> </w:t>
      </w:r>
      <w:r>
        <w:rPr>
          <w:color w:val="231F20"/>
          <w:w w:val="80"/>
          <w:sz w:val="16"/>
        </w:rPr>
        <w:t>and</w:t>
      </w:r>
      <w:r>
        <w:rPr>
          <w:color w:val="231F20"/>
          <w:spacing w:val="-7"/>
          <w:w w:val="80"/>
          <w:sz w:val="16"/>
        </w:rPr>
        <w:t> </w:t>
      </w:r>
      <w:r>
        <w:rPr>
          <w:color w:val="231F20"/>
          <w:w w:val="80"/>
          <w:sz w:val="16"/>
        </w:rPr>
        <w:t>will </w:t>
      </w:r>
      <w:r>
        <w:rPr>
          <w:color w:val="231F20"/>
          <w:w w:val="85"/>
          <w:sz w:val="16"/>
        </w:rPr>
        <w:t>not</w:t>
      </w:r>
      <w:r>
        <w:rPr>
          <w:color w:val="231F20"/>
          <w:spacing w:val="-21"/>
          <w:w w:val="85"/>
          <w:sz w:val="16"/>
        </w:rPr>
        <w:t> </w:t>
      </w:r>
      <w:r>
        <w:rPr>
          <w:color w:val="231F20"/>
          <w:w w:val="85"/>
          <w:sz w:val="16"/>
        </w:rPr>
        <w:t>be</w:t>
      </w:r>
      <w:r>
        <w:rPr>
          <w:color w:val="231F20"/>
          <w:spacing w:val="-20"/>
          <w:w w:val="85"/>
          <w:sz w:val="16"/>
        </w:rPr>
        <w:t> </w:t>
      </w:r>
      <w:r>
        <w:rPr>
          <w:color w:val="231F20"/>
          <w:w w:val="85"/>
          <w:sz w:val="16"/>
        </w:rPr>
        <w:t>registered</w:t>
      </w:r>
      <w:r>
        <w:rPr>
          <w:color w:val="231F20"/>
          <w:spacing w:val="-21"/>
          <w:w w:val="85"/>
          <w:sz w:val="16"/>
        </w:rPr>
        <w:t> </w:t>
      </w:r>
      <w:r>
        <w:rPr>
          <w:color w:val="231F20"/>
          <w:w w:val="85"/>
          <w:sz w:val="16"/>
        </w:rPr>
        <w:t>under</w:t>
      </w:r>
      <w:r>
        <w:rPr>
          <w:color w:val="231F20"/>
          <w:spacing w:val="-20"/>
          <w:w w:val="85"/>
          <w:sz w:val="16"/>
        </w:rPr>
        <w:t> </w:t>
      </w:r>
      <w:r>
        <w:rPr>
          <w:color w:val="231F20"/>
          <w:w w:val="85"/>
          <w:sz w:val="16"/>
        </w:rPr>
        <w:t>the</w:t>
      </w:r>
      <w:r>
        <w:rPr>
          <w:color w:val="231F20"/>
          <w:spacing w:val="-20"/>
          <w:w w:val="85"/>
          <w:sz w:val="16"/>
        </w:rPr>
        <w:t> </w:t>
      </w:r>
      <w:r>
        <w:rPr>
          <w:color w:val="231F20"/>
          <w:w w:val="85"/>
          <w:sz w:val="16"/>
        </w:rPr>
        <w:t>Financial</w:t>
      </w:r>
      <w:r>
        <w:rPr>
          <w:color w:val="231F20"/>
          <w:spacing w:val="-21"/>
          <w:w w:val="85"/>
          <w:sz w:val="16"/>
        </w:rPr>
        <w:t> </w:t>
      </w:r>
      <w:r>
        <w:rPr>
          <w:color w:val="231F20"/>
          <w:w w:val="85"/>
          <w:sz w:val="16"/>
        </w:rPr>
        <w:t>Instruments</w:t>
      </w:r>
      <w:r>
        <w:rPr>
          <w:color w:val="231F20"/>
          <w:spacing w:val="-20"/>
          <w:w w:val="85"/>
          <w:sz w:val="16"/>
        </w:rPr>
        <w:t> </w:t>
      </w:r>
      <w:r>
        <w:rPr>
          <w:color w:val="231F20"/>
          <w:w w:val="85"/>
          <w:sz w:val="16"/>
        </w:rPr>
        <w:t>and Exchange</w:t>
      </w:r>
      <w:r>
        <w:rPr>
          <w:color w:val="231F20"/>
          <w:spacing w:val="-20"/>
          <w:w w:val="85"/>
          <w:sz w:val="16"/>
        </w:rPr>
        <w:t> </w:t>
      </w:r>
      <w:r>
        <w:rPr>
          <w:color w:val="231F20"/>
          <w:w w:val="85"/>
          <w:sz w:val="16"/>
        </w:rPr>
        <w:t>Act</w:t>
      </w:r>
      <w:r>
        <w:rPr>
          <w:color w:val="231F20"/>
          <w:spacing w:val="-20"/>
          <w:w w:val="85"/>
          <w:sz w:val="16"/>
        </w:rPr>
        <w:t> </w:t>
      </w:r>
      <w:r>
        <w:rPr>
          <w:color w:val="231F20"/>
          <w:w w:val="85"/>
          <w:sz w:val="16"/>
        </w:rPr>
        <w:t>of</w:t>
      </w:r>
      <w:r>
        <w:rPr>
          <w:color w:val="231F20"/>
          <w:spacing w:val="-19"/>
          <w:w w:val="85"/>
          <w:sz w:val="16"/>
        </w:rPr>
        <w:t> </w:t>
      </w:r>
      <w:r>
        <w:rPr>
          <w:color w:val="231F20"/>
          <w:w w:val="85"/>
          <w:sz w:val="16"/>
        </w:rPr>
        <w:t>Japan.</w:t>
      </w:r>
      <w:r>
        <w:rPr>
          <w:color w:val="231F20"/>
          <w:spacing w:val="-20"/>
          <w:w w:val="85"/>
          <w:sz w:val="16"/>
        </w:rPr>
        <w:t> </w:t>
      </w:r>
      <w:r>
        <w:rPr>
          <w:color w:val="231F20"/>
          <w:w w:val="85"/>
          <w:sz w:val="16"/>
        </w:rPr>
        <w:t>None</w:t>
      </w:r>
      <w:r>
        <w:rPr>
          <w:color w:val="231F20"/>
          <w:spacing w:val="-20"/>
          <w:w w:val="85"/>
          <w:sz w:val="16"/>
        </w:rPr>
        <w:t> </w:t>
      </w:r>
      <w:r>
        <w:rPr>
          <w:color w:val="231F20"/>
          <w:w w:val="85"/>
          <w:sz w:val="16"/>
        </w:rPr>
        <w:t>of</w:t>
      </w:r>
      <w:r>
        <w:rPr>
          <w:color w:val="231F20"/>
          <w:spacing w:val="-19"/>
          <w:w w:val="85"/>
          <w:sz w:val="16"/>
        </w:rPr>
        <w:t> </w:t>
      </w:r>
      <w:r>
        <w:rPr>
          <w:color w:val="231F20"/>
          <w:w w:val="85"/>
          <w:sz w:val="16"/>
        </w:rPr>
        <w:t>the</w:t>
      </w:r>
      <w:r>
        <w:rPr>
          <w:color w:val="231F20"/>
          <w:spacing w:val="-20"/>
          <w:w w:val="85"/>
          <w:sz w:val="16"/>
        </w:rPr>
        <w:t> </w:t>
      </w:r>
      <w:r>
        <w:rPr>
          <w:color w:val="231F20"/>
          <w:w w:val="85"/>
          <w:sz w:val="16"/>
        </w:rPr>
        <w:t>securities</w:t>
      </w:r>
      <w:r>
        <w:rPr>
          <w:color w:val="231F20"/>
          <w:spacing w:val="-20"/>
          <w:w w:val="85"/>
          <w:sz w:val="16"/>
        </w:rPr>
        <w:t> </w:t>
      </w:r>
      <w:r>
        <w:rPr>
          <w:color w:val="231F20"/>
          <w:w w:val="85"/>
          <w:sz w:val="16"/>
        </w:rPr>
        <w:t>may</w:t>
      </w:r>
      <w:r>
        <w:rPr>
          <w:color w:val="231F20"/>
          <w:spacing w:val="-19"/>
          <w:w w:val="85"/>
          <w:sz w:val="16"/>
        </w:rPr>
        <w:t> </w:t>
      </w:r>
      <w:r>
        <w:rPr>
          <w:color w:val="231F20"/>
          <w:w w:val="85"/>
          <w:sz w:val="16"/>
        </w:rPr>
        <w:t>be offered</w:t>
      </w:r>
      <w:r>
        <w:rPr>
          <w:color w:val="231F20"/>
          <w:spacing w:val="-21"/>
          <w:w w:val="85"/>
          <w:sz w:val="16"/>
        </w:rPr>
        <w:t> </w:t>
      </w:r>
      <w:r>
        <w:rPr>
          <w:color w:val="231F20"/>
          <w:w w:val="85"/>
          <w:sz w:val="16"/>
        </w:rPr>
        <w:t>or</w:t>
      </w:r>
      <w:r>
        <w:rPr>
          <w:color w:val="231F20"/>
          <w:spacing w:val="-21"/>
          <w:w w:val="85"/>
          <w:sz w:val="16"/>
        </w:rPr>
        <w:t> </w:t>
      </w:r>
      <w:r>
        <w:rPr>
          <w:color w:val="231F20"/>
          <w:w w:val="85"/>
          <w:sz w:val="16"/>
        </w:rPr>
        <w:t>sold,</w:t>
      </w:r>
      <w:r>
        <w:rPr>
          <w:color w:val="231F20"/>
          <w:spacing w:val="-21"/>
          <w:w w:val="85"/>
          <w:sz w:val="16"/>
        </w:rPr>
        <w:t> </w:t>
      </w:r>
      <w:r>
        <w:rPr>
          <w:color w:val="231F20"/>
          <w:w w:val="85"/>
          <w:sz w:val="16"/>
        </w:rPr>
        <w:t>directly</w:t>
      </w:r>
      <w:r>
        <w:rPr>
          <w:color w:val="231F20"/>
          <w:spacing w:val="-20"/>
          <w:w w:val="85"/>
          <w:sz w:val="16"/>
        </w:rPr>
        <w:t> </w:t>
      </w:r>
      <w:r>
        <w:rPr>
          <w:color w:val="231F20"/>
          <w:w w:val="85"/>
          <w:sz w:val="16"/>
        </w:rPr>
        <w:t>or</w:t>
      </w:r>
      <w:r>
        <w:rPr>
          <w:color w:val="231F20"/>
          <w:spacing w:val="-21"/>
          <w:w w:val="85"/>
          <w:sz w:val="16"/>
        </w:rPr>
        <w:t> </w:t>
      </w:r>
      <w:r>
        <w:rPr>
          <w:color w:val="231F20"/>
          <w:w w:val="85"/>
          <w:sz w:val="16"/>
        </w:rPr>
        <w:t>indirectly,</w:t>
      </w:r>
      <w:r>
        <w:rPr>
          <w:color w:val="231F20"/>
          <w:spacing w:val="-21"/>
          <w:w w:val="85"/>
          <w:sz w:val="16"/>
        </w:rPr>
        <w:t> </w:t>
      </w:r>
      <w:r>
        <w:rPr>
          <w:color w:val="231F20"/>
          <w:w w:val="85"/>
          <w:sz w:val="16"/>
        </w:rPr>
        <w:t>in</w:t>
      </w:r>
      <w:r>
        <w:rPr>
          <w:color w:val="231F20"/>
          <w:spacing w:val="-20"/>
          <w:w w:val="85"/>
          <w:sz w:val="16"/>
        </w:rPr>
        <w:t> </w:t>
      </w:r>
      <w:r>
        <w:rPr>
          <w:color w:val="231F20"/>
          <w:w w:val="85"/>
          <w:sz w:val="16"/>
        </w:rPr>
        <w:t>Japan</w:t>
      </w:r>
      <w:r>
        <w:rPr>
          <w:color w:val="231F20"/>
          <w:spacing w:val="-21"/>
          <w:w w:val="85"/>
          <w:sz w:val="16"/>
        </w:rPr>
        <w:t> </w:t>
      </w:r>
      <w:r>
        <w:rPr>
          <w:color w:val="231F20"/>
          <w:w w:val="85"/>
          <w:sz w:val="16"/>
        </w:rPr>
        <w:t>or</w:t>
      </w:r>
      <w:r>
        <w:rPr>
          <w:color w:val="231F20"/>
          <w:spacing w:val="-21"/>
          <w:w w:val="85"/>
          <w:sz w:val="16"/>
        </w:rPr>
        <w:t> </w:t>
      </w:r>
      <w:r>
        <w:rPr>
          <w:color w:val="231F20"/>
          <w:w w:val="85"/>
          <w:sz w:val="16"/>
        </w:rPr>
        <w:t>to,</w:t>
      </w:r>
      <w:r>
        <w:rPr>
          <w:color w:val="231F20"/>
          <w:spacing w:val="-20"/>
          <w:w w:val="85"/>
          <w:sz w:val="16"/>
        </w:rPr>
        <w:t> </w:t>
      </w:r>
      <w:r>
        <w:rPr>
          <w:color w:val="231F20"/>
          <w:w w:val="85"/>
          <w:sz w:val="16"/>
        </w:rPr>
        <w:t>or</w:t>
      </w:r>
      <w:r>
        <w:rPr>
          <w:color w:val="231F20"/>
          <w:spacing w:val="-21"/>
          <w:w w:val="85"/>
          <w:sz w:val="16"/>
        </w:rPr>
        <w:t> </w:t>
      </w:r>
      <w:r>
        <w:rPr>
          <w:color w:val="231F20"/>
          <w:w w:val="85"/>
          <w:sz w:val="16"/>
        </w:rPr>
        <w:t>for the</w:t>
      </w:r>
      <w:r>
        <w:rPr>
          <w:color w:val="231F20"/>
          <w:spacing w:val="-22"/>
          <w:w w:val="85"/>
          <w:sz w:val="16"/>
        </w:rPr>
        <w:t> </w:t>
      </w:r>
      <w:r>
        <w:rPr>
          <w:color w:val="231F20"/>
          <w:w w:val="85"/>
          <w:sz w:val="16"/>
        </w:rPr>
        <w:t>benefit</w:t>
      </w:r>
      <w:r>
        <w:rPr>
          <w:color w:val="231F20"/>
          <w:spacing w:val="-22"/>
          <w:w w:val="85"/>
          <w:sz w:val="16"/>
        </w:rPr>
        <w:t> </w:t>
      </w:r>
      <w:r>
        <w:rPr>
          <w:color w:val="231F20"/>
          <w:w w:val="85"/>
          <w:sz w:val="16"/>
        </w:rPr>
        <w:t>of,</w:t>
      </w:r>
      <w:r>
        <w:rPr>
          <w:color w:val="231F20"/>
          <w:spacing w:val="-22"/>
          <w:w w:val="85"/>
          <w:sz w:val="16"/>
        </w:rPr>
        <w:t> </w:t>
      </w:r>
      <w:r>
        <w:rPr>
          <w:color w:val="231F20"/>
          <w:w w:val="85"/>
          <w:sz w:val="16"/>
        </w:rPr>
        <w:t>any</w:t>
      </w:r>
      <w:r>
        <w:rPr>
          <w:color w:val="231F20"/>
          <w:spacing w:val="-22"/>
          <w:w w:val="85"/>
          <w:sz w:val="16"/>
        </w:rPr>
        <w:t> </w:t>
      </w:r>
      <w:r>
        <w:rPr>
          <w:color w:val="231F20"/>
          <w:w w:val="85"/>
          <w:sz w:val="16"/>
        </w:rPr>
        <w:t>resident</w:t>
      </w:r>
      <w:r>
        <w:rPr>
          <w:color w:val="231F20"/>
          <w:spacing w:val="-22"/>
          <w:w w:val="85"/>
          <w:sz w:val="16"/>
        </w:rPr>
        <w:t> </w:t>
      </w:r>
      <w:r>
        <w:rPr>
          <w:color w:val="231F20"/>
          <w:w w:val="85"/>
          <w:sz w:val="16"/>
        </w:rPr>
        <w:t>of</w:t>
      </w:r>
      <w:r>
        <w:rPr>
          <w:color w:val="231F20"/>
          <w:spacing w:val="-22"/>
          <w:w w:val="85"/>
          <w:sz w:val="16"/>
        </w:rPr>
        <w:t> </w:t>
      </w:r>
      <w:r>
        <w:rPr>
          <w:color w:val="231F20"/>
          <w:w w:val="85"/>
          <w:sz w:val="16"/>
        </w:rPr>
        <w:t>Japan</w:t>
      </w:r>
      <w:r>
        <w:rPr>
          <w:color w:val="231F20"/>
          <w:spacing w:val="-22"/>
          <w:w w:val="85"/>
          <w:sz w:val="16"/>
        </w:rPr>
        <w:t> </w:t>
      </w:r>
      <w:r>
        <w:rPr>
          <w:color w:val="231F20"/>
          <w:w w:val="85"/>
          <w:sz w:val="16"/>
        </w:rPr>
        <w:t>(which</w:t>
      </w:r>
      <w:r>
        <w:rPr>
          <w:color w:val="231F20"/>
          <w:spacing w:val="-22"/>
          <w:w w:val="85"/>
          <w:sz w:val="16"/>
        </w:rPr>
        <w:t> </w:t>
      </w:r>
      <w:r>
        <w:rPr>
          <w:color w:val="231F20"/>
          <w:w w:val="85"/>
          <w:sz w:val="16"/>
        </w:rPr>
        <w:t>term</w:t>
      </w:r>
      <w:r>
        <w:rPr>
          <w:color w:val="231F20"/>
          <w:spacing w:val="-22"/>
          <w:w w:val="85"/>
          <w:sz w:val="16"/>
        </w:rPr>
        <w:t> </w:t>
      </w:r>
      <w:r>
        <w:rPr>
          <w:color w:val="231F20"/>
          <w:w w:val="85"/>
          <w:sz w:val="16"/>
        </w:rPr>
        <w:t>means any</w:t>
      </w:r>
      <w:r>
        <w:rPr>
          <w:color w:val="231F20"/>
          <w:spacing w:val="-26"/>
          <w:w w:val="85"/>
          <w:sz w:val="16"/>
        </w:rPr>
        <w:t> </w:t>
      </w:r>
      <w:r>
        <w:rPr>
          <w:color w:val="231F20"/>
          <w:w w:val="85"/>
          <w:sz w:val="16"/>
        </w:rPr>
        <w:t>person</w:t>
      </w:r>
      <w:r>
        <w:rPr>
          <w:color w:val="231F20"/>
          <w:spacing w:val="-26"/>
          <w:w w:val="85"/>
          <w:sz w:val="16"/>
        </w:rPr>
        <w:t> </w:t>
      </w:r>
      <w:r>
        <w:rPr>
          <w:color w:val="231F20"/>
          <w:w w:val="85"/>
          <w:sz w:val="16"/>
        </w:rPr>
        <w:t>resident</w:t>
      </w:r>
      <w:r>
        <w:rPr>
          <w:color w:val="231F20"/>
          <w:spacing w:val="-26"/>
          <w:w w:val="85"/>
          <w:sz w:val="16"/>
        </w:rPr>
        <w:t> </w:t>
      </w:r>
      <w:r>
        <w:rPr>
          <w:color w:val="231F20"/>
          <w:w w:val="85"/>
          <w:sz w:val="16"/>
        </w:rPr>
        <w:t>in</w:t>
      </w:r>
      <w:r>
        <w:rPr>
          <w:color w:val="231F20"/>
          <w:spacing w:val="-26"/>
          <w:w w:val="85"/>
          <w:sz w:val="16"/>
        </w:rPr>
        <w:t> </w:t>
      </w:r>
      <w:r>
        <w:rPr>
          <w:color w:val="231F20"/>
          <w:w w:val="85"/>
          <w:sz w:val="16"/>
        </w:rPr>
        <w:t>Japan,</w:t>
      </w:r>
      <w:r>
        <w:rPr>
          <w:color w:val="231F20"/>
          <w:spacing w:val="-26"/>
          <w:w w:val="85"/>
          <w:sz w:val="16"/>
        </w:rPr>
        <w:t> </w:t>
      </w:r>
      <w:r>
        <w:rPr>
          <w:color w:val="231F20"/>
          <w:w w:val="85"/>
          <w:sz w:val="16"/>
        </w:rPr>
        <w:t>including</w:t>
      </w:r>
      <w:r>
        <w:rPr>
          <w:color w:val="231F20"/>
          <w:spacing w:val="-25"/>
          <w:w w:val="85"/>
          <w:sz w:val="16"/>
        </w:rPr>
        <w:t> </w:t>
      </w:r>
      <w:r>
        <w:rPr>
          <w:color w:val="231F20"/>
          <w:w w:val="85"/>
          <w:sz w:val="16"/>
        </w:rPr>
        <w:t>any</w:t>
      </w:r>
      <w:r>
        <w:rPr>
          <w:color w:val="231F20"/>
          <w:spacing w:val="-26"/>
          <w:w w:val="85"/>
          <w:sz w:val="16"/>
        </w:rPr>
        <w:t> </w:t>
      </w:r>
      <w:r>
        <w:rPr>
          <w:color w:val="231F20"/>
          <w:w w:val="85"/>
          <w:sz w:val="16"/>
        </w:rPr>
        <w:t>corporation or</w:t>
      </w:r>
      <w:r>
        <w:rPr>
          <w:color w:val="231F20"/>
          <w:spacing w:val="-17"/>
          <w:w w:val="85"/>
          <w:sz w:val="16"/>
        </w:rPr>
        <w:t> </w:t>
      </w:r>
      <w:r>
        <w:rPr>
          <w:color w:val="231F20"/>
          <w:w w:val="85"/>
          <w:sz w:val="16"/>
        </w:rPr>
        <w:t>other</w:t>
      </w:r>
      <w:r>
        <w:rPr>
          <w:color w:val="231F20"/>
          <w:spacing w:val="-17"/>
          <w:w w:val="85"/>
          <w:sz w:val="16"/>
        </w:rPr>
        <w:t> </w:t>
      </w:r>
      <w:r>
        <w:rPr>
          <w:color w:val="231F20"/>
          <w:w w:val="85"/>
          <w:sz w:val="16"/>
        </w:rPr>
        <w:t>entity</w:t>
      </w:r>
      <w:r>
        <w:rPr>
          <w:color w:val="231F20"/>
          <w:spacing w:val="-17"/>
          <w:w w:val="85"/>
          <w:sz w:val="16"/>
        </w:rPr>
        <w:t> </w:t>
      </w:r>
      <w:r>
        <w:rPr>
          <w:color w:val="231F20"/>
          <w:w w:val="85"/>
          <w:sz w:val="16"/>
        </w:rPr>
        <w:t>organized</w:t>
      </w:r>
      <w:r>
        <w:rPr>
          <w:color w:val="231F20"/>
          <w:spacing w:val="-17"/>
          <w:w w:val="85"/>
          <w:sz w:val="16"/>
        </w:rPr>
        <w:t> </w:t>
      </w:r>
      <w:r>
        <w:rPr>
          <w:color w:val="231F20"/>
          <w:w w:val="85"/>
          <w:sz w:val="16"/>
        </w:rPr>
        <w:t>under</w:t>
      </w:r>
      <w:r>
        <w:rPr>
          <w:color w:val="231F20"/>
          <w:spacing w:val="-17"/>
          <w:w w:val="85"/>
          <w:sz w:val="16"/>
        </w:rPr>
        <w:t> </w:t>
      </w:r>
      <w:r>
        <w:rPr>
          <w:color w:val="231F20"/>
          <w:w w:val="85"/>
          <w:sz w:val="16"/>
        </w:rPr>
        <w:t>the</w:t>
      </w:r>
      <w:r>
        <w:rPr>
          <w:color w:val="231F20"/>
          <w:spacing w:val="-17"/>
          <w:w w:val="85"/>
          <w:sz w:val="16"/>
        </w:rPr>
        <w:t> </w:t>
      </w:r>
      <w:r>
        <w:rPr>
          <w:color w:val="231F20"/>
          <w:w w:val="85"/>
          <w:sz w:val="16"/>
        </w:rPr>
        <w:t>laws</w:t>
      </w:r>
      <w:r>
        <w:rPr>
          <w:color w:val="231F20"/>
          <w:spacing w:val="-17"/>
          <w:w w:val="85"/>
          <w:sz w:val="16"/>
        </w:rPr>
        <w:t> </w:t>
      </w:r>
      <w:r>
        <w:rPr>
          <w:color w:val="231F20"/>
          <w:w w:val="85"/>
          <w:sz w:val="16"/>
        </w:rPr>
        <w:t>of</w:t>
      </w:r>
      <w:r>
        <w:rPr>
          <w:color w:val="231F20"/>
          <w:spacing w:val="-17"/>
          <w:w w:val="85"/>
          <w:sz w:val="16"/>
        </w:rPr>
        <w:t> </w:t>
      </w:r>
      <w:r>
        <w:rPr>
          <w:color w:val="231F20"/>
          <w:w w:val="85"/>
          <w:sz w:val="16"/>
        </w:rPr>
        <w:t>Japan),</w:t>
      </w:r>
      <w:r>
        <w:rPr>
          <w:color w:val="231F20"/>
          <w:spacing w:val="-17"/>
          <w:w w:val="85"/>
          <w:sz w:val="16"/>
        </w:rPr>
        <w:t> </w:t>
      </w:r>
      <w:r>
        <w:rPr>
          <w:color w:val="231F20"/>
          <w:w w:val="85"/>
          <w:sz w:val="16"/>
        </w:rPr>
        <w:t>or</w:t>
      </w:r>
    </w:p>
    <w:p>
      <w:pPr>
        <w:spacing w:line="235" w:lineRule="auto" w:before="0"/>
        <w:ind w:left="130" w:right="165" w:firstLine="0"/>
        <w:jc w:val="left"/>
        <w:rPr>
          <w:sz w:val="16"/>
        </w:rPr>
      </w:pPr>
      <w:r>
        <w:rPr>
          <w:color w:val="231F20"/>
          <w:w w:val="85"/>
          <w:sz w:val="16"/>
        </w:rPr>
        <w:t>to</w:t>
      </w:r>
      <w:r>
        <w:rPr>
          <w:color w:val="231F20"/>
          <w:spacing w:val="-21"/>
          <w:w w:val="85"/>
          <w:sz w:val="16"/>
        </w:rPr>
        <w:t> </w:t>
      </w:r>
      <w:r>
        <w:rPr>
          <w:color w:val="231F20"/>
          <w:w w:val="85"/>
          <w:sz w:val="16"/>
        </w:rPr>
        <w:t>others</w:t>
      </w:r>
      <w:r>
        <w:rPr>
          <w:color w:val="231F20"/>
          <w:spacing w:val="-21"/>
          <w:w w:val="85"/>
          <w:sz w:val="16"/>
        </w:rPr>
        <w:t> </w:t>
      </w:r>
      <w:r>
        <w:rPr>
          <w:color w:val="231F20"/>
          <w:w w:val="85"/>
          <w:sz w:val="16"/>
        </w:rPr>
        <w:t>for</w:t>
      </w:r>
      <w:r>
        <w:rPr>
          <w:color w:val="231F20"/>
          <w:spacing w:val="-21"/>
          <w:w w:val="85"/>
          <w:sz w:val="16"/>
        </w:rPr>
        <w:t> </w:t>
      </w:r>
      <w:r>
        <w:rPr>
          <w:color w:val="231F20"/>
          <w:w w:val="85"/>
          <w:sz w:val="16"/>
        </w:rPr>
        <w:t>re-offering</w:t>
      </w:r>
      <w:r>
        <w:rPr>
          <w:color w:val="231F20"/>
          <w:spacing w:val="-21"/>
          <w:w w:val="85"/>
          <w:sz w:val="16"/>
        </w:rPr>
        <w:t> </w:t>
      </w:r>
      <w:r>
        <w:rPr>
          <w:color w:val="231F20"/>
          <w:w w:val="85"/>
          <w:sz w:val="16"/>
        </w:rPr>
        <w:t>or</w:t>
      </w:r>
      <w:r>
        <w:rPr>
          <w:color w:val="231F20"/>
          <w:spacing w:val="-20"/>
          <w:w w:val="85"/>
          <w:sz w:val="16"/>
        </w:rPr>
        <w:t> </w:t>
      </w:r>
      <w:r>
        <w:rPr>
          <w:color w:val="231F20"/>
          <w:w w:val="85"/>
          <w:sz w:val="16"/>
        </w:rPr>
        <w:t>resale,</w:t>
      </w:r>
      <w:r>
        <w:rPr>
          <w:color w:val="231F20"/>
          <w:spacing w:val="-21"/>
          <w:w w:val="85"/>
          <w:sz w:val="16"/>
        </w:rPr>
        <w:t> </w:t>
      </w:r>
      <w:r>
        <w:rPr>
          <w:color w:val="231F20"/>
          <w:w w:val="85"/>
          <w:sz w:val="16"/>
        </w:rPr>
        <w:t>directly</w:t>
      </w:r>
      <w:r>
        <w:rPr>
          <w:color w:val="231F20"/>
          <w:spacing w:val="-21"/>
          <w:w w:val="85"/>
          <w:sz w:val="16"/>
        </w:rPr>
        <w:t> </w:t>
      </w:r>
      <w:r>
        <w:rPr>
          <w:color w:val="231F20"/>
          <w:w w:val="85"/>
          <w:sz w:val="16"/>
        </w:rPr>
        <w:t>or</w:t>
      </w:r>
      <w:r>
        <w:rPr>
          <w:color w:val="231F20"/>
          <w:spacing w:val="-21"/>
          <w:w w:val="85"/>
          <w:sz w:val="16"/>
        </w:rPr>
        <w:t> </w:t>
      </w:r>
      <w:r>
        <w:rPr>
          <w:color w:val="231F20"/>
          <w:w w:val="85"/>
          <w:sz w:val="16"/>
        </w:rPr>
        <w:t>indirectly, in</w:t>
      </w:r>
      <w:r>
        <w:rPr>
          <w:color w:val="231F20"/>
          <w:spacing w:val="-19"/>
          <w:w w:val="85"/>
          <w:sz w:val="16"/>
        </w:rPr>
        <w:t> </w:t>
      </w:r>
      <w:r>
        <w:rPr>
          <w:color w:val="231F20"/>
          <w:w w:val="85"/>
          <w:sz w:val="16"/>
        </w:rPr>
        <w:t>Japan</w:t>
      </w:r>
      <w:r>
        <w:rPr>
          <w:color w:val="231F20"/>
          <w:spacing w:val="-18"/>
          <w:w w:val="85"/>
          <w:sz w:val="16"/>
        </w:rPr>
        <w:t> </w:t>
      </w:r>
      <w:r>
        <w:rPr>
          <w:color w:val="231F20"/>
          <w:w w:val="85"/>
          <w:sz w:val="16"/>
        </w:rPr>
        <w:t>or</w:t>
      </w:r>
      <w:r>
        <w:rPr>
          <w:color w:val="231F20"/>
          <w:spacing w:val="-18"/>
          <w:w w:val="85"/>
          <w:sz w:val="16"/>
        </w:rPr>
        <w:t> </w:t>
      </w:r>
      <w:r>
        <w:rPr>
          <w:color w:val="231F20"/>
          <w:w w:val="85"/>
          <w:sz w:val="16"/>
        </w:rPr>
        <w:t>to</w:t>
      </w:r>
      <w:r>
        <w:rPr>
          <w:color w:val="231F20"/>
          <w:spacing w:val="-18"/>
          <w:w w:val="85"/>
          <w:sz w:val="16"/>
        </w:rPr>
        <w:t> </w:t>
      </w:r>
      <w:r>
        <w:rPr>
          <w:color w:val="231F20"/>
          <w:w w:val="85"/>
          <w:sz w:val="16"/>
        </w:rPr>
        <w:t>a</w:t>
      </w:r>
      <w:r>
        <w:rPr>
          <w:color w:val="231F20"/>
          <w:spacing w:val="-18"/>
          <w:w w:val="85"/>
          <w:sz w:val="16"/>
        </w:rPr>
        <w:t> </w:t>
      </w:r>
      <w:r>
        <w:rPr>
          <w:color w:val="231F20"/>
          <w:w w:val="85"/>
          <w:sz w:val="16"/>
        </w:rPr>
        <w:t>resident</w:t>
      </w:r>
      <w:r>
        <w:rPr>
          <w:color w:val="231F20"/>
          <w:spacing w:val="-18"/>
          <w:w w:val="85"/>
          <w:sz w:val="16"/>
        </w:rPr>
        <w:t> </w:t>
      </w:r>
      <w:r>
        <w:rPr>
          <w:color w:val="231F20"/>
          <w:w w:val="85"/>
          <w:sz w:val="16"/>
        </w:rPr>
        <w:t>of</w:t>
      </w:r>
      <w:r>
        <w:rPr>
          <w:color w:val="231F20"/>
          <w:spacing w:val="-18"/>
          <w:w w:val="85"/>
          <w:sz w:val="16"/>
        </w:rPr>
        <w:t> </w:t>
      </w:r>
      <w:r>
        <w:rPr>
          <w:color w:val="231F20"/>
          <w:w w:val="85"/>
          <w:sz w:val="16"/>
        </w:rPr>
        <w:t>Japan,</w:t>
      </w:r>
      <w:r>
        <w:rPr>
          <w:color w:val="231F20"/>
          <w:spacing w:val="-18"/>
          <w:w w:val="85"/>
          <w:sz w:val="16"/>
        </w:rPr>
        <w:t> </w:t>
      </w:r>
      <w:r>
        <w:rPr>
          <w:color w:val="231F20"/>
          <w:w w:val="85"/>
          <w:sz w:val="16"/>
        </w:rPr>
        <w:t>except</w:t>
      </w:r>
      <w:r>
        <w:rPr>
          <w:color w:val="231F20"/>
          <w:spacing w:val="-19"/>
          <w:w w:val="85"/>
          <w:sz w:val="16"/>
        </w:rPr>
        <w:t> </w:t>
      </w:r>
      <w:r>
        <w:rPr>
          <w:color w:val="231F20"/>
          <w:w w:val="85"/>
          <w:sz w:val="16"/>
        </w:rPr>
        <w:t>pursuant</w:t>
      </w:r>
      <w:r>
        <w:rPr>
          <w:color w:val="231F20"/>
          <w:spacing w:val="-18"/>
          <w:w w:val="85"/>
          <w:sz w:val="16"/>
        </w:rPr>
        <w:t> </w:t>
      </w:r>
      <w:r>
        <w:rPr>
          <w:color w:val="231F20"/>
          <w:w w:val="85"/>
          <w:sz w:val="16"/>
        </w:rPr>
        <w:t>to an</w:t>
      </w:r>
      <w:r>
        <w:rPr>
          <w:color w:val="231F20"/>
          <w:spacing w:val="-25"/>
          <w:w w:val="85"/>
          <w:sz w:val="16"/>
        </w:rPr>
        <w:t> </w:t>
      </w:r>
      <w:r>
        <w:rPr>
          <w:color w:val="231F20"/>
          <w:w w:val="85"/>
          <w:sz w:val="16"/>
        </w:rPr>
        <w:t>exemption</w:t>
      </w:r>
      <w:r>
        <w:rPr>
          <w:color w:val="231F20"/>
          <w:spacing w:val="-24"/>
          <w:w w:val="85"/>
          <w:sz w:val="16"/>
        </w:rPr>
        <w:t> </w:t>
      </w:r>
      <w:r>
        <w:rPr>
          <w:color w:val="231F20"/>
          <w:w w:val="85"/>
          <w:sz w:val="16"/>
        </w:rPr>
        <w:t>from</w:t>
      </w:r>
      <w:r>
        <w:rPr>
          <w:color w:val="231F20"/>
          <w:spacing w:val="-24"/>
          <w:w w:val="85"/>
          <w:sz w:val="16"/>
        </w:rPr>
        <w:t> </w:t>
      </w:r>
      <w:r>
        <w:rPr>
          <w:color w:val="231F20"/>
          <w:w w:val="85"/>
          <w:sz w:val="16"/>
        </w:rPr>
        <w:t>the</w:t>
      </w:r>
      <w:r>
        <w:rPr>
          <w:color w:val="231F20"/>
          <w:spacing w:val="-25"/>
          <w:w w:val="85"/>
          <w:sz w:val="16"/>
        </w:rPr>
        <w:t> </w:t>
      </w:r>
      <w:r>
        <w:rPr>
          <w:color w:val="231F20"/>
          <w:w w:val="85"/>
          <w:sz w:val="16"/>
        </w:rPr>
        <w:t>registration</w:t>
      </w:r>
      <w:r>
        <w:rPr>
          <w:color w:val="231F20"/>
          <w:spacing w:val="-24"/>
          <w:w w:val="85"/>
          <w:sz w:val="16"/>
        </w:rPr>
        <w:t> </w:t>
      </w:r>
      <w:r>
        <w:rPr>
          <w:color w:val="231F20"/>
          <w:w w:val="85"/>
          <w:sz w:val="16"/>
        </w:rPr>
        <w:t>requirements</w:t>
      </w:r>
      <w:r>
        <w:rPr>
          <w:color w:val="231F20"/>
          <w:spacing w:val="-24"/>
          <w:w w:val="85"/>
          <w:sz w:val="16"/>
        </w:rPr>
        <w:t> </w:t>
      </w:r>
      <w:r>
        <w:rPr>
          <w:color w:val="231F20"/>
          <w:w w:val="85"/>
          <w:sz w:val="16"/>
        </w:rPr>
        <w:t>of,</w:t>
      </w:r>
      <w:r>
        <w:rPr>
          <w:color w:val="231F20"/>
          <w:spacing w:val="-25"/>
          <w:w w:val="85"/>
          <w:sz w:val="16"/>
        </w:rPr>
        <w:t> </w:t>
      </w:r>
      <w:r>
        <w:rPr>
          <w:color w:val="231F20"/>
          <w:w w:val="85"/>
          <w:sz w:val="16"/>
        </w:rPr>
        <w:t>or </w:t>
      </w:r>
      <w:r>
        <w:rPr>
          <w:color w:val="231F20"/>
          <w:w w:val="80"/>
          <w:sz w:val="16"/>
        </w:rPr>
        <w:t>otherwise</w:t>
      </w:r>
      <w:r>
        <w:rPr>
          <w:color w:val="231F20"/>
          <w:spacing w:val="-7"/>
          <w:w w:val="80"/>
          <w:sz w:val="16"/>
        </w:rPr>
        <w:t> </w:t>
      </w:r>
      <w:r>
        <w:rPr>
          <w:color w:val="231F20"/>
          <w:w w:val="80"/>
          <w:sz w:val="16"/>
        </w:rPr>
        <w:t>in</w:t>
      </w:r>
      <w:r>
        <w:rPr>
          <w:color w:val="231F20"/>
          <w:spacing w:val="-6"/>
          <w:w w:val="80"/>
          <w:sz w:val="16"/>
        </w:rPr>
        <w:t> </w:t>
      </w:r>
      <w:r>
        <w:rPr>
          <w:color w:val="231F20"/>
          <w:w w:val="80"/>
          <w:sz w:val="16"/>
        </w:rPr>
        <w:t>compliance</w:t>
      </w:r>
      <w:r>
        <w:rPr>
          <w:color w:val="231F20"/>
          <w:spacing w:val="-6"/>
          <w:w w:val="80"/>
          <w:sz w:val="16"/>
        </w:rPr>
        <w:t> </w:t>
      </w:r>
      <w:r>
        <w:rPr>
          <w:color w:val="231F20"/>
          <w:w w:val="80"/>
          <w:sz w:val="16"/>
        </w:rPr>
        <w:t>with,</w:t>
      </w:r>
      <w:r>
        <w:rPr>
          <w:color w:val="231F20"/>
          <w:spacing w:val="-6"/>
          <w:w w:val="80"/>
          <w:sz w:val="16"/>
        </w:rPr>
        <w:t> </w:t>
      </w:r>
      <w:r>
        <w:rPr>
          <w:color w:val="231F20"/>
          <w:w w:val="80"/>
          <w:sz w:val="16"/>
        </w:rPr>
        <w:t>the</w:t>
      </w:r>
      <w:r>
        <w:rPr>
          <w:color w:val="231F20"/>
          <w:spacing w:val="-6"/>
          <w:w w:val="80"/>
          <w:sz w:val="16"/>
        </w:rPr>
        <w:t> </w:t>
      </w:r>
      <w:r>
        <w:rPr>
          <w:color w:val="231F20"/>
          <w:w w:val="80"/>
          <w:sz w:val="16"/>
        </w:rPr>
        <w:t>Financial</w:t>
      </w:r>
      <w:r>
        <w:rPr>
          <w:color w:val="231F20"/>
          <w:spacing w:val="-6"/>
          <w:w w:val="80"/>
          <w:sz w:val="16"/>
        </w:rPr>
        <w:t> </w:t>
      </w:r>
      <w:r>
        <w:rPr>
          <w:color w:val="231F20"/>
          <w:w w:val="80"/>
          <w:sz w:val="16"/>
        </w:rPr>
        <w:t>Instruments </w:t>
      </w:r>
      <w:r>
        <w:rPr>
          <w:color w:val="231F20"/>
          <w:w w:val="85"/>
          <w:sz w:val="16"/>
        </w:rPr>
        <w:t>and</w:t>
      </w:r>
      <w:r>
        <w:rPr>
          <w:color w:val="231F20"/>
          <w:spacing w:val="-26"/>
          <w:w w:val="85"/>
          <w:sz w:val="16"/>
        </w:rPr>
        <w:t> </w:t>
      </w:r>
      <w:r>
        <w:rPr>
          <w:color w:val="231F20"/>
          <w:w w:val="85"/>
          <w:sz w:val="16"/>
        </w:rPr>
        <w:t>Exchange</w:t>
      </w:r>
      <w:r>
        <w:rPr>
          <w:color w:val="231F20"/>
          <w:spacing w:val="-26"/>
          <w:w w:val="85"/>
          <w:sz w:val="16"/>
        </w:rPr>
        <w:t> </w:t>
      </w:r>
      <w:r>
        <w:rPr>
          <w:color w:val="231F20"/>
          <w:w w:val="85"/>
          <w:sz w:val="16"/>
        </w:rPr>
        <w:t>Act</w:t>
      </w:r>
      <w:r>
        <w:rPr>
          <w:color w:val="231F20"/>
          <w:spacing w:val="-26"/>
          <w:w w:val="85"/>
          <w:sz w:val="16"/>
        </w:rPr>
        <w:t> </w:t>
      </w:r>
      <w:r>
        <w:rPr>
          <w:color w:val="231F20"/>
          <w:w w:val="85"/>
          <w:sz w:val="16"/>
        </w:rPr>
        <w:t>of</w:t>
      </w:r>
      <w:r>
        <w:rPr>
          <w:color w:val="231F20"/>
          <w:spacing w:val="-26"/>
          <w:w w:val="85"/>
          <w:sz w:val="16"/>
        </w:rPr>
        <w:t> </w:t>
      </w:r>
      <w:r>
        <w:rPr>
          <w:color w:val="231F20"/>
          <w:w w:val="85"/>
          <w:sz w:val="16"/>
        </w:rPr>
        <w:t>Japan</w:t>
      </w:r>
      <w:r>
        <w:rPr>
          <w:color w:val="231F20"/>
          <w:spacing w:val="-26"/>
          <w:w w:val="85"/>
          <w:sz w:val="16"/>
        </w:rPr>
        <w:t> </w:t>
      </w:r>
      <w:r>
        <w:rPr>
          <w:color w:val="231F20"/>
          <w:w w:val="85"/>
          <w:sz w:val="16"/>
        </w:rPr>
        <w:t>and</w:t>
      </w:r>
      <w:r>
        <w:rPr>
          <w:color w:val="231F20"/>
          <w:spacing w:val="-26"/>
          <w:w w:val="85"/>
          <w:sz w:val="16"/>
        </w:rPr>
        <w:t> </w:t>
      </w:r>
      <w:r>
        <w:rPr>
          <w:color w:val="231F20"/>
          <w:w w:val="85"/>
          <w:sz w:val="16"/>
        </w:rPr>
        <w:t>in</w:t>
      </w:r>
      <w:r>
        <w:rPr>
          <w:color w:val="231F20"/>
          <w:spacing w:val="-26"/>
          <w:w w:val="85"/>
          <w:sz w:val="16"/>
        </w:rPr>
        <w:t> </w:t>
      </w:r>
      <w:r>
        <w:rPr>
          <w:color w:val="231F20"/>
          <w:w w:val="85"/>
          <w:sz w:val="16"/>
        </w:rPr>
        <w:t>compliance</w:t>
      </w:r>
      <w:r>
        <w:rPr>
          <w:color w:val="231F20"/>
          <w:spacing w:val="-26"/>
          <w:w w:val="85"/>
          <w:sz w:val="16"/>
        </w:rPr>
        <w:t> </w:t>
      </w:r>
      <w:r>
        <w:rPr>
          <w:color w:val="231F20"/>
          <w:w w:val="85"/>
          <w:sz w:val="16"/>
        </w:rPr>
        <w:t>with</w:t>
      </w:r>
      <w:r>
        <w:rPr>
          <w:color w:val="231F20"/>
          <w:spacing w:val="-26"/>
          <w:w w:val="85"/>
          <w:sz w:val="16"/>
        </w:rPr>
        <w:t> </w:t>
      </w:r>
      <w:r>
        <w:rPr>
          <w:color w:val="231F20"/>
          <w:w w:val="85"/>
          <w:sz w:val="16"/>
        </w:rPr>
        <w:t>any </w:t>
      </w:r>
      <w:r>
        <w:rPr>
          <w:color w:val="231F20"/>
          <w:w w:val="90"/>
          <w:sz w:val="16"/>
        </w:rPr>
        <w:t>other</w:t>
      </w:r>
      <w:r>
        <w:rPr>
          <w:color w:val="231F20"/>
          <w:spacing w:val="-23"/>
          <w:w w:val="90"/>
          <w:sz w:val="16"/>
        </w:rPr>
        <w:t> </w:t>
      </w:r>
      <w:r>
        <w:rPr>
          <w:color w:val="231F20"/>
          <w:w w:val="90"/>
          <w:sz w:val="16"/>
        </w:rPr>
        <w:t>applicable</w:t>
      </w:r>
      <w:r>
        <w:rPr>
          <w:color w:val="231F20"/>
          <w:spacing w:val="-23"/>
          <w:w w:val="90"/>
          <w:sz w:val="16"/>
        </w:rPr>
        <w:t> </w:t>
      </w:r>
      <w:r>
        <w:rPr>
          <w:color w:val="231F20"/>
          <w:w w:val="90"/>
          <w:sz w:val="16"/>
        </w:rPr>
        <w:t>laws</w:t>
      </w:r>
      <w:r>
        <w:rPr>
          <w:color w:val="231F20"/>
          <w:spacing w:val="-22"/>
          <w:w w:val="90"/>
          <w:sz w:val="16"/>
        </w:rPr>
        <w:t> </w:t>
      </w:r>
      <w:r>
        <w:rPr>
          <w:color w:val="231F20"/>
          <w:w w:val="90"/>
          <w:sz w:val="16"/>
        </w:rPr>
        <w:t>and</w:t>
      </w:r>
      <w:r>
        <w:rPr>
          <w:color w:val="231F20"/>
          <w:spacing w:val="-23"/>
          <w:w w:val="90"/>
          <w:sz w:val="16"/>
        </w:rPr>
        <w:t> </w:t>
      </w:r>
      <w:r>
        <w:rPr>
          <w:color w:val="231F20"/>
          <w:w w:val="90"/>
          <w:sz w:val="16"/>
        </w:rPr>
        <w:t>regulations</w:t>
      </w:r>
      <w:r>
        <w:rPr>
          <w:color w:val="231F20"/>
          <w:spacing w:val="-23"/>
          <w:w w:val="90"/>
          <w:sz w:val="16"/>
        </w:rPr>
        <w:t> </w:t>
      </w:r>
      <w:r>
        <w:rPr>
          <w:color w:val="231F20"/>
          <w:w w:val="90"/>
          <w:sz w:val="16"/>
        </w:rPr>
        <w:t>of</w:t>
      </w:r>
      <w:r>
        <w:rPr>
          <w:color w:val="231F20"/>
          <w:spacing w:val="-22"/>
          <w:w w:val="90"/>
          <w:sz w:val="16"/>
        </w:rPr>
        <w:t> </w:t>
      </w:r>
      <w:r>
        <w:rPr>
          <w:color w:val="231F20"/>
          <w:w w:val="90"/>
          <w:sz w:val="16"/>
        </w:rPr>
        <w:t>Japan.</w:t>
      </w:r>
    </w:p>
    <w:p>
      <w:pPr>
        <w:spacing w:line="235" w:lineRule="auto" w:before="50"/>
        <w:ind w:left="130" w:right="214" w:firstLine="0"/>
        <w:jc w:val="left"/>
        <w:rPr>
          <w:sz w:val="16"/>
        </w:rPr>
      </w:pPr>
      <w:r>
        <w:rPr>
          <w:color w:val="231F20"/>
          <w:w w:val="80"/>
          <w:sz w:val="16"/>
        </w:rPr>
        <w:t>Macquarie Group, its employees and officers may act </w:t>
      </w:r>
      <w:r>
        <w:rPr>
          <w:color w:val="231F20"/>
          <w:w w:val="85"/>
          <w:sz w:val="16"/>
        </w:rPr>
        <w:t>in</w:t>
      </w:r>
      <w:r>
        <w:rPr>
          <w:color w:val="231F20"/>
          <w:spacing w:val="-20"/>
          <w:w w:val="85"/>
          <w:sz w:val="16"/>
        </w:rPr>
        <w:t> </w:t>
      </w:r>
      <w:r>
        <w:rPr>
          <w:color w:val="231F20"/>
          <w:w w:val="85"/>
          <w:sz w:val="16"/>
        </w:rPr>
        <w:t>different,</w:t>
      </w:r>
      <w:r>
        <w:rPr>
          <w:color w:val="231F20"/>
          <w:spacing w:val="-20"/>
          <w:w w:val="85"/>
          <w:sz w:val="16"/>
        </w:rPr>
        <w:t> </w:t>
      </w:r>
      <w:r>
        <w:rPr>
          <w:color w:val="231F20"/>
          <w:w w:val="85"/>
          <w:sz w:val="16"/>
        </w:rPr>
        <w:t>potentially</w:t>
      </w:r>
      <w:r>
        <w:rPr>
          <w:color w:val="231F20"/>
          <w:spacing w:val="-20"/>
          <w:w w:val="85"/>
          <w:sz w:val="16"/>
        </w:rPr>
        <w:t> </w:t>
      </w:r>
      <w:r>
        <w:rPr>
          <w:color w:val="231F20"/>
          <w:w w:val="85"/>
          <w:sz w:val="16"/>
        </w:rPr>
        <w:t>conflicting,</w:t>
      </w:r>
      <w:r>
        <w:rPr>
          <w:color w:val="231F20"/>
          <w:spacing w:val="-20"/>
          <w:w w:val="85"/>
          <w:sz w:val="16"/>
        </w:rPr>
        <w:t> </w:t>
      </w:r>
      <w:r>
        <w:rPr>
          <w:color w:val="231F20"/>
          <w:w w:val="85"/>
          <w:sz w:val="16"/>
        </w:rPr>
        <w:t>roles</w:t>
      </w:r>
      <w:r>
        <w:rPr>
          <w:color w:val="231F20"/>
          <w:spacing w:val="-20"/>
          <w:w w:val="85"/>
          <w:sz w:val="16"/>
        </w:rPr>
        <w:t> </w:t>
      </w:r>
      <w:r>
        <w:rPr>
          <w:color w:val="231F20"/>
          <w:w w:val="85"/>
          <w:sz w:val="16"/>
        </w:rPr>
        <w:t>in</w:t>
      </w:r>
      <w:r>
        <w:rPr>
          <w:color w:val="231F20"/>
          <w:spacing w:val="-20"/>
          <w:w w:val="85"/>
          <w:sz w:val="16"/>
        </w:rPr>
        <w:t> </w:t>
      </w:r>
      <w:r>
        <w:rPr>
          <w:color w:val="231F20"/>
          <w:w w:val="85"/>
          <w:sz w:val="16"/>
        </w:rPr>
        <w:t>providing </w:t>
      </w:r>
      <w:r>
        <w:rPr>
          <w:color w:val="231F20"/>
          <w:w w:val="80"/>
          <w:sz w:val="16"/>
        </w:rPr>
        <w:t>the</w:t>
      </w:r>
      <w:r>
        <w:rPr>
          <w:color w:val="231F20"/>
          <w:spacing w:val="-6"/>
          <w:w w:val="80"/>
          <w:sz w:val="16"/>
        </w:rPr>
        <w:t> </w:t>
      </w:r>
      <w:r>
        <w:rPr>
          <w:color w:val="231F20"/>
          <w:w w:val="80"/>
          <w:sz w:val="16"/>
        </w:rPr>
        <w:t>financial</w:t>
      </w:r>
      <w:r>
        <w:rPr>
          <w:color w:val="231F20"/>
          <w:spacing w:val="-5"/>
          <w:w w:val="80"/>
          <w:sz w:val="16"/>
        </w:rPr>
        <w:t> </w:t>
      </w:r>
      <w:r>
        <w:rPr>
          <w:color w:val="231F20"/>
          <w:w w:val="80"/>
          <w:sz w:val="16"/>
        </w:rPr>
        <w:t>services</w:t>
      </w:r>
      <w:r>
        <w:rPr>
          <w:color w:val="231F20"/>
          <w:spacing w:val="-6"/>
          <w:w w:val="80"/>
          <w:sz w:val="16"/>
        </w:rPr>
        <w:t> </w:t>
      </w:r>
      <w:r>
        <w:rPr>
          <w:color w:val="231F20"/>
          <w:w w:val="80"/>
          <w:sz w:val="16"/>
        </w:rPr>
        <w:t>referred</w:t>
      </w:r>
      <w:r>
        <w:rPr>
          <w:color w:val="231F20"/>
          <w:spacing w:val="-5"/>
          <w:w w:val="80"/>
          <w:sz w:val="16"/>
        </w:rPr>
        <w:t> </w:t>
      </w:r>
      <w:r>
        <w:rPr>
          <w:color w:val="231F20"/>
          <w:w w:val="80"/>
          <w:sz w:val="16"/>
        </w:rPr>
        <w:t>to</w:t>
      </w:r>
      <w:r>
        <w:rPr>
          <w:color w:val="231F20"/>
          <w:spacing w:val="-6"/>
          <w:w w:val="80"/>
          <w:sz w:val="16"/>
        </w:rPr>
        <w:t> </w:t>
      </w:r>
      <w:r>
        <w:rPr>
          <w:color w:val="231F20"/>
          <w:w w:val="80"/>
          <w:sz w:val="16"/>
        </w:rPr>
        <w:t>in</w:t>
      </w:r>
      <w:r>
        <w:rPr>
          <w:color w:val="231F20"/>
          <w:spacing w:val="-5"/>
          <w:w w:val="80"/>
          <w:sz w:val="16"/>
        </w:rPr>
        <w:t> </w:t>
      </w:r>
      <w:r>
        <w:rPr>
          <w:color w:val="231F20"/>
          <w:w w:val="80"/>
          <w:sz w:val="16"/>
        </w:rPr>
        <w:t>this</w:t>
      </w:r>
      <w:r>
        <w:rPr>
          <w:color w:val="231F20"/>
          <w:spacing w:val="-6"/>
          <w:w w:val="80"/>
          <w:sz w:val="16"/>
        </w:rPr>
        <w:t> </w:t>
      </w:r>
      <w:r>
        <w:rPr>
          <w:color w:val="231F20"/>
          <w:w w:val="80"/>
          <w:sz w:val="16"/>
        </w:rPr>
        <w:t>document.</w:t>
      </w:r>
      <w:r>
        <w:rPr>
          <w:color w:val="231F20"/>
          <w:spacing w:val="-5"/>
          <w:w w:val="80"/>
          <w:sz w:val="16"/>
        </w:rPr>
        <w:t> </w:t>
      </w:r>
      <w:r>
        <w:rPr>
          <w:color w:val="231F20"/>
          <w:w w:val="80"/>
          <w:sz w:val="16"/>
        </w:rPr>
        <w:t>The </w:t>
      </w:r>
      <w:r>
        <w:rPr>
          <w:color w:val="231F20"/>
          <w:w w:val="85"/>
          <w:sz w:val="16"/>
        </w:rPr>
        <w:t>Macquarie</w:t>
      </w:r>
      <w:r>
        <w:rPr>
          <w:color w:val="231F20"/>
          <w:spacing w:val="-25"/>
          <w:w w:val="85"/>
          <w:sz w:val="16"/>
        </w:rPr>
        <w:t> </w:t>
      </w:r>
      <w:r>
        <w:rPr>
          <w:color w:val="231F20"/>
          <w:w w:val="85"/>
          <w:sz w:val="16"/>
        </w:rPr>
        <w:t>Group</w:t>
      </w:r>
      <w:r>
        <w:rPr>
          <w:color w:val="231F20"/>
          <w:spacing w:val="-25"/>
          <w:w w:val="85"/>
          <w:sz w:val="16"/>
        </w:rPr>
        <w:t> </w:t>
      </w:r>
      <w:r>
        <w:rPr>
          <w:color w:val="231F20"/>
          <w:w w:val="85"/>
          <w:sz w:val="16"/>
        </w:rPr>
        <w:t>entities</w:t>
      </w:r>
      <w:r>
        <w:rPr>
          <w:color w:val="231F20"/>
          <w:spacing w:val="-24"/>
          <w:w w:val="85"/>
          <w:sz w:val="16"/>
        </w:rPr>
        <w:t> </w:t>
      </w:r>
      <w:r>
        <w:rPr>
          <w:color w:val="231F20"/>
          <w:w w:val="85"/>
          <w:sz w:val="16"/>
        </w:rPr>
        <w:t>may</w:t>
      </w:r>
      <w:r>
        <w:rPr>
          <w:color w:val="231F20"/>
          <w:spacing w:val="-25"/>
          <w:w w:val="85"/>
          <w:sz w:val="16"/>
        </w:rPr>
        <w:t> </w:t>
      </w:r>
      <w:r>
        <w:rPr>
          <w:color w:val="231F20"/>
          <w:w w:val="85"/>
          <w:sz w:val="16"/>
        </w:rPr>
        <w:t>from</w:t>
      </w:r>
      <w:r>
        <w:rPr>
          <w:color w:val="231F20"/>
          <w:spacing w:val="-24"/>
          <w:w w:val="85"/>
          <w:sz w:val="16"/>
        </w:rPr>
        <w:t> </w:t>
      </w:r>
      <w:r>
        <w:rPr>
          <w:color w:val="231F20"/>
          <w:w w:val="85"/>
          <w:sz w:val="16"/>
        </w:rPr>
        <w:t>time</w:t>
      </w:r>
      <w:r>
        <w:rPr>
          <w:color w:val="231F20"/>
          <w:spacing w:val="-25"/>
          <w:w w:val="85"/>
          <w:sz w:val="16"/>
        </w:rPr>
        <w:t> </w:t>
      </w:r>
      <w:r>
        <w:rPr>
          <w:color w:val="231F20"/>
          <w:w w:val="85"/>
          <w:sz w:val="16"/>
        </w:rPr>
        <w:t>to</w:t>
      </w:r>
      <w:r>
        <w:rPr>
          <w:color w:val="231F20"/>
          <w:spacing w:val="-24"/>
          <w:w w:val="85"/>
          <w:sz w:val="16"/>
        </w:rPr>
        <w:t> </w:t>
      </w:r>
      <w:r>
        <w:rPr>
          <w:color w:val="231F20"/>
          <w:w w:val="85"/>
          <w:sz w:val="16"/>
        </w:rPr>
        <w:t>time</w:t>
      </w:r>
      <w:r>
        <w:rPr>
          <w:color w:val="231F20"/>
          <w:spacing w:val="-25"/>
          <w:w w:val="85"/>
          <w:sz w:val="16"/>
        </w:rPr>
        <w:t> </w:t>
      </w:r>
      <w:r>
        <w:rPr>
          <w:color w:val="231F20"/>
          <w:w w:val="85"/>
          <w:sz w:val="16"/>
        </w:rPr>
        <w:t>act</w:t>
      </w:r>
      <w:r>
        <w:rPr>
          <w:color w:val="231F20"/>
          <w:spacing w:val="-24"/>
          <w:w w:val="85"/>
          <w:sz w:val="16"/>
        </w:rPr>
        <w:t> </w:t>
      </w:r>
      <w:r>
        <w:rPr>
          <w:color w:val="231F20"/>
          <w:w w:val="85"/>
          <w:sz w:val="16"/>
        </w:rPr>
        <w:t>as </w:t>
      </w:r>
      <w:r>
        <w:rPr>
          <w:color w:val="231F20"/>
          <w:w w:val="80"/>
          <w:sz w:val="16"/>
        </w:rPr>
        <w:t>trustee, administrator, registrar, custodian, investment </w:t>
      </w:r>
      <w:r>
        <w:rPr>
          <w:color w:val="231F20"/>
          <w:w w:val="85"/>
          <w:sz w:val="16"/>
        </w:rPr>
        <w:t>manager</w:t>
      </w:r>
      <w:r>
        <w:rPr>
          <w:color w:val="231F20"/>
          <w:spacing w:val="-19"/>
          <w:w w:val="85"/>
          <w:sz w:val="16"/>
        </w:rPr>
        <w:t> </w:t>
      </w:r>
      <w:r>
        <w:rPr>
          <w:color w:val="231F20"/>
          <w:w w:val="85"/>
          <w:sz w:val="16"/>
        </w:rPr>
        <w:t>or</w:t>
      </w:r>
      <w:r>
        <w:rPr>
          <w:color w:val="231F20"/>
          <w:spacing w:val="-19"/>
          <w:w w:val="85"/>
          <w:sz w:val="16"/>
        </w:rPr>
        <w:t> </w:t>
      </w:r>
      <w:r>
        <w:rPr>
          <w:color w:val="231F20"/>
          <w:w w:val="85"/>
          <w:sz w:val="16"/>
        </w:rPr>
        <w:t>investment</w:t>
      </w:r>
      <w:r>
        <w:rPr>
          <w:color w:val="231F20"/>
          <w:spacing w:val="-18"/>
          <w:w w:val="85"/>
          <w:sz w:val="16"/>
        </w:rPr>
        <w:t> </w:t>
      </w:r>
      <w:r>
        <w:rPr>
          <w:color w:val="231F20"/>
          <w:w w:val="85"/>
          <w:sz w:val="16"/>
        </w:rPr>
        <w:t>advisor,</w:t>
      </w:r>
      <w:r>
        <w:rPr>
          <w:color w:val="231F20"/>
          <w:spacing w:val="-19"/>
          <w:w w:val="85"/>
          <w:sz w:val="16"/>
        </w:rPr>
        <w:t> </w:t>
      </w:r>
      <w:r>
        <w:rPr>
          <w:color w:val="231F20"/>
          <w:w w:val="85"/>
          <w:sz w:val="16"/>
        </w:rPr>
        <w:t>representative</w:t>
      </w:r>
      <w:r>
        <w:rPr>
          <w:color w:val="231F20"/>
          <w:spacing w:val="-19"/>
          <w:w w:val="85"/>
          <w:sz w:val="16"/>
        </w:rPr>
        <w:t> </w:t>
      </w:r>
      <w:r>
        <w:rPr>
          <w:color w:val="231F20"/>
          <w:w w:val="85"/>
          <w:sz w:val="16"/>
        </w:rPr>
        <w:t>or</w:t>
      </w:r>
    </w:p>
    <w:p>
      <w:pPr>
        <w:spacing w:line="179" w:lineRule="exact" w:before="0"/>
        <w:ind w:left="130" w:right="0" w:firstLine="0"/>
        <w:jc w:val="left"/>
        <w:rPr>
          <w:sz w:val="16"/>
        </w:rPr>
      </w:pPr>
      <w:r>
        <w:rPr>
          <w:color w:val="231F20"/>
          <w:w w:val="85"/>
          <w:sz w:val="16"/>
        </w:rPr>
        <w:t>otherwise</w:t>
      </w:r>
      <w:r>
        <w:rPr>
          <w:color w:val="231F20"/>
          <w:spacing w:val="-18"/>
          <w:w w:val="85"/>
          <w:sz w:val="16"/>
        </w:rPr>
        <w:t> </w:t>
      </w:r>
      <w:r>
        <w:rPr>
          <w:color w:val="231F20"/>
          <w:w w:val="85"/>
          <w:sz w:val="16"/>
        </w:rPr>
        <w:t>for</w:t>
      </w:r>
      <w:r>
        <w:rPr>
          <w:color w:val="231F20"/>
          <w:spacing w:val="-18"/>
          <w:w w:val="85"/>
          <w:sz w:val="16"/>
        </w:rPr>
        <w:t> </w:t>
      </w:r>
      <w:r>
        <w:rPr>
          <w:color w:val="231F20"/>
          <w:w w:val="85"/>
          <w:sz w:val="16"/>
        </w:rPr>
        <w:t>a</w:t>
      </w:r>
      <w:r>
        <w:rPr>
          <w:color w:val="231F20"/>
          <w:spacing w:val="-18"/>
          <w:w w:val="85"/>
          <w:sz w:val="16"/>
        </w:rPr>
        <w:t> </w:t>
      </w:r>
      <w:r>
        <w:rPr>
          <w:color w:val="231F20"/>
          <w:w w:val="85"/>
          <w:sz w:val="16"/>
        </w:rPr>
        <w:t>product</w:t>
      </w:r>
      <w:r>
        <w:rPr>
          <w:color w:val="231F20"/>
          <w:spacing w:val="-18"/>
          <w:w w:val="85"/>
          <w:sz w:val="16"/>
        </w:rPr>
        <w:t> </w:t>
      </w:r>
      <w:r>
        <w:rPr>
          <w:color w:val="231F20"/>
          <w:w w:val="85"/>
          <w:sz w:val="16"/>
        </w:rPr>
        <w:t>or</w:t>
      </w:r>
      <w:r>
        <w:rPr>
          <w:color w:val="231F20"/>
          <w:spacing w:val="-18"/>
          <w:w w:val="85"/>
          <w:sz w:val="16"/>
        </w:rPr>
        <w:t> </w:t>
      </w:r>
      <w:r>
        <w:rPr>
          <w:color w:val="231F20"/>
          <w:w w:val="85"/>
          <w:sz w:val="16"/>
        </w:rPr>
        <w:t>may</w:t>
      </w:r>
      <w:r>
        <w:rPr>
          <w:color w:val="231F20"/>
          <w:spacing w:val="-18"/>
          <w:w w:val="85"/>
          <w:sz w:val="16"/>
        </w:rPr>
        <w:t> </w:t>
      </w:r>
      <w:r>
        <w:rPr>
          <w:color w:val="231F20"/>
          <w:w w:val="85"/>
          <w:sz w:val="16"/>
        </w:rPr>
        <w:t>be</w:t>
      </w:r>
      <w:r>
        <w:rPr>
          <w:color w:val="231F20"/>
          <w:spacing w:val="-18"/>
          <w:w w:val="85"/>
          <w:sz w:val="16"/>
        </w:rPr>
        <w:t> </w:t>
      </w:r>
      <w:r>
        <w:rPr>
          <w:color w:val="231F20"/>
          <w:w w:val="85"/>
          <w:sz w:val="16"/>
        </w:rPr>
        <w:t>otherwise</w:t>
      </w:r>
      <w:r>
        <w:rPr>
          <w:color w:val="231F20"/>
          <w:spacing w:val="-18"/>
          <w:w w:val="85"/>
          <w:sz w:val="16"/>
        </w:rPr>
        <w:t> </w:t>
      </w:r>
      <w:r>
        <w:rPr>
          <w:color w:val="231F20"/>
          <w:w w:val="85"/>
          <w:sz w:val="16"/>
        </w:rPr>
        <w:t>involved</w:t>
      </w:r>
      <w:r>
        <w:rPr>
          <w:color w:val="231F20"/>
          <w:spacing w:val="-18"/>
          <w:w w:val="85"/>
          <w:sz w:val="16"/>
        </w:rPr>
        <w:t> </w:t>
      </w:r>
      <w:r>
        <w:rPr>
          <w:color w:val="231F20"/>
          <w:w w:val="85"/>
          <w:sz w:val="16"/>
        </w:rPr>
        <w:t>in</w:t>
      </w:r>
    </w:p>
    <w:p>
      <w:pPr>
        <w:spacing w:line="235" w:lineRule="auto" w:before="76"/>
        <w:ind w:left="130" w:right="4121" w:firstLine="0"/>
        <w:jc w:val="left"/>
        <w:rPr>
          <w:sz w:val="16"/>
        </w:rPr>
      </w:pPr>
      <w:r>
        <w:rPr/>
        <w:br w:type="column"/>
      </w:r>
      <w:r>
        <w:rPr>
          <w:color w:val="231F20"/>
          <w:w w:val="90"/>
          <w:sz w:val="16"/>
        </w:rPr>
        <w:t>or</w:t>
      </w:r>
      <w:r>
        <w:rPr>
          <w:color w:val="231F20"/>
          <w:spacing w:val="-28"/>
          <w:w w:val="90"/>
          <w:sz w:val="16"/>
        </w:rPr>
        <w:t> </w:t>
      </w:r>
      <w:r>
        <w:rPr>
          <w:color w:val="231F20"/>
          <w:w w:val="90"/>
          <w:sz w:val="16"/>
        </w:rPr>
        <w:t>with,</w:t>
      </w:r>
      <w:r>
        <w:rPr>
          <w:color w:val="231F20"/>
          <w:spacing w:val="-28"/>
          <w:w w:val="90"/>
          <w:sz w:val="16"/>
        </w:rPr>
        <w:t> </w:t>
      </w:r>
      <w:r>
        <w:rPr>
          <w:color w:val="231F20"/>
          <w:w w:val="90"/>
          <w:sz w:val="16"/>
        </w:rPr>
        <w:t>other</w:t>
      </w:r>
      <w:r>
        <w:rPr>
          <w:color w:val="231F20"/>
          <w:spacing w:val="-28"/>
          <w:w w:val="90"/>
          <w:sz w:val="16"/>
        </w:rPr>
        <w:t> </w:t>
      </w:r>
      <w:r>
        <w:rPr>
          <w:color w:val="231F20"/>
          <w:w w:val="90"/>
          <w:sz w:val="16"/>
        </w:rPr>
        <w:t>products</w:t>
      </w:r>
      <w:r>
        <w:rPr>
          <w:color w:val="231F20"/>
          <w:spacing w:val="-27"/>
          <w:w w:val="90"/>
          <w:sz w:val="16"/>
        </w:rPr>
        <w:t> </w:t>
      </w:r>
      <w:r>
        <w:rPr>
          <w:color w:val="231F20"/>
          <w:w w:val="90"/>
          <w:sz w:val="16"/>
        </w:rPr>
        <w:t>and</w:t>
      </w:r>
      <w:r>
        <w:rPr>
          <w:color w:val="231F20"/>
          <w:spacing w:val="-28"/>
          <w:w w:val="90"/>
          <w:sz w:val="16"/>
        </w:rPr>
        <w:t> </w:t>
      </w:r>
      <w:r>
        <w:rPr>
          <w:color w:val="231F20"/>
          <w:w w:val="90"/>
          <w:sz w:val="16"/>
        </w:rPr>
        <w:t>clients</w:t>
      </w:r>
      <w:r>
        <w:rPr>
          <w:color w:val="231F20"/>
          <w:spacing w:val="-28"/>
          <w:w w:val="90"/>
          <w:sz w:val="16"/>
        </w:rPr>
        <w:t> </w:t>
      </w:r>
      <w:r>
        <w:rPr>
          <w:color w:val="231F20"/>
          <w:w w:val="90"/>
          <w:sz w:val="16"/>
        </w:rPr>
        <w:t>which</w:t>
      </w:r>
      <w:r>
        <w:rPr>
          <w:color w:val="231F20"/>
          <w:spacing w:val="-28"/>
          <w:w w:val="90"/>
          <w:sz w:val="16"/>
        </w:rPr>
        <w:t> </w:t>
      </w:r>
      <w:r>
        <w:rPr>
          <w:color w:val="231F20"/>
          <w:w w:val="90"/>
          <w:sz w:val="16"/>
        </w:rPr>
        <w:t>have</w:t>
      </w:r>
      <w:r>
        <w:rPr>
          <w:color w:val="231F20"/>
          <w:spacing w:val="-28"/>
          <w:w w:val="90"/>
          <w:sz w:val="16"/>
        </w:rPr>
        <w:t> </w:t>
      </w:r>
      <w:r>
        <w:rPr>
          <w:color w:val="231F20"/>
          <w:w w:val="90"/>
          <w:sz w:val="16"/>
        </w:rPr>
        <w:t>similar </w:t>
      </w:r>
      <w:r>
        <w:rPr>
          <w:color w:val="231F20"/>
          <w:w w:val="85"/>
          <w:sz w:val="16"/>
        </w:rPr>
        <w:t>investment</w:t>
      </w:r>
      <w:r>
        <w:rPr>
          <w:color w:val="231F20"/>
          <w:spacing w:val="-26"/>
          <w:w w:val="85"/>
          <w:sz w:val="16"/>
        </w:rPr>
        <w:t> </w:t>
      </w:r>
      <w:r>
        <w:rPr>
          <w:color w:val="231F20"/>
          <w:w w:val="85"/>
          <w:sz w:val="16"/>
        </w:rPr>
        <w:t>objectives</w:t>
      </w:r>
      <w:r>
        <w:rPr>
          <w:color w:val="231F20"/>
          <w:spacing w:val="-25"/>
          <w:w w:val="85"/>
          <w:sz w:val="16"/>
        </w:rPr>
        <w:t> </w:t>
      </w:r>
      <w:r>
        <w:rPr>
          <w:color w:val="231F20"/>
          <w:w w:val="85"/>
          <w:sz w:val="16"/>
        </w:rPr>
        <w:t>to</w:t>
      </w:r>
      <w:r>
        <w:rPr>
          <w:color w:val="231F20"/>
          <w:spacing w:val="-25"/>
          <w:w w:val="85"/>
          <w:sz w:val="16"/>
        </w:rPr>
        <w:t> </w:t>
      </w:r>
      <w:r>
        <w:rPr>
          <w:color w:val="231F20"/>
          <w:w w:val="85"/>
          <w:sz w:val="16"/>
        </w:rPr>
        <w:t>those</w:t>
      </w:r>
      <w:r>
        <w:rPr>
          <w:color w:val="231F20"/>
          <w:spacing w:val="-25"/>
          <w:w w:val="85"/>
          <w:sz w:val="16"/>
        </w:rPr>
        <w:t> </w:t>
      </w:r>
      <w:r>
        <w:rPr>
          <w:color w:val="231F20"/>
          <w:w w:val="85"/>
          <w:sz w:val="16"/>
        </w:rPr>
        <w:t>of</w:t>
      </w:r>
      <w:r>
        <w:rPr>
          <w:color w:val="231F20"/>
          <w:spacing w:val="-25"/>
          <w:w w:val="85"/>
          <w:sz w:val="16"/>
        </w:rPr>
        <w:t> </w:t>
      </w:r>
      <w:r>
        <w:rPr>
          <w:color w:val="231F20"/>
          <w:w w:val="85"/>
          <w:sz w:val="16"/>
        </w:rPr>
        <w:t>the</w:t>
      </w:r>
      <w:r>
        <w:rPr>
          <w:color w:val="231F20"/>
          <w:spacing w:val="-25"/>
          <w:w w:val="85"/>
          <w:sz w:val="16"/>
        </w:rPr>
        <w:t> </w:t>
      </w:r>
      <w:r>
        <w:rPr>
          <w:color w:val="231F20"/>
          <w:w w:val="85"/>
          <w:sz w:val="16"/>
        </w:rPr>
        <w:t>products</w:t>
      </w:r>
      <w:r>
        <w:rPr>
          <w:color w:val="231F20"/>
          <w:spacing w:val="-25"/>
          <w:w w:val="85"/>
          <w:sz w:val="16"/>
        </w:rPr>
        <w:t> </w:t>
      </w:r>
      <w:r>
        <w:rPr>
          <w:color w:val="231F20"/>
          <w:w w:val="85"/>
          <w:sz w:val="16"/>
        </w:rPr>
        <w:t>described herein.</w:t>
      </w:r>
      <w:r>
        <w:rPr>
          <w:color w:val="231F20"/>
          <w:spacing w:val="-17"/>
          <w:w w:val="85"/>
          <w:sz w:val="16"/>
        </w:rPr>
        <w:t> </w:t>
      </w:r>
      <w:r>
        <w:rPr>
          <w:color w:val="231F20"/>
          <w:w w:val="85"/>
          <w:sz w:val="16"/>
        </w:rPr>
        <w:t>Due</w:t>
      </w:r>
      <w:r>
        <w:rPr>
          <w:color w:val="231F20"/>
          <w:spacing w:val="-17"/>
          <w:w w:val="85"/>
          <w:sz w:val="16"/>
        </w:rPr>
        <w:t> </w:t>
      </w:r>
      <w:r>
        <w:rPr>
          <w:color w:val="231F20"/>
          <w:w w:val="85"/>
          <w:sz w:val="16"/>
        </w:rPr>
        <w:t>to</w:t>
      </w:r>
      <w:r>
        <w:rPr>
          <w:color w:val="231F20"/>
          <w:spacing w:val="-17"/>
          <w:w w:val="85"/>
          <w:sz w:val="16"/>
        </w:rPr>
        <w:t> </w:t>
      </w:r>
      <w:r>
        <w:rPr>
          <w:color w:val="231F20"/>
          <w:w w:val="85"/>
          <w:sz w:val="16"/>
        </w:rPr>
        <w:t>the</w:t>
      </w:r>
      <w:r>
        <w:rPr>
          <w:color w:val="231F20"/>
          <w:spacing w:val="-17"/>
          <w:w w:val="85"/>
          <w:sz w:val="16"/>
        </w:rPr>
        <w:t> </w:t>
      </w:r>
      <w:r>
        <w:rPr>
          <w:color w:val="231F20"/>
          <w:w w:val="85"/>
          <w:sz w:val="16"/>
        </w:rPr>
        <w:t>conflicting</w:t>
      </w:r>
      <w:r>
        <w:rPr>
          <w:color w:val="231F20"/>
          <w:spacing w:val="-17"/>
          <w:w w:val="85"/>
          <w:sz w:val="16"/>
        </w:rPr>
        <w:t> </w:t>
      </w:r>
      <w:r>
        <w:rPr>
          <w:color w:val="231F20"/>
          <w:w w:val="85"/>
          <w:sz w:val="16"/>
        </w:rPr>
        <w:t>nature</w:t>
      </w:r>
      <w:r>
        <w:rPr>
          <w:color w:val="231F20"/>
          <w:spacing w:val="-17"/>
          <w:w w:val="85"/>
          <w:sz w:val="16"/>
        </w:rPr>
        <w:t> </w:t>
      </w:r>
      <w:r>
        <w:rPr>
          <w:color w:val="231F20"/>
          <w:w w:val="85"/>
          <w:sz w:val="16"/>
        </w:rPr>
        <w:t>of</w:t>
      </w:r>
      <w:r>
        <w:rPr>
          <w:color w:val="231F20"/>
          <w:spacing w:val="-17"/>
          <w:w w:val="85"/>
          <w:sz w:val="16"/>
        </w:rPr>
        <w:t> </w:t>
      </w:r>
      <w:r>
        <w:rPr>
          <w:color w:val="231F20"/>
          <w:w w:val="85"/>
          <w:sz w:val="16"/>
        </w:rPr>
        <w:t>these</w:t>
      </w:r>
      <w:r>
        <w:rPr>
          <w:color w:val="231F20"/>
          <w:spacing w:val="-17"/>
          <w:w w:val="85"/>
          <w:sz w:val="16"/>
        </w:rPr>
        <w:t> </w:t>
      </w:r>
      <w:r>
        <w:rPr>
          <w:color w:val="231F20"/>
          <w:w w:val="85"/>
          <w:sz w:val="16"/>
        </w:rPr>
        <w:t>roles,</w:t>
      </w:r>
      <w:r>
        <w:rPr>
          <w:color w:val="231F20"/>
          <w:spacing w:val="-17"/>
          <w:w w:val="85"/>
          <w:sz w:val="16"/>
        </w:rPr>
        <w:t> </w:t>
      </w:r>
      <w:r>
        <w:rPr>
          <w:color w:val="231F20"/>
          <w:w w:val="85"/>
          <w:sz w:val="16"/>
        </w:rPr>
        <w:t>the interests</w:t>
      </w:r>
      <w:r>
        <w:rPr>
          <w:color w:val="231F20"/>
          <w:spacing w:val="-18"/>
          <w:w w:val="85"/>
          <w:sz w:val="16"/>
        </w:rPr>
        <w:t> </w:t>
      </w:r>
      <w:r>
        <w:rPr>
          <w:color w:val="231F20"/>
          <w:w w:val="85"/>
          <w:sz w:val="16"/>
        </w:rPr>
        <w:t>of</w:t>
      </w:r>
      <w:r>
        <w:rPr>
          <w:color w:val="231F20"/>
          <w:spacing w:val="-17"/>
          <w:w w:val="85"/>
          <w:sz w:val="16"/>
        </w:rPr>
        <w:t> </w:t>
      </w:r>
      <w:r>
        <w:rPr>
          <w:color w:val="231F20"/>
          <w:w w:val="85"/>
          <w:sz w:val="16"/>
        </w:rPr>
        <w:t>Macquarie</w:t>
      </w:r>
      <w:r>
        <w:rPr>
          <w:color w:val="231F20"/>
          <w:spacing w:val="-18"/>
          <w:w w:val="85"/>
          <w:sz w:val="16"/>
        </w:rPr>
        <w:t> </w:t>
      </w:r>
      <w:r>
        <w:rPr>
          <w:color w:val="231F20"/>
          <w:w w:val="85"/>
          <w:sz w:val="16"/>
        </w:rPr>
        <w:t>Group</w:t>
      </w:r>
      <w:r>
        <w:rPr>
          <w:color w:val="231F20"/>
          <w:spacing w:val="-17"/>
          <w:w w:val="85"/>
          <w:sz w:val="16"/>
        </w:rPr>
        <w:t> </w:t>
      </w:r>
      <w:r>
        <w:rPr>
          <w:color w:val="231F20"/>
          <w:w w:val="85"/>
          <w:sz w:val="16"/>
        </w:rPr>
        <w:t>may</w:t>
      </w:r>
      <w:r>
        <w:rPr>
          <w:color w:val="231F20"/>
          <w:spacing w:val="-17"/>
          <w:w w:val="85"/>
          <w:sz w:val="16"/>
        </w:rPr>
        <w:t> </w:t>
      </w:r>
      <w:r>
        <w:rPr>
          <w:color w:val="231F20"/>
          <w:w w:val="85"/>
          <w:sz w:val="16"/>
        </w:rPr>
        <w:t>from</w:t>
      </w:r>
      <w:r>
        <w:rPr>
          <w:color w:val="231F20"/>
          <w:spacing w:val="-18"/>
          <w:w w:val="85"/>
          <w:sz w:val="16"/>
        </w:rPr>
        <w:t> </w:t>
      </w:r>
      <w:r>
        <w:rPr>
          <w:color w:val="231F20"/>
          <w:w w:val="85"/>
          <w:sz w:val="16"/>
        </w:rPr>
        <w:t>time</w:t>
      </w:r>
      <w:r>
        <w:rPr>
          <w:color w:val="231F20"/>
          <w:spacing w:val="-17"/>
          <w:w w:val="85"/>
          <w:sz w:val="16"/>
        </w:rPr>
        <w:t> </w:t>
      </w:r>
      <w:r>
        <w:rPr>
          <w:color w:val="231F20"/>
          <w:w w:val="85"/>
          <w:sz w:val="16"/>
        </w:rPr>
        <w:t>to</w:t>
      </w:r>
      <w:r>
        <w:rPr>
          <w:color w:val="231F20"/>
          <w:spacing w:val="-17"/>
          <w:w w:val="85"/>
          <w:sz w:val="16"/>
        </w:rPr>
        <w:t> </w:t>
      </w:r>
      <w:r>
        <w:rPr>
          <w:color w:val="231F20"/>
          <w:w w:val="85"/>
          <w:sz w:val="16"/>
        </w:rPr>
        <w:t>time</w:t>
      </w:r>
      <w:r>
        <w:rPr>
          <w:color w:val="231F20"/>
          <w:spacing w:val="-18"/>
          <w:w w:val="85"/>
          <w:sz w:val="16"/>
        </w:rPr>
        <w:t> </w:t>
      </w:r>
      <w:r>
        <w:rPr>
          <w:color w:val="231F20"/>
          <w:w w:val="85"/>
          <w:sz w:val="16"/>
        </w:rPr>
        <w:t>be inconsistent with the Interests of investors. Macquarie Group</w:t>
      </w:r>
      <w:r>
        <w:rPr>
          <w:color w:val="231F20"/>
          <w:spacing w:val="-20"/>
          <w:w w:val="85"/>
          <w:sz w:val="16"/>
        </w:rPr>
        <w:t> </w:t>
      </w:r>
      <w:r>
        <w:rPr>
          <w:color w:val="231F20"/>
          <w:w w:val="85"/>
          <w:sz w:val="16"/>
        </w:rPr>
        <w:t>entities</w:t>
      </w:r>
      <w:r>
        <w:rPr>
          <w:color w:val="231F20"/>
          <w:spacing w:val="-19"/>
          <w:w w:val="85"/>
          <w:sz w:val="16"/>
        </w:rPr>
        <w:t> </w:t>
      </w:r>
      <w:r>
        <w:rPr>
          <w:color w:val="231F20"/>
          <w:w w:val="85"/>
          <w:sz w:val="16"/>
        </w:rPr>
        <w:t>may</w:t>
      </w:r>
      <w:r>
        <w:rPr>
          <w:color w:val="231F20"/>
          <w:spacing w:val="-19"/>
          <w:w w:val="85"/>
          <w:sz w:val="16"/>
        </w:rPr>
        <w:t> </w:t>
      </w:r>
      <w:r>
        <w:rPr>
          <w:color w:val="231F20"/>
          <w:w w:val="85"/>
          <w:sz w:val="16"/>
        </w:rPr>
        <w:t>receive</w:t>
      </w:r>
      <w:r>
        <w:rPr>
          <w:color w:val="231F20"/>
          <w:spacing w:val="-19"/>
          <w:w w:val="85"/>
          <w:sz w:val="16"/>
        </w:rPr>
        <w:t> </w:t>
      </w:r>
      <w:r>
        <w:rPr>
          <w:color w:val="231F20"/>
          <w:w w:val="85"/>
          <w:sz w:val="16"/>
        </w:rPr>
        <w:t>remuneration</w:t>
      </w:r>
      <w:r>
        <w:rPr>
          <w:color w:val="231F20"/>
          <w:spacing w:val="-19"/>
          <w:w w:val="85"/>
          <w:sz w:val="16"/>
        </w:rPr>
        <w:t> </w:t>
      </w:r>
      <w:r>
        <w:rPr>
          <w:color w:val="231F20"/>
          <w:w w:val="85"/>
          <w:sz w:val="16"/>
        </w:rPr>
        <w:t>as</w:t>
      </w:r>
      <w:r>
        <w:rPr>
          <w:color w:val="231F20"/>
          <w:spacing w:val="-19"/>
          <w:w w:val="85"/>
          <w:sz w:val="16"/>
        </w:rPr>
        <w:t> </w:t>
      </w:r>
      <w:r>
        <w:rPr>
          <w:color w:val="231F20"/>
          <w:w w:val="85"/>
          <w:sz w:val="16"/>
        </w:rPr>
        <w:t>a</w:t>
      </w:r>
      <w:r>
        <w:rPr>
          <w:color w:val="231F20"/>
          <w:spacing w:val="-19"/>
          <w:w w:val="85"/>
          <w:sz w:val="16"/>
        </w:rPr>
        <w:t> </w:t>
      </w:r>
      <w:r>
        <w:rPr>
          <w:color w:val="231F20"/>
          <w:w w:val="85"/>
          <w:sz w:val="16"/>
        </w:rPr>
        <w:t>result</w:t>
      </w:r>
      <w:r>
        <w:rPr>
          <w:color w:val="231F20"/>
          <w:spacing w:val="-20"/>
          <w:w w:val="85"/>
          <w:sz w:val="16"/>
        </w:rPr>
        <w:t> </w:t>
      </w:r>
      <w:r>
        <w:rPr>
          <w:color w:val="231F20"/>
          <w:w w:val="85"/>
          <w:sz w:val="16"/>
        </w:rPr>
        <w:t>of acting in these roles. Macquarie Group has conflict of </w:t>
      </w:r>
      <w:r>
        <w:rPr>
          <w:color w:val="231F20"/>
          <w:w w:val="80"/>
          <w:sz w:val="16"/>
        </w:rPr>
        <w:t>interest</w:t>
      </w:r>
      <w:r>
        <w:rPr>
          <w:color w:val="231F20"/>
          <w:spacing w:val="-5"/>
          <w:w w:val="80"/>
          <w:sz w:val="16"/>
        </w:rPr>
        <w:t> </w:t>
      </w:r>
      <w:r>
        <w:rPr>
          <w:color w:val="231F20"/>
          <w:w w:val="80"/>
          <w:sz w:val="16"/>
        </w:rPr>
        <w:t>policies</w:t>
      </w:r>
      <w:r>
        <w:rPr>
          <w:color w:val="231F20"/>
          <w:spacing w:val="-5"/>
          <w:w w:val="80"/>
          <w:sz w:val="16"/>
        </w:rPr>
        <w:t> </w:t>
      </w:r>
      <w:r>
        <w:rPr>
          <w:color w:val="231F20"/>
          <w:w w:val="80"/>
          <w:sz w:val="16"/>
        </w:rPr>
        <w:t>which</w:t>
      </w:r>
      <w:r>
        <w:rPr>
          <w:color w:val="231F20"/>
          <w:spacing w:val="-4"/>
          <w:w w:val="80"/>
          <w:sz w:val="16"/>
        </w:rPr>
        <w:t> </w:t>
      </w:r>
      <w:r>
        <w:rPr>
          <w:color w:val="231F20"/>
          <w:w w:val="80"/>
          <w:sz w:val="16"/>
        </w:rPr>
        <w:t>aim</w:t>
      </w:r>
      <w:r>
        <w:rPr>
          <w:color w:val="231F20"/>
          <w:spacing w:val="-5"/>
          <w:w w:val="80"/>
          <w:sz w:val="16"/>
        </w:rPr>
        <w:t> </w:t>
      </w:r>
      <w:r>
        <w:rPr>
          <w:color w:val="231F20"/>
          <w:w w:val="80"/>
          <w:sz w:val="16"/>
        </w:rPr>
        <w:t>to</w:t>
      </w:r>
      <w:r>
        <w:rPr>
          <w:color w:val="231F20"/>
          <w:spacing w:val="-5"/>
          <w:w w:val="80"/>
          <w:sz w:val="16"/>
        </w:rPr>
        <w:t> </w:t>
      </w:r>
      <w:r>
        <w:rPr>
          <w:color w:val="231F20"/>
          <w:w w:val="80"/>
          <w:sz w:val="16"/>
        </w:rPr>
        <w:t>manage</w:t>
      </w:r>
      <w:r>
        <w:rPr>
          <w:color w:val="231F20"/>
          <w:spacing w:val="-4"/>
          <w:w w:val="80"/>
          <w:sz w:val="16"/>
        </w:rPr>
        <w:t> </w:t>
      </w:r>
      <w:r>
        <w:rPr>
          <w:color w:val="231F20"/>
          <w:w w:val="80"/>
          <w:sz w:val="16"/>
        </w:rPr>
        <w:t>conflicts</w:t>
      </w:r>
      <w:r>
        <w:rPr>
          <w:color w:val="231F20"/>
          <w:spacing w:val="-5"/>
          <w:w w:val="80"/>
          <w:sz w:val="16"/>
        </w:rPr>
        <w:t> </w:t>
      </w:r>
      <w:r>
        <w:rPr>
          <w:color w:val="231F20"/>
          <w:w w:val="80"/>
          <w:sz w:val="16"/>
        </w:rPr>
        <w:t>of</w:t>
      </w:r>
      <w:r>
        <w:rPr>
          <w:color w:val="231F20"/>
          <w:spacing w:val="-5"/>
          <w:w w:val="80"/>
          <w:sz w:val="16"/>
        </w:rPr>
        <w:t> </w:t>
      </w:r>
      <w:r>
        <w:rPr>
          <w:color w:val="231F20"/>
          <w:w w:val="80"/>
          <w:sz w:val="16"/>
        </w:rPr>
        <w:t>interest.</w:t>
      </w:r>
    </w:p>
    <w:p>
      <w:pPr>
        <w:spacing w:line="235" w:lineRule="auto" w:before="55"/>
        <w:ind w:left="130" w:right="4743" w:firstLine="0"/>
        <w:jc w:val="left"/>
        <w:rPr>
          <w:sz w:val="16"/>
        </w:rPr>
      </w:pPr>
      <w:r>
        <w:rPr>
          <w:color w:val="231F20"/>
          <w:w w:val="85"/>
          <w:sz w:val="16"/>
        </w:rPr>
        <w:t>All</w:t>
      </w:r>
      <w:r>
        <w:rPr>
          <w:color w:val="231F20"/>
          <w:spacing w:val="-21"/>
          <w:w w:val="85"/>
          <w:sz w:val="16"/>
        </w:rPr>
        <w:t> </w:t>
      </w:r>
      <w:r>
        <w:rPr>
          <w:color w:val="231F20"/>
          <w:w w:val="85"/>
          <w:sz w:val="16"/>
        </w:rPr>
        <w:t>third-party</w:t>
      </w:r>
      <w:r>
        <w:rPr>
          <w:color w:val="231F20"/>
          <w:spacing w:val="-21"/>
          <w:w w:val="85"/>
          <w:sz w:val="16"/>
        </w:rPr>
        <w:t> </w:t>
      </w:r>
      <w:r>
        <w:rPr>
          <w:color w:val="231F20"/>
          <w:w w:val="85"/>
          <w:sz w:val="16"/>
        </w:rPr>
        <w:t>marks</w:t>
      </w:r>
      <w:r>
        <w:rPr>
          <w:color w:val="231F20"/>
          <w:spacing w:val="-21"/>
          <w:w w:val="85"/>
          <w:sz w:val="16"/>
        </w:rPr>
        <w:t> </w:t>
      </w:r>
      <w:r>
        <w:rPr>
          <w:color w:val="231F20"/>
          <w:w w:val="85"/>
          <w:sz w:val="16"/>
        </w:rPr>
        <w:t>cited</w:t>
      </w:r>
      <w:r>
        <w:rPr>
          <w:color w:val="231F20"/>
          <w:spacing w:val="-20"/>
          <w:w w:val="85"/>
          <w:sz w:val="16"/>
        </w:rPr>
        <w:t> </w:t>
      </w:r>
      <w:r>
        <w:rPr>
          <w:color w:val="231F20"/>
          <w:w w:val="85"/>
          <w:sz w:val="16"/>
        </w:rPr>
        <w:t>are</w:t>
      </w:r>
      <w:r>
        <w:rPr>
          <w:color w:val="231F20"/>
          <w:spacing w:val="-21"/>
          <w:w w:val="85"/>
          <w:sz w:val="16"/>
        </w:rPr>
        <w:t> </w:t>
      </w:r>
      <w:r>
        <w:rPr>
          <w:color w:val="231F20"/>
          <w:w w:val="85"/>
          <w:sz w:val="16"/>
        </w:rPr>
        <w:t>the</w:t>
      </w:r>
      <w:r>
        <w:rPr>
          <w:color w:val="231F20"/>
          <w:spacing w:val="-21"/>
          <w:w w:val="85"/>
          <w:sz w:val="16"/>
        </w:rPr>
        <w:t> </w:t>
      </w:r>
      <w:r>
        <w:rPr>
          <w:color w:val="231F20"/>
          <w:w w:val="85"/>
          <w:sz w:val="16"/>
        </w:rPr>
        <w:t>property</w:t>
      </w:r>
      <w:r>
        <w:rPr>
          <w:color w:val="231F20"/>
          <w:spacing w:val="-20"/>
          <w:w w:val="85"/>
          <w:sz w:val="16"/>
        </w:rPr>
        <w:t> </w:t>
      </w:r>
      <w:r>
        <w:rPr>
          <w:color w:val="231F20"/>
          <w:w w:val="85"/>
          <w:sz w:val="16"/>
        </w:rPr>
        <w:t>of</w:t>
      </w:r>
      <w:r>
        <w:rPr>
          <w:color w:val="231F20"/>
          <w:spacing w:val="-21"/>
          <w:w w:val="85"/>
          <w:sz w:val="16"/>
        </w:rPr>
        <w:t> </w:t>
      </w:r>
      <w:r>
        <w:rPr>
          <w:color w:val="231F20"/>
          <w:w w:val="85"/>
          <w:sz w:val="16"/>
        </w:rPr>
        <w:t>their </w:t>
      </w:r>
      <w:r>
        <w:rPr>
          <w:color w:val="231F20"/>
          <w:w w:val="90"/>
          <w:sz w:val="16"/>
        </w:rPr>
        <w:t>respective</w:t>
      </w:r>
      <w:r>
        <w:rPr>
          <w:color w:val="231F20"/>
          <w:spacing w:val="-9"/>
          <w:w w:val="90"/>
          <w:sz w:val="16"/>
        </w:rPr>
        <w:t> </w:t>
      </w:r>
      <w:r>
        <w:rPr>
          <w:color w:val="231F20"/>
          <w:w w:val="90"/>
          <w:sz w:val="16"/>
        </w:rPr>
        <w:t>owners.</w:t>
      </w:r>
    </w:p>
    <w:p>
      <w:pPr>
        <w:spacing w:before="53"/>
        <w:ind w:left="130" w:right="0" w:firstLine="0"/>
        <w:jc w:val="left"/>
        <w:rPr>
          <w:sz w:val="16"/>
        </w:rPr>
      </w:pPr>
      <w:r>
        <w:rPr>
          <w:color w:val="231F20"/>
          <w:w w:val="95"/>
          <w:sz w:val="16"/>
        </w:rPr>
        <w:t>© 2018 Macquarie Group Limited</w:t>
      </w:r>
    </w:p>
    <w:p>
      <w:pPr>
        <w:spacing w:after="0"/>
        <w:jc w:val="left"/>
        <w:rPr>
          <w:sz w:val="16"/>
        </w:rPr>
        <w:sectPr>
          <w:pgSz w:w="11910" w:h="16840"/>
          <w:pgMar w:top="1460" w:bottom="0" w:left="720" w:right="0"/>
          <w:cols w:num="2" w:equalWidth="0">
            <w:col w:w="3416" w:space="61"/>
            <w:col w:w="7713"/>
          </w:cols>
        </w:sectPr>
      </w:pPr>
    </w:p>
    <w:p>
      <w:pPr>
        <w:pStyle w:val="BodyText"/>
        <w:rPr>
          <w:sz w:val="20"/>
        </w:rPr>
      </w:pPr>
      <w:r>
        <w:rPr/>
        <w:pict>
          <v:rect style="position:absolute;margin-left:0pt;margin-top:.000015pt;width:595.275pt;height:841.89pt;mso-position-horizontal-relative:page;mso-position-vertical-relative:page;z-index:-159232" filled="true" fillcolor="#dcddde" stroked="false">
            <v:fill type="solid"/>
            <w10:wrap type="none"/>
          </v:rect>
        </w:pict>
      </w:r>
    </w:p>
    <w:p>
      <w:pPr>
        <w:pStyle w:val="BodyText"/>
        <w:spacing w:before="7"/>
        <w:rPr>
          <w:sz w:val="20"/>
        </w:rPr>
      </w:pPr>
    </w:p>
    <w:p>
      <w:pPr>
        <w:spacing w:before="105"/>
        <w:ind w:left="0" w:right="848" w:firstLine="0"/>
        <w:jc w:val="right"/>
        <w:rPr>
          <w:sz w:val="16"/>
        </w:rPr>
      </w:pPr>
      <w:r>
        <w:rPr/>
        <w:pict>
          <v:shape style="position:absolute;margin-left:543.866272pt;margin-top:5.032406pt;width:8.9pt;height:9.450pt;mso-position-horizontal-relative:page;mso-position-vertical-relative:paragraph;z-index:-159256" type="#_x0000_t202" filled="false" stroked="false">
            <v:textbox inset="0,0,0,0">
              <w:txbxContent>
                <w:p>
                  <w:pPr>
                    <w:spacing w:before="4"/>
                    <w:ind w:left="0" w:right="0" w:firstLine="0"/>
                    <w:jc w:val="left"/>
                    <w:rPr>
                      <w:sz w:val="16"/>
                    </w:rPr>
                  </w:pPr>
                  <w:r>
                    <w:rPr>
                      <w:color w:val="231F20"/>
                      <w:sz w:val="16"/>
                    </w:rPr>
                    <w:t>59</w:t>
                  </w:r>
                </w:p>
              </w:txbxContent>
            </v:textbox>
            <w10:wrap type="none"/>
          </v:shape>
        </w:pict>
      </w:r>
      <w:r>
        <w:rPr>
          <w:color w:val="231F20"/>
          <w:w w:val="95"/>
          <w:sz w:val="16"/>
        </w:rPr>
        <w:t>59</w:t>
      </w:r>
    </w:p>
    <w:p>
      <w:pPr>
        <w:spacing w:after="0"/>
        <w:jc w:val="right"/>
        <w:rPr>
          <w:sz w:val="16"/>
        </w:rPr>
        <w:sectPr>
          <w:type w:val="continuous"/>
          <w:pgSz w:w="11910" w:h="16840"/>
          <w:pgMar w:top="660" w:bottom="0" w:left="720" w:right="0"/>
        </w:sectPr>
      </w:pPr>
    </w:p>
    <w:p>
      <w:pPr>
        <w:spacing w:before="76"/>
        <w:ind w:left="130" w:right="0" w:firstLine="0"/>
        <w:jc w:val="left"/>
        <w:rPr>
          <w:sz w:val="24"/>
        </w:rPr>
      </w:pPr>
      <w:r>
        <w:rPr>
          <w:color w:val="FFFFFF"/>
          <w:sz w:val="24"/>
        </w:rPr>
        <w:t>Contact us by region</w:t>
      </w:r>
    </w:p>
    <w:p>
      <w:pPr>
        <w:spacing w:before="222"/>
        <w:ind w:left="130" w:right="0" w:firstLine="0"/>
        <w:jc w:val="left"/>
        <w:rPr>
          <w:sz w:val="22"/>
        </w:rPr>
      </w:pPr>
      <w:r>
        <w:rPr>
          <w:color w:val="5EC0ED"/>
          <w:sz w:val="22"/>
        </w:rPr>
        <w:t>Americas</w:t>
      </w:r>
    </w:p>
    <w:p>
      <w:pPr>
        <w:spacing w:line="285" w:lineRule="auto" w:before="217"/>
        <w:ind w:left="130" w:right="2058" w:firstLine="0"/>
        <w:jc w:val="left"/>
        <w:rPr>
          <w:sz w:val="22"/>
        </w:rPr>
      </w:pPr>
      <w:r>
        <w:rPr>
          <w:color w:val="FFFFFF"/>
          <w:sz w:val="22"/>
        </w:rPr>
        <w:t>Market Street Philadelphia</w:t>
      </w:r>
    </w:p>
    <w:p>
      <w:pPr>
        <w:spacing w:line="251" w:lineRule="exact" w:before="0"/>
        <w:ind w:left="357" w:right="0" w:firstLine="0"/>
        <w:jc w:val="left"/>
        <w:rPr>
          <w:sz w:val="22"/>
        </w:rPr>
      </w:pPr>
      <w:r>
        <w:rPr/>
        <w:drawing>
          <wp:anchor distT="0" distB="0" distL="0" distR="0" allowOverlap="1" layoutInCell="1" locked="0" behindDoc="0" simplePos="0" relativeHeight="8104">
            <wp:simplePos x="0" y="0"/>
            <wp:positionH relativeFrom="page">
              <wp:posOffset>539996</wp:posOffset>
            </wp:positionH>
            <wp:positionV relativeFrom="paragraph">
              <wp:posOffset>21721</wp:posOffset>
            </wp:positionV>
            <wp:extent cx="107950" cy="107950"/>
            <wp:effectExtent l="0" t="0" r="0" b="0"/>
            <wp:wrapNone/>
            <wp:docPr id="211" name="image115.png" descr=""/>
            <wp:cNvGraphicFramePr>
              <a:graphicFrameLocks noChangeAspect="1"/>
            </wp:cNvGraphicFramePr>
            <a:graphic>
              <a:graphicData uri="http://schemas.openxmlformats.org/drawingml/2006/picture">
                <pic:pic>
                  <pic:nvPicPr>
                    <pic:cNvPr id="212" name="image115.png"/>
                    <pic:cNvPicPr/>
                  </pic:nvPicPr>
                  <pic:blipFill>
                    <a:blip r:embed="rId119" cstate="print"/>
                    <a:stretch>
                      <a:fillRect/>
                    </a:stretch>
                  </pic:blipFill>
                  <pic:spPr>
                    <a:xfrm>
                      <a:off x="0" y="0"/>
                      <a:ext cx="107950" cy="107950"/>
                    </a:xfrm>
                    <a:prstGeom prst="rect">
                      <a:avLst/>
                    </a:prstGeom>
                  </pic:spPr>
                </pic:pic>
              </a:graphicData>
            </a:graphic>
          </wp:anchor>
        </w:drawing>
      </w:r>
      <w:r>
        <w:rPr>
          <w:color w:val="FFFFFF"/>
          <w:sz w:val="22"/>
        </w:rPr>
        <w:t>215 255 1200</w:t>
      </w:r>
    </w:p>
    <w:p>
      <w:pPr>
        <w:spacing w:before="48"/>
        <w:ind w:left="357" w:right="0" w:firstLine="0"/>
        <w:jc w:val="left"/>
        <w:rPr>
          <w:sz w:val="22"/>
        </w:rPr>
      </w:pPr>
      <w:r>
        <w:rPr/>
        <w:drawing>
          <wp:anchor distT="0" distB="0" distL="0" distR="0" allowOverlap="1" layoutInCell="1" locked="0" behindDoc="0" simplePos="0" relativeHeight="8128">
            <wp:simplePos x="0" y="0"/>
            <wp:positionH relativeFrom="page">
              <wp:posOffset>540000</wp:posOffset>
            </wp:positionH>
            <wp:positionV relativeFrom="paragraph">
              <wp:posOffset>78064</wp:posOffset>
            </wp:positionV>
            <wp:extent cx="112102" cy="83451"/>
            <wp:effectExtent l="0" t="0" r="0" b="0"/>
            <wp:wrapNone/>
            <wp:docPr id="213" name="image116.png" descr=""/>
            <wp:cNvGraphicFramePr>
              <a:graphicFrameLocks noChangeAspect="1"/>
            </wp:cNvGraphicFramePr>
            <a:graphic>
              <a:graphicData uri="http://schemas.openxmlformats.org/drawingml/2006/picture">
                <pic:pic>
                  <pic:nvPicPr>
                    <pic:cNvPr id="214" name="image116.png"/>
                    <pic:cNvPicPr/>
                  </pic:nvPicPr>
                  <pic:blipFill>
                    <a:blip r:embed="rId120" cstate="print"/>
                    <a:stretch>
                      <a:fillRect/>
                    </a:stretch>
                  </pic:blipFill>
                  <pic:spPr>
                    <a:xfrm>
                      <a:off x="0" y="0"/>
                      <a:ext cx="112102" cy="83451"/>
                    </a:xfrm>
                    <a:prstGeom prst="rect">
                      <a:avLst/>
                    </a:prstGeom>
                  </pic:spPr>
                </pic:pic>
              </a:graphicData>
            </a:graphic>
          </wp:anchor>
        </w:drawing>
      </w:r>
      <w:hyperlink r:id="rId121">
        <w:r>
          <w:rPr>
            <w:color w:val="FFFFFF"/>
            <w:sz w:val="22"/>
          </w:rPr>
          <w:t>mim.americas@macquarie.com</w:t>
        </w:r>
      </w:hyperlink>
    </w:p>
    <w:p>
      <w:pPr>
        <w:pStyle w:val="BodyText"/>
        <w:rPr>
          <w:sz w:val="26"/>
        </w:rPr>
      </w:pPr>
    </w:p>
    <w:p>
      <w:pPr>
        <w:pStyle w:val="BodyText"/>
        <w:spacing w:before="8"/>
        <w:rPr>
          <w:sz w:val="33"/>
        </w:rPr>
      </w:pPr>
    </w:p>
    <w:p>
      <w:pPr>
        <w:spacing w:before="0"/>
        <w:ind w:left="130" w:right="0" w:firstLine="0"/>
        <w:jc w:val="left"/>
        <w:rPr>
          <w:sz w:val="22"/>
        </w:rPr>
      </w:pPr>
      <w:r>
        <w:rPr>
          <w:color w:val="5EC0ED"/>
          <w:sz w:val="22"/>
        </w:rPr>
        <w:t>Australia</w:t>
      </w:r>
    </w:p>
    <w:p>
      <w:pPr>
        <w:spacing w:line="285" w:lineRule="auto" w:before="217"/>
        <w:ind w:left="130" w:right="2058" w:firstLine="0"/>
        <w:jc w:val="left"/>
        <w:rPr>
          <w:sz w:val="22"/>
        </w:rPr>
      </w:pPr>
      <w:r>
        <w:rPr>
          <w:color w:val="FFFFFF"/>
          <w:sz w:val="22"/>
        </w:rPr>
        <w:t>Martin Place Sydney</w:t>
      </w:r>
    </w:p>
    <w:p>
      <w:pPr>
        <w:spacing w:line="251" w:lineRule="exact" w:before="0"/>
        <w:ind w:left="357" w:right="0" w:firstLine="0"/>
        <w:jc w:val="left"/>
        <w:rPr>
          <w:sz w:val="22"/>
        </w:rPr>
      </w:pPr>
      <w:r>
        <w:rPr/>
        <w:drawing>
          <wp:anchor distT="0" distB="0" distL="0" distR="0" allowOverlap="1" layoutInCell="1" locked="0" behindDoc="0" simplePos="0" relativeHeight="8152">
            <wp:simplePos x="0" y="0"/>
            <wp:positionH relativeFrom="page">
              <wp:posOffset>539996</wp:posOffset>
            </wp:positionH>
            <wp:positionV relativeFrom="paragraph">
              <wp:posOffset>21721</wp:posOffset>
            </wp:positionV>
            <wp:extent cx="107950" cy="107950"/>
            <wp:effectExtent l="0" t="0" r="0" b="0"/>
            <wp:wrapNone/>
            <wp:docPr id="215" name="image117.png" descr=""/>
            <wp:cNvGraphicFramePr>
              <a:graphicFrameLocks noChangeAspect="1"/>
            </wp:cNvGraphicFramePr>
            <a:graphic>
              <a:graphicData uri="http://schemas.openxmlformats.org/drawingml/2006/picture">
                <pic:pic>
                  <pic:nvPicPr>
                    <pic:cNvPr id="216" name="image117.png"/>
                    <pic:cNvPicPr/>
                  </pic:nvPicPr>
                  <pic:blipFill>
                    <a:blip r:embed="rId122" cstate="print"/>
                    <a:stretch>
                      <a:fillRect/>
                    </a:stretch>
                  </pic:blipFill>
                  <pic:spPr>
                    <a:xfrm>
                      <a:off x="0" y="0"/>
                      <a:ext cx="107950" cy="107950"/>
                    </a:xfrm>
                    <a:prstGeom prst="rect">
                      <a:avLst/>
                    </a:prstGeom>
                  </pic:spPr>
                </pic:pic>
              </a:graphicData>
            </a:graphic>
          </wp:anchor>
        </w:drawing>
      </w:r>
      <w:r>
        <w:rPr>
          <w:color w:val="FFFFFF"/>
          <w:sz w:val="22"/>
        </w:rPr>
        <w:t>1 800 814 523</w:t>
      </w:r>
    </w:p>
    <w:p>
      <w:pPr>
        <w:spacing w:before="47"/>
        <w:ind w:left="357" w:right="0" w:firstLine="0"/>
        <w:jc w:val="left"/>
        <w:rPr>
          <w:sz w:val="22"/>
        </w:rPr>
      </w:pPr>
      <w:r>
        <w:rPr/>
        <w:drawing>
          <wp:anchor distT="0" distB="0" distL="0" distR="0" allowOverlap="1" layoutInCell="1" locked="0" behindDoc="0" simplePos="0" relativeHeight="8176">
            <wp:simplePos x="0" y="0"/>
            <wp:positionH relativeFrom="page">
              <wp:posOffset>540000</wp:posOffset>
            </wp:positionH>
            <wp:positionV relativeFrom="paragraph">
              <wp:posOffset>77429</wp:posOffset>
            </wp:positionV>
            <wp:extent cx="112102" cy="83451"/>
            <wp:effectExtent l="0" t="0" r="0" b="0"/>
            <wp:wrapNone/>
            <wp:docPr id="217" name="image116.png" descr=""/>
            <wp:cNvGraphicFramePr>
              <a:graphicFrameLocks noChangeAspect="1"/>
            </wp:cNvGraphicFramePr>
            <a:graphic>
              <a:graphicData uri="http://schemas.openxmlformats.org/drawingml/2006/picture">
                <pic:pic>
                  <pic:nvPicPr>
                    <pic:cNvPr id="218" name="image116.png"/>
                    <pic:cNvPicPr/>
                  </pic:nvPicPr>
                  <pic:blipFill>
                    <a:blip r:embed="rId120" cstate="print"/>
                    <a:stretch>
                      <a:fillRect/>
                    </a:stretch>
                  </pic:blipFill>
                  <pic:spPr>
                    <a:xfrm>
                      <a:off x="0" y="0"/>
                      <a:ext cx="112102" cy="83451"/>
                    </a:xfrm>
                    <a:prstGeom prst="rect">
                      <a:avLst/>
                    </a:prstGeom>
                  </pic:spPr>
                </pic:pic>
              </a:graphicData>
            </a:graphic>
          </wp:anchor>
        </w:drawing>
      </w:r>
      <w:hyperlink r:id="rId123">
        <w:r>
          <w:rPr>
            <w:color w:val="FFFFFF"/>
            <w:sz w:val="22"/>
          </w:rPr>
          <w:t>mim@macquarie.com</w:t>
        </w:r>
      </w:hyperlink>
    </w:p>
    <w:p>
      <w:pPr>
        <w:pStyle w:val="BodyText"/>
        <w:rPr>
          <w:sz w:val="26"/>
        </w:rPr>
      </w:pPr>
    </w:p>
    <w:p>
      <w:pPr>
        <w:pStyle w:val="BodyText"/>
        <w:spacing w:before="9"/>
        <w:rPr>
          <w:sz w:val="33"/>
        </w:rPr>
      </w:pPr>
    </w:p>
    <w:p>
      <w:pPr>
        <w:spacing w:before="0"/>
        <w:ind w:left="130" w:right="0" w:firstLine="0"/>
        <w:jc w:val="left"/>
        <w:rPr>
          <w:sz w:val="22"/>
        </w:rPr>
      </w:pPr>
      <w:r>
        <w:rPr>
          <w:color w:val="5EC0ED"/>
          <w:sz w:val="22"/>
        </w:rPr>
        <w:t>Europe/Middle East/Africa</w:t>
      </w:r>
    </w:p>
    <w:p>
      <w:pPr>
        <w:spacing w:line="285" w:lineRule="auto" w:before="217"/>
        <w:ind w:left="130" w:right="2058" w:firstLine="0"/>
        <w:jc w:val="left"/>
        <w:rPr>
          <w:sz w:val="22"/>
        </w:rPr>
      </w:pPr>
      <w:r>
        <w:rPr>
          <w:color w:val="FFFFFF"/>
          <w:w w:val="95"/>
          <w:sz w:val="22"/>
        </w:rPr>
        <w:t>Ropemaker Place </w:t>
      </w:r>
      <w:r>
        <w:rPr>
          <w:color w:val="FFFFFF"/>
          <w:sz w:val="22"/>
        </w:rPr>
        <w:t>London</w:t>
      </w:r>
    </w:p>
    <w:p>
      <w:pPr>
        <w:spacing w:line="251" w:lineRule="exact" w:before="0"/>
        <w:ind w:left="357" w:right="0" w:firstLine="0"/>
        <w:jc w:val="left"/>
        <w:rPr>
          <w:sz w:val="22"/>
        </w:rPr>
      </w:pPr>
      <w:r>
        <w:rPr/>
        <w:drawing>
          <wp:anchor distT="0" distB="0" distL="0" distR="0" allowOverlap="1" layoutInCell="1" locked="0" behindDoc="0" simplePos="0" relativeHeight="8200">
            <wp:simplePos x="0" y="0"/>
            <wp:positionH relativeFrom="page">
              <wp:posOffset>539996</wp:posOffset>
            </wp:positionH>
            <wp:positionV relativeFrom="paragraph">
              <wp:posOffset>21722</wp:posOffset>
            </wp:positionV>
            <wp:extent cx="107950" cy="107950"/>
            <wp:effectExtent l="0" t="0" r="0" b="0"/>
            <wp:wrapNone/>
            <wp:docPr id="219" name="image117.png" descr=""/>
            <wp:cNvGraphicFramePr>
              <a:graphicFrameLocks noChangeAspect="1"/>
            </wp:cNvGraphicFramePr>
            <a:graphic>
              <a:graphicData uri="http://schemas.openxmlformats.org/drawingml/2006/picture">
                <pic:pic>
                  <pic:nvPicPr>
                    <pic:cNvPr id="220" name="image117.png"/>
                    <pic:cNvPicPr/>
                  </pic:nvPicPr>
                  <pic:blipFill>
                    <a:blip r:embed="rId122" cstate="print"/>
                    <a:stretch>
                      <a:fillRect/>
                    </a:stretch>
                  </pic:blipFill>
                  <pic:spPr>
                    <a:xfrm>
                      <a:off x="0" y="0"/>
                      <a:ext cx="107950" cy="107950"/>
                    </a:xfrm>
                    <a:prstGeom prst="rect">
                      <a:avLst/>
                    </a:prstGeom>
                  </pic:spPr>
                </pic:pic>
              </a:graphicData>
            </a:graphic>
          </wp:anchor>
        </w:drawing>
      </w:r>
      <w:r>
        <w:rPr>
          <w:color w:val="FFFFFF"/>
          <w:sz w:val="22"/>
        </w:rPr>
        <w:t>44 20 303 72049</w:t>
      </w:r>
    </w:p>
    <w:p>
      <w:pPr>
        <w:spacing w:before="47"/>
        <w:ind w:left="357" w:right="0" w:firstLine="0"/>
        <w:jc w:val="left"/>
        <w:rPr>
          <w:sz w:val="22"/>
        </w:rPr>
      </w:pPr>
      <w:r>
        <w:rPr/>
        <w:drawing>
          <wp:anchor distT="0" distB="0" distL="0" distR="0" allowOverlap="1" layoutInCell="1" locked="0" behindDoc="0" simplePos="0" relativeHeight="8224">
            <wp:simplePos x="0" y="0"/>
            <wp:positionH relativeFrom="page">
              <wp:posOffset>540000</wp:posOffset>
            </wp:positionH>
            <wp:positionV relativeFrom="paragraph">
              <wp:posOffset>77430</wp:posOffset>
            </wp:positionV>
            <wp:extent cx="112102" cy="83451"/>
            <wp:effectExtent l="0" t="0" r="0" b="0"/>
            <wp:wrapNone/>
            <wp:docPr id="221" name="image116.png" descr=""/>
            <wp:cNvGraphicFramePr>
              <a:graphicFrameLocks noChangeAspect="1"/>
            </wp:cNvGraphicFramePr>
            <a:graphic>
              <a:graphicData uri="http://schemas.openxmlformats.org/drawingml/2006/picture">
                <pic:pic>
                  <pic:nvPicPr>
                    <pic:cNvPr id="222" name="image116.png"/>
                    <pic:cNvPicPr/>
                  </pic:nvPicPr>
                  <pic:blipFill>
                    <a:blip r:embed="rId120" cstate="print"/>
                    <a:stretch>
                      <a:fillRect/>
                    </a:stretch>
                  </pic:blipFill>
                  <pic:spPr>
                    <a:xfrm>
                      <a:off x="0" y="0"/>
                      <a:ext cx="112102" cy="83451"/>
                    </a:xfrm>
                    <a:prstGeom prst="rect">
                      <a:avLst/>
                    </a:prstGeom>
                  </pic:spPr>
                </pic:pic>
              </a:graphicData>
            </a:graphic>
          </wp:anchor>
        </w:drawing>
      </w:r>
      <w:hyperlink r:id="rId124">
        <w:r>
          <w:rPr>
            <w:color w:val="FFFFFF"/>
            <w:sz w:val="22"/>
          </w:rPr>
          <w:t>mim.emea@macquarie.com</w:t>
        </w:r>
      </w:hyperlink>
    </w:p>
    <w:p>
      <w:pPr>
        <w:pStyle w:val="BodyText"/>
        <w:rPr>
          <w:sz w:val="26"/>
        </w:rPr>
      </w:pPr>
    </w:p>
    <w:p>
      <w:pPr>
        <w:pStyle w:val="BodyText"/>
        <w:spacing w:before="9"/>
        <w:rPr>
          <w:sz w:val="33"/>
        </w:rPr>
      </w:pPr>
    </w:p>
    <w:p>
      <w:pPr>
        <w:spacing w:before="0"/>
        <w:ind w:left="130" w:right="0" w:firstLine="0"/>
        <w:jc w:val="left"/>
        <w:rPr>
          <w:sz w:val="22"/>
        </w:rPr>
      </w:pPr>
      <w:r>
        <w:rPr>
          <w:color w:val="5EC0ED"/>
          <w:sz w:val="22"/>
        </w:rPr>
        <w:t>Asia</w:t>
      </w:r>
    </w:p>
    <w:p>
      <w:pPr>
        <w:spacing w:line="285" w:lineRule="auto" w:before="217"/>
        <w:ind w:left="130" w:right="2058" w:firstLine="0"/>
        <w:jc w:val="left"/>
        <w:rPr>
          <w:sz w:val="22"/>
        </w:rPr>
      </w:pPr>
      <w:r>
        <w:rPr>
          <w:color w:val="FFFFFF"/>
          <w:sz w:val="22"/>
        </w:rPr>
        <w:t>Harbor View Hong Kong</w:t>
      </w:r>
    </w:p>
    <w:p>
      <w:pPr>
        <w:spacing w:line="251" w:lineRule="exact" w:before="0"/>
        <w:ind w:left="357" w:right="0" w:firstLine="0"/>
        <w:jc w:val="left"/>
        <w:rPr>
          <w:sz w:val="22"/>
        </w:rPr>
      </w:pPr>
      <w:r>
        <w:rPr/>
        <w:drawing>
          <wp:anchor distT="0" distB="0" distL="0" distR="0" allowOverlap="1" layoutInCell="1" locked="0" behindDoc="0" simplePos="0" relativeHeight="8248">
            <wp:simplePos x="0" y="0"/>
            <wp:positionH relativeFrom="page">
              <wp:posOffset>539996</wp:posOffset>
            </wp:positionH>
            <wp:positionV relativeFrom="paragraph">
              <wp:posOffset>21722</wp:posOffset>
            </wp:positionV>
            <wp:extent cx="107950" cy="107950"/>
            <wp:effectExtent l="0" t="0" r="0" b="0"/>
            <wp:wrapNone/>
            <wp:docPr id="223" name="image117.png" descr=""/>
            <wp:cNvGraphicFramePr>
              <a:graphicFrameLocks noChangeAspect="1"/>
            </wp:cNvGraphicFramePr>
            <a:graphic>
              <a:graphicData uri="http://schemas.openxmlformats.org/drawingml/2006/picture">
                <pic:pic>
                  <pic:nvPicPr>
                    <pic:cNvPr id="224" name="image117.png"/>
                    <pic:cNvPicPr/>
                  </pic:nvPicPr>
                  <pic:blipFill>
                    <a:blip r:embed="rId122" cstate="print"/>
                    <a:stretch>
                      <a:fillRect/>
                    </a:stretch>
                  </pic:blipFill>
                  <pic:spPr>
                    <a:xfrm>
                      <a:off x="0" y="0"/>
                      <a:ext cx="107950" cy="107950"/>
                    </a:xfrm>
                    <a:prstGeom prst="rect">
                      <a:avLst/>
                    </a:prstGeom>
                  </pic:spPr>
                </pic:pic>
              </a:graphicData>
            </a:graphic>
          </wp:anchor>
        </w:drawing>
      </w:r>
      <w:r>
        <w:rPr>
          <w:color w:val="FFFFFF"/>
          <w:sz w:val="22"/>
        </w:rPr>
        <w:t>852 3922 1256</w:t>
      </w:r>
    </w:p>
    <w:p>
      <w:pPr>
        <w:spacing w:before="47"/>
        <w:ind w:left="357" w:right="0" w:firstLine="0"/>
        <w:jc w:val="left"/>
        <w:rPr>
          <w:sz w:val="22"/>
        </w:rPr>
      </w:pPr>
      <w:r>
        <w:rPr/>
        <w:drawing>
          <wp:anchor distT="0" distB="0" distL="0" distR="0" allowOverlap="1" layoutInCell="1" locked="0" behindDoc="0" simplePos="0" relativeHeight="8272">
            <wp:simplePos x="0" y="0"/>
            <wp:positionH relativeFrom="page">
              <wp:posOffset>540000</wp:posOffset>
            </wp:positionH>
            <wp:positionV relativeFrom="paragraph">
              <wp:posOffset>77430</wp:posOffset>
            </wp:positionV>
            <wp:extent cx="112102" cy="83451"/>
            <wp:effectExtent l="0" t="0" r="0" b="0"/>
            <wp:wrapNone/>
            <wp:docPr id="225" name="image116.png" descr=""/>
            <wp:cNvGraphicFramePr>
              <a:graphicFrameLocks noChangeAspect="1"/>
            </wp:cNvGraphicFramePr>
            <a:graphic>
              <a:graphicData uri="http://schemas.openxmlformats.org/drawingml/2006/picture">
                <pic:pic>
                  <pic:nvPicPr>
                    <pic:cNvPr id="226" name="image116.png"/>
                    <pic:cNvPicPr/>
                  </pic:nvPicPr>
                  <pic:blipFill>
                    <a:blip r:embed="rId120" cstate="print"/>
                    <a:stretch>
                      <a:fillRect/>
                    </a:stretch>
                  </pic:blipFill>
                  <pic:spPr>
                    <a:xfrm>
                      <a:off x="0" y="0"/>
                      <a:ext cx="112102" cy="83451"/>
                    </a:xfrm>
                    <a:prstGeom prst="rect">
                      <a:avLst/>
                    </a:prstGeom>
                  </pic:spPr>
                </pic:pic>
              </a:graphicData>
            </a:graphic>
          </wp:anchor>
        </w:drawing>
      </w:r>
      <w:hyperlink r:id="rId125">
        <w:r>
          <w:rPr>
            <w:color w:val="FFFFFF"/>
            <w:w w:val="95"/>
            <w:sz w:val="22"/>
          </w:rPr>
          <w:t>macquarie.funds.hk@macquarie.com</w:t>
        </w:r>
      </w:hyperlink>
    </w:p>
    <w:p>
      <w:pPr>
        <w:pStyle w:val="BodyText"/>
        <w:rPr>
          <w:sz w:val="26"/>
        </w:rPr>
      </w:pPr>
      <w:r>
        <w:rPr/>
        <w:br w:type="column"/>
      </w:r>
      <w:r>
        <w:rPr>
          <w:sz w:val="26"/>
        </w:rPr>
      </w:r>
    </w:p>
    <w:p>
      <w:pPr>
        <w:pStyle w:val="BodyText"/>
        <w:spacing w:before="11"/>
        <w:rPr>
          <w:sz w:val="23"/>
        </w:rPr>
      </w:pPr>
    </w:p>
    <w:p>
      <w:pPr>
        <w:spacing w:line="446" w:lineRule="auto" w:before="0"/>
        <w:ind w:left="130" w:right="1791" w:firstLine="0"/>
        <w:jc w:val="left"/>
        <w:rPr>
          <w:sz w:val="22"/>
        </w:rPr>
      </w:pPr>
      <w:r>
        <w:rPr>
          <w:color w:val="5EC0ED"/>
          <w:w w:val="95"/>
          <w:sz w:val="22"/>
        </w:rPr>
        <w:t>Investment management offices </w:t>
      </w:r>
      <w:r>
        <w:rPr>
          <w:color w:val="5EC0ED"/>
          <w:sz w:val="22"/>
        </w:rPr>
        <w:t>Boston</w:t>
      </w:r>
    </w:p>
    <w:p>
      <w:pPr>
        <w:spacing w:line="446" w:lineRule="auto" w:before="0"/>
        <w:ind w:left="130" w:right="4142" w:firstLine="0"/>
        <w:jc w:val="left"/>
        <w:rPr>
          <w:sz w:val="22"/>
        </w:rPr>
      </w:pPr>
      <w:r>
        <w:rPr>
          <w:color w:val="5EC0ED"/>
          <w:sz w:val="22"/>
        </w:rPr>
        <w:t>Hong Kong Houston London </w:t>
      </w:r>
      <w:r>
        <w:rPr>
          <w:color w:val="5EC0ED"/>
          <w:w w:val="95"/>
          <w:sz w:val="22"/>
        </w:rPr>
        <w:t>Luxembourg </w:t>
      </w:r>
      <w:r>
        <w:rPr>
          <w:color w:val="5EC0ED"/>
          <w:sz w:val="22"/>
        </w:rPr>
        <w:t>Munich</w:t>
      </w:r>
    </w:p>
    <w:p>
      <w:pPr>
        <w:spacing w:line="446" w:lineRule="auto" w:before="0"/>
        <w:ind w:left="130" w:right="4142" w:firstLine="0"/>
        <w:jc w:val="left"/>
        <w:rPr>
          <w:sz w:val="22"/>
        </w:rPr>
      </w:pPr>
      <w:r>
        <w:rPr>
          <w:color w:val="5EC0ED"/>
          <w:sz w:val="22"/>
        </w:rPr>
        <w:t>New York </w:t>
      </w:r>
      <w:r>
        <w:rPr>
          <w:color w:val="5EC0ED"/>
          <w:w w:val="95"/>
          <w:sz w:val="22"/>
        </w:rPr>
        <w:t>Philadelphia </w:t>
      </w:r>
      <w:r>
        <w:rPr>
          <w:color w:val="5EC0ED"/>
          <w:sz w:val="22"/>
        </w:rPr>
        <w:t>San Antonio San Diego Seoul Sydney Vienna Wellington</w:t>
      </w:r>
    </w:p>
    <w:p>
      <w:pPr>
        <w:spacing w:after="0" w:line="446" w:lineRule="auto"/>
        <w:jc w:val="left"/>
        <w:rPr>
          <w:sz w:val="22"/>
        </w:rPr>
        <w:sectPr>
          <w:pgSz w:w="11910" w:h="16840"/>
          <w:pgMar w:top="1440" w:bottom="0" w:left="720" w:right="0"/>
          <w:cols w:num="2" w:equalWidth="0">
            <w:col w:w="3905" w:space="1736"/>
            <w:col w:w="5549"/>
          </w:cols>
        </w:sectPr>
      </w:pPr>
    </w:p>
    <w:p>
      <w:pPr>
        <w:pStyle w:val="BodyText"/>
        <w:rPr>
          <w:sz w:val="20"/>
        </w:rPr>
      </w:pPr>
      <w:r>
        <w:rPr/>
        <w:pict>
          <v:rect style="position:absolute;margin-left:0pt;margin-top:.000015pt;width:595.275pt;height:841.89pt;mso-position-horizontal-relative:page;mso-position-vertical-relative:page;z-index:-159208" filled="true" fillcolor="#231f20" stroked="false">
            <v:fill type="solid"/>
            <w10:wrap type="none"/>
          </v:rect>
        </w:pict>
      </w:r>
      <w:r>
        <w:rPr/>
        <w:pict>
          <v:line style="position:absolute;mso-position-horizontal-relative:page;mso-position-vertical-relative:page;z-index:-158992" from=".0pt,813.050232pt" to="595.276001pt,813.050232pt" stroked="true" strokeweight="1pt" strokecolor="#ffffff">
            <v:stroke dashstyle="solid"/>
            <w10:wrap type="none"/>
          </v:lin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1"/>
        </w:rPr>
      </w:pPr>
    </w:p>
    <w:p>
      <w:pPr>
        <w:spacing w:before="103"/>
        <w:ind w:left="130" w:right="0" w:firstLine="0"/>
        <w:jc w:val="left"/>
        <w:rPr>
          <w:sz w:val="18"/>
        </w:rPr>
      </w:pPr>
      <w:r>
        <w:rPr>
          <w:color w:val="FFFFFF"/>
          <w:w w:val="95"/>
          <w:sz w:val="16"/>
        </w:rPr>
        <w:t>OTLK-BKLT-INST-A4 1811 (680199-12/18) </w:t>
      </w:r>
      <w:r>
        <w:rPr>
          <w:color w:val="FFFFFF"/>
          <w:w w:val="95"/>
          <w:sz w:val="18"/>
        </w:rPr>
        <w:t>For institutional investors and investment professionals only.</w:t>
      </w:r>
    </w:p>
    <w:sectPr>
      <w:type w:val="continuous"/>
      <w:pgSz w:w="11910" w:h="16840"/>
      <w:pgMar w:top="660" w:bottom="0" w:left="72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1"/>
      <w:numFmt w:val="decimal"/>
      <w:lvlText w:val="%1."/>
      <w:lvlJc w:val="left"/>
      <w:pPr>
        <w:ind w:left="272" w:hanging="142"/>
        <w:jc w:val="left"/>
      </w:pPr>
      <w:rPr>
        <w:rFonts w:hint="default" w:ascii="Arial" w:hAnsi="Arial" w:eastAsia="Arial" w:cs="Arial"/>
        <w:color w:val="231F20"/>
        <w:spacing w:val="-9"/>
        <w:w w:val="86"/>
        <w:sz w:val="16"/>
        <w:szCs w:val="16"/>
        <w:lang w:val="en-us" w:eastAsia="en-us" w:bidi="en-us"/>
      </w:rPr>
    </w:lvl>
    <w:lvl w:ilvl="1">
      <w:start w:val="0"/>
      <w:numFmt w:val="bullet"/>
      <w:lvlText w:val="•"/>
      <w:lvlJc w:val="left"/>
      <w:pPr>
        <w:ind w:left="752" w:hanging="142"/>
      </w:pPr>
      <w:rPr>
        <w:rFonts w:hint="default"/>
        <w:lang w:val="en-us" w:eastAsia="en-us" w:bidi="en-us"/>
      </w:rPr>
    </w:lvl>
    <w:lvl w:ilvl="2">
      <w:start w:val="0"/>
      <w:numFmt w:val="bullet"/>
      <w:lvlText w:val="•"/>
      <w:lvlJc w:val="left"/>
      <w:pPr>
        <w:ind w:left="1224" w:hanging="142"/>
      </w:pPr>
      <w:rPr>
        <w:rFonts w:hint="default"/>
        <w:lang w:val="en-us" w:eastAsia="en-us" w:bidi="en-us"/>
      </w:rPr>
    </w:lvl>
    <w:lvl w:ilvl="3">
      <w:start w:val="0"/>
      <w:numFmt w:val="bullet"/>
      <w:lvlText w:val="•"/>
      <w:lvlJc w:val="left"/>
      <w:pPr>
        <w:ind w:left="1697" w:hanging="142"/>
      </w:pPr>
      <w:rPr>
        <w:rFonts w:hint="default"/>
        <w:lang w:val="en-us" w:eastAsia="en-us" w:bidi="en-us"/>
      </w:rPr>
    </w:lvl>
    <w:lvl w:ilvl="4">
      <w:start w:val="0"/>
      <w:numFmt w:val="bullet"/>
      <w:lvlText w:val="•"/>
      <w:lvlJc w:val="left"/>
      <w:pPr>
        <w:ind w:left="2169" w:hanging="142"/>
      </w:pPr>
      <w:rPr>
        <w:rFonts w:hint="default"/>
        <w:lang w:val="en-us" w:eastAsia="en-us" w:bidi="en-us"/>
      </w:rPr>
    </w:lvl>
    <w:lvl w:ilvl="5">
      <w:start w:val="0"/>
      <w:numFmt w:val="bullet"/>
      <w:lvlText w:val="•"/>
      <w:lvlJc w:val="left"/>
      <w:pPr>
        <w:ind w:left="2641" w:hanging="142"/>
      </w:pPr>
      <w:rPr>
        <w:rFonts w:hint="default"/>
        <w:lang w:val="en-us" w:eastAsia="en-us" w:bidi="en-us"/>
      </w:rPr>
    </w:lvl>
    <w:lvl w:ilvl="6">
      <w:start w:val="0"/>
      <w:numFmt w:val="bullet"/>
      <w:lvlText w:val="•"/>
      <w:lvlJc w:val="left"/>
      <w:pPr>
        <w:ind w:left="3114" w:hanging="142"/>
      </w:pPr>
      <w:rPr>
        <w:rFonts w:hint="default"/>
        <w:lang w:val="en-us" w:eastAsia="en-us" w:bidi="en-us"/>
      </w:rPr>
    </w:lvl>
    <w:lvl w:ilvl="7">
      <w:start w:val="0"/>
      <w:numFmt w:val="bullet"/>
      <w:lvlText w:val="•"/>
      <w:lvlJc w:val="left"/>
      <w:pPr>
        <w:ind w:left="3586" w:hanging="142"/>
      </w:pPr>
      <w:rPr>
        <w:rFonts w:hint="default"/>
        <w:lang w:val="en-us" w:eastAsia="en-us" w:bidi="en-us"/>
      </w:rPr>
    </w:lvl>
    <w:lvl w:ilvl="8">
      <w:start w:val="0"/>
      <w:numFmt w:val="bullet"/>
      <w:lvlText w:val="•"/>
      <w:lvlJc w:val="left"/>
      <w:pPr>
        <w:ind w:left="4059" w:hanging="142"/>
      </w:pPr>
      <w:rPr>
        <w:rFonts w:hint="default"/>
        <w:lang w:val="en-us" w:eastAsia="en-us" w:bidi="en-us"/>
      </w:rPr>
    </w:lvl>
  </w:abstractNum>
  <w:abstractNum w:abstractNumId="2">
    <w:multiLevelType w:val="hybridMultilevel"/>
    <w:lvl w:ilvl="0">
      <w:start w:val="1"/>
      <w:numFmt w:val="decimal"/>
      <w:lvlText w:val="%1."/>
      <w:lvlJc w:val="left"/>
      <w:pPr>
        <w:ind w:left="271" w:hanging="142"/>
        <w:jc w:val="left"/>
      </w:pPr>
      <w:rPr>
        <w:rFonts w:hint="default" w:ascii="Arial" w:hAnsi="Arial" w:eastAsia="Arial" w:cs="Arial"/>
        <w:color w:val="231F20"/>
        <w:spacing w:val="-9"/>
        <w:w w:val="86"/>
        <w:sz w:val="16"/>
        <w:szCs w:val="16"/>
        <w:lang w:val="en-us" w:eastAsia="en-us" w:bidi="en-us"/>
      </w:rPr>
    </w:lvl>
    <w:lvl w:ilvl="1">
      <w:start w:val="0"/>
      <w:numFmt w:val="bullet"/>
      <w:lvlText w:val="•"/>
      <w:lvlJc w:val="left"/>
      <w:pPr>
        <w:ind w:left="756" w:hanging="142"/>
      </w:pPr>
      <w:rPr>
        <w:rFonts w:hint="default"/>
        <w:lang w:val="en-us" w:eastAsia="en-us" w:bidi="en-us"/>
      </w:rPr>
    </w:lvl>
    <w:lvl w:ilvl="2">
      <w:start w:val="0"/>
      <w:numFmt w:val="bullet"/>
      <w:lvlText w:val="•"/>
      <w:lvlJc w:val="left"/>
      <w:pPr>
        <w:ind w:left="1232" w:hanging="142"/>
      </w:pPr>
      <w:rPr>
        <w:rFonts w:hint="default"/>
        <w:lang w:val="en-us" w:eastAsia="en-us" w:bidi="en-us"/>
      </w:rPr>
    </w:lvl>
    <w:lvl w:ilvl="3">
      <w:start w:val="0"/>
      <w:numFmt w:val="bullet"/>
      <w:lvlText w:val="•"/>
      <w:lvlJc w:val="left"/>
      <w:pPr>
        <w:ind w:left="1708" w:hanging="142"/>
      </w:pPr>
      <w:rPr>
        <w:rFonts w:hint="default"/>
        <w:lang w:val="en-us" w:eastAsia="en-us" w:bidi="en-us"/>
      </w:rPr>
    </w:lvl>
    <w:lvl w:ilvl="4">
      <w:start w:val="0"/>
      <w:numFmt w:val="bullet"/>
      <w:lvlText w:val="•"/>
      <w:lvlJc w:val="left"/>
      <w:pPr>
        <w:ind w:left="2184" w:hanging="142"/>
      </w:pPr>
      <w:rPr>
        <w:rFonts w:hint="default"/>
        <w:lang w:val="en-us" w:eastAsia="en-us" w:bidi="en-us"/>
      </w:rPr>
    </w:lvl>
    <w:lvl w:ilvl="5">
      <w:start w:val="0"/>
      <w:numFmt w:val="bullet"/>
      <w:lvlText w:val="•"/>
      <w:lvlJc w:val="left"/>
      <w:pPr>
        <w:ind w:left="2661" w:hanging="142"/>
      </w:pPr>
      <w:rPr>
        <w:rFonts w:hint="default"/>
        <w:lang w:val="en-us" w:eastAsia="en-us" w:bidi="en-us"/>
      </w:rPr>
    </w:lvl>
    <w:lvl w:ilvl="6">
      <w:start w:val="0"/>
      <w:numFmt w:val="bullet"/>
      <w:lvlText w:val="•"/>
      <w:lvlJc w:val="left"/>
      <w:pPr>
        <w:ind w:left="3137" w:hanging="142"/>
      </w:pPr>
      <w:rPr>
        <w:rFonts w:hint="default"/>
        <w:lang w:val="en-us" w:eastAsia="en-us" w:bidi="en-us"/>
      </w:rPr>
    </w:lvl>
    <w:lvl w:ilvl="7">
      <w:start w:val="0"/>
      <w:numFmt w:val="bullet"/>
      <w:lvlText w:val="•"/>
      <w:lvlJc w:val="left"/>
      <w:pPr>
        <w:ind w:left="3613" w:hanging="142"/>
      </w:pPr>
      <w:rPr>
        <w:rFonts w:hint="default"/>
        <w:lang w:val="en-us" w:eastAsia="en-us" w:bidi="en-us"/>
      </w:rPr>
    </w:lvl>
    <w:lvl w:ilvl="8">
      <w:start w:val="0"/>
      <w:numFmt w:val="bullet"/>
      <w:lvlText w:val="•"/>
      <w:lvlJc w:val="left"/>
      <w:pPr>
        <w:ind w:left="4089" w:hanging="142"/>
      </w:pPr>
      <w:rPr>
        <w:rFonts w:hint="default"/>
        <w:lang w:val="en-us" w:eastAsia="en-us" w:bidi="en-us"/>
      </w:rPr>
    </w:lvl>
  </w:abstractNum>
  <w:abstractNum w:abstractNumId="1">
    <w:multiLevelType w:val="hybridMultilevel"/>
    <w:lvl w:ilvl="0">
      <w:start w:val="0"/>
      <w:numFmt w:val="bullet"/>
      <w:lvlText w:val="—"/>
      <w:lvlJc w:val="left"/>
      <w:pPr>
        <w:ind w:left="130" w:hanging="243"/>
      </w:pPr>
      <w:rPr>
        <w:rFonts w:hint="default"/>
        <w:spacing w:val="-2"/>
        <w:w w:val="83"/>
        <w:lang w:val="en-us" w:eastAsia="en-us" w:bidi="en-us"/>
      </w:rPr>
    </w:lvl>
    <w:lvl w:ilvl="1">
      <w:start w:val="0"/>
      <w:numFmt w:val="bullet"/>
      <w:lvlText w:val="•"/>
      <w:lvlJc w:val="left"/>
      <w:pPr>
        <w:ind w:left="711" w:hanging="243"/>
      </w:pPr>
      <w:rPr>
        <w:rFonts w:hint="default"/>
        <w:lang w:val="en-us" w:eastAsia="en-us" w:bidi="en-us"/>
      </w:rPr>
    </w:lvl>
    <w:lvl w:ilvl="2">
      <w:start w:val="0"/>
      <w:numFmt w:val="bullet"/>
      <w:lvlText w:val="•"/>
      <w:lvlJc w:val="left"/>
      <w:pPr>
        <w:ind w:left="1283" w:hanging="243"/>
      </w:pPr>
      <w:rPr>
        <w:rFonts w:hint="default"/>
        <w:lang w:val="en-us" w:eastAsia="en-us" w:bidi="en-us"/>
      </w:rPr>
    </w:lvl>
    <w:lvl w:ilvl="3">
      <w:start w:val="0"/>
      <w:numFmt w:val="bullet"/>
      <w:lvlText w:val="•"/>
      <w:lvlJc w:val="left"/>
      <w:pPr>
        <w:ind w:left="1854" w:hanging="243"/>
      </w:pPr>
      <w:rPr>
        <w:rFonts w:hint="default"/>
        <w:lang w:val="en-us" w:eastAsia="en-us" w:bidi="en-us"/>
      </w:rPr>
    </w:lvl>
    <w:lvl w:ilvl="4">
      <w:start w:val="0"/>
      <w:numFmt w:val="bullet"/>
      <w:lvlText w:val="•"/>
      <w:lvlJc w:val="left"/>
      <w:pPr>
        <w:ind w:left="2426" w:hanging="243"/>
      </w:pPr>
      <w:rPr>
        <w:rFonts w:hint="default"/>
        <w:lang w:val="en-us" w:eastAsia="en-us" w:bidi="en-us"/>
      </w:rPr>
    </w:lvl>
    <w:lvl w:ilvl="5">
      <w:start w:val="0"/>
      <w:numFmt w:val="bullet"/>
      <w:lvlText w:val="•"/>
      <w:lvlJc w:val="left"/>
      <w:pPr>
        <w:ind w:left="2998" w:hanging="243"/>
      </w:pPr>
      <w:rPr>
        <w:rFonts w:hint="default"/>
        <w:lang w:val="en-us" w:eastAsia="en-us" w:bidi="en-us"/>
      </w:rPr>
    </w:lvl>
    <w:lvl w:ilvl="6">
      <w:start w:val="0"/>
      <w:numFmt w:val="bullet"/>
      <w:lvlText w:val="•"/>
      <w:lvlJc w:val="left"/>
      <w:pPr>
        <w:ind w:left="3569" w:hanging="243"/>
      </w:pPr>
      <w:rPr>
        <w:rFonts w:hint="default"/>
        <w:lang w:val="en-us" w:eastAsia="en-us" w:bidi="en-us"/>
      </w:rPr>
    </w:lvl>
    <w:lvl w:ilvl="7">
      <w:start w:val="0"/>
      <w:numFmt w:val="bullet"/>
      <w:lvlText w:val="•"/>
      <w:lvlJc w:val="left"/>
      <w:pPr>
        <w:ind w:left="4141" w:hanging="243"/>
      </w:pPr>
      <w:rPr>
        <w:rFonts w:hint="default"/>
        <w:lang w:val="en-us" w:eastAsia="en-us" w:bidi="en-us"/>
      </w:rPr>
    </w:lvl>
    <w:lvl w:ilvl="8">
      <w:start w:val="0"/>
      <w:numFmt w:val="bullet"/>
      <w:lvlText w:val="•"/>
      <w:lvlJc w:val="left"/>
      <w:pPr>
        <w:ind w:left="4713" w:hanging="243"/>
      </w:pPr>
      <w:rPr>
        <w:rFonts w:hint="default"/>
        <w:lang w:val="en-us" w:eastAsia="en-us" w:bidi="en-us"/>
      </w:rPr>
    </w:lvl>
  </w:abstractNum>
  <w:abstractNum w:abstractNumId="0">
    <w:multiLevelType w:val="hybridMultilevel"/>
    <w:lvl w:ilvl="0">
      <w:start w:val="0"/>
      <w:numFmt w:val="bullet"/>
      <w:lvlText w:val="•"/>
      <w:lvlJc w:val="left"/>
      <w:pPr>
        <w:ind w:left="357" w:hanging="227"/>
      </w:pPr>
      <w:rPr>
        <w:rFonts w:hint="default" w:ascii="Arial" w:hAnsi="Arial" w:eastAsia="Arial" w:cs="Arial"/>
        <w:color w:val="231F20"/>
        <w:w w:val="142"/>
        <w:sz w:val="19"/>
        <w:szCs w:val="19"/>
        <w:lang w:val="en-us" w:eastAsia="en-us" w:bidi="en-us"/>
      </w:rPr>
    </w:lvl>
    <w:lvl w:ilvl="1">
      <w:start w:val="0"/>
      <w:numFmt w:val="bullet"/>
      <w:lvlText w:val="•"/>
      <w:lvlJc w:val="left"/>
      <w:pPr>
        <w:ind w:left="823" w:hanging="227"/>
      </w:pPr>
      <w:rPr>
        <w:rFonts w:hint="default"/>
        <w:lang w:val="en-us" w:eastAsia="en-us" w:bidi="en-us"/>
      </w:rPr>
    </w:lvl>
    <w:lvl w:ilvl="2">
      <w:start w:val="0"/>
      <w:numFmt w:val="bullet"/>
      <w:lvlText w:val="•"/>
      <w:lvlJc w:val="left"/>
      <w:pPr>
        <w:ind w:left="1287" w:hanging="227"/>
      </w:pPr>
      <w:rPr>
        <w:rFonts w:hint="default"/>
        <w:lang w:val="en-us" w:eastAsia="en-us" w:bidi="en-us"/>
      </w:rPr>
    </w:lvl>
    <w:lvl w:ilvl="3">
      <w:start w:val="0"/>
      <w:numFmt w:val="bullet"/>
      <w:lvlText w:val="•"/>
      <w:lvlJc w:val="left"/>
      <w:pPr>
        <w:ind w:left="1751" w:hanging="227"/>
      </w:pPr>
      <w:rPr>
        <w:rFonts w:hint="default"/>
        <w:lang w:val="en-us" w:eastAsia="en-us" w:bidi="en-us"/>
      </w:rPr>
    </w:lvl>
    <w:lvl w:ilvl="4">
      <w:start w:val="0"/>
      <w:numFmt w:val="bullet"/>
      <w:lvlText w:val="•"/>
      <w:lvlJc w:val="left"/>
      <w:pPr>
        <w:ind w:left="2215" w:hanging="227"/>
      </w:pPr>
      <w:rPr>
        <w:rFonts w:hint="default"/>
        <w:lang w:val="en-us" w:eastAsia="en-us" w:bidi="en-us"/>
      </w:rPr>
    </w:lvl>
    <w:lvl w:ilvl="5">
      <w:start w:val="0"/>
      <w:numFmt w:val="bullet"/>
      <w:lvlText w:val="•"/>
      <w:lvlJc w:val="left"/>
      <w:pPr>
        <w:ind w:left="2679" w:hanging="227"/>
      </w:pPr>
      <w:rPr>
        <w:rFonts w:hint="default"/>
        <w:lang w:val="en-us" w:eastAsia="en-us" w:bidi="en-us"/>
      </w:rPr>
    </w:lvl>
    <w:lvl w:ilvl="6">
      <w:start w:val="0"/>
      <w:numFmt w:val="bullet"/>
      <w:lvlText w:val="•"/>
      <w:lvlJc w:val="left"/>
      <w:pPr>
        <w:ind w:left="3142" w:hanging="227"/>
      </w:pPr>
      <w:rPr>
        <w:rFonts w:hint="default"/>
        <w:lang w:val="en-us" w:eastAsia="en-us" w:bidi="en-us"/>
      </w:rPr>
    </w:lvl>
    <w:lvl w:ilvl="7">
      <w:start w:val="0"/>
      <w:numFmt w:val="bullet"/>
      <w:lvlText w:val="•"/>
      <w:lvlJc w:val="left"/>
      <w:pPr>
        <w:ind w:left="3606" w:hanging="227"/>
      </w:pPr>
      <w:rPr>
        <w:rFonts w:hint="default"/>
        <w:lang w:val="en-us" w:eastAsia="en-us" w:bidi="en-us"/>
      </w:rPr>
    </w:lvl>
    <w:lvl w:ilvl="8">
      <w:start w:val="0"/>
      <w:numFmt w:val="bullet"/>
      <w:lvlText w:val="•"/>
      <w:lvlJc w:val="left"/>
      <w:pPr>
        <w:ind w:left="4070" w:hanging="227"/>
      </w:pPr>
      <w:rPr>
        <w:rFonts w:hint="default"/>
        <w:lang w:val="en-us" w:eastAsia="en-us" w:bidi="en-us"/>
      </w:rPr>
    </w:lvl>
  </w:abstract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en-us"/>
    </w:rPr>
  </w:style>
  <w:style w:styleId="TOC1" w:type="paragraph">
    <w:name w:val="TOC 1"/>
    <w:basedOn w:val="Normal"/>
    <w:uiPriority w:val="1"/>
    <w:qFormat/>
    <w:pPr>
      <w:spacing w:before="192"/>
      <w:ind w:left="130"/>
    </w:pPr>
    <w:rPr>
      <w:rFonts w:ascii="Arial" w:hAnsi="Arial" w:eastAsia="Arial" w:cs="Arial"/>
      <w:b/>
      <w:bCs/>
      <w:sz w:val="19"/>
      <w:szCs w:val="19"/>
      <w:lang w:val="en-us" w:eastAsia="en-us" w:bidi="en-us"/>
    </w:rPr>
  </w:style>
  <w:style w:styleId="TOC2" w:type="paragraph">
    <w:name w:val="TOC 2"/>
    <w:basedOn w:val="Normal"/>
    <w:uiPriority w:val="1"/>
    <w:qFormat/>
    <w:pPr>
      <w:spacing w:before="191"/>
      <w:ind w:left="130"/>
    </w:pPr>
    <w:rPr>
      <w:rFonts w:ascii="Arial" w:hAnsi="Arial" w:eastAsia="Arial" w:cs="Arial"/>
      <w:sz w:val="19"/>
      <w:szCs w:val="19"/>
      <w:lang w:val="en-us" w:eastAsia="en-us" w:bidi="en-us"/>
    </w:rPr>
  </w:style>
  <w:style w:styleId="BodyText" w:type="paragraph">
    <w:name w:val="Body Text"/>
    <w:basedOn w:val="Normal"/>
    <w:uiPriority w:val="1"/>
    <w:qFormat/>
    <w:pPr/>
    <w:rPr>
      <w:rFonts w:ascii="Arial" w:hAnsi="Arial" w:eastAsia="Arial" w:cs="Arial"/>
      <w:sz w:val="19"/>
      <w:szCs w:val="19"/>
      <w:lang w:val="en-us" w:eastAsia="en-us" w:bidi="en-us"/>
    </w:rPr>
  </w:style>
  <w:style w:styleId="Heading1" w:type="paragraph">
    <w:name w:val="Heading 1"/>
    <w:basedOn w:val="Normal"/>
    <w:uiPriority w:val="1"/>
    <w:qFormat/>
    <w:pPr>
      <w:spacing w:before="93"/>
      <w:ind w:left="130"/>
      <w:outlineLvl w:val="1"/>
    </w:pPr>
    <w:rPr>
      <w:rFonts w:ascii="Arial" w:hAnsi="Arial" w:eastAsia="Arial" w:cs="Arial"/>
      <w:sz w:val="60"/>
      <w:szCs w:val="60"/>
      <w:lang w:val="en-us" w:eastAsia="en-us" w:bidi="en-us"/>
    </w:rPr>
  </w:style>
  <w:style w:styleId="Heading2" w:type="paragraph">
    <w:name w:val="Heading 2"/>
    <w:basedOn w:val="Normal"/>
    <w:uiPriority w:val="1"/>
    <w:qFormat/>
    <w:pPr>
      <w:ind w:left="134"/>
      <w:outlineLvl w:val="2"/>
    </w:pPr>
    <w:rPr>
      <w:rFonts w:ascii="Arial" w:hAnsi="Arial" w:eastAsia="Arial" w:cs="Arial"/>
      <w:b/>
      <w:bCs/>
      <w:sz w:val="34"/>
      <w:szCs w:val="34"/>
      <w:lang w:val="en-us" w:eastAsia="en-us" w:bidi="en-us"/>
    </w:rPr>
  </w:style>
  <w:style w:styleId="Heading3" w:type="paragraph">
    <w:name w:val="Heading 3"/>
    <w:basedOn w:val="Normal"/>
    <w:uiPriority w:val="1"/>
    <w:qFormat/>
    <w:pPr>
      <w:spacing w:before="78"/>
      <w:ind w:left="130"/>
      <w:outlineLvl w:val="3"/>
    </w:pPr>
    <w:rPr>
      <w:rFonts w:ascii="Arial" w:hAnsi="Arial" w:eastAsia="Arial" w:cs="Arial"/>
      <w:sz w:val="32"/>
      <w:szCs w:val="32"/>
      <w:lang w:val="en-us" w:eastAsia="en-us" w:bidi="en-us"/>
    </w:rPr>
  </w:style>
  <w:style w:styleId="Heading4" w:type="paragraph">
    <w:name w:val="Heading 4"/>
    <w:basedOn w:val="Normal"/>
    <w:uiPriority w:val="1"/>
    <w:qFormat/>
    <w:pPr>
      <w:ind w:left="1264"/>
      <w:outlineLvl w:val="4"/>
    </w:pPr>
    <w:rPr>
      <w:rFonts w:ascii="Arial" w:hAnsi="Arial" w:eastAsia="Arial" w:cs="Arial"/>
      <w:sz w:val="30"/>
      <w:szCs w:val="30"/>
      <w:lang w:val="en-us" w:eastAsia="en-us" w:bidi="en-us"/>
    </w:rPr>
  </w:style>
  <w:style w:styleId="Heading5" w:type="paragraph">
    <w:name w:val="Heading 5"/>
    <w:basedOn w:val="Normal"/>
    <w:uiPriority w:val="1"/>
    <w:qFormat/>
    <w:pPr>
      <w:ind w:left="1264"/>
      <w:outlineLvl w:val="5"/>
    </w:pPr>
    <w:rPr>
      <w:rFonts w:ascii="Arial" w:hAnsi="Arial" w:eastAsia="Arial" w:cs="Arial"/>
      <w:sz w:val="22"/>
      <w:szCs w:val="22"/>
      <w:lang w:val="en-us" w:eastAsia="en-us" w:bidi="en-us"/>
    </w:rPr>
  </w:style>
  <w:style w:styleId="Heading6" w:type="paragraph">
    <w:name w:val="Heading 6"/>
    <w:basedOn w:val="Normal"/>
    <w:uiPriority w:val="1"/>
    <w:qFormat/>
    <w:pPr>
      <w:ind w:left="130"/>
      <w:outlineLvl w:val="6"/>
    </w:pPr>
    <w:rPr>
      <w:rFonts w:ascii="Arial" w:hAnsi="Arial" w:eastAsia="Arial" w:cs="Arial"/>
      <w:sz w:val="20"/>
      <w:szCs w:val="20"/>
      <w:lang w:val="en-us" w:eastAsia="en-us" w:bidi="en-us"/>
    </w:rPr>
  </w:style>
  <w:style w:styleId="ListParagraph" w:type="paragraph">
    <w:name w:val="List Paragraph"/>
    <w:basedOn w:val="Normal"/>
    <w:uiPriority w:val="1"/>
    <w:qFormat/>
    <w:pPr>
      <w:ind w:left="130" w:hanging="227"/>
    </w:pPr>
    <w:rPr>
      <w:rFonts w:ascii="Arial" w:hAnsi="Arial" w:eastAsia="Arial" w:cs="Arial"/>
      <w:lang w:val="en-us" w:eastAsia="en-us" w:bidi="en-us"/>
    </w:rPr>
  </w:style>
  <w:style w:styleId="TableParagraph" w:type="paragraph">
    <w:name w:val="Table Paragraph"/>
    <w:basedOn w:val="Normal"/>
    <w:uiPriority w:val="1"/>
    <w:qFormat/>
    <w:pPr/>
    <w:rPr>
      <w:rFonts w:ascii="Arial" w:hAnsi="Arial" w:eastAsia="Arial" w:cs="Arial"/>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100" Type="http://schemas.openxmlformats.org/officeDocument/2006/relationships/image" Target="media/image96.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120" Type="http://schemas.openxmlformats.org/officeDocument/2006/relationships/image" Target="media/image116.png"/><Relationship Id="rId121" Type="http://schemas.openxmlformats.org/officeDocument/2006/relationships/hyperlink" Target="mailto:mim.americas@macquarie.com" TargetMode="External"/><Relationship Id="rId122" Type="http://schemas.openxmlformats.org/officeDocument/2006/relationships/image" Target="media/image117.png"/><Relationship Id="rId123" Type="http://schemas.openxmlformats.org/officeDocument/2006/relationships/hyperlink" Target="mailto:mim@macquarie.com" TargetMode="External"/><Relationship Id="rId124" Type="http://schemas.openxmlformats.org/officeDocument/2006/relationships/hyperlink" Target="mailto:mim.emea@macquarie.com" TargetMode="External"/><Relationship Id="rId125" Type="http://schemas.openxmlformats.org/officeDocument/2006/relationships/hyperlink" Target="mailto:macquarie.funds.hk@macquarie.com" TargetMode="External"/><Relationship Id="rId12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2019-01-06T21:37:15Z</dcterms:created>
  <dcterms:modified xsi:type="dcterms:W3CDTF">2019-01-06T21:37:15Z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2018-12-20T00:00:00Z</vt:filetime>
  </property>
  <property fmtid="{D5CDD505-2E9C-101B-9397-08002B2CF9AE}" pid="3" name="Creator">
    <vt:lpwstr>Adobe InDesign CC 13.0 (Macintosh)</vt:lpwstr>
  </property>
  <property fmtid="{D5CDD505-2E9C-101B-9397-08002B2CF9AE}" pid="4" name="LastSaved">
    <vt:filetime>2019-01-06T00:00:00Z</vt:filetime>
  </property>
</Properties>
</file>